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5B85" w14:textId="77777777" w:rsidR="00D316F6" w:rsidRPr="0092444D" w:rsidRDefault="00D316F6" w:rsidP="00D316F6">
      <w:bookmarkStart w:id="0" w:name="_Hlk32482290"/>
      <w:bookmarkEnd w:id="0"/>
    </w:p>
    <w:p w14:paraId="4D20089C" w14:textId="2783473B" w:rsidR="00F7599C" w:rsidRPr="00D316F6" w:rsidRDefault="00D316F6" w:rsidP="00D316F6">
      <w:pPr>
        <w:ind w:left="360"/>
        <w:rPr>
          <w:sz w:val="28"/>
          <w:szCs w:val="28"/>
        </w:rPr>
      </w:pPr>
      <w:r w:rsidRPr="0064561C">
        <w:rPr>
          <w:sz w:val="28"/>
          <w:szCs w:val="28"/>
          <w:u w:val="single"/>
        </w:rPr>
        <w:t>№</w:t>
      </w:r>
      <w:r>
        <w:rPr>
          <w:sz w:val="28"/>
          <w:szCs w:val="28"/>
          <w:u w:val="single"/>
        </w:rPr>
        <w:t xml:space="preserve"> </w:t>
      </w:r>
      <w:r w:rsidR="00292725">
        <w:rPr>
          <w:sz w:val="28"/>
          <w:szCs w:val="28"/>
          <w:u w:val="single"/>
        </w:rPr>
        <w:t>3</w:t>
      </w:r>
      <w:r w:rsidRPr="0064561C">
        <w:rPr>
          <w:sz w:val="28"/>
          <w:szCs w:val="28"/>
          <w:u w:val="single"/>
        </w:rPr>
        <w:t xml:space="preserve"> от </w:t>
      </w:r>
      <w:r w:rsidR="00292725">
        <w:rPr>
          <w:sz w:val="28"/>
          <w:szCs w:val="28"/>
          <w:u w:val="single"/>
        </w:rPr>
        <w:t>27</w:t>
      </w:r>
      <w:r>
        <w:rPr>
          <w:sz w:val="28"/>
          <w:szCs w:val="28"/>
          <w:u w:val="single"/>
        </w:rPr>
        <w:t xml:space="preserve"> </w:t>
      </w:r>
      <w:r w:rsidR="009E4074">
        <w:rPr>
          <w:sz w:val="28"/>
          <w:szCs w:val="28"/>
          <w:u w:val="single"/>
        </w:rPr>
        <w:t>марта</w:t>
      </w:r>
      <w:r>
        <w:rPr>
          <w:sz w:val="28"/>
          <w:szCs w:val="28"/>
          <w:u w:val="single"/>
        </w:rPr>
        <w:t xml:space="preserve"> </w:t>
      </w:r>
      <w:r w:rsidRPr="00CE08CA">
        <w:rPr>
          <w:sz w:val="28"/>
          <w:szCs w:val="28"/>
          <w:u w:val="single"/>
        </w:rPr>
        <w:t>20</w:t>
      </w:r>
      <w:r w:rsidR="00952E99">
        <w:rPr>
          <w:sz w:val="28"/>
          <w:szCs w:val="28"/>
          <w:u w:val="single"/>
        </w:rPr>
        <w:t>20</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«Бесплатно»</w:t>
      </w:r>
    </w:p>
    <w:p w14:paraId="60F71FE3" w14:textId="77777777" w:rsidR="00F7599C" w:rsidRDefault="00F7599C" w:rsidP="00F7599C">
      <w:pPr>
        <w:pStyle w:val="a5"/>
        <w:kinsoku w:val="0"/>
        <w:overflowPunct w:val="0"/>
        <w:ind w:left="0"/>
        <w:rPr>
          <w:sz w:val="20"/>
          <w:szCs w:val="20"/>
        </w:rPr>
      </w:pPr>
    </w:p>
    <w:p w14:paraId="70DE35CD" w14:textId="748E999C" w:rsidR="00D316F6" w:rsidRPr="00D316F6" w:rsidRDefault="0092444D" w:rsidP="00D316F6">
      <w:pPr>
        <w:pStyle w:val="a5"/>
        <w:kinsoku w:val="0"/>
        <w:overflowPunct w:val="0"/>
        <w:ind w:left="0"/>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4847B8">
      <w:pPr>
        <w:ind w:right="535"/>
        <w:rPr>
          <w:b/>
          <w:sz w:val="28"/>
          <w:szCs w:val="28"/>
        </w:rPr>
      </w:pPr>
    </w:p>
    <w:p w14:paraId="59CD10E3" w14:textId="6590A3C6" w:rsidR="004847B8" w:rsidRPr="00D316F6" w:rsidRDefault="004847B8" w:rsidP="00D316F6">
      <w:pPr>
        <w:tabs>
          <w:tab w:val="left" w:pos="3915"/>
        </w:tabs>
        <w:ind w:left="540"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D316F6">
      <w:pPr>
        <w:ind w:left="540"/>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D316F6">
      <w:pPr>
        <w:rPr>
          <w:b/>
          <w:sz w:val="28"/>
          <w:szCs w:val="28"/>
        </w:rPr>
      </w:pPr>
    </w:p>
    <w:p w14:paraId="0AA8B795" w14:textId="77777777" w:rsidR="00D316F6" w:rsidRDefault="00D316F6" w:rsidP="00D316F6">
      <w:pPr>
        <w:jc w:val="both"/>
        <w:rPr>
          <w:b/>
          <w:sz w:val="28"/>
          <w:szCs w:val="28"/>
        </w:rPr>
      </w:pPr>
    </w:p>
    <w:p w14:paraId="7C313A08" w14:textId="3F05DCD0" w:rsidR="00D316F6" w:rsidRDefault="00D316F6" w:rsidP="00D316F6">
      <w:pPr>
        <w:ind w:left="540"/>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D316F6">
      <w:pPr>
        <w:ind w:left="540"/>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D316F6">
      <w:pPr>
        <w:ind w:left="540"/>
        <w:jc w:val="both"/>
        <w:rPr>
          <w:b/>
          <w:sz w:val="28"/>
          <w:szCs w:val="28"/>
        </w:rPr>
      </w:pPr>
    </w:p>
    <w:p w14:paraId="27659CE9" w14:textId="31FDB3D4" w:rsidR="004847B8" w:rsidRDefault="00B24AFF" w:rsidP="00B24AFF">
      <w:pPr>
        <w:ind w:left="540"/>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CE88D6D" w14:textId="77777777" w:rsidR="00B24AFF" w:rsidRDefault="00B24AFF" w:rsidP="00B24AFF">
      <w:pPr>
        <w:ind w:left="540"/>
        <w:jc w:val="both"/>
        <w:rPr>
          <w:b/>
          <w:sz w:val="28"/>
          <w:szCs w:val="28"/>
        </w:rPr>
      </w:pPr>
    </w:p>
    <w:p w14:paraId="359E88E8" w14:textId="253FB164" w:rsidR="00B24AFF" w:rsidRDefault="004847B8" w:rsidP="00B24AFF">
      <w:pPr>
        <w:ind w:left="540"/>
        <w:jc w:val="both"/>
        <w:rPr>
          <w:b/>
          <w:sz w:val="28"/>
          <w:szCs w:val="28"/>
        </w:rPr>
      </w:pPr>
      <w:r>
        <w:rPr>
          <w:b/>
          <w:sz w:val="28"/>
          <w:szCs w:val="28"/>
        </w:rPr>
        <w:t>Редактор:</w:t>
      </w:r>
      <w:r w:rsidR="00B24AFF">
        <w:rPr>
          <w:b/>
          <w:sz w:val="28"/>
          <w:szCs w:val="28"/>
        </w:rPr>
        <w:t xml:space="preserve"> </w:t>
      </w:r>
      <w:r w:rsidR="009E4074">
        <w:rPr>
          <w:sz w:val="28"/>
          <w:szCs w:val="28"/>
        </w:rPr>
        <w:t>Е.Н. Масленникова</w:t>
      </w:r>
      <w:r>
        <w:rPr>
          <w:b/>
          <w:sz w:val="28"/>
          <w:szCs w:val="28"/>
        </w:rPr>
        <w:t xml:space="preserve">                                        </w:t>
      </w:r>
      <w:r w:rsidR="00B24AFF">
        <w:rPr>
          <w:b/>
          <w:sz w:val="28"/>
          <w:szCs w:val="28"/>
        </w:rPr>
        <w:t xml:space="preserve">                 </w:t>
      </w:r>
      <w:r>
        <w:rPr>
          <w:b/>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40C7373A" w:rsidR="004847B8" w:rsidRPr="00B24AFF" w:rsidRDefault="004847B8" w:rsidP="00B24AFF">
      <w:pPr>
        <w:ind w:left="540"/>
        <w:jc w:val="right"/>
        <w:rPr>
          <w:b/>
          <w:sz w:val="28"/>
          <w:szCs w:val="28"/>
        </w:rPr>
      </w:pPr>
      <w:r w:rsidRPr="00B24AFF">
        <w:rPr>
          <w:i/>
        </w:rPr>
        <w:t>(менее 1000 шт.)</w:t>
      </w:r>
    </w:p>
    <w:p w14:paraId="4FC2247A" w14:textId="77777777" w:rsidR="004847B8" w:rsidRDefault="004847B8" w:rsidP="004847B8">
      <w:pPr>
        <w:ind w:left="540"/>
        <w:rPr>
          <w:b/>
        </w:rPr>
      </w:pPr>
    </w:p>
    <w:p w14:paraId="65FE2BBE" w14:textId="77777777" w:rsidR="004847B8" w:rsidRDefault="004847B8" w:rsidP="004847B8">
      <w:pPr>
        <w:jc w:val="center"/>
        <w:rPr>
          <w:b/>
          <w:sz w:val="18"/>
          <w:szCs w:val="18"/>
        </w:rPr>
      </w:pPr>
    </w:p>
    <w:p w14:paraId="62E1068A" w14:textId="77777777" w:rsidR="004847B8" w:rsidRDefault="004847B8" w:rsidP="004847B8">
      <w:pPr>
        <w:rPr>
          <w:rStyle w:val="FontStyle17"/>
          <w:sz w:val="24"/>
        </w:rPr>
      </w:pPr>
    </w:p>
    <w:p w14:paraId="6DC4D943" w14:textId="77777777" w:rsidR="004847B8" w:rsidRDefault="004847B8" w:rsidP="004847B8">
      <w:pPr>
        <w:ind w:left="540"/>
        <w:rPr>
          <w:b/>
        </w:rPr>
      </w:pPr>
    </w:p>
    <w:p w14:paraId="0B37CAFF" w14:textId="623C5C8F" w:rsidR="00F7599C" w:rsidRDefault="00F7599C" w:rsidP="0092444D">
      <w:pPr>
        <w:pStyle w:val="a5"/>
        <w:kinsoku w:val="0"/>
        <w:overflowPunct w:val="0"/>
        <w:ind w:left="0"/>
        <w:jc w:val="center"/>
        <w:rPr>
          <w:b/>
          <w:bCs/>
          <w:sz w:val="44"/>
          <w:szCs w:val="44"/>
        </w:rPr>
      </w:pPr>
    </w:p>
    <w:p w14:paraId="40B7B330" w14:textId="62621F16" w:rsidR="004847B8" w:rsidRDefault="004847B8" w:rsidP="0092444D">
      <w:pPr>
        <w:pStyle w:val="a5"/>
        <w:kinsoku w:val="0"/>
        <w:overflowPunct w:val="0"/>
        <w:ind w:left="0"/>
        <w:jc w:val="center"/>
        <w:rPr>
          <w:b/>
          <w:bCs/>
          <w:sz w:val="44"/>
          <w:szCs w:val="44"/>
        </w:rPr>
      </w:pPr>
    </w:p>
    <w:p w14:paraId="694F8959" w14:textId="2B550CED" w:rsidR="004847B8" w:rsidRDefault="004847B8" w:rsidP="0092444D">
      <w:pPr>
        <w:pStyle w:val="a5"/>
        <w:kinsoku w:val="0"/>
        <w:overflowPunct w:val="0"/>
        <w:ind w:left="0"/>
        <w:jc w:val="center"/>
        <w:rPr>
          <w:b/>
          <w:bCs/>
          <w:sz w:val="44"/>
          <w:szCs w:val="44"/>
        </w:rPr>
      </w:pPr>
    </w:p>
    <w:p w14:paraId="78DDA1A8" w14:textId="698FA7C2" w:rsidR="004847B8" w:rsidRDefault="004847B8" w:rsidP="0092444D">
      <w:pPr>
        <w:pStyle w:val="a5"/>
        <w:kinsoku w:val="0"/>
        <w:overflowPunct w:val="0"/>
        <w:ind w:left="0"/>
        <w:jc w:val="center"/>
        <w:rPr>
          <w:b/>
          <w:bCs/>
          <w:sz w:val="44"/>
          <w:szCs w:val="44"/>
        </w:rPr>
      </w:pPr>
    </w:p>
    <w:p w14:paraId="4723B5E3" w14:textId="40059B55" w:rsidR="004847B8" w:rsidRDefault="004847B8" w:rsidP="0092444D">
      <w:pPr>
        <w:pStyle w:val="a5"/>
        <w:kinsoku w:val="0"/>
        <w:overflowPunct w:val="0"/>
        <w:ind w:left="0"/>
        <w:jc w:val="center"/>
        <w:rPr>
          <w:b/>
          <w:bCs/>
          <w:sz w:val="44"/>
          <w:szCs w:val="44"/>
        </w:rPr>
      </w:pPr>
    </w:p>
    <w:p w14:paraId="3224EBDD" w14:textId="4D794AE9" w:rsidR="004847B8" w:rsidRDefault="004847B8" w:rsidP="0092444D">
      <w:pPr>
        <w:pStyle w:val="a5"/>
        <w:kinsoku w:val="0"/>
        <w:overflowPunct w:val="0"/>
        <w:ind w:left="0"/>
        <w:jc w:val="center"/>
        <w:rPr>
          <w:b/>
          <w:bCs/>
          <w:sz w:val="44"/>
          <w:szCs w:val="44"/>
        </w:rPr>
      </w:pPr>
    </w:p>
    <w:p w14:paraId="712D8BCD" w14:textId="298C48C8" w:rsidR="004847B8" w:rsidRDefault="004847B8" w:rsidP="00D316F6">
      <w:pPr>
        <w:pStyle w:val="a5"/>
        <w:kinsoku w:val="0"/>
        <w:overflowPunct w:val="0"/>
        <w:ind w:left="0"/>
        <w:rPr>
          <w:b/>
          <w:bCs/>
          <w:sz w:val="44"/>
          <w:szCs w:val="44"/>
        </w:rPr>
      </w:pPr>
    </w:p>
    <w:p w14:paraId="25F3B977" w14:textId="30867E64" w:rsidR="004847B8" w:rsidRDefault="004847B8" w:rsidP="0092444D">
      <w:pPr>
        <w:pStyle w:val="a5"/>
        <w:kinsoku w:val="0"/>
        <w:overflowPunct w:val="0"/>
        <w:ind w:left="0"/>
        <w:jc w:val="center"/>
        <w:rPr>
          <w:b/>
          <w:bCs/>
          <w:sz w:val="44"/>
          <w:szCs w:val="44"/>
        </w:rPr>
      </w:pPr>
    </w:p>
    <w:p w14:paraId="32AB9C78" w14:textId="45313243" w:rsidR="00B24AFF" w:rsidRDefault="00B24AFF" w:rsidP="0092444D">
      <w:pPr>
        <w:pStyle w:val="a5"/>
        <w:kinsoku w:val="0"/>
        <w:overflowPunct w:val="0"/>
        <w:ind w:left="0"/>
        <w:jc w:val="center"/>
        <w:rPr>
          <w:b/>
          <w:bCs/>
          <w:sz w:val="44"/>
          <w:szCs w:val="44"/>
        </w:rPr>
      </w:pPr>
    </w:p>
    <w:p w14:paraId="0B620FE8" w14:textId="77777777" w:rsidR="006E4CFC" w:rsidRPr="006E4CFC" w:rsidRDefault="006E4CFC" w:rsidP="006E4CFC">
      <w:pPr>
        <w:jc w:val="center"/>
      </w:pPr>
    </w:p>
    <w:p w14:paraId="2D294C02" w14:textId="2455C5CA" w:rsidR="00417A55" w:rsidRDefault="00417A55" w:rsidP="004847B8">
      <w:pPr>
        <w:pStyle w:val="a5"/>
        <w:kinsoku w:val="0"/>
        <w:overflowPunct w:val="0"/>
        <w:spacing w:line="364" w:lineRule="exact"/>
        <w:rPr>
          <w:spacing w:val="-1"/>
          <w:sz w:val="32"/>
          <w:szCs w:val="32"/>
        </w:rPr>
      </w:pPr>
    </w:p>
    <w:p w14:paraId="0991A0CA" w14:textId="32D22705" w:rsidR="00417A55" w:rsidRDefault="00417A55" w:rsidP="004847B8">
      <w:pPr>
        <w:pStyle w:val="a5"/>
        <w:kinsoku w:val="0"/>
        <w:overflowPunct w:val="0"/>
        <w:spacing w:line="364" w:lineRule="exact"/>
        <w:rPr>
          <w:spacing w:val="-1"/>
          <w:sz w:val="32"/>
          <w:szCs w:val="32"/>
        </w:rPr>
      </w:pPr>
    </w:p>
    <w:p w14:paraId="433BD3B3" w14:textId="77777777" w:rsidR="005F5673" w:rsidRDefault="005F5673" w:rsidP="005F5673">
      <w:pPr>
        <w:pStyle w:val="31"/>
        <w:kinsoku w:val="0"/>
        <w:overflowPunct w:val="0"/>
        <w:spacing w:before="178"/>
        <w:ind w:left="108"/>
        <w:jc w:val="center"/>
        <w:rPr>
          <w:spacing w:val="-1"/>
        </w:rPr>
      </w:pPr>
      <w:r>
        <w:rPr>
          <w:spacing w:val="-1"/>
        </w:rPr>
        <w:t>СОДЕРЖАНИЕ</w:t>
      </w:r>
    </w:p>
    <w:p w14:paraId="693545A1" w14:textId="77777777" w:rsidR="005F5673" w:rsidRDefault="005F5673" w:rsidP="005F5673">
      <w:pPr>
        <w:pStyle w:val="a5"/>
        <w:kinsoku w:val="0"/>
        <w:overflowPunct w:val="0"/>
        <w:spacing w:before="10"/>
        <w:ind w:left="0"/>
        <w:rPr>
          <w:sz w:val="44"/>
          <w:szCs w:val="44"/>
        </w:rPr>
      </w:pPr>
    </w:p>
    <w:p w14:paraId="3BBD15E5" w14:textId="73A7867D" w:rsidR="005F5673" w:rsidRPr="004847B8" w:rsidRDefault="005F5673" w:rsidP="005F5673">
      <w:pPr>
        <w:pStyle w:val="41"/>
        <w:kinsoku w:val="0"/>
        <w:overflowPunct w:val="0"/>
        <w:spacing w:line="501" w:lineRule="exact"/>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Pr>
          <w:spacing w:val="-1"/>
          <w:szCs w:val="44"/>
        </w:rPr>
        <w:t>…………………………………………………</w:t>
      </w:r>
    </w:p>
    <w:p w14:paraId="5FFDB4F3" w14:textId="77777777" w:rsidR="005F5673" w:rsidRDefault="005F5673" w:rsidP="005F5673">
      <w:pPr>
        <w:pStyle w:val="a5"/>
        <w:kinsoku w:val="0"/>
        <w:overflowPunct w:val="0"/>
        <w:spacing w:line="363" w:lineRule="exact"/>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2313C86A" w14:textId="77777777" w:rsidR="005F5673" w:rsidRDefault="005F5673" w:rsidP="005F5673">
      <w:pPr>
        <w:pStyle w:val="a5"/>
        <w:kinsoku w:val="0"/>
        <w:overflowPunct w:val="0"/>
        <w:spacing w:before="8"/>
        <w:ind w:left="0"/>
        <w:rPr>
          <w:sz w:val="32"/>
          <w:szCs w:val="32"/>
        </w:rPr>
      </w:pPr>
    </w:p>
    <w:p w14:paraId="140B2B9E" w14:textId="0B950A11" w:rsidR="005F5673" w:rsidRPr="005F5673" w:rsidRDefault="005F5673" w:rsidP="005F5673">
      <w:pPr>
        <w:pStyle w:val="a5"/>
        <w:kinsoku w:val="0"/>
        <w:overflowPunct w:val="0"/>
        <w:spacing w:line="364" w:lineRule="exact"/>
        <w:rPr>
          <w:b/>
          <w:bCs/>
          <w:sz w:val="32"/>
          <w:szCs w:val="32"/>
        </w:rPr>
      </w:pPr>
      <w:r>
        <w:rPr>
          <w:b/>
          <w:bCs/>
          <w:spacing w:val="-1"/>
          <w:sz w:val="32"/>
          <w:szCs w:val="32"/>
        </w:rPr>
        <w:t>Раздел</w:t>
      </w:r>
      <w:r>
        <w:rPr>
          <w:b/>
          <w:bCs/>
          <w:sz w:val="32"/>
          <w:szCs w:val="32"/>
        </w:rPr>
        <w:t xml:space="preserve"> второй…………………………………………… </w:t>
      </w:r>
    </w:p>
    <w:p w14:paraId="4C4214E1" w14:textId="77777777" w:rsidR="005F5673" w:rsidRDefault="005F5673" w:rsidP="005F5673">
      <w:pPr>
        <w:widowControl/>
        <w:autoSpaceDE/>
        <w:autoSpaceDN/>
        <w:adjustRightInd/>
        <w:spacing w:after="160" w:line="259" w:lineRule="auto"/>
        <w:rPr>
          <w:spacing w:val="-1"/>
          <w:sz w:val="32"/>
          <w:szCs w:val="32"/>
        </w:rPr>
      </w:pPr>
      <w:r>
        <w:rPr>
          <w:spacing w:val="-1"/>
          <w:sz w:val="32"/>
          <w:szCs w:val="32"/>
        </w:rPr>
        <w:t xml:space="preserve">  Постановления Главы поселка</w:t>
      </w:r>
    </w:p>
    <w:p w14:paraId="113DCF0C" w14:textId="77777777" w:rsidR="00E10EF2" w:rsidRDefault="005F5673" w:rsidP="005F5673">
      <w:pPr>
        <w:widowControl/>
        <w:autoSpaceDE/>
        <w:autoSpaceDN/>
        <w:adjustRightInd/>
        <w:spacing w:after="160" w:line="259" w:lineRule="auto"/>
        <w:rPr>
          <w:b/>
          <w:bCs/>
          <w:spacing w:val="-1"/>
          <w:sz w:val="32"/>
          <w:szCs w:val="32"/>
        </w:rPr>
      </w:pPr>
      <w:r>
        <w:rPr>
          <w:spacing w:val="-1"/>
          <w:sz w:val="32"/>
          <w:szCs w:val="32"/>
        </w:rPr>
        <w:t xml:space="preserve">  </w:t>
      </w:r>
      <w:r w:rsidRPr="00E10EF2">
        <w:rPr>
          <w:b/>
          <w:bCs/>
          <w:spacing w:val="-1"/>
          <w:sz w:val="32"/>
          <w:szCs w:val="32"/>
        </w:rPr>
        <w:t>Раздел третий</w:t>
      </w:r>
    </w:p>
    <w:p w14:paraId="69327933" w14:textId="5BF3F6D5" w:rsidR="00952E99" w:rsidRDefault="00E10EF2" w:rsidP="00653B85">
      <w:pPr>
        <w:widowControl/>
        <w:autoSpaceDE/>
        <w:autoSpaceDN/>
        <w:adjustRightInd/>
        <w:spacing w:after="160" w:line="259" w:lineRule="auto"/>
        <w:rPr>
          <w:b/>
          <w:bCs/>
          <w:spacing w:val="-1"/>
          <w:sz w:val="32"/>
          <w:szCs w:val="32"/>
        </w:rPr>
      </w:pPr>
      <w:r>
        <w:rPr>
          <w:b/>
          <w:bCs/>
          <w:spacing w:val="-1"/>
          <w:sz w:val="32"/>
          <w:szCs w:val="32"/>
        </w:rPr>
        <w:t xml:space="preserve">  </w:t>
      </w: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3951393F" w14:textId="7C0E06FE" w:rsidR="00653B85" w:rsidRDefault="00653B85" w:rsidP="00653B85">
      <w:pPr>
        <w:widowControl/>
        <w:autoSpaceDE/>
        <w:autoSpaceDN/>
        <w:adjustRightInd/>
        <w:spacing w:after="160" w:line="259" w:lineRule="auto"/>
        <w:rPr>
          <w:b/>
          <w:bCs/>
          <w:spacing w:val="-1"/>
          <w:sz w:val="32"/>
          <w:szCs w:val="32"/>
        </w:rPr>
      </w:pPr>
    </w:p>
    <w:p w14:paraId="412F27B3" w14:textId="4912C762" w:rsidR="00653B85" w:rsidRDefault="00653B85" w:rsidP="00653B85">
      <w:pPr>
        <w:widowControl/>
        <w:autoSpaceDE/>
        <w:autoSpaceDN/>
        <w:adjustRightInd/>
        <w:spacing w:after="160" w:line="259" w:lineRule="auto"/>
        <w:rPr>
          <w:b/>
          <w:bCs/>
          <w:spacing w:val="-1"/>
          <w:sz w:val="32"/>
          <w:szCs w:val="32"/>
        </w:rPr>
      </w:pPr>
    </w:p>
    <w:p w14:paraId="7077CDC5" w14:textId="3F1DF03C" w:rsidR="00653B85" w:rsidRDefault="00653B85" w:rsidP="00653B85">
      <w:pPr>
        <w:widowControl/>
        <w:autoSpaceDE/>
        <w:autoSpaceDN/>
        <w:adjustRightInd/>
        <w:spacing w:after="160" w:line="259" w:lineRule="auto"/>
        <w:rPr>
          <w:b/>
          <w:bCs/>
          <w:spacing w:val="-1"/>
          <w:sz w:val="32"/>
          <w:szCs w:val="32"/>
        </w:rPr>
      </w:pPr>
    </w:p>
    <w:p w14:paraId="7A95F666" w14:textId="661AA7A1" w:rsidR="00653B85" w:rsidRDefault="00653B85" w:rsidP="00653B85">
      <w:pPr>
        <w:widowControl/>
        <w:autoSpaceDE/>
        <w:autoSpaceDN/>
        <w:adjustRightInd/>
        <w:spacing w:after="160" w:line="259" w:lineRule="auto"/>
        <w:rPr>
          <w:b/>
          <w:bCs/>
          <w:spacing w:val="-1"/>
          <w:sz w:val="32"/>
          <w:szCs w:val="32"/>
        </w:rPr>
      </w:pPr>
    </w:p>
    <w:p w14:paraId="279DC001" w14:textId="69DBAB25" w:rsidR="00653B85" w:rsidRDefault="00653B85" w:rsidP="00653B85">
      <w:pPr>
        <w:widowControl/>
        <w:autoSpaceDE/>
        <w:autoSpaceDN/>
        <w:adjustRightInd/>
        <w:spacing w:after="160" w:line="259" w:lineRule="auto"/>
        <w:rPr>
          <w:b/>
          <w:bCs/>
          <w:spacing w:val="-1"/>
          <w:sz w:val="32"/>
          <w:szCs w:val="32"/>
        </w:rPr>
      </w:pPr>
    </w:p>
    <w:p w14:paraId="2B41A0E8" w14:textId="0FC69E6E" w:rsidR="00653B85" w:rsidRDefault="00653B85" w:rsidP="00653B85">
      <w:pPr>
        <w:widowControl/>
        <w:autoSpaceDE/>
        <w:autoSpaceDN/>
        <w:adjustRightInd/>
        <w:spacing w:after="160" w:line="259" w:lineRule="auto"/>
        <w:rPr>
          <w:b/>
          <w:bCs/>
          <w:spacing w:val="-1"/>
          <w:sz w:val="32"/>
          <w:szCs w:val="32"/>
        </w:rPr>
      </w:pPr>
    </w:p>
    <w:p w14:paraId="51B893A3" w14:textId="3104BE77" w:rsidR="00653B85" w:rsidRDefault="00653B85" w:rsidP="00653B85">
      <w:pPr>
        <w:widowControl/>
        <w:autoSpaceDE/>
        <w:autoSpaceDN/>
        <w:adjustRightInd/>
        <w:spacing w:after="160" w:line="259" w:lineRule="auto"/>
        <w:rPr>
          <w:b/>
          <w:bCs/>
          <w:spacing w:val="-1"/>
          <w:sz w:val="32"/>
          <w:szCs w:val="32"/>
        </w:rPr>
      </w:pPr>
    </w:p>
    <w:p w14:paraId="1E0BA470" w14:textId="3FB021EC" w:rsidR="00653B85" w:rsidRDefault="00653B85" w:rsidP="00653B85">
      <w:pPr>
        <w:widowControl/>
        <w:autoSpaceDE/>
        <w:autoSpaceDN/>
        <w:adjustRightInd/>
        <w:spacing w:after="160" w:line="259" w:lineRule="auto"/>
        <w:rPr>
          <w:b/>
          <w:bCs/>
          <w:spacing w:val="-1"/>
          <w:sz w:val="32"/>
          <w:szCs w:val="32"/>
        </w:rPr>
      </w:pPr>
    </w:p>
    <w:p w14:paraId="63122E47" w14:textId="4B8647F0" w:rsidR="00653B85" w:rsidRDefault="00653B85" w:rsidP="00653B85">
      <w:pPr>
        <w:widowControl/>
        <w:autoSpaceDE/>
        <w:autoSpaceDN/>
        <w:adjustRightInd/>
        <w:spacing w:after="160" w:line="259" w:lineRule="auto"/>
        <w:rPr>
          <w:b/>
          <w:bCs/>
          <w:spacing w:val="-1"/>
          <w:sz w:val="32"/>
          <w:szCs w:val="32"/>
        </w:rPr>
      </w:pPr>
    </w:p>
    <w:p w14:paraId="79829C79" w14:textId="22B9C971" w:rsidR="00653B85" w:rsidRDefault="00653B85" w:rsidP="00653B85">
      <w:pPr>
        <w:widowControl/>
        <w:autoSpaceDE/>
        <w:autoSpaceDN/>
        <w:adjustRightInd/>
        <w:spacing w:after="160" w:line="259" w:lineRule="auto"/>
        <w:rPr>
          <w:b/>
          <w:bCs/>
          <w:spacing w:val="-1"/>
          <w:sz w:val="32"/>
          <w:szCs w:val="32"/>
        </w:rPr>
      </w:pPr>
    </w:p>
    <w:p w14:paraId="4C71B4B7" w14:textId="412EA0F4" w:rsidR="00653B85" w:rsidRDefault="00653B85" w:rsidP="00653B85">
      <w:pPr>
        <w:widowControl/>
        <w:autoSpaceDE/>
        <w:autoSpaceDN/>
        <w:adjustRightInd/>
        <w:spacing w:after="160" w:line="259" w:lineRule="auto"/>
        <w:rPr>
          <w:b/>
          <w:bCs/>
          <w:spacing w:val="-1"/>
          <w:sz w:val="32"/>
          <w:szCs w:val="32"/>
        </w:rPr>
      </w:pPr>
    </w:p>
    <w:p w14:paraId="34E18DA1" w14:textId="4C031CEC" w:rsidR="00653B85" w:rsidRDefault="00653B85" w:rsidP="00653B85">
      <w:pPr>
        <w:widowControl/>
        <w:autoSpaceDE/>
        <w:autoSpaceDN/>
        <w:adjustRightInd/>
        <w:spacing w:after="160" w:line="259" w:lineRule="auto"/>
        <w:rPr>
          <w:b/>
          <w:bCs/>
          <w:spacing w:val="-1"/>
          <w:sz w:val="32"/>
          <w:szCs w:val="32"/>
        </w:rPr>
      </w:pPr>
    </w:p>
    <w:p w14:paraId="380C728B" w14:textId="77777777" w:rsidR="00653B85" w:rsidRPr="00653B85" w:rsidRDefault="00653B85" w:rsidP="00653B85">
      <w:pPr>
        <w:widowControl/>
        <w:autoSpaceDE/>
        <w:autoSpaceDN/>
        <w:adjustRightInd/>
        <w:spacing w:after="160" w:line="259" w:lineRule="auto"/>
        <w:rPr>
          <w:b/>
          <w:bCs/>
          <w:spacing w:val="-1"/>
          <w:sz w:val="32"/>
          <w:szCs w:val="32"/>
        </w:rPr>
      </w:pPr>
    </w:p>
    <w:p w14:paraId="5BC9C1CE" w14:textId="77777777" w:rsidR="006C1531" w:rsidRPr="004847B8" w:rsidRDefault="006C1531" w:rsidP="006C1531">
      <w:pPr>
        <w:pStyle w:val="41"/>
        <w:kinsoku w:val="0"/>
        <w:overflowPunct w:val="0"/>
        <w:spacing w:line="501" w:lineRule="exact"/>
        <w:jc w:val="right"/>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03B610D1" w14:textId="77777777" w:rsidR="00952E99" w:rsidRPr="00132F8A" w:rsidRDefault="00952E99" w:rsidP="00952E99">
      <w:pPr>
        <w:ind w:firstLine="360"/>
        <w:jc w:val="both"/>
        <w:rPr>
          <w:sz w:val="16"/>
          <w:szCs w:val="16"/>
        </w:rPr>
      </w:pPr>
    </w:p>
    <w:p w14:paraId="7AAFCD02" w14:textId="77777777" w:rsidR="00952E99" w:rsidRPr="00132F8A" w:rsidRDefault="00952E99" w:rsidP="00952E99">
      <w:pPr>
        <w:ind w:firstLine="360"/>
        <w:jc w:val="center"/>
        <w:rPr>
          <w:b/>
          <w:sz w:val="16"/>
          <w:szCs w:val="16"/>
        </w:rPr>
      </w:pPr>
    </w:p>
    <w:p w14:paraId="4A42F3A5" w14:textId="6D5D03CB" w:rsidR="00EC4A0A" w:rsidRDefault="00EC4A0A"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08FA91AC" w14:textId="0994149C" w:rsidR="00F75940" w:rsidRDefault="00F75940"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50F22367" w14:textId="3820DCBB" w:rsidR="00FB40DD" w:rsidRPr="00FB40DD" w:rsidRDefault="00FB40DD" w:rsidP="00FB40DD">
      <w:pPr>
        <w:keepNext/>
        <w:widowControl/>
        <w:autoSpaceDE/>
        <w:autoSpaceDN/>
        <w:adjustRightInd/>
        <w:jc w:val="center"/>
        <w:outlineLvl w:val="1"/>
        <w:rPr>
          <w:rFonts w:eastAsia="Times New Roman"/>
          <w:bCs/>
        </w:rPr>
      </w:pPr>
      <w:r w:rsidRPr="00FB40DD">
        <w:rPr>
          <w:rFonts w:eastAsia="Times New Roman"/>
          <w:bCs/>
          <w:noProof/>
        </w:rPr>
        <w:lastRenderedPageBreak/>
        <w:drawing>
          <wp:anchor distT="0" distB="0" distL="114300" distR="114300" simplePos="0" relativeHeight="251659264" behindDoc="0" locked="0" layoutInCell="1" allowOverlap="1" wp14:anchorId="0C3B106F" wp14:editId="4EAF5A1D">
            <wp:simplePos x="0" y="0"/>
            <wp:positionH relativeFrom="column">
              <wp:posOffset>2889885</wp:posOffset>
            </wp:positionH>
            <wp:positionV relativeFrom="paragraph">
              <wp:posOffset>-271145</wp:posOffset>
            </wp:positionV>
            <wp:extent cx="704850" cy="695325"/>
            <wp:effectExtent l="0" t="0" r="0" b="9525"/>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4FF48" w14:textId="77777777" w:rsidR="00FB40DD" w:rsidRPr="00FB40DD" w:rsidRDefault="00FB40DD" w:rsidP="00FB40DD">
      <w:pPr>
        <w:keepNext/>
        <w:widowControl/>
        <w:autoSpaceDE/>
        <w:autoSpaceDN/>
        <w:adjustRightInd/>
        <w:jc w:val="center"/>
        <w:outlineLvl w:val="1"/>
        <w:rPr>
          <w:rFonts w:eastAsia="Times New Roman"/>
          <w:bCs/>
        </w:rPr>
      </w:pPr>
    </w:p>
    <w:p w14:paraId="16025755" w14:textId="77777777" w:rsidR="00FB40DD" w:rsidRPr="00FB40DD" w:rsidRDefault="00FB40DD" w:rsidP="00FB40DD">
      <w:pPr>
        <w:keepNext/>
        <w:widowControl/>
        <w:autoSpaceDE/>
        <w:autoSpaceDN/>
        <w:adjustRightInd/>
        <w:jc w:val="center"/>
        <w:outlineLvl w:val="1"/>
        <w:rPr>
          <w:rFonts w:eastAsia="Times New Roman"/>
          <w:bCs/>
        </w:rPr>
      </w:pPr>
    </w:p>
    <w:p w14:paraId="72DD1A30" w14:textId="77777777" w:rsidR="00FB40DD" w:rsidRPr="00FB40DD" w:rsidRDefault="00FB40DD" w:rsidP="00FB40DD">
      <w:pPr>
        <w:keepNext/>
        <w:widowControl/>
        <w:autoSpaceDE/>
        <w:autoSpaceDN/>
        <w:adjustRightInd/>
        <w:jc w:val="center"/>
        <w:outlineLvl w:val="1"/>
        <w:rPr>
          <w:rFonts w:eastAsia="Times New Roman"/>
          <w:bCs/>
        </w:rPr>
      </w:pPr>
      <w:r w:rsidRPr="00FB40DD">
        <w:rPr>
          <w:rFonts w:eastAsia="Times New Roman"/>
          <w:bCs/>
        </w:rPr>
        <w:t>РОССИЙСКАЯ ФЕДЕРАЦИЯ (РОССИЯ)</w:t>
      </w:r>
    </w:p>
    <w:p w14:paraId="27429A20" w14:textId="77777777" w:rsidR="00FB40DD" w:rsidRPr="00FB40DD" w:rsidRDefault="00FB40DD" w:rsidP="00FB40DD">
      <w:pPr>
        <w:widowControl/>
        <w:autoSpaceDE/>
        <w:autoSpaceDN/>
        <w:adjustRightInd/>
        <w:rPr>
          <w:rFonts w:eastAsia="Times New Roman"/>
        </w:rPr>
      </w:pPr>
    </w:p>
    <w:p w14:paraId="411F8CAD" w14:textId="77777777" w:rsidR="00FB40DD" w:rsidRPr="00FB40DD" w:rsidRDefault="00FB40DD" w:rsidP="00FB40DD">
      <w:pPr>
        <w:widowControl/>
        <w:autoSpaceDE/>
        <w:autoSpaceDN/>
        <w:adjustRightInd/>
        <w:jc w:val="center"/>
        <w:rPr>
          <w:rFonts w:eastAsia="Times New Roman"/>
        </w:rPr>
      </w:pPr>
      <w:r w:rsidRPr="00FB40DD">
        <w:rPr>
          <w:rFonts w:eastAsia="Times New Roman"/>
        </w:rPr>
        <w:t>РЕСПУБЛИКА САХА (ЯКУТИЯ)</w:t>
      </w:r>
    </w:p>
    <w:p w14:paraId="72649486" w14:textId="77777777" w:rsidR="00FB40DD" w:rsidRPr="00FB40DD" w:rsidRDefault="00FB40DD" w:rsidP="00FB40DD">
      <w:pPr>
        <w:widowControl/>
        <w:autoSpaceDE/>
        <w:autoSpaceDN/>
        <w:adjustRightInd/>
        <w:jc w:val="center"/>
        <w:rPr>
          <w:rFonts w:eastAsia="Times New Roman"/>
        </w:rPr>
      </w:pPr>
    </w:p>
    <w:p w14:paraId="17A2C40E" w14:textId="77777777" w:rsidR="00FB40DD" w:rsidRPr="00FB40DD" w:rsidRDefault="00FB40DD" w:rsidP="00FB40DD">
      <w:pPr>
        <w:widowControl/>
        <w:autoSpaceDE/>
        <w:autoSpaceDN/>
        <w:adjustRightInd/>
        <w:jc w:val="center"/>
        <w:rPr>
          <w:rFonts w:eastAsia="Times New Roman"/>
        </w:rPr>
      </w:pPr>
      <w:r w:rsidRPr="00FB40DD">
        <w:rPr>
          <w:rFonts w:eastAsia="Times New Roman"/>
        </w:rPr>
        <w:t>МИРНИНСКИЙ РАЙОН</w:t>
      </w:r>
    </w:p>
    <w:p w14:paraId="5A480BCD" w14:textId="77777777" w:rsidR="00FB40DD" w:rsidRPr="00FB40DD" w:rsidRDefault="00FB40DD" w:rsidP="00FB40DD">
      <w:pPr>
        <w:widowControl/>
        <w:autoSpaceDE/>
        <w:autoSpaceDN/>
        <w:adjustRightInd/>
        <w:jc w:val="center"/>
        <w:rPr>
          <w:rFonts w:eastAsia="Times New Roman"/>
        </w:rPr>
      </w:pPr>
    </w:p>
    <w:p w14:paraId="18F99297" w14:textId="77777777" w:rsidR="00FB40DD" w:rsidRPr="00FB40DD" w:rsidRDefault="00FB40DD" w:rsidP="00FB40DD">
      <w:pPr>
        <w:widowControl/>
        <w:autoSpaceDE/>
        <w:autoSpaceDN/>
        <w:adjustRightInd/>
        <w:jc w:val="center"/>
        <w:rPr>
          <w:rFonts w:eastAsia="Times New Roman"/>
        </w:rPr>
      </w:pPr>
      <w:r w:rsidRPr="00FB40DD">
        <w:rPr>
          <w:rFonts w:eastAsia="Times New Roman"/>
        </w:rPr>
        <w:t>МУНИЦИПАЛЬНОЕ ОБРАЗОВАНИЕ «ПОСЕЛОК АЙХАЛ»</w:t>
      </w:r>
    </w:p>
    <w:p w14:paraId="39795989" w14:textId="77777777" w:rsidR="00FB40DD" w:rsidRPr="00FB40DD" w:rsidRDefault="00FB40DD" w:rsidP="00FB40DD">
      <w:pPr>
        <w:widowControl/>
        <w:autoSpaceDE/>
        <w:autoSpaceDN/>
        <w:adjustRightInd/>
        <w:jc w:val="center"/>
        <w:rPr>
          <w:rFonts w:eastAsia="Times New Roman"/>
        </w:rPr>
      </w:pPr>
    </w:p>
    <w:p w14:paraId="7F6CBCD3" w14:textId="77777777" w:rsidR="00FB40DD" w:rsidRPr="00FB40DD" w:rsidRDefault="00FB40DD" w:rsidP="00FB40DD">
      <w:pPr>
        <w:widowControl/>
        <w:autoSpaceDE/>
        <w:autoSpaceDN/>
        <w:adjustRightInd/>
        <w:jc w:val="center"/>
        <w:rPr>
          <w:rFonts w:eastAsia="Times New Roman"/>
        </w:rPr>
      </w:pPr>
      <w:r w:rsidRPr="00FB40DD">
        <w:rPr>
          <w:rFonts w:eastAsia="Times New Roman"/>
        </w:rPr>
        <w:t>ПОСЕЛКОВЫЙ СОВЕТ ДЕПУТАТОВ</w:t>
      </w:r>
    </w:p>
    <w:p w14:paraId="0994E59D" w14:textId="77777777" w:rsidR="00FB40DD" w:rsidRPr="00FB40DD" w:rsidRDefault="00FB40DD" w:rsidP="00FB40DD">
      <w:pPr>
        <w:widowControl/>
        <w:autoSpaceDE/>
        <w:autoSpaceDN/>
        <w:adjustRightInd/>
        <w:rPr>
          <w:rFonts w:eastAsia="Times New Roman"/>
        </w:rPr>
      </w:pPr>
    </w:p>
    <w:p w14:paraId="30396E5C" w14:textId="77777777" w:rsidR="00FB40DD" w:rsidRPr="00FB40DD" w:rsidRDefault="00FB40DD" w:rsidP="00FB40DD">
      <w:pPr>
        <w:widowControl/>
        <w:autoSpaceDE/>
        <w:autoSpaceDN/>
        <w:adjustRightInd/>
        <w:jc w:val="center"/>
        <w:rPr>
          <w:rFonts w:eastAsia="Times New Roman"/>
        </w:rPr>
      </w:pPr>
      <w:r w:rsidRPr="00FB40DD">
        <w:rPr>
          <w:rFonts w:eastAsia="Times New Roman"/>
          <w:lang w:val="en-US"/>
        </w:rPr>
        <w:t>XL</w:t>
      </w:r>
      <w:r w:rsidRPr="00FB40DD">
        <w:rPr>
          <w:rFonts w:eastAsia="Times New Roman"/>
        </w:rPr>
        <w:t xml:space="preserve"> СЕССИЯ</w:t>
      </w:r>
    </w:p>
    <w:p w14:paraId="264B8D59" w14:textId="77777777" w:rsidR="00FB40DD" w:rsidRPr="00FB40DD" w:rsidRDefault="00FB40DD" w:rsidP="00FB40DD">
      <w:pPr>
        <w:widowControl/>
        <w:autoSpaceDE/>
        <w:autoSpaceDN/>
        <w:adjustRightInd/>
        <w:jc w:val="center"/>
        <w:rPr>
          <w:rFonts w:eastAsia="Times New Roman"/>
        </w:rPr>
      </w:pPr>
    </w:p>
    <w:p w14:paraId="3B7A6593" w14:textId="77777777" w:rsidR="00FB40DD" w:rsidRPr="00FB40DD" w:rsidRDefault="00FB40DD" w:rsidP="00FB40DD">
      <w:pPr>
        <w:widowControl/>
        <w:autoSpaceDE/>
        <w:autoSpaceDN/>
        <w:adjustRightInd/>
        <w:jc w:val="center"/>
        <w:rPr>
          <w:rFonts w:eastAsia="Times New Roman"/>
          <w:bCs/>
        </w:rPr>
      </w:pPr>
      <w:r w:rsidRPr="00FB40DD">
        <w:rPr>
          <w:rFonts w:eastAsia="Times New Roman"/>
          <w:bCs/>
        </w:rPr>
        <w:t>РЕШЕНИЕ</w:t>
      </w:r>
    </w:p>
    <w:p w14:paraId="619794DD" w14:textId="77777777" w:rsidR="00FB40DD" w:rsidRPr="00FB40DD" w:rsidRDefault="00FB40DD" w:rsidP="00FB40DD">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0"/>
        <w:gridCol w:w="4808"/>
      </w:tblGrid>
      <w:tr w:rsidR="00FB40DD" w:rsidRPr="00FB40DD" w14:paraId="0CEC7DE9" w14:textId="77777777" w:rsidTr="00EB2F21">
        <w:tc>
          <w:tcPr>
            <w:tcW w:w="5210" w:type="dxa"/>
          </w:tcPr>
          <w:p w14:paraId="0F36C1AC" w14:textId="77777777" w:rsidR="00FB40DD" w:rsidRPr="00FB40DD" w:rsidRDefault="00FB40DD" w:rsidP="00FB40DD">
            <w:pPr>
              <w:widowControl/>
              <w:autoSpaceDE/>
              <w:autoSpaceDN/>
              <w:adjustRightInd/>
              <w:rPr>
                <w:rFonts w:eastAsia="Times New Roman"/>
                <w:bCs/>
              </w:rPr>
            </w:pPr>
            <w:r w:rsidRPr="00FB40DD">
              <w:rPr>
                <w:rFonts w:eastAsia="Times New Roman"/>
                <w:bCs/>
              </w:rPr>
              <w:t>5 марта 2020 года</w:t>
            </w:r>
          </w:p>
        </w:tc>
        <w:tc>
          <w:tcPr>
            <w:tcW w:w="5211" w:type="dxa"/>
          </w:tcPr>
          <w:p w14:paraId="42B09FBA" w14:textId="77777777" w:rsidR="00FB40DD" w:rsidRPr="00FB40DD" w:rsidRDefault="00FB40DD" w:rsidP="00FB40DD">
            <w:pPr>
              <w:widowControl/>
              <w:autoSpaceDE/>
              <w:autoSpaceDN/>
              <w:adjustRightInd/>
              <w:jc w:val="right"/>
              <w:rPr>
                <w:rFonts w:eastAsia="Times New Roman"/>
                <w:bCs/>
              </w:rPr>
            </w:pPr>
            <w:r w:rsidRPr="00FB40DD">
              <w:rPr>
                <w:rFonts w:eastAsia="Times New Roman"/>
                <w:bCs/>
                <w:lang w:val="en-US"/>
              </w:rPr>
              <w:t>IV</w:t>
            </w:r>
            <w:r w:rsidRPr="00FB40DD">
              <w:rPr>
                <w:rFonts w:eastAsia="Times New Roman"/>
                <w:bCs/>
              </w:rPr>
              <w:t xml:space="preserve">-№ 40-5            </w:t>
            </w:r>
          </w:p>
        </w:tc>
      </w:tr>
    </w:tbl>
    <w:p w14:paraId="67A7173A" w14:textId="77777777" w:rsidR="00FB40DD" w:rsidRPr="00FB40DD" w:rsidRDefault="00FB40DD" w:rsidP="00FB40DD">
      <w:pPr>
        <w:widowControl/>
        <w:autoSpaceDE/>
        <w:autoSpaceDN/>
        <w:adjustRightInd/>
        <w:jc w:val="center"/>
        <w:rPr>
          <w:rFonts w:eastAsia="Times New Roman"/>
          <w:b/>
          <w:bCs/>
        </w:rPr>
      </w:pPr>
    </w:p>
    <w:p w14:paraId="10330622" w14:textId="77777777" w:rsidR="00FB40DD" w:rsidRPr="00FB40DD" w:rsidRDefault="00FB40DD" w:rsidP="00FB40DD">
      <w:pPr>
        <w:widowControl/>
        <w:autoSpaceDE/>
        <w:autoSpaceDN/>
        <w:adjustRightInd/>
        <w:jc w:val="center"/>
        <w:rPr>
          <w:rFonts w:eastAsia="Times New Roman"/>
          <w:b/>
        </w:rPr>
      </w:pPr>
      <w:r w:rsidRPr="00FB40DD">
        <w:rPr>
          <w:rFonts w:eastAsia="Times New Roman"/>
          <w:b/>
        </w:rPr>
        <w:t>О внесении изменения в Перечень муниципальных должностей и должностей</w:t>
      </w:r>
    </w:p>
    <w:p w14:paraId="107EF5B6" w14:textId="77777777" w:rsidR="00FB40DD" w:rsidRPr="00FB40DD" w:rsidRDefault="00FB40DD" w:rsidP="00FB40DD">
      <w:pPr>
        <w:widowControl/>
        <w:autoSpaceDE/>
        <w:autoSpaceDN/>
        <w:adjustRightInd/>
        <w:jc w:val="center"/>
        <w:rPr>
          <w:rFonts w:eastAsia="Times New Roman"/>
          <w:b/>
        </w:rPr>
      </w:pPr>
      <w:r w:rsidRPr="00FB40DD">
        <w:rPr>
          <w:rFonts w:eastAsia="Times New Roman"/>
          <w:b/>
        </w:rPr>
        <w:t>муниципальной службы Администрации муниципального образования «Поселок Айхал»</w:t>
      </w:r>
    </w:p>
    <w:p w14:paraId="71A4F2CC" w14:textId="77777777" w:rsidR="00FB40DD" w:rsidRPr="00FB40DD" w:rsidRDefault="00FB40DD" w:rsidP="00FB40DD">
      <w:pPr>
        <w:widowControl/>
        <w:autoSpaceDE/>
        <w:autoSpaceDN/>
        <w:adjustRightInd/>
        <w:rPr>
          <w:rFonts w:eastAsia="Times New Roman"/>
        </w:rPr>
      </w:pPr>
    </w:p>
    <w:p w14:paraId="60037857" w14:textId="77777777" w:rsidR="00FB40DD" w:rsidRPr="00FB40DD" w:rsidRDefault="00FB40DD" w:rsidP="00FB40DD">
      <w:pPr>
        <w:widowControl/>
        <w:ind w:firstLine="709"/>
        <w:jc w:val="both"/>
        <w:rPr>
          <w:rFonts w:eastAsia="Times New Roman"/>
        </w:rPr>
      </w:pPr>
      <w:r w:rsidRPr="00FB40DD">
        <w:rPr>
          <w:rFonts w:eastAsia="Times New Roman"/>
        </w:rPr>
        <w:t>Заслушав и обсудив информацию главного специалиста администрации муниципального образования «Поселок Айхал» по кадрам и муниципальной службе          Н.Т. Кеся, руководствуясь Федеральным законом от 02.03.2007г. N 25-ФЗ "О муниципальной службе в Российской Федерации", Законами Республики Саха (Якутия) от 11.07.2007 480-З № 975-III «О муниципальной службе в Республике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FB40DD">
        <w:rPr>
          <w:rFonts w:eastAsia="Times New Roman"/>
          <w:b/>
          <w:bCs/>
        </w:rPr>
        <w:t xml:space="preserve"> поселковый Совет депутатов решил</w:t>
      </w:r>
      <w:r w:rsidRPr="00FB40DD">
        <w:rPr>
          <w:rFonts w:eastAsia="Times New Roman"/>
        </w:rPr>
        <w:t>:</w:t>
      </w:r>
    </w:p>
    <w:p w14:paraId="002C81BE" w14:textId="77777777" w:rsidR="00FB40DD" w:rsidRPr="00FB40DD" w:rsidRDefault="00FB40DD" w:rsidP="00FB40DD">
      <w:pPr>
        <w:widowControl/>
        <w:ind w:firstLine="709"/>
        <w:jc w:val="both"/>
        <w:rPr>
          <w:rFonts w:eastAsia="Times New Roman"/>
        </w:rPr>
      </w:pPr>
    </w:p>
    <w:p w14:paraId="467A0B39" w14:textId="77777777" w:rsidR="00FB40DD" w:rsidRPr="00FB40DD" w:rsidRDefault="00FB40DD" w:rsidP="004A389C">
      <w:pPr>
        <w:widowControl/>
        <w:numPr>
          <w:ilvl w:val="0"/>
          <w:numId w:val="29"/>
        </w:numPr>
        <w:tabs>
          <w:tab w:val="num" w:pos="0"/>
        </w:tabs>
        <w:autoSpaceDE/>
        <w:autoSpaceDN/>
        <w:adjustRightInd/>
        <w:ind w:left="0" w:firstLine="567"/>
        <w:jc w:val="both"/>
        <w:rPr>
          <w:rFonts w:eastAsia="Times New Roman"/>
        </w:rPr>
      </w:pPr>
      <w:r w:rsidRPr="00FB40DD">
        <w:rPr>
          <w:rFonts w:eastAsia="Times New Roman"/>
        </w:rPr>
        <w:t>Внести следующее изменение в Перечень муниципальных должностей и должностей муниципальной службы Администрации муниципального образования «Поселок Айхал» (далее по тексту – Перечень):</w:t>
      </w:r>
    </w:p>
    <w:p w14:paraId="530D6233" w14:textId="77777777" w:rsidR="00FB40DD" w:rsidRPr="00FB40DD" w:rsidRDefault="00FB40DD" w:rsidP="004A389C">
      <w:pPr>
        <w:widowControl/>
        <w:numPr>
          <w:ilvl w:val="1"/>
          <w:numId w:val="30"/>
        </w:numPr>
        <w:tabs>
          <w:tab w:val="num" w:pos="0"/>
        </w:tabs>
        <w:autoSpaceDE/>
        <w:autoSpaceDN/>
        <w:adjustRightInd/>
        <w:ind w:left="0" w:firstLine="567"/>
        <w:contextualSpacing/>
        <w:jc w:val="both"/>
        <w:rPr>
          <w:rFonts w:eastAsia="Times New Roman"/>
        </w:rPr>
      </w:pPr>
      <w:r w:rsidRPr="00FB40DD">
        <w:rPr>
          <w:rFonts w:eastAsia="Times New Roman"/>
        </w:rPr>
        <w:t>в группе старших должностей муниципальной службы должность ведущего специалиста по градостроительной деятельности исключить и включить должность главного специалиста по градостроительной деятельности;</w:t>
      </w:r>
    </w:p>
    <w:p w14:paraId="437D143F" w14:textId="77777777" w:rsidR="00FB40DD" w:rsidRPr="00FB40DD" w:rsidRDefault="00FB40DD" w:rsidP="004A389C">
      <w:pPr>
        <w:widowControl/>
        <w:numPr>
          <w:ilvl w:val="0"/>
          <w:numId w:val="29"/>
        </w:numPr>
        <w:tabs>
          <w:tab w:val="num" w:pos="0"/>
        </w:tabs>
        <w:autoSpaceDE/>
        <w:autoSpaceDN/>
        <w:adjustRightInd/>
        <w:ind w:left="0" w:firstLine="567"/>
        <w:jc w:val="both"/>
        <w:rPr>
          <w:rFonts w:eastAsia="Times New Roman"/>
        </w:rPr>
      </w:pPr>
      <w:r w:rsidRPr="00FB40DD">
        <w:rPr>
          <w:rFonts w:eastAsia="Times New Roman"/>
        </w:rPr>
        <w:t>Настоящее решение вступает в силу с 10 марта 2020 г.</w:t>
      </w:r>
    </w:p>
    <w:p w14:paraId="307E86EF" w14:textId="77777777" w:rsidR="00FB40DD" w:rsidRPr="00FB40DD" w:rsidRDefault="00FB40DD" w:rsidP="004A389C">
      <w:pPr>
        <w:widowControl/>
        <w:numPr>
          <w:ilvl w:val="0"/>
          <w:numId w:val="29"/>
        </w:numPr>
        <w:tabs>
          <w:tab w:val="num" w:pos="0"/>
        </w:tabs>
        <w:autoSpaceDE/>
        <w:autoSpaceDN/>
        <w:adjustRightInd/>
        <w:ind w:left="0" w:firstLine="567"/>
        <w:jc w:val="both"/>
        <w:rPr>
          <w:rFonts w:eastAsia="Times New Roman"/>
        </w:rPr>
      </w:pPr>
      <w:r w:rsidRPr="00FB40DD">
        <w:rPr>
          <w:rFonts w:eastAsia="Times New Roman"/>
        </w:rPr>
        <w:t>Разместить настоящее Решение на официальном сайте Администрации муниципального образования «Поселок Айхал» (</w:t>
      </w:r>
      <w:hyperlink r:id="rId10" w:history="1">
        <w:r w:rsidRPr="00FB40DD">
          <w:rPr>
            <w:rFonts w:eastAsia="Times New Roman"/>
            <w:color w:val="0000FF"/>
            <w:u w:val="single"/>
          </w:rPr>
          <w:t>www.мо-айхал.рф</w:t>
        </w:r>
      </w:hyperlink>
      <w:r w:rsidRPr="00FB40DD">
        <w:rPr>
          <w:rFonts w:eastAsia="Times New Roman"/>
        </w:rPr>
        <w:t>).</w:t>
      </w:r>
    </w:p>
    <w:p w14:paraId="010B54B2" w14:textId="77777777" w:rsidR="00FB40DD" w:rsidRPr="00FB40DD" w:rsidRDefault="00FB40DD" w:rsidP="004A389C">
      <w:pPr>
        <w:widowControl/>
        <w:numPr>
          <w:ilvl w:val="0"/>
          <w:numId w:val="29"/>
        </w:numPr>
        <w:tabs>
          <w:tab w:val="num" w:pos="0"/>
        </w:tabs>
        <w:autoSpaceDE/>
        <w:autoSpaceDN/>
        <w:adjustRightInd/>
        <w:ind w:left="0" w:firstLine="567"/>
        <w:jc w:val="both"/>
        <w:rPr>
          <w:rFonts w:eastAsia="Times New Roman"/>
        </w:rPr>
      </w:pPr>
      <w:r w:rsidRPr="00FB40DD">
        <w:rPr>
          <w:rFonts w:eastAsia="Times New Roman"/>
        </w:rPr>
        <w:t>Контроль исполнения данного решения возложить на Исполняющего обязанности Главы поселка.</w:t>
      </w:r>
    </w:p>
    <w:p w14:paraId="2ABCEA49" w14:textId="77777777" w:rsidR="00FB40DD" w:rsidRPr="00FB40DD" w:rsidRDefault="00FB40DD" w:rsidP="00FB40DD">
      <w:pPr>
        <w:widowControl/>
        <w:tabs>
          <w:tab w:val="num" w:pos="0"/>
        </w:tabs>
        <w:autoSpaceDE/>
        <w:autoSpaceDN/>
        <w:adjustRightInd/>
        <w:ind w:firstLine="567"/>
        <w:jc w:val="both"/>
        <w:rPr>
          <w:rFonts w:eastAsia="Times New Roman"/>
        </w:rPr>
      </w:pPr>
    </w:p>
    <w:p w14:paraId="2C74C026" w14:textId="77777777" w:rsidR="00FB40DD" w:rsidRPr="00FB40DD" w:rsidRDefault="00FB40DD" w:rsidP="00FB40DD">
      <w:pPr>
        <w:widowControl/>
        <w:autoSpaceDE/>
        <w:autoSpaceDN/>
        <w:adjustRightInd/>
        <w:jc w:val="both"/>
        <w:rPr>
          <w:rFonts w:eastAsia="Times New Roman"/>
        </w:rPr>
      </w:pPr>
    </w:p>
    <w:p w14:paraId="15FC37AE" w14:textId="77777777" w:rsidR="00FB40DD" w:rsidRPr="00FB40DD" w:rsidRDefault="00FB40DD" w:rsidP="00FB40DD">
      <w:pPr>
        <w:widowControl/>
        <w:autoSpaceDE/>
        <w:autoSpaceDN/>
        <w:adjustRightInd/>
        <w:jc w:val="both"/>
        <w:rPr>
          <w:rFonts w:eastAsia="Times New Roman"/>
        </w:rPr>
      </w:pPr>
    </w:p>
    <w:p w14:paraId="07F0BD15" w14:textId="77777777" w:rsidR="00FB40DD" w:rsidRPr="00FB40DD" w:rsidRDefault="00FB40DD" w:rsidP="00FB40DD">
      <w:pPr>
        <w:widowControl/>
        <w:autoSpaceDE/>
        <w:autoSpaceDN/>
        <w:adjustRightInd/>
        <w:jc w:val="both"/>
        <w:rPr>
          <w:rFonts w:eastAsia="Times New Roman"/>
        </w:rPr>
      </w:pPr>
    </w:p>
    <w:tbl>
      <w:tblPr>
        <w:tblW w:w="5000" w:type="pct"/>
        <w:tblLook w:val="01E0" w:firstRow="1" w:lastRow="1" w:firstColumn="1" w:lastColumn="1" w:noHBand="0" w:noVBand="0"/>
      </w:tblPr>
      <w:tblGrid>
        <w:gridCol w:w="4819"/>
        <w:gridCol w:w="4819"/>
      </w:tblGrid>
      <w:tr w:rsidR="00FB40DD" w:rsidRPr="00FB40DD" w14:paraId="37528FF2" w14:textId="77777777" w:rsidTr="00EB2F21">
        <w:tc>
          <w:tcPr>
            <w:tcW w:w="2500" w:type="pct"/>
          </w:tcPr>
          <w:p w14:paraId="39928690" w14:textId="77777777" w:rsidR="00FB40DD" w:rsidRPr="00FB40DD" w:rsidRDefault="00FB40DD" w:rsidP="00FB40DD">
            <w:pPr>
              <w:widowControl/>
              <w:autoSpaceDE/>
              <w:autoSpaceDN/>
              <w:adjustRightInd/>
              <w:jc w:val="both"/>
              <w:rPr>
                <w:rFonts w:eastAsia="Times New Roman"/>
                <w:b/>
              </w:rPr>
            </w:pPr>
            <w:r w:rsidRPr="00FB40DD">
              <w:rPr>
                <w:rFonts w:eastAsia="Times New Roman"/>
                <w:b/>
              </w:rPr>
              <w:t>Исполняющий обязанности</w:t>
            </w:r>
          </w:p>
          <w:p w14:paraId="45411FC9" w14:textId="77777777" w:rsidR="00FB40DD" w:rsidRPr="00FB40DD" w:rsidRDefault="00FB40DD" w:rsidP="00FB40DD">
            <w:pPr>
              <w:widowControl/>
              <w:autoSpaceDE/>
              <w:autoSpaceDN/>
              <w:adjustRightInd/>
              <w:jc w:val="both"/>
              <w:rPr>
                <w:rFonts w:eastAsia="Times New Roman"/>
                <w:b/>
              </w:rPr>
            </w:pPr>
            <w:r w:rsidRPr="00FB40DD">
              <w:rPr>
                <w:rFonts w:eastAsia="Times New Roman"/>
                <w:b/>
              </w:rPr>
              <w:t>Главы поселка</w:t>
            </w:r>
          </w:p>
          <w:p w14:paraId="6E6D3F87" w14:textId="77777777" w:rsidR="00FB40DD" w:rsidRPr="00FB40DD" w:rsidRDefault="00FB40DD" w:rsidP="00FB40DD">
            <w:pPr>
              <w:widowControl/>
              <w:autoSpaceDE/>
              <w:autoSpaceDN/>
              <w:adjustRightInd/>
              <w:jc w:val="both"/>
              <w:rPr>
                <w:rFonts w:eastAsia="Times New Roman"/>
                <w:b/>
              </w:rPr>
            </w:pPr>
          </w:p>
          <w:p w14:paraId="702B1241" w14:textId="4CB26DD1" w:rsidR="00FB40DD" w:rsidRPr="00FB40DD" w:rsidRDefault="00FB40DD" w:rsidP="00FB40DD">
            <w:pPr>
              <w:widowControl/>
              <w:autoSpaceDE/>
              <w:autoSpaceDN/>
              <w:adjustRightInd/>
              <w:jc w:val="both"/>
              <w:rPr>
                <w:rFonts w:eastAsia="Times New Roman"/>
                <w:b/>
              </w:rPr>
            </w:pPr>
            <w:r w:rsidRPr="00FB40DD">
              <w:rPr>
                <w:rFonts w:eastAsia="Times New Roman"/>
                <w:b/>
              </w:rPr>
              <w:lastRenderedPageBreak/>
              <w:t>___________________Р.Х. Мусин</w:t>
            </w:r>
          </w:p>
        </w:tc>
        <w:tc>
          <w:tcPr>
            <w:tcW w:w="2500" w:type="pct"/>
          </w:tcPr>
          <w:p w14:paraId="3F683D53" w14:textId="77777777" w:rsidR="00FB40DD" w:rsidRPr="00FB40DD" w:rsidRDefault="00FB40DD" w:rsidP="00FB40DD">
            <w:pPr>
              <w:widowControl/>
              <w:autoSpaceDE/>
              <w:autoSpaceDN/>
              <w:adjustRightInd/>
              <w:rPr>
                <w:rFonts w:eastAsia="Times New Roman"/>
                <w:b/>
              </w:rPr>
            </w:pPr>
            <w:r w:rsidRPr="00FB40DD">
              <w:rPr>
                <w:rFonts w:eastAsia="Times New Roman"/>
                <w:b/>
              </w:rPr>
              <w:lastRenderedPageBreak/>
              <w:t>Председатель</w:t>
            </w:r>
          </w:p>
          <w:p w14:paraId="1D0580C8" w14:textId="77777777" w:rsidR="00FB40DD" w:rsidRPr="00FB40DD" w:rsidRDefault="00FB40DD" w:rsidP="00FB40DD">
            <w:pPr>
              <w:widowControl/>
              <w:autoSpaceDE/>
              <w:autoSpaceDN/>
              <w:adjustRightInd/>
              <w:rPr>
                <w:rFonts w:eastAsia="Times New Roman"/>
                <w:b/>
              </w:rPr>
            </w:pPr>
            <w:r w:rsidRPr="00FB40DD">
              <w:rPr>
                <w:rFonts w:eastAsia="Times New Roman"/>
                <w:b/>
              </w:rPr>
              <w:t>поселкового Совета депутатов</w:t>
            </w:r>
          </w:p>
          <w:p w14:paraId="772A3425" w14:textId="77777777" w:rsidR="00FB40DD" w:rsidRPr="00FB40DD" w:rsidRDefault="00FB40DD" w:rsidP="00FB40DD">
            <w:pPr>
              <w:widowControl/>
              <w:autoSpaceDE/>
              <w:autoSpaceDN/>
              <w:adjustRightInd/>
              <w:jc w:val="both"/>
              <w:rPr>
                <w:rFonts w:eastAsia="Times New Roman"/>
                <w:b/>
              </w:rPr>
            </w:pPr>
          </w:p>
          <w:p w14:paraId="291F7830" w14:textId="77777777" w:rsidR="00FB40DD" w:rsidRPr="00FB40DD" w:rsidRDefault="00FB40DD" w:rsidP="00FB40DD">
            <w:pPr>
              <w:widowControl/>
              <w:autoSpaceDE/>
              <w:autoSpaceDN/>
              <w:adjustRightInd/>
              <w:jc w:val="both"/>
              <w:rPr>
                <w:rFonts w:eastAsia="Times New Roman"/>
                <w:b/>
              </w:rPr>
            </w:pPr>
            <w:r w:rsidRPr="00FB40DD">
              <w:rPr>
                <w:rFonts w:eastAsia="Times New Roman"/>
                <w:b/>
              </w:rPr>
              <w:lastRenderedPageBreak/>
              <w:t>_______________________ С.А. Домброван</w:t>
            </w:r>
          </w:p>
        </w:tc>
      </w:tr>
    </w:tbl>
    <w:p w14:paraId="5A4472D4" w14:textId="663EFF77" w:rsidR="00FB40DD" w:rsidRPr="00FB40DD" w:rsidRDefault="007D6429" w:rsidP="00E10328">
      <w:pPr>
        <w:widowControl/>
        <w:autoSpaceDE/>
        <w:autoSpaceDN/>
        <w:adjustRightInd/>
        <w:jc w:val="both"/>
        <w:rPr>
          <w:rFonts w:eastAsia="Times New Roman"/>
        </w:rPr>
      </w:pPr>
      <w:r>
        <w:rPr>
          <w:rFonts w:eastAsia="Times New Roman"/>
        </w:rPr>
        <w:lastRenderedPageBreak/>
        <w:t xml:space="preserve">    </w:t>
      </w:r>
      <w:r w:rsidR="00FB40DD" w:rsidRPr="00FB40DD">
        <w:rPr>
          <w:rFonts w:eastAsia="Times New Roman"/>
        </w:rPr>
        <w:t>Приложение</w:t>
      </w:r>
    </w:p>
    <w:p w14:paraId="0EF60FC0" w14:textId="77777777" w:rsidR="00FB40DD" w:rsidRPr="00FB40DD" w:rsidRDefault="00FB40DD" w:rsidP="00FB40DD">
      <w:pPr>
        <w:widowControl/>
        <w:autoSpaceDE/>
        <w:autoSpaceDN/>
        <w:adjustRightInd/>
        <w:jc w:val="right"/>
        <w:rPr>
          <w:rFonts w:eastAsia="Times New Roman"/>
        </w:rPr>
      </w:pPr>
      <w:r w:rsidRPr="00FB40DD">
        <w:rPr>
          <w:rFonts w:eastAsia="Times New Roman"/>
        </w:rPr>
        <w:t>к решению поселкового Совета депутатов</w:t>
      </w:r>
    </w:p>
    <w:p w14:paraId="10C6FF56" w14:textId="77777777" w:rsidR="00FB40DD" w:rsidRPr="00FB40DD" w:rsidRDefault="00FB40DD" w:rsidP="00FB40DD">
      <w:pPr>
        <w:widowControl/>
        <w:autoSpaceDE/>
        <w:autoSpaceDN/>
        <w:adjustRightInd/>
        <w:jc w:val="right"/>
        <w:rPr>
          <w:rFonts w:eastAsia="Times New Roman"/>
        </w:rPr>
      </w:pPr>
      <w:r w:rsidRPr="00FB40DD">
        <w:rPr>
          <w:rFonts w:eastAsia="Times New Roman"/>
        </w:rPr>
        <w:t xml:space="preserve">от 5 марта 2020 года </w:t>
      </w:r>
      <w:r w:rsidRPr="00FB40DD">
        <w:rPr>
          <w:rFonts w:eastAsia="Times New Roman"/>
          <w:lang w:val="en-US"/>
        </w:rPr>
        <w:t>IV</w:t>
      </w:r>
      <w:r w:rsidRPr="00FB40DD">
        <w:rPr>
          <w:rFonts w:eastAsia="Times New Roman"/>
        </w:rPr>
        <w:t>-№ 40-5</w:t>
      </w:r>
    </w:p>
    <w:p w14:paraId="3D3E3DC4" w14:textId="77777777" w:rsidR="00FB40DD" w:rsidRPr="00FB40DD" w:rsidRDefault="00FB40DD" w:rsidP="00FB40DD">
      <w:pPr>
        <w:widowControl/>
        <w:autoSpaceDE/>
        <w:autoSpaceDN/>
        <w:adjustRightInd/>
        <w:spacing w:before="100" w:beforeAutospacing="1" w:after="100" w:afterAutospacing="1"/>
        <w:jc w:val="center"/>
        <w:rPr>
          <w:rFonts w:eastAsia="Times New Roman"/>
          <w:b/>
          <w:sz w:val="28"/>
          <w:szCs w:val="28"/>
        </w:rPr>
      </w:pPr>
      <w:r w:rsidRPr="00FB40DD">
        <w:rPr>
          <w:rFonts w:eastAsia="Times New Roman"/>
          <w:b/>
          <w:sz w:val="28"/>
          <w:szCs w:val="28"/>
        </w:rPr>
        <w:t>ПЕРЕЧЕНЬ</w:t>
      </w:r>
      <w:r w:rsidRPr="00FB40DD">
        <w:rPr>
          <w:rFonts w:eastAsia="Times New Roman"/>
          <w:b/>
          <w:sz w:val="28"/>
          <w:szCs w:val="28"/>
        </w:rPr>
        <w:br/>
        <w:t xml:space="preserve">муниципальных должностей и должностей муниципальной службы Администрации муниципального образования «Поселок Айхал» </w:t>
      </w:r>
    </w:p>
    <w:p w14:paraId="17D45289" w14:textId="77777777" w:rsidR="00FB40DD" w:rsidRPr="00FB40DD" w:rsidRDefault="00FB40DD" w:rsidP="00FB40DD">
      <w:pPr>
        <w:widowControl/>
        <w:autoSpaceDE/>
        <w:autoSpaceDN/>
        <w:adjustRightInd/>
        <w:jc w:val="center"/>
        <w:rPr>
          <w:rFonts w:eastAsia="Times New Roman"/>
          <w:b/>
        </w:rPr>
      </w:pPr>
    </w:p>
    <w:p w14:paraId="476F0C70" w14:textId="77777777" w:rsidR="00FB40DD" w:rsidRPr="00FB40DD" w:rsidRDefault="00FB40DD" w:rsidP="00FB40DD">
      <w:pPr>
        <w:widowControl/>
        <w:autoSpaceDE/>
        <w:autoSpaceDN/>
        <w:adjustRightInd/>
        <w:jc w:val="center"/>
        <w:rPr>
          <w:rFonts w:eastAsia="Times New Roman"/>
          <w:b/>
        </w:rPr>
      </w:pPr>
      <w:smartTag w:uri="urn:schemas-microsoft-com:office:smarttags" w:element="place">
        <w:r w:rsidRPr="00FB40DD">
          <w:rPr>
            <w:rFonts w:eastAsia="Times New Roman"/>
            <w:b/>
            <w:lang w:val="en-US"/>
          </w:rPr>
          <w:t>I</w:t>
        </w:r>
        <w:r w:rsidRPr="00FB40DD">
          <w:rPr>
            <w:rFonts w:eastAsia="Times New Roman"/>
            <w:b/>
          </w:rPr>
          <w:t>.</w:t>
        </w:r>
      </w:smartTag>
      <w:r w:rsidRPr="00FB40DD">
        <w:rPr>
          <w:rFonts w:eastAsia="Times New Roman"/>
          <w:b/>
        </w:rPr>
        <w:t xml:space="preserve"> МУНИЦИПАЛЬНЫЕ ДОЛЖНОСТИ</w:t>
      </w:r>
    </w:p>
    <w:p w14:paraId="0A3D0726" w14:textId="77777777" w:rsidR="00FB40DD" w:rsidRPr="00FB40DD" w:rsidRDefault="00FB40DD" w:rsidP="00FB40DD">
      <w:pPr>
        <w:widowControl/>
        <w:autoSpaceDE/>
        <w:autoSpaceDN/>
        <w:adjustRightInd/>
        <w:rPr>
          <w:rFonts w:eastAsia="Times New Roman"/>
        </w:rPr>
      </w:pPr>
    </w:p>
    <w:p w14:paraId="6247E3D7" w14:textId="77777777" w:rsidR="00FB40DD" w:rsidRPr="00FB40DD" w:rsidRDefault="00FB40DD" w:rsidP="00FB40DD">
      <w:pPr>
        <w:widowControl/>
        <w:autoSpaceDE/>
        <w:autoSpaceDN/>
        <w:adjustRightInd/>
        <w:ind w:left="708"/>
        <w:rPr>
          <w:rFonts w:eastAsia="Times New Roman"/>
        </w:rPr>
      </w:pPr>
      <w:r w:rsidRPr="00FB40DD">
        <w:rPr>
          <w:rFonts w:eastAsia="Times New Roman"/>
        </w:rPr>
        <w:t>Глава муниципального образования «Поселок Айхал», Глава Администрации муниципального образования «Поселок Айхал»</w:t>
      </w:r>
    </w:p>
    <w:p w14:paraId="7AFCA14B" w14:textId="77777777" w:rsidR="00FB40DD" w:rsidRPr="00FB40DD" w:rsidRDefault="00FB40DD" w:rsidP="00FB40DD">
      <w:pPr>
        <w:widowControl/>
        <w:autoSpaceDE/>
        <w:autoSpaceDN/>
        <w:adjustRightInd/>
        <w:rPr>
          <w:rFonts w:eastAsia="Times New Roman"/>
        </w:rPr>
      </w:pPr>
    </w:p>
    <w:p w14:paraId="48C4B38E" w14:textId="77777777" w:rsidR="00FB40DD" w:rsidRPr="00FB40DD" w:rsidRDefault="00FB40DD" w:rsidP="00FB40DD">
      <w:pPr>
        <w:widowControl/>
        <w:autoSpaceDE/>
        <w:autoSpaceDN/>
        <w:adjustRightInd/>
        <w:jc w:val="center"/>
        <w:rPr>
          <w:rFonts w:eastAsia="Times New Roman"/>
          <w:b/>
        </w:rPr>
      </w:pPr>
      <w:r w:rsidRPr="00FB40DD">
        <w:rPr>
          <w:rFonts w:eastAsia="Times New Roman"/>
          <w:b/>
          <w:lang w:val="en-US"/>
        </w:rPr>
        <w:t>II</w:t>
      </w:r>
      <w:r w:rsidRPr="00FB40DD">
        <w:rPr>
          <w:rFonts w:eastAsia="Times New Roman"/>
          <w:b/>
        </w:rPr>
        <w:t>. ДОЛЖНОСТИ МУНИЦИПАЛЬНОЙ СЛУЖБЫ</w:t>
      </w:r>
    </w:p>
    <w:p w14:paraId="3D292B6C" w14:textId="77777777" w:rsidR="00FB40DD" w:rsidRPr="00FB40DD" w:rsidRDefault="00FB40DD" w:rsidP="00FB40DD">
      <w:pPr>
        <w:widowControl/>
        <w:autoSpaceDE/>
        <w:autoSpaceDN/>
        <w:adjustRightInd/>
        <w:rPr>
          <w:rFonts w:eastAsia="Times New Roman"/>
          <w:b/>
        </w:rPr>
      </w:pPr>
    </w:p>
    <w:p w14:paraId="6F73AA18" w14:textId="77777777" w:rsidR="00FB40DD" w:rsidRPr="00FB40DD" w:rsidRDefault="00FB40DD" w:rsidP="00FB40DD">
      <w:pPr>
        <w:widowControl/>
        <w:autoSpaceDE/>
        <w:autoSpaceDN/>
        <w:adjustRightInd/>
        <w:rPr>
          <w:rFonts w:eastAsia="Times New Roman"/>
          <w:b/>
        </w:rPr>
      </w:pPr>
      <w:r w:rsidRPr="00FB40DD">
        <w:rPr>
          <w:rFonts w:eastAsia="Times New Roman"/>
          <w:b/>
        </w:rPr>
        <w:t>Ведущая должность</w:t>
      </w:r>
    </w:p>
    <w:p w14:paraId="43514F15" w14:textId="77777777" w:rsidR="00FB40DD" w:rsidRPr="00FB40DD" w:rsidRDefault="00FB40DD" w:rsidP="00FB40DD">
      <w:pPr>
        <w:widowControl/>
        <w:autoSpaceDE/>
        <w:autoSpaceDN/>
        <w:adjustRightInd/>
        <w:ind w:left="708"/>
        <w:rPr>
          <w:rFonts w:eastAsia="Times New Roman"/>
        </w:rPr>
      </w:pPr>
      <w:r w:rsidRPr="00FB40DD">
        <w:rPr>
          <w:rFonts w:eastAsia="Times New Roman"/>
        </w:rPr>
        <w:t>Заместитель Главы Администрации</w:t>
      </w:r>
    </w:p>
    <w:p w14:paraId="2153B5EB" w14:textId="77777777" w:rsidR="00FB40DD" w:rsidRPr="00FB40DD" w:rsidRDefault="00FB40DD" w:rsidP="00FB40DD">
      <w:pPr>
        <w:widowControl/>
        <w:autoSpaceDE/>
        <w:autoSpaceDN/>
        <w:adjustRightInd/>
        <w:ind w:left="708"/>
        <w:rPr>
          <w:rFonts w:eastAsia="Times New Roman"/>
        </w:rPr>
      </w:pPr>
      <w:r w:rsidRPr="00FB40DD">
        <w:rPr>
          <w:rFonts w:eastAsia="Times New Roman"/>
        </w:rPr>
        <w:t>Заместитель Главы Администрации по жилищно-коммунальному хозяйству</w:t>
      </w:r>
    </w:p>
    <w:p w14:paraId="2376B152" w14:textId="77777777" w:rsidR="00FB40DD" w:rsidRPr="00FB40DD" w:rsidRDefault="00FB40DD" w:rsidP="00FB40DD">
      <w:pPr>
        <w:widowControl/>
        <w:autoSpaceDE/>
        <w:autoSpaceDN/>
        <w:adjustRightInd/>
        <w:rPr>
          <w:rFonts w:eastAsia="Times New Roman"/>
          <w:b/>
        </w:rPr>
      </w:pPr>
    </w:p>
    <w:p w14:paraId="1B7D4C11" w14:textId="77777777" w:rsidR="00FB40DD" w:rsidRPr="00FB40DD" w:rsidRDefault="00FB40DD" w:rsidP="00FB40DD">
      <w:pPr>
        <w:widowControl/>
        <w:autoSpaceDE/>
        <w:autoSpaceDN/>
        <w:adjustRightInd/>
        <w:rPr>
          <w:rFonts w:eastAsia="Times New Roman"/>
          <w:b/>
        </w:rPr>
      </w:pPr>
      <w:r w:rsidRPr="00FB40DD">
        <w:rPr>
          <w:rFonts w:eastAsia="Times New Roman"/>
          <w:b/>
        </w:rPr>
        <w:t>Старшая должность</w:t>
      </w:r>
    </w:p>
    <w:p w14:paraId="30DBE146" w14:textId="77777777" w:rsidR="00FB40DD" w:rsidRPr="00FB40DD" w:rsidRDefault="00FB40DD" w:rsidP="00FB40DD">
      <w:pPr>
        <w:widowControl/>
        <w:autoSpaceDE/>
        <w:autoSpaceDN/>
        <w:adjustRightInd/>
        <w:ind w:left="708"/>
        <w:rPr>
          <w:rFonts w:eastAsia="Times New Roman"/>
        </w:rPr>
      </w:pPr>
      <w:r w:rsidRPr="00FB40DD">
        <w:rPr>
          <w:rFonts w:eastAsia="Times New Roman"/>
        </w:rPr>
        <w:t xml:space="preserve">Главный специалист по жилищно-коммунальному хозяйству </w:t>
      </w:r>
    </w:p>
    <w:p w14:paraId="7E5DFDA3"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бухгалтерскому учету и контролю – главный бухгалтер</w:t>
      </w:r>
    </w:p>
    <w:p w14:paraId="76D853CB"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кадрам и муниципальной службе</w:t>
      </w:r>
    </w:p>
    <w:p w14:paraId="64137D11"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местному самоуправлению и организационной работе</w:t>
      </w:r>
    </w:p>
    <w:p w14:paraId="5AB1EBC9"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управлению имуществом</w:t>
      </w:r>
      <w:r w:rsidRPr="00FB40DD">
        <w:rPr>
          <w:rFonts w:eastAsia="Times New Roman"/>
        </w:rPr>
        <w:tab/>
      </w:r>
      <w:r w:rsidRPr="00FB40DD">
        <w:rPr>
          <w:rFonts w:eastAsia="Times New Roman"/>
        </w:rPr>
        <w:tab/>
      </w:r>
      <w:r w:rsidRPr="00FB40DD">
        <w:rPr>
          <w:rFonts w:eastAsia="Times New Roman"/>
        </w:rPr>
        <w:tab/>
      </w:r>
    </w:p>
    <w:p w14:paraId="76AF6C76"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земельным отношениям</w:t>
      </w:r>
      <w:r w:rsidRPr="00FB40DD">
        <w:rPr>
          <w:rFonts w:eastAsia="Times New Roman"/>
        </w:rPr>
        <w:tab/>
      </w:r>
      <w:r w:rsidRPr="00FB40DD">
        <w:rPr>
          <w:rFonts w:eastAsia="Times New Roman"/>
        </w:rPr>
        <w:tab/>
      </w:r>
      <w:r w:rsidRPr="00FB40DD">
        <w:rPr>
          <w:rFonts w:eastAsia="Times New Roman"/>
        </w:rPr>
        <w:tab/>
      </w:r>
    </w:p>
    <w:p w14:paraId="42E0E107"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 юрист</w:t>
      </w:r>
      <w:r w:rsidRPr="00FB40DD">
        <w:rPr>
          <w:rFonts w:eastAsia="Times New Roman"/>
        </w:rPr>
        <w:tab/>
      </w:r>
      <w:r w:rsidRPr="00FB40DD">
        <w:rPr>
          <w:rFonts w:eastAsia="Times New Roman"/>
        </w:rPr>
        <w:tab/>
      </w:r>
      <w:r w:rsidRPr="00FB40DD">
        <w:rPr>
          <w:rFonts w:eastAsia="Times New Roman"/>
        </w:rPr>
        <w:tab/>
      </w:r>
      <w:r w:rsidRPr="00FB40DD">
        <w:rPr>
          <w:rFonts w:eastAsia="Times New Roman"/>
        </w:rPr>
        <w:tab/>
      </w:r>
      <w:r w:rsidRPr="00FB40DD">
        <w:rPr>
          <w:rFonts w:eastAsia="Times New Roman"/>
        </w:rPr>
        <w:tab/>
      </w:r>
      <w:r w:rsidRPr="00FB40DD">
        <w:rPr>
          <w:rFonts w:eastAsia="Times New Roman"/>
        </w:rPr>
        <w:tab/>
      </w:r>
    </w:p>
    <w:p w14:paraId="4825B49E" w14:textId="77777777" w:rsidR="00FB40DD" w:rsidRPr="00FB40DD" w:rsidRDefault="00FB40DD" w:rsidP="00FB40DD">
      <w:pPr>
        <w:widowControl/>
        <w:autoSpaceDE/>
        <w:autoSpaceDN/>
        <w:adjustRightInd/>
        <w:ind w:left="720"/>
        <w:rPr>
          <w:rFonts w:eastAsia="Times New Roman"/>
        </w:rPr>
      </w:pPr>
      <w:r w:rsidRPr="00FB40DD">
        <w:rPr>
          <w:rFonts w:eastAsia="Times New Roman"/>
        </w:rPr>
        <w:t xml:space="preserve">Главный специалист по потребительскому рынку и развитию предпринимательства </w:t>
      </w:r>
    </w:p>
    <w:p w14:paraId="698EDA87"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 экономист</w:t>
      </w:r>
      <w:r w:rsidRPr="00FB40DD">
        <w:rPr>
          <w:rFonts w:eastAsia="Times New Roman"/>
        </w:rPr>
        <w:tab/>
      </w:r>
    </w:p>
    <w:p w14:paraId="286251AC"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жилищным вопросам</w:t>
      </w:r>
    </w:p>
    <w:p w14:paraId="5EE40B26"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социальным вопросам</w:t>
      </w:r>
      <w:r w:rsidRPr="00FB40DD">
        <w:rPr>
          <w:rFonts w:eastAsia="Times New Roman"/>
        </w:rPr>
        <w:tab/>
      </w:r>
    </w:p>
    <w:p w14:paraId="6D8C9E92"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культуре, спорту и молодежной политике</w:t>
      </w:r>
    </w:p>
    <w:p w14:paraId="46AC4B36"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  юрист по обеспечению деятельности представительного органа</w:t>
      </w:r>
    </w:p>
    <w:p w14:paraId="5ACE4057" w14:textId="77777777" w:rsidR="00FB40DD" w:rsidRPr="00FB40DD" w:rsidRDefault="00FB40DD" w:rsidP="00FB40DD">
      <w:pPr>
        <w:widowControl/>
        <w:autoSpaceDE/>
        <w:autoSpaceDN/>
        <w:adjustRightInd/>
        <w:ind w:left="720"/>
        <w:rPr>
          <w:rFonts w:eastAsia="Times New Roman"/>
        </w:rPr>
      </w:pPr>
      <w:r w:rsidRPr="00FB40DD">
        <w:rPr>
          <w:rFonts w:eastAsia="Times New Roman"/>
        </w:rPr>
        <w:t>Главный специалист по градостроительной деятельности</w:t>
      </w:r>
    </w:p>
    <w:p w14:paraId="35872EC2"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информатизации и защите информации</w:t>
      </w:r>
      <w:r w:rsidRPr="00FB40DD">
        <w:rPr>
          <w:rFonts w:eastAsia="Times New Roman"/>
        </w:rPr>
        <w:tab/>
      </w:r>
    </w:p>
    <w:p w14:paraId="1E19AA8F"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бухгалтерскому учету и контролю</w:t>
      </w:r>
    </w:p>
    <w:p w14:paraId="59B100DF"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земельным отношениям</w:t>
      </w:r>
    </w:p>
    <w:p w14:paraId="767B4B71"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делопроизводству</w:t>
      </w:r>
    </w:p>
    <w:p w14:paraId="730A257C"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 экономист</w:t>
      </w:r>
      <w:r w:rsidRPr="00FB40DD">
        <w:rPr>
          <w:rFonts w:eastAsia="Times New Roman"/>
        </w:rPr>
        <w:tab/>
      </w:r>
    </w:p>
    <w:p w14:paraId="674CF490"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жилищно-коммунальному хозяйству</w:t>
      </w:r>
      <w:r w:rsidRPr="00FB40DD">
        <w:rPr>
          <w:rFonts w:eastAsia="Times New Roman"/>
        </w:rPr>
        <w:tab/>
      </w:r>
      <w:r w:rsidRPr="00FB40DD">
        <w:rPr>
          <w:rFonts w:eastAsia="Times New Roman"/>
        </w:rPr>
        <w:tab/>
      </w:r>
    </w:p>
    <w:p w14:paraId="0E4F3585"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гражданской обороне, чрезвычайным ситуациям и пожарной безопасности</w:t>
      </w:r>
      <w:r w:rsidRPr="00FB40DD">
        <w:rPr>
          <w:rFonts w:eastAsia="Times New Roman"/>
        </w:rPr>
        <w:tab/>
      </w:r>
      <w:r w:rsidRPr="00FB40DD">
        <w:rPr>
          <w:rFonts w:eastAsia="Times New Roman"/>
        </w:rPr>
        <w:tab/>
      </w:r>
      <w:r w:rsidRPr="00FB40DD">
        <w:rPr>
          <w:rFonts w:eastAsia="Times New Roman"/>
        </w:rPr>
        <w:tab/>
      </w:r>
      <w:r w:rsidRPr="00FB40DD">
        <w:rPr>
          <w:rFonts w:eastAsia="Times New Roman"/>
        </w:rPr>
        <w:tab/>
      </w:r>
      <w:r w:rsidRPr="00FB40DD">
        <w:rPr>
          <w:rFonts w:eastAsia="Times New Roman"/>
        </w:rPr>
        <w:tab/>
      </w:r>
    </w:p>
    <w:p w14:paraId="0FC4F6CD"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обеспечению деятельности представительного органа</w:t>
      </w:r>
      <w:r w:rsidRPr="00FB40DD">
        <w:rPr>
          <w:rFonts w:eastAsia="Times New Roman"/>
        </w:rPr>
        <w:tab/>
      </w:r>
      <w:r w:rsidRPr="00FB40DD">
        <w:rPr>
          <w:rFonts w:eastAsia="Times New Roman"/>
        </w:rPr>
        <w:tab/>
      </w:r>
    </w:p>
    <w:p w14:paraId="123CD4E4"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 юрист</w:t>
      </w:r>
    </w:p>
    <w:p w14:paraId="42BFEE11" w14:textId="77777777" w:rsidR="00FB40DD" w:rsidRPr="00FB40DD" w:rsidRDefault="00FB40DD" w:rsidP="00FB40DD">
      <w:pPr>
        <w:widowControl/>
        <w:autoSpaceDE/>
        <w:autoSpaceDN/>
        <w:adjustRightInd/>
        <w:ind w:left="720"/>
        <w:rPr>
          <w:rFonts w:eastAsia="Times New Roman"/>
        </w:rPr>
      </w:pPr>
      <w:r w:rsidRPr="00FB40DD">
        <w:rPr>
          <w:rFonts w:eastAsia="Times New Roman"/>
        </w:rPr>
        <w:t>Ведущий специалист по связям с общественностью</w:t>
      </w:r>
    </w:p>
    <w:p w14:paraId="10E75B00" w14:textId="742BD10D" w:rsidR="00F75940" w:rsidRDefault="00F75940"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4FFFCFAA" w14:textId="3FEA8731" w:rsidR="00022C6F" w:rsidRDefault="00022C6F"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235143FC" w14:textId="7177ADC4" w:rsidR="00022C6F" w:rsidRDefault="00022C6F" w:rsidP="00022C6F">
      <w:pPr>
        <w:keepNext/>
        <w:widowControl/>
        <w:autoSpaceDE/>
        <w:autoSpaceDN/>
        <w:adjustRightInd/>
        <w:outlineLvl w:val="1"/>
        <w:rPr>
          <w:rFonts w:asciiTheme="minorHAnsi" w:hAnsiTheme="minorHAnsi" w:cs="Segoe UI Emoji"/>
          <w:color w:val="262626"/>
          <w:sz w:val="21"/>
          <w:szCs w:val="21"/>
          <w:shd w:val="clear" w:color="auto" w:fill="FFFFFF"/>
        </w:rPr>
      </w:pPr>
    </w:p>
    <w:p w14:paraId="17523928" w14:textId="72FC3171" w:rsidR="00D435E9" w:rsidRDefault="00D435E9" w:rsidP="00D435E9">
      <w:pPr>
        <w:keepNext/>
        <w:widowControl/>
        <w:autoSpaceDE/>
        <w:autoSpaceDN/>
        <w:adjustRightInd/>
        <w:jc w:val="center"/>
        <w:outlineLvl w:val="1"/>
        <w:rPr>
          <w:rFonts w:asciiTheme="minorHAnsi" w:hAnsiTheme="minorHAnsi" w:cs="Segoe UI Emoji"/>
          <w:color w:val="262626"/>
          <w:sz w:val="21"/>
          <w:szCs w:val="21"/>
          <w:shd w:val="clear" w:color="auto" w:fill="FFFFFF"/>
        </w:rPr>
      </w:pPr>
    </w:p>
    <w:p w14:paraId="0F00721C" w14:textId="27FBA825" w:rsidR="00D435E9" w:rsidRPr="00D435E9" w:rsidRDefault="00D435E9" w:rsidP="00D435E9">
      <w:pPr>
        <w:keepNext/>
        <w:widowControl/>
        <w:autoSpaceDE/>
        <w:autoSpaceDN/>
        <w:adjustRightInd/>
        <w:jc w:val="center"/>
        <w:outlineLvl w:val="1"/>
        <w:rPr>
          <w:rFonts w:eastAsia="Times New Roman"/>
          <w:bCs/>
        </w:rPr>
      </w:pPr>
      <w:r w:rsidRPr="00D435E9">
        <w:rPr>
          <w:rFonts w:eastAsia="Times New Roman"/>
          <w:bCs/>
          <w:noProof/>
        </w:rPr>
        <w:drawing>
          <wp:anchor distT="0" distB="0" distL="114300" distR="114300" simplePos="0" relativeHeight="251661312" behindDoc="0" locked="0" layoutInCell="1" allowOverlap="1" wp14:anchorId="21E52230" wp14:editId="2D9AD575">
            <wp:simplePos x="0" y="0"/>
            <wp:positionH relativeFrom="column">
              <wp:posOffset>2691765</wp:posOffset>
            </wp:positionH>
            <wp:positionV relativeFrom="paragraph">
              <wp:posOffset>-110490</wp:posOffset>
            </wp:positionV>
            <wp:extent cx="704850" cy="695325"/>
            <wp:effectExtent l="0" t="0" r="0" b="9525"/>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64276" w14:textId="77777777" w:rsidR="00D435E9" w:rsidRPr="00D435E9" w:rsidRDefault="00D435E9" w:rsidP="00D435E9">
      <w:pPr>
        <w:keepNext/>
        <w:widowControl/>
        <w:autoSpaceDE/>
        <w:autoSpaceDN/>
        <w:adjustRightInd/>
        <w:jc w:val="center"/>
        <w:outlineLvl w:val="1"/>
        <w:rPr>
          <w:rFonts w:eastAsia="Times New Roman"/>
          <w:bCs/>
        </w:rPr>
      </w:pPr>
    </w:p>
    <w:p w14:paraId="19D07BBE" w14:textId="77777777" w:rsidR="00D435E9" w:rsidRPr="00D435E9" w:rsidRDefault="00D435E9" w:rsidP="00D435E9">
      <w:pPr>
        <w:keepNext/>
        <w:widowControl/>
        <w:autoSpaceDE/>
        <w:autoSpaceDN/>
        <w:adjustRightInd/>
        <w:jc w:val="center"/>
        <w:outlineLvl w:val="1"/>
        <w:rPr>
          <w:rFonts w:eastAsia="Times New Roman"/>
          <w:bCs/>
        </w:rPr>
      </w:pPr>
    </w:p>
    <w:p w14:paraId="6E27D773" w14:textId="77777777" w:rsidR="00D435E9" w:rsidRPr="00D435E9" w:rsidRDefault="00D435E9" w:rsidP="00D435E9">
      <w:pPr>
        <w:keepNext/>
        <w:widowControl/>
        <w:autoSpaceDE/>
        <w:autoSpaceDN/>
        <w:adjustRightInd/>
        <w:jc w:val="center"/>
        <w:outlineLvl w:val="1"/>
        <w:rPr>
          <w:rFonts w:eastAsia="Times New Roman"/>
          <w:bCs/>
          <w:sz w:val="28"/>
        </w:rPr>
      </w:pPr>
    </w:p>
    <w:p w14:paraId="09815629" w14:textId="77777777" w:rsidR="00D435E9" w:rsidRPr="00D435E9" w:rsidRDefault="00D435E9" w:rsidP="00D435E9">
      <w:pPr>
        <w:keepNext/>
        <w:widowControl/>
        <w:autoSpaceDE/>
        <w:autoSpaceDN/>
        <w:adjustRightInd/>
        <w:jc w:val="center"/>
        <w:outlineLvl w:val="1"/>
        <w:rPr>
          <w:rFonts w:eastAsia="Times New Roman"/>
          <w:bCs/>
        </w:rPr>
      </w:pPr>
      <w:r w:rsidRPr="00D435E9">
        <w:rPr>
          <w:rFonts w:eastAsia="Times New Roman"/>
          <w:bCs/>
        </w:rPr>
        <w:t>РОССИЙСКАЯ ФЕДЕРАЦИЯ (РОССИЯ)</w:t>
      </w:r>
    </w:p>
    <w:p w14:paraId="41D30E47" w14:textId="77777777" w:rsidR="00D435E9" w:rsidRPr="00D435E9" w:rsidRDefault="00D435E9" w:rsidP="00D435E9">
      <w:pPr>
        <w:widowControl/>
        <w:autoSpaceDE/>
        <w:autoSpaceDN/>
        <w:adjustRightInd/>
        <w:rPr>
          <w:rFonts w:eastAsia="Times New Roman"/>
        </w:rPr>
      </w:pPr>
    </w:p>
    <w:p w14:paraId="58D79A26" w14:textId="77777777" w:rsidR="00D435E9" w:rsidRPr="00D435E9" w:rsidRDefault="00D435E9" w:rsidP="00D435E9">
      <w:pPr>
        <w:widowControl/>
        <w:autoSpaceDE/>
        <w:autoSpaceDN/>
        <w:adjustRightInd/>
        <w:jc w:val="center"/>
        <w:rPr>
          <w:rFonts w:eastAsia="Times New Roman"/>
        </w:rPr>
      </w:pPr>
      <w:r w:rsidRPr="00D435E9">
        <w:rPr>
          <w:rFonts w:eastAsia="Times New Roman"/>
        </w:rPr>
        <w:t>РЕСПУБЛИКА САХА (ЯКУТИЯ)</w:t>
      </w:r>
    </w:p>
    <w:p w14:paraId="62419445" w14:textId="77777777" w:rsidR="00D435E9" w:rsidRPr="00D435E9" w:rsidRDefault="00D435E9" w:rsidP="00D435E9">
      <w:pPr>
        <w:widowControl/>
        <w:autoSpaceDE/>
        <w:autoSpaceDN/>
        <w:adjustRightInd/>
        <w:jc w:val="center"/>
        <w:rPr>
          <w:rFonts w:eastAsia="Times New Roman"/>
        </w:rPr>
      </w:pPr>
    </w:p>
    <w:p w14:paraId="08E20D8F" w14:textId="77777777" w:rsidR="00D435E9" w:rsidRPr="00D435E9" w:rsidRDefault="00D435E9" w:rsidP="00D435E9">
      <w:pPr>
        <w:widowControl/>
        <w:autoSpaceDE/>
        <w:autoSpaceDN/>
        <w:adjustRightInd/>
        <w:jc w:val="center"/>
        <w:rPr>
          <w:rFonts w:eastAsia="Times New Roman"/>
        </w:rPr>
      </w:pPr>
      <w:r w:rsidRPr="00D435E9">
        <w:rPr>
          <w:rFonts w:eastAsia="Times New Roman"/>
        </w:rPr>
        <w:t>МИРНИНСКИЙ РАЙОН</w:t>
      </w:r>
    </w:p>
    <w:p w14:paraId="632EEF67" w14:textId="77777777" w:rsidR="00D435E9" w:rsidRPr="00D435E9" w:rsidRDefault="00D435E9" w:rsidP="00D435E9">
      <w:pPr>
        <w:widowControl/>
        <w:autoSpaceDE/>
        <w:autoSpaceDN/>
        <w:adjustRightInd/>
        <w:jc w:val="center"/>
        <w:rPr>
          <w:rFonts w:eastAsia="Times New Roman"/>
        </w:rPr>
      </w:pPr>
    </w:p>
    <w:p w14:paraId="1AA33510" w14:textId="77777777" w:rsidR="00D435E9" w:rsidRPr="00D435E9" w:rsidRDefault="00D435E9" w:rsidP="00D435E9">
      <w:pPr>
        <w:widowControl/>
        <w:autoSpaceDE/>
        <w:autoSpaceDN/>
        <w:adjustRightInd/>
        <w:jc w:val="center"/>
        <w:rPr>
          <w:rFonts w:eastAsia="Times New Roman"/>
        </w:rPr>
      </w:pPr>
      <w:r w:rsidRPr="00D435E9">
        <w:rPr>
          <w:rFonts w:eastAsia="Times New Roman"/>
        </w:rPr>
        <w:t>МУНИЦИПАЛЬНОЕ ОБРАЗОВАНИЕ «ПОСЕЛОК АЙХАЛ»</w:t>
      </w:r>
    </w:p>
    <w:p w14:paraId="023756D8" w14:textId="77777777" w:rsidR="00D435E9" w:rsidRPr="00D435E9" w:rsidRDefault="00D435E9" w:rsidP="00D435E9">
      <w:pPr>
        <w:widowControl/>
        <w:autoSpaceDE/>
        <w:autoSpaceDN/>
        <w:adjustRightInd/>
        <w:jc w:val="center"/>
        <w:rPr>
          <w:rFonts w:eastAsia="Times New Roman"/>
        </w:rPr>
      </w:pPr>
    </w:p>
    <w:p w14:paraId="200B6082" w14:textId="77777777" w:rsidR="00D435E9" w:rsidRPr="00D435E9" w:rsidRDefault="00D435E9" w:rsidP="00D435E9">
      <w:pPr>
        <w:widowControl/>
        <w:autoSpaceDE/>
        <w:autoSpaceDN/>
        <w:adjustRightInd/>
        <w:jc w:val="center"/>
        <w:rPr>
          <w:rFonts w:eastAsia="Times New Roman"/>
        </w:rPr>
      </w:pPr>
      <w:r w:rsidRPr="00D435E9">
        <w:rPr>
          <w:rFonts w:eastAsia="Times New Roman"/>
        </w:rPr>
        <w:t>ПОСЕЛКОВЫЙ СОВЕТ ДЕПУТАТОВ</w:t>
      </w:r>
    </w:p>
    <w:p w14:paraId="6F820C01" w14:textId="77777777" w:rsidR="00D435E9" w:rsidRPr="00D435E9" w:rsidRDefault="00D435E9" w:rsidP="00D435E9">
      <w:pPr>
        <w:widowControl/>
        <w:autoSpaceDE/>
        <w:autoSpaceDN/>
        <w:adjustRightInd/>
        <w:rPr>
          <w:rFonts w:eastAsia="Times New Roman"/>
        </w:rPr>
      </w:pPr>
    </w:p>
    <w:p w14:paraId="6B137CB8" w14:textId="77777777" w:rsidR="00D435E9" w:rsidRPr="00D435E9" w:rsidRDefault="00D435E9" w:rsidP="00D435E9">
      <w:pPr>
        <w:widowControl/>
        <w:autoSpaceDE/>
        <w:autoSpaceDN/>
        <w:adjustRightInd/>
        <w:jc w:val="center"/>
        <w:rPr>
          <w:rFonts w:eastAsia="Times New Roman"/>
        </w:rPr>
      </w:pPr>
      <w:r w:rsidRPr="00D435E9">
        <w:rPr>
          <w:rFonts w:eastAsia="Times New Roman"/>
          <w:lang w:val="en-US"/>
        </w:rPr>
        <w:t>XL</w:t>
      </w:r>
      <w:r w:rsidRPr="00D435E9">
        <w:rPr>
          <w:rFonts w:eastAsia="Times New Roman"/>
        </w:rPr>
        <w:t xml:space="preserve"> СЕССИЯ</w:t>
      </w:r>
    </w:p>
    <w:p w14:paraId="65A49082" w14:textId="77777777" w:rsidR="00D435E9" w:rsidRPr="00D435E9" w:rsidRDefault="00D435E9" w:rsidP="00D435E9">
      <w:pPr>
        <w:widowControl/>
        <w:autoSpaceDE/>
        <w:autoSpaceDN/>
        <w:adjustRightInd/>
        <w:jc w:val="center"/>
        <w:rPr>
          <w:rFonts w:eastAsia="Times New Roman"/>
        </w:rPr>
      </w:pPr>
    </w:p>
    <w:p w14:paraId="7548BA31" w14:textId="77777777" w:rsidR="00D435E9" w:rsidRPr="00D435E9" w:rsidRDefault="00D435E9" w:rsidP="00D435E9">
      <w:pPr>
        <w:widowControl/>
        <w:autoSpaceDE/>
        <w:autoSpaceDN/>
        <w:adjustRightInd/>
        <w:jc w:val="center"/>
        <w:rPr>
          <w:rFonts w:eastAsia="Times New Roman"/>
          <w:bCs/>
        </w:rPr>
      </w:pPr>
      <w:r w:rsidRPr="00D435E9">
        <w:rPr>
          <w:rFonts w:eastAsia="Times New Roman"/>
          <w:bCs/>
        </w:rPr>
        <w:t>РЕШЕНИЕ</w:t>
      </w:r>
    </w:p>
    <w:p w14:paraId="021BEA62" w14:textId="77777777" w:rsidR="00D435E9" w:rsidRPr="00D435E9" w:rsidRDefault="00D435E9" w:rsidP="00D435E9">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0"/>
        <w:gridCol w:w="4808"/>
      </w:tblGrid>
      <w:tr w:rsidR="00D435E9" w:rsidRPr="00D435E9" w14:paraId="2ADA3DA1" w14:textId="77777777" w:rsidTr="00EB2F21">
        <w:tc>
          <w:tcPr>
            <w:tcW w:w="5210" w:type="dxa"/>
          </w:tcPr>
          <w:p w14:paraId="03FB5964" w14:textId="77777777" w:rsidR="00D435E9" w:rsidRPr="00D435E9" w:rsidRDefault="00D435E9" w:rsidP="00D435E9">
            <w:pPr>
              <w:widowControl/>
              <w:autoSpaceDE/>
              <w:autoSpaceDN/>
              <w:adjustRightInd/>
              <w:rPr>
                <w:rFonts w:eastAsia="Times New Roman"/>
                <w:bCs/>
              </w:rPr>
            </w:pPr>
            <w:r w:rsidRPr="00D435E9">
              <w:rPr>
                <w:rFonts w:eastAsia="Times New Roman"/>
                <w:bCs/>
              </w:rPr>
              <w:t>5 марта 2020 года</w:t>
            </w:r>
          </w:p>
        </w:tc>
        <w:tc>
          <w:tcPr>
            <w:tcW w:w="5211" w:type="dxa"/>
          </w:tcPr>
          <w:p w14:paraId="5CA1161D" w14:textId="77777777" w:rsidR="00D435E9" w:rsidRPr="00D435E9" w:rsidRDefault="00D435E9" w:rsidP="00D435E9">
            <w:pPr>
              <w:widowControl/>
              <w:autoSpaceDE/>
              <w:autoSpaceDN/>
              <w:adjustRightInd/>
              <w:jc w:val="right"/>
              <w:rPr>
                <w:rFonts w:eastAsia="Times New Roman"/>
                <w:bCs/>
              </w:rPr>
            </w:pPr>
            <w:r w:rsidRPr="00D435E9">
              <w:rPr>
                <w:rFonts w:eastAsia="Times New Roman"/>
                <w:bCs/>
                <w:lang w:val="en-US"/>
              </w:rPr>
              <w:t>IV-</w:t>
            </w:r>
            <w:r w:rsidRPr="00D435E9">
              <w:rPr>
                <w:rFonts w:eastAsia="Times New Roman"/>
                <w:bCs/>
              </w:rPr>
              <w:t>№ 40-6</w:t>
            </w:r>
          </w:p>
        </w:tc>
      </w:tr>
    </w:tbl>
    <w:p w14:paraId="117B11A6" w14:textId="77777777" w:rsidR="00D435E9" w:rsidRPr="00D435E9" w:rsidRDefault="00D435E9" w:rsidP="00D435E9">
      <w:pPr>
        <w:widowControl/>
        <w:autoSpaceDE/>
        <w:autoSpaceDN/>
        <w:adjustRightInd/>
        <w:jc w:val="center"/>
        <w:rPr>
          <w:rFonts w:eastAsia="Times New Roman"/>
          <w:b/>
        </w:rPr>
      </w:pPr>
    </w:p>
    <w:p w14:paraId="3960BDB6" w14:textId="77777777" w:rsidR="00D435E9" w:rsidRPr="00D435E9" w:rsidRDefault="00D435E9" w:rsidP="00D435E9">
      <w:pPr>
        <w:widowControl/>
        <w:autoSpaceDE/>
        <w:autoSpaceDN/>
        <w:adjustRightInd/>
        <w:jc w:val="center"/>
        <w:rPr>
          <w:rFonts w:eastAsia="Times New Roman"/>
          <w:b/>
          <w:bCs/>
        </w:rPr>
      </w:pPr>
      <w:r w:rsidRPr="00D435E9">
        <w:rPr>
          <w:rFonts w:eastAsia="Times New Roman"/>
          <w:b/>
          <w:bCs/>
        </w:rPr>
        <w:t>О внесении изменений в структуру Администрации муниципального образования «Поселок Айхал» Мирнинского района Республики Саха (Якутия)</w:t>
      </w:r>
      <w:r w:rsidRPr="00D435E9">
        <w:rPr>
          <w:rFonts w:eastAsia="Times New Roman"/>
          <w:b/>
        </w:rPr>
        <w:t>, утвержденную решением поселкового Совета депутатов от 16.12.2011 № 51-6 (с последующими изменениями и дополнениями)</w:t>
      </w:r>
    </w:p>
    <w:p w14:paraId="4F5AAFA1" w14:textId="77777777" w:rsidR="00D435E9" w:rsidRPr="00D435E9" w:rsidRDefault="00D435E9" w:rsidP="00D435E9">
      <w:pPr>
        <w:widowControl/>
        <w:tabs>
          <w:tab w:val="left" w:pos="2700"/>
          <w:tab w:val="left" w:pos="6920"/>
        </w:tabs>
        <w:autoSpaceDE/>
        <w:autoSpaceDN/>
        <w:adjustRightInd/>
        <w:jc w:val="center"/>
        <w:rPr>
          <w:rFonts w:eastAsia="Times New Roman"/>
          <w:b/>
          <w:bCs/>
        </w:rPr>
      </w:pPr>
    </w:p>
    <w:p w14:paraId="65109C63" w14:textId="77777777" w:rsidR="00D435E9" w:rsidRPr="00D435E9" w:rsidRDefault="00D435E9" w:rsidP="00D435E9">
      <w:pPr>
        <w:widowControl/>
        <w:tabs>
          <w:tab w:val="left" w:pos="993"/>
        </w:tabs>
        <w:autoSpaceDE/>
        <w:autoSpaceDN/>
        <w:adjustRightInd/>
        <w:ind w:firstLine="709"/>
        <w:jc w:val="both"/>
        <w:rPr>
          <w:rFonts w:eastAsia="Times New Roman"/>
        </w:rPr>
      </w:pPr>
      <w:r w:rsidRPr="00D435E9">
        <w:rPr>
          <w:rFonts w:eastAsia="Times New Roman"/>
        </w:rPr>
        <w:t>Заслушав и обсудив информацию главного специалиста Администрации МО «Поселок Айхал» по кадрам и муниципальной службе Кеся Н.Т., руководствуясь Федеральным законом Российской Федерации от 06.10.2003 №131-ФЗ «Об общих принципах организации местного самоуправления в Российской Федерации», статьей 24 Устава муниципального образования «Поселок Айхал» Мирнинского района Республики Саха (Якутия)</w:t>
      </w:r>
      <w:r w:rsidRPr="00D435E9">
        <w:rPr>
          <w:rFonts w:eastAsia="Times New Roman"/>
          <w:bCs/>
        </w:rPr>
        <w:t xml:space="preserve">, </w:t>
      </w:r>
      <w:r w:rsidRPr="00D435E9">
        <w:rPr>
          <w:rFonts w:eastAsia="Times New Roman"/>
          <w:b/>
          <w:bCs/>
        </w:rPr>
        <w:t>поселковый Совет депутатов решил:</w:t>
      </w:r>
    </w:p>
    <w:p w14:paraId="494C6731" w14:textId="77777777" w:rsidR="00D435E9" w:rsidRPr="00D435E9" w:rsidRDefault="00D435E9" w:rsidP="00D435E9">
      <w:pPr>
        <w:widowControl/>
        <w:tabs>
          <w:tab w:val="left" w:pos="0"/>
        </w:tabs>
        <w:autoSpaceDE/>
        <w:autoSpaceDN/>
        <w:adjustRightInd/>
        <w:ind w:firstLine="567"/>
        <w:jc w:val="both"/>
        <w:rPr>
          <w:rFonts w:eastAsia="Times New Roman"/>
        </w:rPr>
      </w:pPr>
    </w:p>
    <w:p w14:paraId="131FABDA" w14:textId="77777777" w:rsidR="00D435E9" w:rsidRPr="00D435E9" w:rsidRDefault="00D435E9" w:rsidP="004A389C">
      <w:pPr>
        <w:widowControl/>
        <w:numPr>
          <w:ilvl w:val="0"/>
          <w:numId w:val="31"/>
        </w:numPr>
        <w:tabs>
          <w:tab w:val="left" w:pos="0"/>
        </w:tabs>
        <w:autoSpaceDE/>
        <w:autoSpaceDN/>
        <w:adjustRightInd/>
        <w:ind w:left="0" w:firstLine="567"/>
        <w:jc w:val="both"/>
        <w:rPr>
          <w:rFonts w:eastAsia="Times New Roman"/>
        </w:rPr>
      </w:pPr>
      <w:r w:rsidRPr="00D435E9">
        <w:rPr>
          <w:rFonts w:eastAsia="Times New Roman"/>
        </w:rPr>
        <w:t xml:space="preserve">Внести следующие изменения и дополнения </w:t>
      </w:r>
      <w:r w:rsidRPr="00D435E9">
        <w:rPr>
          <w:rFonts w:eastAsia="Times New Roman"/>
          <w:bCs/>
        </w:rPr>
        <w:t>в структуру Администрации муниципального образования «Поселок Айхал» Мирнинского района Республики Саха (Якутия)</w:t>
      </w:r>
      <w:r w:rsidRPr="00D435E9">
        <w:rPr>
          <w:rFonts w:eastAsia="Times New Roman"/>
        </w:rPr>
        <w:t>, утвержденную решением поселкового Совета депутатов от 16.12.2011 № 51-6 (с последующими изменениями</w:t>
      </w:r>
      <w:r w:rsidRPr="00D435E9">
        <w:rPr>
          <w:rFonts w:eastAsia="Times New Roman"/>
          <w:b/>
        </w:rPr>
        <w:t xml:space="preserve"> </w:t>
      </w:r>
      <w:r w:rsidRPr="00D435E9">
        <w:rPr>
          <w:rFonts w:eastAsia="Times New Roman"/>
        </w:rPr>
        <w:t>и дополнениями):</w:t>
      </w:r>
    </w:p>
    <w:p w14:paraId="411096FF" w14:textId="77777777" w:rsidR="00D435E9" w:rsidRPr="00D435E9" w:rsidRDefault="00D435E9" w:rsidP="004A389C">
      <w:pPr>
        <w:widowControl/>
        <w:numPr>
          <w:ilvl w:val="1"/>
          <w:numId w:val="32"/>
        </w:numPr>
        <w:tabs>
          <w:tab w:val="left" w:pos="0"/>
        </w:tabs>
        <w:autoSpaceDE/>
        <w:autoSpaceDN/>
        <w:adjustRightInd/>
        <w:ind w:left="0" w:firstLine="567"/>
        <w:contextualSpacing/>
        <w:jc w:val="both"/>
        <w:rPr>
          <w:rFonts w:eastAsia="Times New Roman"/>
          <w:color w:val="000000"/>
        </w:rPr>
      </w:pPr>
      <w:r w:rsidRPr="00D435E9">
        <w:rPr>
          <w:rFonts w:eastAsia="Times New Roman"/>
        </w:rPr>
        <w:t>в группе старших должностей муниципальной службы должность главного специалиста по жилищно-коммунальному хозяйству исключить</w:t>
      </w:r>
      <w:r w:rsidRPr="00D435E9">
        <w:rPr>
          <w:rFonts w:eastAsia="Times New Roman"/>
          <w:color w:val="000000"/>
        </w:rPr>
        <w:t>;</w:t>
      </w:r>
    </w:p>
    <w:p w14:paraId="347D9572" w14:textId="77777777" w:rsidR="00D435E9" w:rsidRPr="00D435E9" w:rsidRDefault="00D435E9" w:rsidP="004A389C">
      <w:pPr>
        <w:widowControl/>
        <w:numPr>
          <w:ilvl w:val="1"/>
          <w:numId w:val="32"/>
        </w:numPr>
        <w:tabs>
          <w:tab w:val="left" w:pos="0"/>
        </w:tabs>
        <w:autoSpaceDE/>
        <w:autoSpaceDN/>
        <w:adjustRightInd/>
        <w:ind w:left="0" w:firstLine="567"/>
        <w:contextualSpacing/>
        <w:jc w:val="both"/>
        <w:rPr>
          <w:rFonts w:eastAsia="Times New Roman"/>
        </w:rPr>
      </w:pPr>
      <w:r w:rsidRPr="00D435E9">
        <w:rPr>
          <w:rFonts w:eastAsia="Times New Roman"/>
        </w:rPr>
        <w:t>в группе старших должностей муниципальной службы должность ведущего специалиста по градостроительной деятельности исключить и включить должность главного специалиста по градостроительной деятельности.</w:t>
      </w:r>
    </w:p>
    <w:p w14:paraId="50DB03F7" w14:textId="77777777" w:rsidR="00D435E9" w:rsidRPr="00D435E9" w:rsidRDefault="00D435E9" w:rsidP="004A389C">
      <w:pPr>
        <w:widowControl/>
        <w:numPr>
          <w:ilvl w:val="0"/>
          <w:numId w:val="32"/>
        </w:numPr>
        <w:tabs>
          <w:tab w:val="left" w:pos="0"/>
        </w:tabs>
        <w:autoSpaceDE/>
        <w:autoSpaceDN/>
        <w:adjustRightInd/>
        <w:ind w:left="0" w:firstLine="567"/>
        <w:jc w:val="both"/>
        <w:rPr>
          <w:rFonts w:eastAsia="Times New Roman"/>
        </w:rPr>
      </w:pPr>
      <w:r w:rsidRPr="00D435E9">
        <w:rPr>
          <w:rFonts w:eastAsia="Times New Roman"/>
          <w:bCs/>
        </w:rPr>
        <w:t xml:space="preserve">Опубликовать (обнародовать) настоящее Решение в </w:t>
      </w:r>
      <w:r w:rsidRPr="00D435E9">
        <w:rPr>
          <w:rFonts w:eastAsia="Times New Roman"/>
          <w:szCs w:val="28"/>
          <w:lang w:val="x-none"/>
        </w:rPr>
        <w:t>информационном бюллетен</w:t>
      </w:r>
      <w:r w:rsidRPr="00D435E9">
        <w:rPr>
          <w:rFonts w:eastAsia="Times New Roman"/>
          <w:szCs w:val="28"/>
        </w:rPr>
        <w:t>е</w:t>
      </w:r>
      <w:r w:rsidRPr="00D435E9">
        <w:rPr>
          <w:rFonts w:eastAsia="Times New Roman"/>
          <w:szCs w:val="28"/>
          <w:lang w:val="x-none"/>
        </w:rPr>
        <w:t xml:space="preserve"> «Вестник Айхала</w:t>
      </w:r>
      <w:r w:rsidRPr="00D435E9">
        <w:rPr>
          <w:rFonts w:eastAsia="Times New Roman"/>
          <w:szCs w:val="28"/>
        </w:rPr>
        <w:t xml:space="preserve"> </w:t>
      </w:r>
      <w:r w:rsidRPr="00D435E9">
        <w:rPr>
          <w:rFonts w:eastAsia="Times New Roman"/>
          <w:bCs/>
          <w:szCs w:val="28"/>
        </w:rPr>
        <w:t>и</w:t>
      </w:r>
      <w:r w:rsidRPr="00D435E9">
        <w:rPr>
          <w:rFonts w:eastAsia="Times New Roman"/>
          <w:bCs/>
        </w:rPr>
        <w:t xml:space="preserve"> р</w:t>
      </w:r>
      <w:r w:rsidRPr="00D435E9">
        <w:rPr>
          <w:rFonts w:eastAsia="Times New Roman"/>
        </w:rPr>
        <w:t>азместить с приложением на официальном сайте Администрации муниципального образования «Посёлок Айхал» (</w:t>
      </w:r>
      <w:r w:rsidRPr="00D435E9">
        <w:rPr>
          <w:rFonts w:eastAsia="Times New Roman"/>
          <w:lang w:val="en-US"/>
        </w:rPr>
        <w:t>www</w:t>
      </w:r>
      <w:r w:rsidRPr="00D435E9">
        <w:rPr>
          <w:rFonts w:eastAsia="Times New Roman"/>
        </w:rPr>
        <w:t>.мо-айхал.рф).</w:t>
      </w:r>
    </w:p>
    <w:p w14:paraId="7D33F47E" w14:textId="77777777" w:rsidR="00D435E9" w:rsidRPr="00D435E9" w:rsidRDefault="00D435E9" w:rsidP="004A389C">
      <w:pPr>
        <w:widowControl/>
        <w:numPr>
          <w:ilvl w:val="0"/>
          <w:numId w:val="32"/>
        </w:numPr>
        <w:tabs>
          <w:tab w:val="left" w:pos="0"/>
        </w:tabs>
        <w:autoSpaceDE/>
        <w:autoSpaceDN/>
        <w:adjustRightInd/>
        <w:ind w:left="0" w:firstLine="567"/>
        <w:jc w:val="both"/>
        <w:rPr>
          <w:rFonts w:eastAsia="Times New Roman"/>
        </w:rPr>
      </w:pPr>
      <w:r w:rsidRPr="00D435E9">
        <w:rPr>
          <w:rFonts w:eastAsia="Times New Roman"/>
        </w:rPr>
        <w:t>Настоящее решение вступает в силу с 10 марта 2020 года.</w:t>
      </w:r>
    </w:p>
    <w:p w14:paraId="4D3776D7" w14:textId="77777777" w:rsidR="00D435E9" w:rsidRPr="00D435E9" w:rsidRDefault="00D435E9" w:rsidP="004A389C">
      <w:pPr>
        <w:widowControl/>
        <w:numPr>
          <w:ilvl w:val="0"/>
          <w:numId w:val="32"/>
        </w:numPr>
        <w:tabs>
          <w:tab w:val="left" w:pos="0"/>
        </w:tabs>
        <w:autoSpaceDE/>
        <w:autoSpaceDN/>
        <w:adjustRightInd/>
        <w:ind w:left="0" w:firstLine="567"/>
        <w:jc w:val="both"/>
        <w:rPr>
          <w:rFonts w:eastAsia="Times New Roman"/>
        </w:rPr>
      </w:pPr>
      <w:r w:rsidRPr="00D435E9">
        <w:rPr>
          <w:rFonts w:eastAsia="Times New Roman"/>
        </w:rPr>
        <w:t>Контроль исполнения данного решения возложить на Исполняющего обязанности Главы поселка.</w:t>
      </w:r>
    </w:p>
    <w:p w14:paraId="63D6F3B0" w14:textId="77777777" w:rsidR="00D435E9" w:rsidRPr="00D435E9" w:rsidRDefault="00D435E9" w:rsidP="00D435E9">
      <w:pPr>
        <w:widowControl/>
        <w:tabs>
          <w:tab w:val="left" w:pos="0"/>
        </w:tabs>
        <w:autoSpaceDE/>
        <w:autoSpaceDN/>
        <w:adjustRightInd/>
        <w:ind w:firstLine="567"/>
        <w:jc w:val="both"/>
        <w:rPr>
          <w:rFonts w:eastAsia="Times New Roman"/>
        </w:rPr>
      </w:pPr>
    </w:p>
    <w:tbl>
      <w:tblPr>
        <w:tblW w:w="5000" w:type="pct"/>
        <w:tblLook w:val="01E0" w:firstRow="1" w:lastRow="1" w:firstColumn="1" w:lastColumn="1" w:noHBand="0" w:noVBand="0"/>
      </w:tblPr>
      <w:tblGrid>
        <w:gridCol w:w="4819"/>
        <w:gridCol w:w="4819"/>
      </w:tblGrid>
      <w:tr w:rsidR="00D435E9" w:rsidRPr="00D435E9" w14:paraId="3AFDF4FB" w14:textId="77777777" w:rsidTr="00EB2F21">
        <w:tc>
          <w:tcPr>
            <w:tcW w:w="2500" w:type="pct"/>
          </w:tcPr>
          <w:p w14:paraId="484FA21F" w14:textId="77777777" w:rsidR="00D435E9" w:rsidRPr="00D435E9" w:rsidRDefault="00D435E9" w:rsidP="00D435E9">
            <w:pPr>
              <w:widowControl/>
              <w:autoSpaceDE/>
              <w:autoSpaceDN/>
              <w:adjustRightInd/>
              <w:jc w:val="both"/>
              <w:rPr>
                <w:rFonts w:eastAsia="Times New Roman"/>
                <w:b/>
              </w:rPr>
            </w:pPr>
            <w:r w:rsidRPr="00D435E9">
              <w:rPr>
                <w:rFonts w:eastAsia="Times New Roman"/>
                <w:b/>
              </w:rPr>
              <w:t xml:space="preserve">Исполняющий обязанности </w:t>
            </w:r>
          </w:p>
          <w:p w14:paraId="320B4A6A" w14:textId="77777777" w:rsidR="00D435E9" w:rsidRPr="00D435E9" w:rsidRDefault="00D435E9" w:rsidP="00D435E9">
            <w:pPr>
              <w:widowControl/>
              <w:autoSpaceDE/>
              <w:autoSpaceDN/>
              <w:adjustRightInd/>
              <w:jc w:val="both"/>
              <w:rPr>
                <w:rFonts w:eastAsia="Times New Roman"/>
                <w:b/>
              </w:rPr>
            </w:pPr>
            <w:r w:rsidRPr="00D435E9">
              <w:rPr>
                <w:rFonts w:eastAsia="Times New Roman"/>
                <w:b/>
              </w:rPr>
              <w:t>Главы поселка</w:t>
            </w:r>
          </w:p>
          <w:p w14:paraId="7632A576" w14:textId="77777777" w:rsidR="00D435E9" w:rsidRPr="00D435E9" w:rsidRDefault="00D435E9" w:rsidP="00D435E9">
            <w:pPr>
              <w:widowControl/>
              <w:autoSpaceDE/>
              <w:autoSpaceDN/>
              <w:adjustRightInd/>
              <w:jc w:val="both"/>
              <w:rPr>
                <w:rFonts w:eastAsia="Times New Roman"/>
                <w:b/>
              </w:rPr>
            </w:pPr>
          </w:p>
          <w:p w14:paraId="1002A1B9" w14:textId="77777777" w:rsidR="00D435E9" w:rsidRPr="00D435E9" w:rsidRDefault="00D435E9" w:rsidP="00D435E9">
            <w:pPr>
              <w:widowControl/>
              <w:autoSpaceDE/>
              <w:autoSpaceDN/>
              <w:adjustRightInd/>
              <w:jc w:val="both"/>
              <w:rPr>
                <w:rFonts w:eastAsia="Times New Roman"/>
                <w:b/>
              </w:rPr>
            </w:pPr>
            <w:r w:rsidRPr="00D435E9">
              <w:rPr>
                <w:rFonts w:eastAsia="Times New Roman"/>
                <w:b/>
              </w:rPr>
              <w:t>__________________Р.Х. Мусин</w:t>
            </w:r>
          </w:p>
        </w:tc>
        <w:tc>
          <w:tcPr>
            <w:tcW w:w="2500" w:type="pct"/>
          </w:tcPr>
          <w:p w14:paraId="5002E171" w14:textId="77777777" w:rsidR="00D435E9" w:rsidRPr="00D435E9" w:rsidRDefault="00D435E9" w:rsidP="00D435E9">
            <w:pPr>
              <w:widowControl/>
              <w:autoSpaceDE/>
              <w:autoSpaceDN/>
              <w:adjustRightInd/>
              <w:rPr>
                <w:rFonts w:eastAsia="Times New Roman"/>
                <w:b/>
              </w:rPr>
            </w:pPr>
            <w:r w:rsidRPr="00D435E9">
              <w:rPr>
                <w:rFonts w:eastAsia="Times New Roman"/>
                <w:b/>
              </w:rPr>
              <w:t>Председатель</w:t>
            </w:r>
          </w:p>
          <w:p w14:paraId="198F7E79" w14:textId="77777777" w:rsidR="00D435E9" w:rsidRPr="00D435E9" w:rsidRDefault="00D435E9" w:rsidP="00D435E9">
            <w:pPr>
              <w:widowControl/>
              <w:autoSpaceDE/>
              <w:autoSpaceDN/>
              <w:adjustRightInd/>
              <w:rPr>
                <w:rFonts w:eastAsia="Times New Roman"/>
                <w:b/>
              </w:rPr>
            </w:pPr>
            <w:r w:rsidRPr="00D435E9">
              <w:rPr>
                <w:rFonts w:eastAsia="Times New Roman"/>
                <w:b/>
              </w:rPr>
              <w:t>поселкового Совета депутатов</w:t>
            </w:r>
          </w:p>
          <w:p w14:paraId="30F3BA4E" w14:textId="77777777" w:rsidR="00D435E9" w:rsidRPr="00D435E9" w:rsidRDefault="00D435E9" w:rsidP="00D435E9">
            <w:pPr>
              <w:widowControl/>
              <w:autoSpaceDE/>
              <w:autoSpaceDN/>
              <w:adjustRightInd/>
              <w:jc w:val="both"/>
              <w:rPr>
                <w:rFonts w:eastAsia="Times New Roman"/>
                <w:b/>
              </w:rPr>
            </w:pPr>
          </w:p>
          <w:p w14:paraId="113F0DB8" w14:textId="77777777" w:rsidR="00D435E9" w:rsidRPr="00D435E9" w:rsidRDefault="00D435E9" w:rsidP="00D435E9">
            <w:pPr>
              <w:widowControl/>
              <w:autoSpaceDE/>
              <w:autoSpaceDN/>
              <w:adjustRightInd/>
              <w:jc w:val="both"/>
              <w:rPr>
                <w:rFonts w:eastAsia="Times New Roman"/>
                <w:b/>
              </w:rPr>
            </w:pPr>
            <w:r w:rsidRPr="00D435E9">
              <w:rPr>
                <w:rFonts w:eastAsia="Times New Roman"/>
                <w:b/>
              </w:rPr>
              <w:t>__________________ С.А. Домброван</w:t>
            </w:r>
          </w:p>
        </w:tc>
      </w:tr>
    </w:tbl>
    <w:p w14:paraId="3BAC104F" w14:textId="77777777" w:rsidR="00D435E9" w:rsidRPr="00D435E9" w:rsidRDefault="00D435E9" w:rsidP="00D435E9">
      <w:pPr>
        <w:widowControl/>
        <w:autoSpaceDE/>
        <w:autoSpaceDN/>
        <w:adjustRightInd/>
        <w:jc w:val="right"/>
        <w:rPr>
          <w:rFonts w:eastAsia="Times New Roman"/>
        </w:rPr>
      </w:pPr>
      <w:r w:rsidRPr="00D435E9">
        <w:rPr>
          <w:rFonts w:eastAsia="Times New Roman"/>
          <w:sz w:val="22"/>
        </w:rPr>
        <w:br w:type="page"/>
      </w:r>
      <w:r w:rsidRPr="00D435E9">
        <w:rPr>
          <w:rFonts w:eastAsia="Times New Roman"/>
        </w:rPr>
        <w:lastRenderedPageBreak/>
        <w:t>Приложение № 1</w:t>
      </w:r>
    </w:p>
    <w:p w14:paraId="52FA7958" w14:textId="77777777" w:rsidR="00D435E9" w:rsidRPr="00D435E9" w:rsidRDefault="00D435E9" w:rsidP="00D435E9">
      <w:pPr>
        <w:widowControl/>
        <w:tabs>
          <w:tab w:val="left" w:pos="5111"/>
        </w:tabs>
        <w:autoSpaceDE/>
        <w:autoSpaceDN/>
        <w:adjustRightInd/>
        <w:jc w:val="right"/>
        <w:rPr>
          <w:rFonts w:eastAsia="Times New Roman"/>
        </w:rPr>
      </w:pPr>
      <w:r w:rsidRPr="00D435E9">
        <w:rPr>
          <w:rFonts w:eastAsia="Times New Roman"/>
        </w:rPr>
        <w:t>к решению поселкового Совета депутатов</w:t>
      </w:r>
    </w:p>
    <w:p w14:paraId="6E0E0C38" w14:textId="77777777" w:rsidR="00D435E9" w:rsidRPr="00D435E9" w:rsidRDefault="00D435E9" w:rsidP="00D435E9">
      <w:pPr>
        <w:widowControl/>
        <w:autoSpaceDE/>
        <w:autoSpaceDN/>
        <w:adjustRightInd/>
        <w:jc w:val="right"/>
        <w:rPr>
          <w:rFonts w:eastAsia="Times New Roman"/>
        </w:rPr>
      </w:pPr>
      <w:r w:rsidRPr="00D435E9">
        <w:rPr>
          <w:rFonts w:eastAsia="Times New Roman"/>
          <w:bCs/>
        </w:rPr>
        <w:t xml:space="preserve">от 5 марта 2020 года </w:t>
      </w:r>
      <w:r w:rsidRPr="00D435E9">
        <w:rPr>
          <w:rFonts w:eastAsia="Times New Roman"/>
          <w:bCs/>
          <w:lang w:val="en-US"/>
        </w:rPr>
        <w:t>IV</w:t>
      </w:r>
      <w:r w:rsidRPr="00D435E9">
        <w:rPr>
          <w:rFonts w:eastAsia="Times New Roman"/>
          <w:bCs/>
        </w:rPr>
        <w:t>-№ 40-6</w:t>
      </w:r>
    </w:p>
    <w:p w14:paraId="2BF7A5B9" w14:textId="77777777" w:rsidR="00D435E9" w:rsidRPr="00D435E9" w:rsidRDefault="00D435E9" w:rsidP="00D435E9">
      <w:pPr>
        <w:widowControl/>
        <w:tabs>
          <w:tab w:val="left" w:pos="0"/>
          <w:tab w:val="left" w:pos="8916"/>
        </w:tabs>
        <w:autoSpaceDE/>
        <w:autoSpaceDN/>
        <w:adjustRightInd/>
        <w:jc w:val="center"/>
        <w:rPr>
          <w:rFonts w:eastAsia="Times New Roman"/>
          <w:bCs/>
          <w:color w:val="000000"/>
        </w:rPr>
      </w:pPr>
    </w:p>
    <w:p w14:paraId="569D7AE7" w14:textId="77777777" w:rsidR="00D435E9" w:rsidRPr="00D435E9" w:rsidRDefault="00D435E9" w:rsidP="00D435E9">
      <w:pPr>
        <w:widowControl/>
        <w:tabs>
          <w:tab w:val="left" w:pos="0"/>
          <w:tab w:val="left" w:pos="8916"/>
        </w:tabs>
        <w:autoSpaceDE/>
        <w:autoSpaceDN/>
        <w:adjustRightInd/>
        <w:jc w:val="center"/>
        <w:rPr>
          <w:rFonts w:eastAsia="Times New Roman"/>
          <w:color w:val="000000"/>
        </w:rPr>
      </w:pPr>
      <w:r w:rsidRPr="00D435E9">
        <w:rPr>
          <w:rFonts w:eastAsia="Times New Roman"/>
          <w:bCs/>
          <w:color w:val="000000"/>
        </w:rPr>
        <w:t>ШТАТНАЯ РАССТАНОВКА</w:t>
      </w:r>
    </w:p>
    <w:p w14:paraId="7280E1CE" w14:textId="77777777" w:rsidR="00D435E9" w:rsidRPr="00D435E9" w:rsidRDefault="00D435E9" w:rsidP="00D435E9">
      <w:pPr>
        <w:widowControl/>
        <w:tabs>
          <w:tab w:val="left" w:pos="0"/>
          <w:tab w:val="left" w:pos="8916"/>
        </w:tabs>
        <w:autoSpaceDE/>
        <w:autoSpaceDN/>
        <w:adjustRightInd/>
        <w:jc w:val="center"/>
        <w:rPr>
          <w:rFonts w:eastAsia="Times New Roman"/>
          <w:bCs/>
          <w:color w:val="000000"/>
        </w:rPr>
      </w:pPr>
      <w:r w:rsidRPr="00D435E9">
        <w:rPr>
          <w:rFonts w:eastAsia="Times New Roman"/>
          <w:bCs/>
          <w:color w:val="000000"/>
        </w:rPr>
        <w:t>Администрации муниципального образования «Поселок Айхал»</w:t>
      </w:r>
    </w:p>
    <w:p w14:paraId="55639FA2" w14:textId="77777777" w:rsidR="00D435E9" w:rsidRPr="00D435E9" w:rsidRDefault="00D435E9" w:rsidP="00D435E9">
      <w:pPr>
        <w:widowControl/>
        <w:tabs>
          <w:tab w:val="left" w:pos="0"/>
          <w:tab w:val="left" w:pos="8916"/>
        </w:tabs>
        <w:autoSpaceDE/>
        <w:autoSpaceDN/>
        <w:adjustRightInd/>
        <w:jc w:val="center"/>
        <w:rPr>
          <w:rFonts w:eastAsia="Times New Roman"/>
          <w:bCs/>
          <w:color w:val="000000"/>
        </w:rPr>
      </w:pPr>
      <w:r w:rsidRPr="00D435E9">
        <w:rPr>
          <w:rFonts w:eastAsia="Times New Roman"/>
          <w:bCs/>
          <w:color w:val="000000"/>
        </w:rPr>
        <w:t>Мирнинского района Республики Саха (Якутия)</w:t>
      </w:r>
    </w:p>
    <w:p w14:paraId="69EFF72B" w14:textId="77777777" w:rsidR="00D435E9" w:rsidRPr="00D435E9" w:rsidRDefault="00D435E9" w:rsidP="00D435E9">
      <w:pPr>
        <w:widowControl/>
        <w:tabs>
          <w:tab w:val="left" w:pos="0"/>
          <w:tab w:val="left" w:pos="8916"/>
        </w:tabs>
        <w:autoSpaceDE/>
        <w:autoSpaceDN/>
        <w:adjustRightInd/>
        <w:jc w:val="center"/>
        <w:rPr>
          <w:rFonts w:eastAsia="Times New Roman"/>
          <w:bCs/>
          <w:color w:val="000000"/>
        </w:rPr>
      </w:pPr>
    </w:p>
    <w:tbl>
      <w:tblPr>
        <w:tblW w:w="5000" w:type="pct"/>
        <w:tblLook w:val="04A0" w:firstRow="1" w:lastRow="0" w:firstColumn="1" w:lastColumn="0" w:noHBand="0" w:noVBand="1"/>
      </w:tblPr>
      <w:tblGrid>
        <w:gridCol w:w="560"/>
        <w:gridCol w:w="7569"/>
        <w:gridCol w:w="1499"/>
      </w:tblGrid>
      <w:tr w:rsidR="00D435E9" w:rsidRPr="00D435E9" w14:paraId="43C42524" w14:textId="77777777" w:rsidTr="00EB2F21">
        <w:trPr>
          <w:trHeight w:val="57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A2D59" w14:textId="77777777" w:rsidR="00D435E9" w:rsidRPr="00D435E9" w:rsidRDefault="00D435E9" w:rsidP="00D435E9">
            <w:pPr>
              <w:widowControl/>
              <w:autoSpaceDE/>
              <w:autoSpaceDN/>
              <w:adjustRightInd/>
              <w:jc w:val="center"/>
              <w:rPr>
                <w:rFonts w:eastAsia="Times New Roman"/>
                <w:b/>
                <w:bCs/>
                <w:color w:val="000000"/>
              </w:rPr>
            </w:pPr>
            <w:r w:rsidRPr="00D435E9">
              <w:rPr>
                <w:rFonts w:eastAsia="Times New Roman"/>
                <w:b/>
                <w:bCs/>
                <w:color w:val="000000"/>
              </w:rPr>
              <w:t>№ п/п</w:t>
            </w:r>
          </w:p>
        </w:tc>
        <w:tc>
          <w:tcPr>
            <w:tcW w:w="3931" w:type="pct"/>
            <w:tcBorders>
              <w:top w:val="single" w:sz="4" w:space="0" w:color="auto"/>
              <w:left w:val="nil"/>
              <w:bottom w:val="single" w:sz="4" w:space="0" w:color="auto"/>
              <w:right w:val="single" w:sz="4" w:space="0" w:color="auto"/>
            </w:tcBorders>
            <w:shd w:val="clear" w:color="auto" w:fill="auto"/>
            <w:vAlign w:val="center"/>
            <w:hideMark/>
          </w:tcPr>
          <w:p w14:paraId="73DA8B6B" w14:textId="77777777" w:rsidR="00D435E9" w:rsidRPr="00D435E9" w:rsidRDefault="00D435E9" w:rsidP="00D435E9">
            <w:pPr>
              <w:widowControl/>
              <w:autoSpaceDE/>
              <w:autoSpaceDN/>
              <w:adjustRightInd/>
              <w:jc w:val="center"/>
              <w:rPr>
                <w:rFonts w:eastAsia="Times New Roman"/>
                <w:b/>
                <w:bCs/>
                <w:color w:val="000000"/>
              </w:rPr>
            </w:pPr>
            <w:r w:rsidRPr="00D435E9">
              <w:rPr>
                <w:rFonts w:eastAsia="Times New Roman"/>
                <w:b/>
                <w:bCs/>
                <w:color w:val="000000"/>
              </w:rPr>
              <w:t>Наименование должности</w:t>
            </w:r>
          </w:p>
        </w:tc>
        <w:tc>
          <w:tcPr>
            <w:tcW w:w="778" w:type="pct"/>
            <w:tcBorders>
              <w:top w:val="single" w:sz="4" w:space="0" w:color="auto"/>
              <w:left w:val="nil"/>
              <w:bottom w:val="single" w:sz="4" w:space="0" w:color="auto"/>
              <w:right w:val="single" w:sz="4" w:space="0" w:color="auto"/>
            </w:tcBorders>
            <w:shd w:val="clear" w:color="auto" w:fill="auto"/>
            <w:vAlign w:val="center"/>
            <w:hideMark/>
          </w:tcPr>
          <w:p w14:paraId="22236AC7" w14:textId="77777777" w:rsidR="00D435E9" w:rsidRPr="00D435E9" w:rsidRDefault="00D435E9" w:rsidP="00D435E9">
            <w:pPr>
              <w:widowControl/>
              <w:autoSpaceDE/>
              <w:autoSpaceDN/>
              <w:adjustRightInd/>
              <w:jc w:val="center"/>
              <w:rPr>
                <w:rFonts w:eastAsia="Times New Roman"/>
                <w:b/>
                <w:bCs/>
                <w:color w:val="000000"/>
              </w:rPr>
            </w:pPr>
            <w:r w:rsidRPr="00D435E9">
              <w:rPr>
                <w:rFonts w:eastAsia="Times New Roman"/>
                <w:b/>
                <w:bCs/>
                <w:color w:val="000000"/>
              </w:rPr>
              <w:t>Количество единиц</w:t>
            </w:r>
          </w:p>
        </w:tc>
      </w:tr>
      <w:tr w:rsidR="00D435E9" w:rsidRPr="00D435E9" w14:paraId="4BE8B22D"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6D1AF8B"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45483CB1" w14:textId="77777777" w:rsidR="00D435E9" w:rsidRPr="00D435E9" w:rsidRDefault="00D435E9" w:rsidP="00D435E9">
            <w:pPr>
              <w:widowControl/>
              <w:autoSpaceDE/>
              <w:autoSpaceDN/>
              <w:adjustRightInd/>
              <w:jc w:val="center"/>
              <w:rPr>
                <w:rFonts w:eastAsia="Times New Roman"/>
                <w:b/>
                <w:bCs/>
                <w:i/>
                <w:iCs/>
                <w:color w:val="000000"/>
              </w:rPr>
            </w:pPr>
            <w:r w:rsidRPr="00D435E9">
              <w:rPr>
                <w:rFonts w:eastAsia="Times New Roman"/>
                <w:b/>
                <w:bCs/>
                <w:i/>
                <w:iCs/>
                <w:color w:val="000000"/>
              </w:rPr>
              <w:t>Выборная должность</w:t>
            </w:r>
          </w:p>
        </w:tc>
        <w:tc>
          <w:tcPr>
            <w:tcW w:w="778" w:type="pct"/>
            <w:tcBorders>
              <w:top w:val="nil"/>
              <w:left w:val="nil"/>
              <w:bottom w:val="single" w:sz="4" w:space="0" w:color="auto"/>
              <w:right w:val="single" w:sz="4" w:space="0" w:color="auto"/>
            </w:tcBorders>
            <w:shd w:val="clear" w:color="auto" w:fill="auto"/>
            <w:hideMark/>
          </w:tcPr>
          <w:p w14:paraId="7F4D19EE"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r>
      <w:tr w:rsidR="00D435E9" w:rsidRPr="00D435E9" w14:paraId="52EB1045"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90845C9"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0D69F6E8"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Глава поселка – Глава Администрации</w:t>
            </w:r>
          </w:p>
        </w:tc>
        <w:tc>
          <w:tcPr>
            <w:tcW w:w="778" w:type="pct"/>
            <w:tcBorders>
              <w:top w:val="nil"/>
              <w:left w:val="nil"/>
              <w:bottom w:val="single" w:sz="4" w:space="0" w:color="auto"/>
              <w:right w:val="single" w:sz="4" w:space="0" w:color="auto"/>
            </w:tcBorders>
            <w:shd w:val="clear" w:color="auto" w:fill="auto"/>
            <w:hideMark/>
          </w:tcPr>
          <w:p w14:paraId="3531CF50"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6EFAD7BA"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1EDC0999"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7A6906F3"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2A3C8659"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1</w:t>
            </w:r>
          </w:p>
        </w:tc>
      </w:tr>
      <w:tr w:rsidR="00D435E9" w:rsidRPr="00D435E9" w14:paraId="6BFF0AE2"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832DAC8"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41FFE6D3" w14:textId="77777777" w:rsidR="00D435E9" w:rsidRPr="00D435E9" w:rsidRDefault="00D435E9" w:rsidP="00D435E9">
            <w:pPr>
              <w:widowControl/>
              <w:autoSpaceDE/>
              <w:autoSpaceDN/>
              <w:adjustRightInd/>
              <w:jc w:val="center"/>
              <w:rPr>
                <w:rFonts w:eastAsia="Times New Roman"/>
                <w:b/>
                <w:bCs/>
                <w:i/>
                <w:iCs/>
                <w:color w:val="000000"/>
              </w:rPr>
            </w:pPr>
            <w:r w:rsidRPr="00D435E9">
              <w:rPr>
                <w:rFonts w:eastAsia="Times New Roman"/>
                <w:b/>
                <w:bCs/>
                <w:i/>
                <w:iCs/>
                <w:color w:val="000000"/>
              </w:rPr>
              <w:t>Должности муниципальной службы</w:t>
            </w:r>
          </w:p>
        </w:tc>
        <w:tc>
          <w:tcPr>
            <w:tcW w:w="778" w:type="pct"/>
            <w:tcBorders>
              <w:top w:val="nil"/>
              <w:left w:val="nil"/>
              <w:bottom w:val="single" w:sz="4" w:space="0" w:color="auto"/>
              <w:right w:val="single" w:sz="4" w:space="0" w:color="auto"/>
            </w:tcBorders>
            <w:shd w:val="clear" w:color="auto" w:fill="auto"/>
            <w:hideMark/>
          </w:tcPr>
          <w:p w14:paraId="11470106"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r>
      <w:tr w:rsidR="00D435E9" w:rsidRPr="00D435E9" w14:paraId="475C6BA2"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25179C9"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7AB9ED42" w14:textId="77777777" w:rsidR="00D435E9" w:rsidRPr="00D435E9" w:rsidRDefault="00D435E9" w:rsidP="00D435E9">
            <w:pPr>
              <w:widowControl/>
              <w:autoSpaceDE/>
              <w:autoSpaceDN/>
              <w:adjustRightInd/>
              <w:jc w:val="center"/>
              <w:rPr>
                <w:rFonts w:eastAsia="Times New Roman"/>
                <w:i/>
                <w:iCs/>
                <w:color w:val="000000"/>
              </w:rPr>
            </w:pPr>
            <w:r w:rsidRPr="00D435E9">
              <w:rPr>
                <w:rFonts w:eastAsia="Times New Roman"/>
                <w:i/>
                <w:iCs/>
                <w:color w:val="000000"/>
              </w:rPr>
              <w:t>Главные должности муниципальной службы</w:t>
            </w:r>
          </w:p>
        </w:tc>
        <w:tc>
          <w:tcPr>
            <w:tcW w:w="778" w:type="pct"/>
            <w:tcBorders>
              <w:top w:val="nil"/>
              <w:left w:val="nil"/>
              <w:bottom w:val="single" w:sz="4" w:space="0" w:color="auto"/>
              <w:right w:val="single" w:sz="4" w:space="0" w:color="auto"/>
            </w:tcBorders>
            <w:shd w:val="clear" w:color="auto" w:fill="auto"/>
            <w:hideMark/>
          </w:tcPr>
          <w:p w14:paraId="49CFE3A1"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r>
      <w:tr w:rsidR="00D435E9" w:rsidRPr="00D435E9" w14:paraId="5125B03B"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F99FF04"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11D91C24"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Заместитель Главы Администрации</w:t>
            </w:r>
          </w:p>
        </w:tc>
        <w:tc>
          <w:tcPr>
            <w:tcW w:w="778" w:type="pct"/>
            <w:tcBorders>
              <w:top w:val="nil"/>
              <w:left w:val="nil"/>
              <w:bottom w:val="single" w:sz="4" w:space="0" w:color="auto"/>
              <w:right w:val="single" w:sz="4" w:space="0" w:color="auto"/>
            </w:tcBorders>
            <w:shd w:val="clear" w:color="auto" w:fill="auto"/>
            <w:hideMark/>
          </w:tcPr>
          <w:p w14:paraId="511942D4"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256CB19F"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DE6B2E2"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w:t>
            </w:r>
          </w:p>
        </w:tc>
        <w:tc>
          <w:tcPr>
            <w:tcW w:w="3931" w:type="pct"/>
            <w:tcBorders>
              <w:top w:val="nil"/>
              <w:left w:val="nil"/>
              <w:bottom w:val="single" w:sz="4" w:space="0" w:color="auto"/>
              <w:right w:val="single" w:sz="4" w:space="0" w:color="auto"/>
            </w:tcBorders>
            <w:shd w:val="clear" w:color="auto" w:fill="auto"/>
            <w:hideMark/>
          </w:tcPr>
          <w:p w14:paraId="06694DB7"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Заместитель Главы Администрации по жилищно - коммунальному хозяйству</w:t>
            </w:r>
          </w:p>
        </w:tc>
        <w:tc>
          <w:tcPr>
            <w:tcW w:w="778" w:type="pct"/>
            <w:tcBorders>
              <w:top w:val="nil"/>
              <w:left w:val="nil"/>
              <w:bottom w:val="single" w:sz="4" w:space="0" w:color="auto"/>
              <w:right w:val="single" w:sz="4" w:space="0" w:color="auto"/>
            </w:tcBorders>
            <w:shd w:val="clear" w:color="auto" w:fill="auto"/>
            <w:hideMark/>
          </w:tcPr>
          <w:p w14:paraId="10D70F25"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0A03BF15"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5E6D68F"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13C215D3" w14:textId="77777777" w:rsidR="00D435E9" w:rsidRPr="00D435E9" w:rsidRDefault="00D435E9" w:rsidP="00D435E9">
            <w:pPr>
              <w:widowControl/>
              <w:autoSpaceDE/>
              <w:autoSpaceDN/>
              <w:adjustRightInd/>
              <w:jc w:val="center"/>
              <w:rPr>
                <w:rFonts w:eastAsia="Times New Roman"/>
                <w:i/>
                <w:iCs/>
                <w:color w:val="000000"/>
              </w:rPr>
            </w:pPr>
            <w:r w:rsidRPr="00D435E9">
              <w:rPr>
                <w:rFonts w:eastAsia="Times New Roman"/>
                <w:i/>
                <w:iCs/>
                <w:color w:val="000000"/>
              </w:rPr>
              <w:t>Старшие должности муниципальной службы</w:t>
            </w:r>
          </w:p>
        </w:tc>
        <w:tc>
          <w:tcPr>
            <w:tcW w:w="778" w:type="pct"/>
            <w:tcBorders>
              <w:top w:val="nil"/>
              <w:left w:val="nil"/>
              <w:bottom w:val="single" w:sz="4" w:space="0" w:color="auto"/>
              <w:right w:val="single" w:sz="4" w:space="0" w:color="auto"/>
            </w:tcBorders>
            <w:shd w:val="clear" w:color="auto" w:fill="auto"/>
            <w:hideMark/>
          </w:tcPr>
          <w:p w14:paraId="17CC0C62"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r>
      <w:tr w:rsidR="00D435E9" w:rsidRPr="00D435E9" w14:paraId="1BC45A07" w14:textId="77777777" w:rsidTr="00EB2F21">
        <w:trPr>
          <w:trHeight w:val="338"/>
        </w:trPr>
        <w:tc>
          <w:tcPr>
            <w:tcW w:w="291" w:type="pct"/>
            <w:tcBorders>
              <w:top w:val="nil"/>
              <w:left w:val="single" w:sz="4" w:space="0" w:color="auto"/>
              <w:bottom w:val="single" w:sz="4" w:space="0" w:color="auto"/>
              <w:right w:val="single" w:sz="4" w:space="0" w:color="auto"/>
            </w:tcBorders>
            <w:shd w:val="clear" w:color="auto" w:fill="auto"/>
            <w:hideMark/>
          </w:tcPr>
          <w:p w14:paraId="4CC633F0"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3</w:t>
            </w:r>
          </w:p>
        </w:tc>
        <w:tc>
          <w:tcPr>
            <w:tcW w:w="3931" w:type="pct"/>
            <w:tcBorders>
              <w:top w:val="nil"/>
              <w:left w:val="nil"/>
              <w:bottom w:val="single" w:sz="4" w:space="0" w:color="auto"/>
              <w:right w:val="single" w:sz="4" w:space="0" w:color="auto"/>
            </w:tcBorders>
            <w:shd w:val="clear" w:color="auto" w:fill="auto"/>
            <w:hideMark/>
          </w:tcPr>
          <w:p w14:paraId="6AC35793"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бухгалтерскому учету и контролю – главный бухгалтер</w:t>
            </w:r>
          </w:p>
        </w:tc>
        <w:tc>
          <w:tcPr>
            <w:tcW w:w="778" w:type="pct"/>
            <w:tcBorders>
              <w:top w:val="nil"/>
              <w:left w:val="nil"/>
              <w:bottom w:val="single" w:sz="4" w:space="0" w:color="auto"/>
              <w:right w:val="single" w:sz="4" w:space="0" w:color="auto"/>
            </w:tcBorders>
            <w:shd w:val="clear" w:color="auto" w:fill="auto"/>
            <w:hideMark/>
          </w:tcPr>
          <w:p w14:paraId="630396FD"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3D92D001"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6BE8A85"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4</w:t>
            </w:r>
          </w:p>
        </w:tc>
        <w:tc>
          <w:tcPr>
            <w:tcW w:w="3931" w:type="pct"/>
            <w:tcBorders>
              <w:top w:val="nil"/>
              <w:left w:val="nil"/>
              <w:bottom w:val="single" w:sz="4" w:space="0" w:color="auto"/>
              <w:right w:val="single" w:sz="4" w:space="0" w:color="auto"/>
            </w:tcBorders>
            <w:shd w:val="clear" w:color="auto" w:fill="auto"/>
            <w:hideMark/>
          </w:tcPr>
          <w:p w14:paraId="66D4F132"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социальным вопросам</w:t>
            </w:r>
          </w:p>
        </w:tc>
        <w:tc>
          <w:tcPr>
            <w:tcW w:w="778" w:type="pct"/>
            <w:tcBorders>
              <w:top w:val="nil"/>
              <w:left w:val="nil"/>
              <w:bottom w:val="single" w:sz="4" w:space="0" w:color="auto"/>
              <w:right w:val="single" w:sz="4" w:space="0" w:color="auto"/>
            </w:tcBorders>
            <w:shd w:val="clear" w:color="auto" w:fill="auto"/>
            <w:hideMark/>
          </w:tcPr>
          <w:p w14:paraId="1236060D"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w:t>
            </w:r>
          </w:p>
        </w:tc>
      </w:tr>
      <w:tr w:rsidR="00D435E9" w:rsidRPr="00D435E9" w14:paraId="6D44F4AB"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44428171"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5</w:t>
            </w:r>
          </w:p>
        </w:tc>
        <w:tc>
          <w:tcPr>
            <w:tcW w:w="3931" w:type="pct"/>
            <w:tcBorders>
              <w:top w:val="nil"/>
              <w:left w:val="nil"/>
              <w:bottom w:val="single" w:sz="4" w:space="0" w:color="auto"/>
              <w:right w:val="single" w:sz="4" w:space="0" w:color="auto"/>
            </w:tcBorders>
            <w:shd w:val="clear" w:color="auto" w:fill="auto"/>
            <w:hideMark/>
          </w:tcPr>
          <w:p w14:paraId="466CA60A"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кадрам и муниципальной службе</w:t>
            </w:r>
          </w:p>
        </w:tc>
        <w:tc>
          <w:tcPr>
            <w:tcW w:w="778" w:type="pct"/>
            <w:tcBorders>
              <w:top w:val="nil"/>
              <w:left w:val="nil"/>
              <w:bottom w:val="single" w:sz="4" w:space="0" w:color="auto"/>
              <w:right w:val="single" w:sz="4" w:space="0" w:color="auto"/>
            </w:tcBorders>
            <w:shd w:val="clear" w:color="auto" w:fill="auto"/>
            <w:hideMark/>
          </w:tcPr>
          <w:p w14:paraId="512AAD3E"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0562CFC1"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96B3976"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6</w:t>
            </w:r>
          </w:p>
        </w:tc>
        <w:tc>
          <w:tcPr>
            <w:tcW w:w="3931" w:type="pct"/>
            <w:tcBorders>
              <w:top w:val="nil"/>
              <w:left w:val="nil"/>
              <w:bottom w:val="single" w:sz="4" w:space="0" w:color="auto"/>
              <w:right w:val="single" w:sz="4" w:space="0" w:color="auto"/>
            </w:tcBorders>
            <w:shd w:val="clear" w:color="auto" w:fill="auto"/>
            <w:hideMark/>
          </w:tcPr>
          <w:p w14:paraId="718828B9"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местному самоуправлению и оргработе</w:t>
            </w:r>
          </w:p>
        </w:tc>
        <w:tc>
          <w:tcPr>
            <w:tcW w:w="778" w:type="pct"/>
            <w:tcBorders>
              <w:top w:val="nil"/>
              <w:left w:val="nil"/>
              <w:bottom w:val="single" w:sz="4" w:space="0" w:color="auto"/>
              <w:right w:val="single" w:sz="4" w:space="0" w:color="auto"/>
            </w:tcBorders>
            <w:shd w:val="clear" w:color="auto" w:fill="auto"/>
            <w:hideMark/>
          </w:tcPr>
          <w:p w14:paraId="0F8F3EA4"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2DDCA26A"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AC8DF1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7</w:t>
            </w:r>
          </w:p>
        </w:tc>
        <w:tc>
          <w:tcPr>
            <w:tcW w:w="3931" w:type="pct"/>
            <w:tcBorders>
              <w:top w:val="nil"/>
              <w:left w:val="nil"/>
              <w:bottom w:val="single" w:sz="4" w:space="0" w:color="auto"/>
              <w:right w:val="single" w:sz="4" w:space="0" w:color="auto"/>
            </w:tcBorders>
            <w:shd w:val="clear" w:color="auto" w:fill="auto"/>
            <w:hideMark/>
          </w:tcPr>
          <w:p w14:paraId="4723C6EE"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управлению имуществом</w:t>
            </w:r>
          </w:p>
        </w:tc>
        <w:tc>
          <w:tcPr>
            <w:tcW w:w="778" w:type="pct"/>
            <w:tcBorders>
              <w:top w:val="nil"/>
              <w:left w:val="nil"/>
              <w:bottom w:val="single" w:sz="4" w:space="0" w:color="auto"/>
              <w:right w:val="single" w:sz="4" w:space="0" w:color="auto"/>
            </w:tcBorders>
            <w:shd w:val="clear" w:color="auto" w:fill="auto"/>
            <w:hideMark/>
          </w:tcPr>
          <w:p w14:paraId="4293742C"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171FDAF4"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44F7B9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8</w:t>
            </w:r>
          </w:p>
        </w:tc>
        <w:tc>
          <w:tcPr>
            <w:tcW w:w="3931" w:type="pct"/>
            <w:tcBorders>
              <w:top w:val="nil"/>
              <w:left w:val="nil"/>
              <w:bottom w:val="single" w:sz="4" w:space="0" w:color="auto"/>
              <w:right w:val="single" w:sz="4" w:space="0" w:color="auto"/>
            </w:tcBorders>
            <w:shd w:val="clear" w:color="auto" w:fill="auto"/>
            <w:hideMark/>
          </w:tcPr>
          <w:p w14:paraId="7845742C"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земельным отношениям</w:t>
            </w:r>
          </w:p>
        </w:tc>
        <w:tc>
          <w:tcPr>
            <w:tcW w:w="778" w:type="pct"/>
            <w:tcBorders>
              <w:top w:val="nil"/>
              <w:left w:val="nil"/>
              <w:bottom w:val="single" w:sz="4" w:space="0" w:color="auto"/>
              <w:right w:val="single" w:sz="4" w:space="0" w:color="auto"/>
            </w:tcBorders>
            <w:shd w:val="clear" w:color="auto" w:fill="auto"/>
            <w:hideMark/>
          </w:tcPr>
          <w:p w14:paraId="1B86A2C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0480D42A"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C1F85A1"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9</w:t>
            </w:r>
          </w:p>
        </w:tc>
        <w:tc>
          <w:tcPr>
            <w:tcW w:w="3931" w:type="pct"/>
            <w:tcBorders>
              <w:top w:val="nil"/>
              <w:left w:val="nil"/>
              <w:bottom w:val="single" w:sz="4" w:space="0" w:color="auto"/>
              <w:right w:val="single" w:sz="4" w:space="0" w:color="auto"/>
            </w:tcBorders>
            <w:shd w:val="clear" w:color="auto" w:fill="auto"/>
            <w:hideMark/>
          </w:tcPr>
          <w:p w14:paraId="205633CD"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 юрист</w:t>
            </w:r>
          </w:p>
        </w:tc>
        <w:tc>
          <w:tcPr>
            <w:tcW w:w="778" w:type="pct"/>
            <w:tcBorders>
              <w:top w:val="nil"/>
              <w:left w:val="nil"/>
              <w:bottom w:val="single" w:sz="4" w:space="0" w:color="auto"/>
              <w:right w:val="single" w:sz="4" w:space="0" w:color="auto"/>
            </w:tcBorders>
            <w:shd w:val="clear" w:color="auto" w:fill="auto"/>
            <w:hideMark/>
          </w:tcPr>
          <w:p w14:paraId="260E0FCC"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0CA4F2F4"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D57F492"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10</w:t>
            </w:r>
          </w:p>
        </w:tc>
        <w:tc>
          <w:tcPr>
            <w:tcW w:w="3931" w:type="pct"/>
            <w:tcBorders>
              <w:top w:val="nil"/>
              <w:left w:val="nil"/>
              <w:bottom w:val="single" w:sz="4" w:space="0" w:color="auto"/>
              <w:right w:val="single" w:sz="4" w:space="0" w:color="auto"/>
            </w:tcBorders>
            <w:shd w:val="clear" w:color="auto" w:fill="auto"/>
            <w:hideMark/>
          </w:tcPr>
          <w:p w14:paraId="124E706A"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потребительскому рынку и развитию предпринимательства</w:t>
            </w:r>
          </w:p>
        </w:tc>
        <w:tc>
          <w:tcPr>
            <w:tcW w:w="778" w:type="pct"/>
            <w:tcBorders>
              <w:top w:val="nil"/>
              <w:left w:val="nil"/>
              <w:bottom w:val="single" w:sz="4" w:space="0" w:color="auto"/>
              <w:right w:val="single" w:sz="4" w:space="0" w:color="auto"/>
            </w:tcBorders>
            <w:shd w:val="clear" w:color="auto" w:fill="auto"/>
            <w:hideMark/>
          </w:tcPr>
          <w:p w14:paraId="663B5125"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3A6DC05D"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F092D72"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11</w:t>
            </w:r>
          </w:p>
        </w:tc>
        <w:tc>
          <w:tcPr>
            <w:tcW w:w="3931" w:type="pct"/>
            <w:tcBorders>
              <w:top w:val="nil"/>
              <w:left w:val="nil"/>
              <w:bottom w:val="single" w:sz="4" w:space="0" w:color="auto"/>
              <w:right w:val="single" w:sz="4" w:space="0" w:color="auto"/>
            </w:tcBorders>
            <w:shd w:val="clear" w:color="auto" w:fill="auto"/>
            <w:hideMark/>
          </w:tcPr>
          <w:p w14:paraId="0E2127BD"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 экономист</w:t>
            </w:r>
          </w:p>
        </w:tc>
        <w:tc>
          <w:tcPr>
            <w:tcW w:w="778" w:type="pct"/>
            <w:tcBorders>
              <w:top w:val="nil"/>
              <w:left w:val="nil"/>
              <w:bottom w:val="single" w:sz="4" w:space="0" w:color="auto"/>
              <w:right w:val="single" w:sz="4" w:space="0" w:color="auto"/>
            </w:tcBorders>
            <w:shd w:val="clear" w:color="auto" w:fill="auto"/>
            <w:hideMark/>
          </w:tcPr>
          <w:p w14:paraId="28FE2F6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w:t>
            </w:r>
          </w:p>
        </w:tc>
      </w:tr>
      <w:tr w:rsidR="00D435E9" w:rsidRPr="00D435E9" w14:paraId="445F238F"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1F7974DF"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12</w:t>
            </w:r>
          </w:p>
        </w:tc>
        <w:tc>
          <w:tcPr>
            <w:tcW w:w="3931" w:type="pct"/>
            <w:tcBorders>
              <w:top w:val="nil"/>
              <w:left w:val="nil"/>
              <w:bottom w:val="single" w:sz="4" w:space="0" w:color="auto"/>
              <w:right w:val="single" w:sz="4" w:space="0" w:color="auto"/>
            </w:tcBorders>
            <w:shd w:val="clear" w:color="auto" w:fill="auto"/>
            <w:hideMark/>
          </w:tcPr>
          <w:p w14:paraId="118554A0"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жилищно – коммунальному хозяйству</w:t>
            </w:r>
          </w:p>
        </w:tc>
        <w:tc>
          <w:tcPr>
            <w:tcW w:w="778" w:type="pct"/>
            <w:tcBorders>
              <w:top w:val="nil"/>
              <w:left w:val="nil"/>
              <w:bottom w:val="single" w:sz="4" w:space="0" w:color="auto"/>
              <w:right w:val="single" w:sz="4" w:space="0" w:color="auto"/>
            </w:tcBorders>
            <w:shd w:val="clear" w:color="auto" w:fill="auto"/>
            <w:hideMark/>
          </w:tcPr>
          <w:p w14:paraId="430C27C9"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3</w:t>
            </w:r>
          </w:p>
        </w:tc>
      </w:tr>
      <w:tr w:rsidR="00D435E9" w:rsidRPr="00D435E9" w14:paraId="286ABBD5"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10E4011D"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13</w:t>
            </w:r>
          </w:p>
        </w:tc>
        <w:tc>
          <w:tcPr>
            <w:tcW w:w="3931" w:type="pct"/>
            <w:tcBorders>
              <w:top w:val="nil"/>
              <w:left w:val="nil"/>
              <w:bottom w:val="single" w:sz="4" w:space="0" w:color="auto"/>
              <w:right w:val="single" w:sz="4" w:space="0" w:color="auto"/>
            </w:tcBorders>
            <w:shd w:val="clear" w:color="auto" w:fill="auto"/>
            <w:hideMark/>
          </w:tcPr>
          <w:p w14:paraId="160B790C"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жилищным вопросам</w:t>
            </w:r>
          </w:p>
        </w:tc>
        <w:tc>
          <w:tcPr>
            <w:tcW w:w="778" w:type="pct"/>
            <w:tcBorders>
              <w:top w:val="nil"/>
              <w:left w:val="nil"/>
              <w:bottom w:val="single" w:sz="4" w:space="0" w:color="auto"/>
              <w:right w:val="single" w:sz="4" w:space="0" w:color="auto"/>
            </w:tcBorders>
            <w:shd w:val="clear" w:color="auto" w:fill="auto"/>
            <w:hideMark/>
          </w:tcPr>
          <w:p w14:paraId="512F8E16"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6E2A5A97"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1B4AC0E"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14</w:t>
            </w:r>
          </w:p>
        </w:tc>
        <w:tc>
          <w:tcPr>
            <w:tcW w:w="3931" w:type="pct"/>
            <w:tcBorders>
              <w:top w:val="nil"/>
              <w:left w:val="nil"/>
              <w:bottom w:val="single" w:sz="4" w:space="0" w:color="auto"/>
              <w:right w:val="single" w:sz="4" w:space="0" w:color="auto"/>
            </w:tcBorders>
            <w:shd w:val="clear" w:color="auto" w:fill="auto"/>
            <w:hideMark/>
          </w:tcPr>
          <w:p w14:paraId="2B39481D"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культуре, спорту и молодежной политике</w:t>
            </w:r>
          </w:p>
        </w:tc>
        <w:tc>
          <w:tcPr>
            <w:tcW w:w="778" w:type="pct"/>
            <w:tcBorders>
              <w:top w:val="nil"/>
              <w:left w:val="nil"/>
              <w:bottom w:val="single" w:sz="4" w:space="0" w:color="auto"/>
              <w:right w:val="single" w:sz="4" w:space="0" w:color="auto"/>
            </w:tcBorders>
            <w:shd w:val="clear" w:color="auto" w:fill="auto"/>
            <w:hideMark/>
          </w:tcPr>
          <w:p w14:paraId="4F904EC2"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5C407129"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tcPr>
          <w:p w14:paraId="69E24532"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15</w:t>
            </w:r>
          </w:p>
        </w:tc>
        <w:tc>
          <w:tcPr>
            <w:tcW w:w="3931" w:type="pct"/>
            <w:tcBorders>
              <w:top w:val="nil"/>
              <w:left w:val="nil"/>
              <w:bottom w:val="single" w:sz="4" w:space="0" w:color="auto"/>
              <w:right w:val="single" w:sz="4" w:space="0" w:color="auto"/>
            </w:tcBorders>
            <w:shd w:val="clear" w:color="auto" w:fill="auto"/>
          </w:tcPr>
          <w:p w14:paraId="28857033"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 юрист по обеспечению деятельности представительного органа</w:t>
            </w:r>
          </w:p>
        </w:tc>
        <w:tc>
          <w:tcPr>
            <w:tcW w:w="778" w:type="pct"/>
            <w:tcBorders>
              <w:top w:val="nil"/>
              <w:left w:val="nil"/>
              <w:bottom w:val="single" w:sz="4" w:space="0" w:color="auto"/>
              <w:right w:val="single" w:sz="4" w:space="0" w:color="auto"/>
            </w:tcBorders>
            <w:shd w:val="clear" w:color="auto" w:fill="auto"/>
          </w:tcPr>
          <w:p w14:paraId="222E109F"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0778282D"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tcPr>
          <w:p w14:paraId="2F422416"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16</w:t>
            </w:r>
          </w:p>
        </w:tc>
        <w:tc>
          <w:tcPr>
            <w:tcW w:w="3931" w:type="pct"/>
            <w:tcBorders>
              <w:top w:val="nil"/>
              <w:left w:val="nil"/>
              <w:bottom w:val="single" w:sz="4" w:space="0" w:color="auto"/>
              <w:right w:val="single" w:sz="4" w:space="0" w:color="auto"/>
            </w:tcBorders>
            <w:shd w:val="clear" w:color="auto" w:fill="auto"/>
          </w:tcPr>
          <w:p w14:paraId="176F32F1"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Главный специалист по градостроительной деятельности</w:t>
            </w:r>
          </w:p>
        </w:tc>
        <w:tc>
          <w:tcPr>
            <w:tcW w:w="778" w:type="pct"/>
            <w:tcBorders>
              <w:top w:val="nil"/>
              <w:left w:val="nil"/>
              <w:bottom w:val="single" w:sz="4" w:space="0" w:color="auto"/>
              <w:right w:val="single" w:sz="4" w:space="0" w:color="auto"/>
            </w:tcBorders>
            <w:shd w:val="clear" w:color="auto" w:fill="auto"/>
          </w:tcPr>
          <w:p w14:paraId="2001FDF3"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60E0AFD6"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tcPr>
          <w:p w14:paraId="27A9F21C"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17</w:t>
            </w:r>
          </w:p>
        </w:tc>
        <w:tc>
          <w:tcPr>
            <w:tcW w:w="3931" w:type="pct"/>
            <w:tcBorders>
              <w:top w:val="nil"/>
              <w:left w:val="nil"/>
              <w:bottom w:val="single" w:sz="4" w:space="0" w:color="auto"/>
              <w:right w:val="single" w:sz="4" w:space="0" w:color="auto"/>
            </w:tcBorders>
            <w:shd w:val="clear" w:color="auto" w:fill="auto"/>
          </w:tcPr>
          <w:p w14:paraId="3DB9D2A5"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информатизации и защите информации</w:t>
            </w:r>
          </w:p>
        </w:tc>
        <w:tc>
          <w:tcPr>
            <w:tcW w:w="778" w:type="pct"/>
            <w:tcBorders>
              <w:top w:val="nil"/>
              <w:left w:val="nil"/>
              <w:bottom w:val="single" w:sz="4" w:space="0" w:color="auto"/>
              <w:right w:val="single" w:sz="4" w:space="0" w:color="auto"/>
            </w:tcBorders>
            <w:shd w:val="clear" w:color="auto" w:fill="auto"/>
          </w:tcPr>
          <w:p w14:paraId="1CD2DFCE"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102B35A3"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6C681F4"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18</w:t>
            </w:r>
          </w:p>
        </w:tc>
        <w:tc>
          <w:tcPr>
            <w:tcW w:w="3931" w:type="pct"/>
            <w:tcBorders>
              <w:top w:val="nil"/>
              <w:left w:val="nil"/>
              <w:bottom w:val="single" w:sz="4" w:space="0" w:color="auto"/>
              <w:right w:val="single" w:sz="4" w:space="0" w:color="auto"/>
            </w:tcBorders>
            <w:shd w:val="clear" w:color="auto" w:fill="auto"/>
            <w:hideMark/>
          </w:tcPr>
          <w:p w14:paraId="287445FC"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бухгалтерскому учету и контролю</w:t>
            </w:r>
          </w:p>
        </w:tc>
        <w:tc>
          <w:tcPr>
            <w:tcW w:w="778" w:type="pct"/>
            <w:tcBorders>
              <w:top w:val="nil"/>
              <w:left w:val="nil"/>
              <w:bottom w:val="single" w:sz="4" w:space="0" w:color="auto"/>
              <w:right w:val="single" w:sz="4" w:space="0" w:color="auto"/>
            </w:tcBorders>
            <w:shd w:val="clear" w:color="auto" w:fill="auto"/>
            <w:hideMark/>
          </w:tcPr>
          <w:p w14:paraId="0FAD8DF2"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3</w:t>
            </w:r>
          </w:p>
        </w:tc>
      </w:tr>
      <w:tr w:rsidR="00D435E9" w:rsidRPr="00D435E9" w14:paraId="2289F02C"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tcPr>
          <w:p w14:paraId="64B574F2"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19</w:t>
            </w:r>
          </w:p>
        </w:tc>
        <w:tc>
          <w:tcPr>
            <w:tcW w:w="3931" w:type="pct"/>
            <w:tcBorders>
              <w:top w:val="nil"/>
              <w:left w:val="nil"/>
              <w:bottom w:val="single" w:sz="4" w:space="0" w:color="auto"/>
              <w:right w:val="single" w:sz="4" w:space="0" w:color="auto"/>
            </w:tcBorders>
            <w:shd w:val="clear" w:color="auto" w:fill="auto"/>
          </w:tcPr>
          <w:p w14:paraId="205453BD"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земельным отношениям</w:t>
            </w:r>
          </w:p>
        </w:tc>
        <w:tc>
          <w:tcPr>
            <w:tcW w:w="778" w:type="pct"/>
            <w:tcBorders>
              <w:top w:val="nil"/>
              <w:left w:val="nil"/>
              <w:bottom w:val="single" w:sz="4" w:space="0" w:color="auto"/>
              <w:right w:val="single" w:sz="4" w:space="0" w:color="auto"/>
            </w:tcBorders>
            <w:shd w:val="clear" w:color="auto" w:fill="auto"/>
          </w:tcPr>
          <w:p w14:paraId="5E1D3BBF"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2233692A"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0CF7D09"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20</w:t>
            </w:r>
          </w:p>
        </w:tc>
        <w:tc>
          <w:tcPr>
            <w:tcW w:w="3931" w:type="pct"/>
            <w:tcBorders>
              <w:top w:val="nil"/>
              <w:left w:val="nil"/>
              <w:bottom w:val="single" w:sz="4" w:space="0" w:color="auto"/>
              <w:right w:val="single" w:sz="4" w:space="0" w:color="auto"/>
            </w:tcBorders>
            <w:shd w:val="clear" w:color="auto" w:fill="auto"/>
            <w:hideMark/>
          </w:tcPr>
          <w:p w14:paraId="52FC8CD3"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 xml:space="preserve">Ведущий специалист – юрист </w:t>
            </w:r>
            <w:r w:rsidRPr="00D435E9">
              <w:rPr>
                <w:rFonts w:eastAsia="Times New Roman"/>
                <w:i/>
                <w:iCs/>
                <w:color w:val="000000"/>
              </w:rPr>
              <w:t>(ЖКХ)</w:t>
            </w:r>
          </w:p>
        </w:tc>
        <w:tc>
          <w:tcPr>
            <w:tcW w:w="778" w:type="pct"/>
            <w:tcBorders>
              <w:top w:val="nil"/>
              <w:left w:val="nil"/>
              <w:bottom w:val="single" w:sz="4" w:space="0" w:color="auto"/>
              <w:right w:val="single" w:sz="4" w:space="0" w:color="auto"/>
            </w:tcBorders>
            <w:shd w:val="clear" w:color="auto" w:fill="auto"/>
            <w:hideMark/>
          </w:tcPr>
          <w:p w14:paraId="3DB34A3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5B57E79F"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9563EC9"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21</w:t>
            </w:r>
          </w:p>
        </w:tc>
        <w:tc>
          <w:tcPr>
            <w:tcW w:w="3931" w:type="pct"/>
            <w:tcBorders>
              <w:top w:val="nil"/>
              <w:left w:val="nil"/>
              <w:bottom w:val="single" w:sz="4" w:space="0" w:color="auto"/>
              <w:right w:val="single" w:sz="4" w:space="0" w:color="auto"/>
            </w:tcBorders>
            <w:shd w:val="clear" w:color="auto" w:fill="auto"/>
            <w:hideMark/>
          </w:tcPr>
          <w:p w14:paraId="6CB36648"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гражданской обороне, чрезвычайным ситуациям и ПБ</w:t>
            </w:r>
          </w:p>
        </w:tc>
        <w:tc>
          <w:tcPr>
            <w:tcW w:w="778" w:type="pct"/>
            <w:tcBorders>
              <w:top w:val="nil"/>
              <w:left w:val="nil"/>
              <w:bottom w:val="single" w:sz="4" w:space="0" w:color="auto"/>
              <w:right w:val="single" w:sz="4" w:space="0" w:color="auto"/>
            </w:tcBorders>
            <w:shd w:val="clear" w:color="auto" w:fill="auto"/>
            <w:hideMark/>
          </w:tcPr>
          <w:p w14:paraId="3967BA03"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3364A7CF"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65D9321"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22</w:t>
            </w:r>
          </w:p>
        </w:tc>
        <w:tc>
          <w:tcPr>
            <w:tcW w:w="3931" w:type="pct"/>
            <w:tcBorders>
              <w:top w:val="nil"/>
              <w:left w:val="nil"/>
              <w:bottom w:val="single" w:sz="4" w:space="0" w:color="auto"/>
              <w:right w:val="single" w:sz="4" w:space="0" w:color="auto"/>
            </w:tcBorders>
            <w:shd w:val="clear" w:color="auto" w:fill="auto"/>
            <w:hideMark/>
          </w:tcPr>
          <w:p w14:paraId="5EE2470E"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жилищно – коммунальному хозяйству</w:t>
            </w:r>
          </w:p>
        </w:tc>
        <w:tc>
          <w:tcPr>
            <w:tcW w:w="778" w:type="pct"/>
            <w:tcBorders>
              <w:top w:val="nil"/>
              <w:left w:val="nil"/>
              <w:bottom w:val="single" w:sz="4" w:space="0" w:color="auto"/>
              <w:right w:val="single" w:sz="4" w:space="0" w:color="auto"/>
            </w:tcBorders>
            <w:shd w:val="clear" w:color="auto" w:fill="auto"/>
            <w:hideMark/>
          </w:tcPr>
          <w:p w14:paraId="29CCDDC5"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w:t>
            </w:r>
          </w:p>
        </w:tc>
      </w:tr>
      <w:tr w:rsidR="00D435E9" w:rsidRPr="00D435E9" w14:paraId="613CE8A7"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786707D"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23</w:t>
            </w:r>
          </w:p>
        </w:tc>
        <w:tc>
          <w:tcPr>
            <w:tcW w:w="3931" w:type="pct"/>
            <w:tcBorders>
              <w:top w:val="nil"/>
              <w:left w:val="nil"/>
              <w:bottom w:val="single" w:sz="4" w:space="0" w:color="auto"/>
              <w:right w:val="single" w:sz="4" w:space="0" w:color="auto"/>
            </w:tcBorders>
            <w:shd w:val="clear" w:color="auto" w:fill="auto"/>
            <w:hideMark/>
          </w:tcPr>
          <w:p w14:paraId="3B963F68"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 xml:space="preserve">Ведущий специалист – экономист </w:t>
            </w:r>
            <w:r w:rsidRPr="00D435E9">
              <w:rPr>
                <w:rFonts w:eastAsia="Times New Roman"/>
                <w:i/>
                <w:color w:val="000000"/>
              </w:rPr>
              <w:t>(ЖКХ)</w:t>
            </w:r>
          </w:p>
        </w:tc>
        <w:tc>
          <w:tcPr>
            <w:tcW w:w="778" w:type="pct"/>
            <w:tcBorders>
              <w:top w:val="nil"/>
              <w:left w:val="nil"/>
              <w:bottom w:val="single" w:sz="4" w:space="0" w:color="auto"/>
              <w:right w:val="single" w:sz="4" w:space="0" w:color="auto"/>
            </w:tcBorders>
            <w:shd w:val="clear" w:color="auto" w:fill="auto"/>
            <w:hideMark/>
          </w:tcPr>
          <w:p w14:paraId="0E0B4403"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0FB41F66"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78B62608"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24</w:t>
            </w:r>
          </w:p>
        </w:tc>
        <w:tc>
          <w:tcPr>
            <w:tcW w:w="3931" w:type="pct"/>
            <w:tcBorders>
              <w:top w:val="nil"/>
              <w:left w:val="nil"/>
              <w:bottom w:val="single" w:sz="4" w:space="0" w:color="auto"/>
              <w:right w:val="single" w:sz="4" w:space="0" w:color="auto"/>
            </w:tcBorders>
            <w:shd w:val="clear" w:color="auto" w:fill="auto"/>
            <w:hideMark/>
          </w:tcPr>
          <w:p w14:paraId="7EDDF92A"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обеспечению деятельности представительного органа</w:t>
            </w:r>
          </w:p>
        </w:tc>
        <w:tc>
          <w:tcPr>
            <w:tcW w:w="778" w:type="pct"/>
            <w:tcBorders>
              <w:top w:val="nil"/>
              <w:left w:val="nil"/>
              <w:bottom w:val="single" w:sz="4" w:space="0" w:color="auto"/>
              <w:right w:val="single" w:sz="4" w:space="0" w:color="auto"/>
            </w:tcBorders>
            <w:shd w:val="clear" w:color="auto" w:fill="auto"/>
            <w:hideMark/>
          </w:tcPr>
          <w:p w14:paraId="24ACAEA1"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2C636DE2"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C25356B"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25</w:t>
            </w:r>
          </w:p>
        </w:tc>
        <w:tc>
          <w:tcPr>
            <w:tcW w:w="3931" w:type="pct"/>
            <w:tcBorders>
              <w:top w:val="nil"/>
              <w:left w:val="nil"/>
              <w:bottom w:val="single" w:sz="4" w:space="0" w:color="auto"/>
              <w:right w:val="single" w:sz="4" w:space="0" w:color="auto"/>
            </w:tcBorders>
            <w:shd w:val="clear" w:color="auto" w:fill="auto"/>
            <w:hideMark/>
          </w:tcPr>
          <w:p w14:paraId="0A7F078A"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делопроизводству</w:t>
            </w:r>
          </w:p>
        </w:tc>
        <w:tc>
          <w:tcPr>
            <w:tcW w:w="778" w:type="pct"/>
            <w:tcBorders>
              <w:top w:val="nil"/>
              <w:left w:val="nil"/>
              <w:bottom w:val="single" w:sz="4" w:space="0" w:color="auto"/>
              <w:right w:val="single" w:sz="4" w:space="0" w:color="auto"/>
            </w:tcBorders>
            <w:shd w:val="clear" w:color="auto" w:fill="auto"/>
            <w:hideMark/>
          </w:tcPr>
          <w:p w14:paraId="4650FF6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w:t>
            </w:r>
          </w:p>
        </w:tc>
      </w:tr>
      <w:tr w:rsidR="00D435E9" w:rsidRPr="00D435E9" w14:paraId="4E580AE3"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tcPr>
          <w:p w14:paraId="7D7B51E9"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26</w:t>
            </w:r>
          </w:p>
        </w:tc>
        <w:tc>
          <w:tcPr>
            <w:tcW w:w="3931" w:type="pct"/>
            <w:tcBorders>
              <w:top w:val="nil"/>
              <w:left w:val="nil"/>
              <w:bottom w:val="single" w:sz="4" w:space="0" w:color="auto"/>
              <w:right w:val="single" w:sz="4" w:space="0" w:color="auto"/>
            </w:tcBorders>
            <w:shd w:val="clear" w:color="auto" w:fill="auto"/>
          </w:tcPr>
          <w:p w14:paraId="7F025D8A" w14:textId="77777777" w:rsidR="00D435E9" w:rsidRPr="00D435E9" w:rsidRDefault="00D435E9" w:rsidP="00D435E9">
            <w:pPr>
              <w:widowControl/>
              <w:autoSpaceDE/>
              <w:autoSpaceDN/>
              <w:adjustRightInd/>
              <w:jc w:val="both"/>
              <w:rPr>
                <w:rFonts w:eastAsia="Times New Roman"/>
                <w:color w:val="000000"/>
              </w:rPr>
            </w:pPr>
            <w:r w:rsidRPr="00D435E9">
              <w:rPr>
                <w:rFonts w:eastAsia="Times New Roman"/>
                <w:color w:val="000000"/>
              </w:rPr>
              <w:t>Ведущий специалист по связям с общественностью</w:t>
            </w:r>
          </w:p>
        </w:tc>
        <w:tc>
          <w:tcPr>
            <w:tcW w:w="778" w:type="pct"/>
            <w:tcBorders>
              <w:top w:val="nil"/>
              <w:left w:val="nil"/>
              <w:bottom w:val="single" w:sz="4" w:space="0" w:color="auto"/>
              <w:right w:val="single" w:sz="4" w:space="0" w:color="auto"/>
            </w:tcBorders>
            <w:shd w:val="clear" w:color="auto" w:fill="auto"/>
          </w:tcPr>
          <w:p w14:paraId="18CB67C1"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r>
      <w:tr w:rsidR="00D435E9" w:rsidRPr="00D435E9" w14:paraId="635B1273"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2A69403"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6B88FFFE"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01D1A95D"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34</w:t>
            </w:r>
          </w:p>
        </w:tc>
      </w:tr>
      <w:tr w:rsidR="00D435E9" w:rsidRPr="00D435E9" w14:paraId="13BC6904"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7DFB26D"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lastRenderedPageBreak/>
              <w:t> </w:t>
            </w:r>
          </w:p>
        </w:tc>
        <w:tc>
          <w:tcPr>
            <w:tcW w:w="3931" w:type="pct"/>
            <w:tcBorders>
              <w:top w:val="nil"/>
              <w:left w:val="nil"/>
              <w:bottom w:val="single" w:sz="4" w:space="0" w:color="auto"/>
              <w:right w:val="single" w:sz="4" w:space="0" w:color="auto"/>
            </w:tcBorders>
            <w:shd w:val="clear" w:color="auto" w:fill="auto"/>
            <w:hideMark/>
          </w:tcPr>
          <w:p w14:paraId="1BCCD89D" w14:textId="77777777" w:rsidR="00D435E9" w:rsidRPr="00D435E9" w:rsidRDefault="00D435E9" w:rsidP="00D435E9">
            <w:pPr>
              <w:widowControl/>
              <w:autoSpaceDE/>
              <w:autoSpaceDN/>
              <w:adjustRightInd/>
              <w:jc w:val="center"/>
              <w:rPr>
                <w:rFonts w:eastAsia="Times New Roman"/>
                <w:b/>
                <w:bCs/>
                <w:i/>
                <w:iCs/>
                <w:color w:val="000000"/>
              </w:rPr>
            </w:pPr>
            <w:r w:rsidRPr="00D435E9">
              <w:rPr>
                <w:rFonts w:eastAsia="Times New Roman"/>
                <w:b/>
                <w:bCs/>
                <w:i/>
                <w:iCs/>
                <w:color w:val="000000"/>
              </w:rPr>
              <w:t>Технический персонал</w:t>
            </w:r>
          </w:p>
        </w:tc>
        <w:tc>
          <w:tcPr>
            <w:tcW w:w="778" w:type="pct"/>
            <w:tcBorders>
              <w:top w:val="nil"/>
              <w:left w:val="nil"/>
              <w:bottom w:val="single" w:sz="4" w:space="0" w:color="auto"/>
              <w:right w:val="single" w:sz="4" w:space="0" w:color="auto"/>
            </w:tcBorders>
            <w:shd w:val="clear" w:color="auto" w:fill="auto"/>
            <w:hideMark/>
          </w:tcPr>
          <w:p w14:paraId="1C9ED0C9" w14:textId="77777777" w:rsidR="00D435E9" w:rsidRPr="00D435E9" w:rsidRDefault="00D435E9" w:rsidP="00D435E9">
            <w:pPr>
              <w:widowControl/>
              <w:autoSpaceDE/>
              <w:autoSpaceDN/>
              <w:adjustRightInd/>
              <w:rPr>
                <w:rFonts w:eastAsia="Times New Roman"/>
                <w:b/>
                <w:bCs/>
                <w:color w:val="000000"/>
              </w:rPr>
            </w:pPr>
            <w:r w:rsidRPr="00D435E9">
              <w:rPr>
                <w:rFonts w:eastAsia="Times New Roman"/>
                <w:b/>
                <w:bCs/>
                <w:color w:val="000000"/>
              </w:rPr>
              <w:t> </w:t>
            </w:r>
          </w:p>
        </w:tc>
      </w:tr>
      <w:tr w:rsidR="00D435E9" w:rsidRPr="00D435E9" w14:paraId="40CB027C"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E15888F"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5B24A213"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Водитель</w:t>
            </w:r>
          </w:p>
        </w:tc>
        <w:tc>
          <w:tcPr>
            <w:tcW w:w="778" w:type="pct"/>
            <w:tcBorders>
              <w:top w:val="nil"/>
              <w:left w:val="nil"/>
              <w:bottom w:val="single" w:sz="4" w:space="0" w:color="auto"/>
              <w:right w:val="single" w:sz="4" w:space="0" w:color="auto"/>
            </w:tcBorders>
            <w:shd w:val="clear" w:color="auto" w:fill="auto"/>
            <w:hideMark/>
          </w:tcPr>
          <w:p w14:paraId="276AA1B9"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w:t>
            </w:r>
          </w:p>
        </w:tc>
      </w:tr>
      <w:tr w:rsidR="00D435E9" w:rsidRPr="00D435E9" w14:paraId="3158F6B5"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472B2570"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5D482416"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339D3723"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2</w:t>
            </w:r>
          </w:p>
        </w:tc>
      </w:tr>
      <w:tr w:rsidR="00D435E9" w:rsidRPr="00D435E9" w14:paraId="51C78290"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CFD520C"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5D417D76"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Начальник отдела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3476EF4F"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 1</w:t>
            </w:r>
          </w:p>
        </w:tc>
      </w:tr>
      <w:tr w:rsidR="00D435E9" w:rsidRPr="00D435E9" w14:paraId="7A384890"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6DE8B87C"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2</w:t>
            </w:r>
          </w:p>
        </w:tc>
        <w:tc>
          <w:tcPr>
            <w:tcW w:w="3931" w:type="pct"/>
            <w:tcBorders>
              <w:top w:val="nil"/>
              <w:left w:val="nil"/>
              <w:bottom w:val="single" w:sz="4" w:space="0" w:color="auto"/>
              <w:right w:val="single" w:sz="4" w:space="0" w:color="auto"/>
            </w:tcBorders>
            <w:shd w:val="clear" w:color="auto" w:fill="auto"/>
            <w:hideMark/>
          </w:tcPr>
          <w:p w14:paraId="13FA55A6"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Главный специалист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05B48AA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 1</w:t>
            </w:r>
          </w:p>
        </w:tc>
      </w:tr>
      <w:tr w:rsidR="00D435E9" w:rsidRPr="00D435E9" w14:paraId="5609ACBB"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C44ADFA"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3</w:t>
            </w:r>
          </w:p>
        </w:tc>
        <w:tc>
          <w:tcPr>
            <w:tcW w:w="3931" w:type="pct"/>
            <w:tcBorders>
              <w:top w:val="nil"/>
              <w:left w:val="nil"/>
              <w:bottom w:val="single" w:sz="4" w:space="0" w:color="auto"/>
              <w:right w:val="single" w:sz="4" w:space="0" w:color="auto"/>
            </w:tcBorders>
            <w:shd w:val="clear" w:color="auto" w:fill="auto"/>
            <w:hideMark/>
          </w:tcPr>
          <w:p w14:paraId="51D33ECA"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Специалист 2 категории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301CA599"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 1</w:t>
            </w:r>
          </w:p>
        </w:tc>
      </w:tr>
      <w:tr w:rsidR="00D435E9" w:rsidRPr="00D435E9" w14:paraId="20F4154F"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4C346D15"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4</w:t>
            </w:r>
          </w:p>
        </w:tc>
        <w:tc>
          <w:tcPr>
            <w:tcW w:w="3931" w:type="pct"/>
            <w:tcBorders>
              <w:top w:val="nil"/>
              <w:left w:val="nil"/>
              <w:bottom w:val="single" w:sz="4" w:space="0" w:color="auto"/>
              <w:right w:val="single" w:sz="4" w:space="0" w:color="auto"/>
            </w:tcBorders>
            <w:shd w:val="clear" w:color="auto" w:fill="auto"/>
            <w:hideMark/>
          </w:tcPr>
          <w:p w14:paraId="12498EBB"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Специалист 2 категории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2AF55614" w14:textId="77777777" w:rsidR="00D435E9" w:rsidRPr="00D435E9" w:rsidRDefault="00D435E9" w:rsidP="00D435E9">
            <w:pPr>
              <w:widowControl/>
              <w:autoSpaceDE/>
              <w:autoSpaceDN/>
              <w:adjustRightInd/>
              <w:jc w:val="right"/>
              <w:rPr>
                <w:rFonts w:eastAsia="Times New Roman"/>
                <w:color w:val="000000"/>
              </w:rPr>
            </w:pPr>
            <w:r w:rsidRPr="00D435E9">
              <w:rPr>
                <w:rFonts w:eastAsia="Times New Roman"/>
                <w:color w:val="000000"/>
              </w:rPr>
              <w:t> 1</w:t>
            </w:r>
          </w:p>
        </w:tc>
      </w:tr>
      <w:tr w:rsidR="00D435E9" w:rsidRPr="00D435E9" w14:paraId="16B2D7E3"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4EE23B95"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5814B2B2"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2D184243"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4</w:t>
            </w:r>
          </w:p>
        </w:tc>
      </w:tr>
      <w:tr w:rsidR="00D435E9" w:rsidRPr="00D435E9" w14:paraId="1FB98942" w14:textId="77777777" w:rsidTr="00EB2F21">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6610E73F" w14:textId="77777777" w:rsidR="00D435E9" w:rsidRPr="00D435E9" w:rsidRDefault="00D435E9" w:rsidP="00D435E9">
            <w:pPr>
              <w:widowControl/>
              <w:autoSpaceDE/>
              <w:autoSpaceDN/>
              <w:adjustRightInd/>
              <w:rPr>
                <w:rFonts w:eastAsia="Times New Roman"/>
                <w:color w:val="000000"/>
              </w:rPr>
            </w:pPr>
            <w:r w:rsidRPr="00D435E9">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3184362D"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381F3178" w14:textId="77777777" w:rsidR="00D435E9" w:rsidRPr="00D435E9" w:rsidRDefault="00D435E9" w:rsidP="00D435E9">
            <w:pPr>
              <w:widowControl/>
              <w:autoSpaceDE/>
              <w:autoSpaceDN/>
              <w:adjustRightInd/>
              <w:jc w:val="right"/>
              <w:rPr>
                <w:rFonts w:eastAsia="Times New Roman"/>
                <w:b/>
                <w:bCs/>
                <w:i/>
                <w:iCs/>
                <w:color w:val="000000"/>
              </w:rPr>
            </w:pPr>
            <w:r w:rsidRPr="00D435E9">
              <w:rPr>
                <w:rFonts w:eastAsia="Times New Roman"/>
                <w:b/>
                <w:bCs/>
                <w:i/>
                <w:iCs/>
                <w:color w:val="000000"/>
              </w:rPr>
              <w:t>41</w:t>
            </w:r>
          </w:p>
        </w:tc>
      </w:tr>
    </w:tbl>
    <w:p w14:paraId="2BD37973" w14:textId="77777777" w:rsidR="00D435E9" w:rsidRPr="00D435E9" w:rsidRDefault="00D435E9" w:rsidP="00D435E9">
      <w:pPr>
        <w:widowControl/>
        <w:tabs>
          <w:tab w:val="left" w:pos="0"/>
          <w:tab w:val="left" w:pos="8916"/>
        </w:tabs>
        <w:autoSpaceDE/>
        <w:autoSpaceDN/>
        <w:adjustRightInd/>
        <w:jc w:val="center"/>
        <w:rPr>
          <w:rFonts w:eastAsia="Times New Roman"/>
          <w:bCs/>
          <w:color w:val="000000"/>
        </w:rPr>
        <w:sectPr w:rsidR="00D435E9" w:rsidRPr="00D435E9" w:rsidSect="00EB2F21">
          <w:headerReference w:type="default" r:id="rId11"/>
          <w:footerReference w:type="default" r:id="rId12"/>
          <w:pgSz w:w="11906" w:h="16838"/>
          <w:pgMar w:top="1134" w:right="567" w:bottom="1134" w:left="1701" w:header="709" w:footer="709" w:gutter="0"/>
          <w:cols w:space="708"/>
          <w:titlePg/>
          <w:docGrid w:linePitch="360"/>
        </w:sectPr>
      </w:pPr>
    </w:p>
    <w:p w14:paraId="6AE70DC3" w14:textId="77777777" w:rsidR="00D435E9" w:rsidRPr="00D435E9" w:rsidRDefault="00D435E9" w:rsidP="00D435E9">
      <w:pPr>
        <w:widowControl/>
        <w:tabs>
          <w:tab w:val="left" w:pos="0"/>
          <w:tab w:val="left" w:pos="8916"/>
        </w:tabs>
        <w:autoSpaceDE/>
        <w:autoSpaceDN/>
        <w:adjustRightInd/>
        <w:jc w:val="center"/>
        <w:rPr>
          <w:rFonts w:eastAsia="Times New Roman"/>
          <w:bCs/>
          <w:color w:val="000000"/>
        </w:rPr>
      </w:pPr>
      <w:r w:rsidRPr="00D435E9">
        <w:rPr>
          <w:rFonts w:eastAsia="Times New Roman"/>
        </w:rPr>
        <w:object w:dxaOrig="16110" w:dyaOrig="11070" w14:anchorId="6E5D5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481.5pt" o:ole="">
            <v:imagedata r:id="rId13" o:title=""/>
          </v:shape>
          <o:OLEObject Type="Embed" ProgID="Visio.Drawing.15" ShapeID="_x0000_i1025" DrawAspect="Content" ObjectID="_1647064433" r:id="rId14"/>
        </w:object>
      </w:r>
    </w:p>
    <w:p w14:paraId="4005E2F6" w14:textId="77777777" w:rsidR="004A6230" w:rsidRDefault="004A6230" w:rsidP="004A6230">
      <w:pPr>
        <w:spacing w:before="100" w:beforeAutospacing="1" w:after="100" w:afterAutospacing="1"/>
        <w:textAlignment w:val="baseline"/>
        <w:rPr>
          <w:rFonts w:asciiTheme="minorHAnsi" w:hAnsiTheme="minorHAnsi" w:cs="Segoe UI Emoji"/>
          <w:color w:val="262626"/>
          <w:sz w:val="21"/>
          <w:szCs w:val="21"/>
          <w:shd w:val="clear" w:color="auto" w:fill="FFFFFF"/>
        </w:rPr>
        <w:sectPr w:rsidR="004A6230" w:rsidSect="00E8465D">
          <w:pgSz w:w="16838" w:h="11906" w:orient="landscape"/>
          <w:pgMar w:top="1701" w:right="1134" w:bottom="567" w:left="1134" w:header="709" w:footer="709" w:gutter="0"/>
          <w:cols w:space="708"/>
          <w:docGrid w:linePitch="360"/>
        </w:sectPr>
      </w:pPr>
    </w:p>
    <w:p w14:paraId="6DF9F111" w14:textId="77777777" w:rsidR="00EB2F21" w:rsidRPr="00EB2F21" w:rsidRDefault="00EB2F21" w:rsidP="00EB2F21">
      <w:pPr>
        <w:keepNext/>
        <w:jc w:val="center"/>
        <w:outlineLvl w:val="1"/>
        <w:rPr>
          <w:rFonts w:eastAsia="Times New Roman"/>
          <w:bCs/>
        </w:rPr>
      </w:pPr>
      <w:r>
        <w:rPr>
          <w:rFonts w:asciiTheme="minorHAnsi" w:hAnsiTheme="minorHAnsi" w:cs="Segoe UI Emoji"/>
          <w:color w:val="262626"/>
          <w:sz w:val="21"/>
          <w:szCs w:val="21"/>
          <w:shd w:val="clear" w:color="auto" w:fill="FFFFFF"/>
        </w:rPr>
        <w:lastRenderedPageBreak/>
        <w:t xml:space="preserve">   </w:t>
      </w:r>
    </w:p>
    <w:p w14:paraId="28A21C27" w14:textId="77777777" w:rsidR="00EB2F21" w:rsidRPr="00EB2F21" w:rsidRDefault="00EB2F21" w:rsidP="00EB2F21">
      <w:pPr>
        <w:keepNext/>
        <w:widowControl/>
        <w:autoSpaceDE/>
        <w:autoSpaceDN/>
        <w:adjustRightInd/>
        <w:jc w:val="center"/>
        <w:outlineLvl w:val="1"/>
        <w:rPr>
          <w:rFonts w:eastAsia="Times New Roman"/>
          <w:bCs/>
        </w:rPr>
      </w:pPr>
    </w:p>
    <w:p w14:paraId="6E1ECB1F" w14:textId="77777777" w:rsidR="00EB2F21" w:rsidRPr="00EB2F21" w:rsidRDefault="00EB2F21" w:rsidP="00EB2F21">
      <w:pPr>
        <w:keepNext/>
        <w:widowControl/>
        <w:autoSpaceDE/>
        <w:autoSpaceDN/>
        <w:adjustRightInd/>
        <w:jc w:val="center"/>
        <w:outlineLvl w:val="1"/>
        <w:rPr>
          <w:rFonts w:eastAsia="Times New Roman"/>
          <w:bCs/>
        </w:rPr>
      </w:pPr>
    </w:p>
    <w:p w14:paraId="2E6364FD" w14:textId="77777777" w:rsidR="00EB2F21" w:rsidRPr="00EB2F21" w:rsidRDefault="00EB2F21" w:rsidP="00EB2F21">
      <w:pPr>
        <w:keepNext/>
        <w:widowControl/>
        <w:autoSpaceDE/>
        <w:autoSpaceDN/>
        <w:adjustRightInd/>
        <w:jc w:val="center"/>
        <w:outlineLvl w:val="1"/>
        <w:rPr>
          <w:rFonts w:eastAsia="Times New Roman"/>
          <w:bCs/>
        </w:rPr>
      </w:pPr>
      <w:r w:rsidRPr="00EB2F21">
        <w:rPr>
          <w:rFonts w:eastAsia="Times New Roman"/>
          <w:bCs/>
        </w:rPr>
        <w:t>РОССИЙСКАЯ ФЕДЕРАЦИЯ (РОССИЯ)</w:t>
      </w:r>
    </w:p>
    <w:p w14:paraId="36261A26" w14:textId="77777777" w:rsidR="00EB2F21" w:rsidRPr="00EB2F21" w:rsidRDefault="00EB2F21" w:rsidP="00EB2F21">
      <w:pPr>
        <w:widowControl/>
        <w:autoSpaceDE/>
        <w:autoSpaceDN/>
        <w:adjustRightInd/>
        <w:rPr>
          <w:rFonts w:eastAsia="Times New Roman"/>
        </w:rPr>
      </w:pPr>
    </w:p>
    <w:p w14:paraId="6EC5EE48" w14:textId="77777777" w:rsidR="00EB2F21" w:rsidRPr="00EB2F21" w:rsidRDefault="00EB2F21" w:rsidP="00EB2F21">
      <w:pPr>
        <w:widowControl/>
        <w:autoSpaceDE/>
        <w:autoSpaceDN/>
        <w:adjustRightInd/>
        <w:jc w:val="center"/>
        <w:rPr>
          <w:rFonts w:eastAsia="Times New Roman"/>
        </w:rPr>
      </w:pPr>
      <w:r w:rsidRPr="00EB2F21">
        <w:rPr>
          <w:rFonts w:eastAsia="Times New Roman"/>
        </w:rPr>
        <w:t>РЕСПУБЛИКА САХА (ЯКУТИЯ)</w:t>
      </w:r>
    </w:p>
    <w:p w14:paraId="3A532F20" w14:textId="77777777" w:rsidR="00EB2F21" w:rsidRPr="00EB2F21" w:rsidRDefault="00EB2F21" w:rsidP="00EB2F21">
      <w:pPr>
        <w:widowControl/>
        <w:autoSpaceDE/>
        <w:autoSpaceDN/>
        <w:adjustRightInd/>
        <w:jc w:val="center"/>
        <w:rPr>
          <w:rFonts w:eastAsia="Times New Roman"/>
        </w:rPr>
      </w:pPr>
    </w:p>
    <w:p w14:paraId="2443B8EA" w14:textId="77777777" w:rsidR="00EB2F21" w:rsidRPr="00EB2F21" w:rsidRDefault="00EB2F21" w:rsidP="00EB2F21">
      <w:pPr>
        <w:widowControl/>
        <w:autoSpaceDE/>
        <w:autoSpaceDN/>
        <w:adjustRightInd/>
        <w:jc w:val="center"/>
        <w:rPr>
          <w:rFonts w:eastAsia="Times New Roman"/>
        </w:rPr>
      </w:pPr>
      <w:r w:rsidRPr="00EB2F21">
        <w:rPr>
          <w:rFonts w:eastAsia="Times New Roman"/>
        </w:rPr>
        <w:t>МИРНИНСКИЙ РАЙОН</w:t>
      </w:r>
    </w:p>
    <w:p w14:paraId="5519BE20" w14:textId="77777777" w:rsidR="00EB2F21" w:rsidRPr="00EB2F21" w:rsidRDefault="00EB2F21" w:rsidP="00EB2F21">
      <w:pPr>
        <w:widowControl/>
        <w:autoSpaceDE/>
        <w:autoSpaceDN/>
        <w:adjustRightInd/>
        <w:jc w:val="center"/>
        <w:rPr>
          <w:rFonts w:eastAsia="Times New Roman"/>
        </w:rPr>
      </w:pPr>
    </w:p>
    <w:p w14:paraId="579FB8A6" w14:textId="77777777" w:rsidR="00EB2F21" w:rsidRPr="00EB2F21" w:rsidRDefault="00EB2F21" w:rsidP="00EB2F21">
      <w:pPr>
        <w:widowControl/>
        <w:autoSpaceDE/>
        <w:autoSpaceDN/>
        <w:adjustRightInd/>
        <w:jc w:val="center"/>
        <w:rPr>
          <w:rFonts w:eastAsia="Times New Roman"/>
        </w:rPr>
      </w:pPr>
      <w:r w:rsidRPr="00EB2F21">
        <w:rPr>
          <w:rFonts w:eastAsia="Times New Roman"/>
        </w:rPr>
        <w:t>МУНИЦИПАЛЬНОЕ ОБРАЗОВАНИЕ «ПОСЕЛОК АЙХАЛ»</w:t>
      </w:r>
    </w:p>
    <w:p w14:paraId="257BAF25" w14:textId="77777777" w:rsidR="00EB2F21" w:rsidRPr="00EB2F21" w:rsidRDefault="00EB2F21" w:rsidP="00EB2F21">
      <w:pPr>
        <w:widowControl/>
        <w:autoSpaceDE/>
        <w:autoSpaceDN/>
        <w:adjustRightInd/>
        <w:jc w:val="center"/>
        <w:rPr>
          <w:rFonts w:eastAsia="Times New Roman"/>
        </w:rPr>
      </w:pPr>
    </w:p>
    <w:p w14:paraId="14FAD511" w14:textId="77777777" w:rsidR="00EB2F21" w:rsidRPr="00EB2F21" w:rsidRDefault="00EB2F21" w:rsidP="00EB2F21">
      <w:pPr>
        <w:widowControl/>
        <w:autoSpaceDE/>
        <w:autoSpaceDN/>
        <w:adjustRightInd/>
        <w:jc w:val="center"/>
        <w:rPr>
          <w:rFonts w:eastAsia="Times New Roman"/>
        </w:rPr>
      </w:pPr>
      <w:r w:rsidRPr="00EB2F21">
        <w:rPr>
          <w:rFonts w:eastAsia="Times New Roman"/>
        </w:rPr>
        <w:t>ПОСЕЛКОВЫЙ СОВЕТ ДЕПУТАТОВ</w:t>
      </w:r>
    </w:p>
    <w:p w14:paraId="75CCB09C" w14:textId="77777777" w:rsidR="00EB2F21" w:rsidRPr="00EB2F21" w:rsidRDefault="00EB2F21" w:rsidP="00EB2F21">
      <w:pPr>
        <w:widowControl/>
        <w:autoSpaceDE/>
        <w:autoSpaceDN/>
        <w:adjustRightInd/>
        <w:rPr>
          <w:rFonts w:eastAsia="Times New Roman"/>
        </w:rPr>
      </w:pPr>
    </w:p>
    <w:p w14:paraId="48A03CCB" w14:textId="77777777" w:rsidR="00EB2F21" w:rsidRPr="00EB2F21" w:rsidRDefault="00EB2F21" w:rsidP="00EB2F21">
      <w:pPr>
        <w:widowControl/>
        <w:autoSpaceDE/>
        <w:autoSpaceDN/>
        <w:adjustRightInd/>
        <w:jc w:val="center"/>
        <w:rPr>
          <w:rFonts w:eastAsia="Times New Roman"/>
        </w:rPr>
      </w:pPr>
      <w:r w:rsidRPr="00EB2F21">
        <w:rPr>
          <w:rFonts w:eastAsia="Times New Roman"/>
          <w:lang w:val="en-US"/>
        </w:rPr>
        <w:t>XL</w:t>
      </w:r>
      <w:r w:rsidRPr="00EB2F21">
        <w:rPr>
          <w:rFonts w:eastAsia="Times New Roman"/>
        </w:rPr>
        <w:t xml:space="preserve"> СЕССИЯ</w:t>
      </w:r>
    </w:p>
    <w:p w14:paraId="464915C8" w14:textId="77777777" w:rsidR="00EB2F21" w:rsidRPr="00EB2F21" w:rsidRDefault="00EB2F21" w:rsidP="00EB2F21">
      <w:pPr>
        <w:widowControl/>
        <w:autoSpaceDE/>
        <w:autoSpaceDN/>
        <w:adjustRightInd/>
        <w:jc w:val="center"/>
        <w:rPr>
          <w:rFonts w:eastAsia="Times New Roman"/>
        </w:rPr>
      </w:pPr>
    </w:p>
    <w:p w14:paraId="7CD571EB" w14:textId="77777777" w:rsidR="00EB2F21" w:rsidRPr="00EB2F21" w:rsidRDefault="00EB2F21" w:rsidP="00EB2F21">
      <w:pPr>
        <w:widowControl/>
        <w:autoSpaceDE/>
        <w:autoSpaceDN/>
        <w:adjustRightInd/>
        <w:jc w:val="center"/>
        <w:rPr>
          <w:rFonts w:eastAsia="Times New Roman"/>
          <w:bCs/>
        </w:rPr>
      </w:pPr>
      <w:r w:rsidRPr="00EB2F21">
        <w:rPr>
          <w:rFonts w:eastAsia="Times New Roman"/>
          <w:bCs/>
        </w:rPr>
        <w:t>РЕШЕНИЕ</w:t>
      </w:r>
    </w:p>
    <w:p w14:paraId="23804387" w14:textId="77777777" w:rsidR="00EB2F21" w:rsidRPr="00EB2F21" w:rsidRDefault="00EB2F21" w:rsidP="00EB2F21">
      <w:pPr>
        <w:widowControl/>
        <w:autoSpaceDE/>
        <w:autoSpaceDN/>
        <w:adjustRightInd/>
        <w:jc w:val="center"/>
        <w:rPr>
          <w:rFonts w:eastAsia="Times New Roman"/>
          <w:bCs/>
        </w:rPr>
      </w:pPr>
    </w:p>
    <w:tbl>
      <w:tblPr>
        <w:tblW w:w="5000" w:type="pct"/>
        <w:tblLook w:val="04A0" w:firstRow="1" w:lastRow="0" w:firstColumn="1" w:lastColumn="0" w:noHBand="0" w:noVBand="1"/>
      </w:tblPr>
      <w:tblGrid>
        <w:gridCol w:w="4844"/>
        <w:gridCol w:w="4794"/>
      </w:tblGrid>
      <w:tr w:rsidR="00EB2F21" w:rsidRPr="00EB2F21" w14:paraId="66847185" w14:textId="77777777" w:rsidTr="00EB2F21">
        <w:tc>
          <w:tcPr>
            <w:tcW w:w="2513" w:type="pct"/>
          </w:tcPr>
          <w:p w14:paraId="0AAB4EF7" w14:textId="77777777" w:rsidR="00EB2F21" w:rsidRPr="00EB2F21" w:rsidRDefault="00EB2F21" w:rsidP="00EB2F21">
            <w:pPr>
              <w:widowControl/>
              <w:autoSpaceDE/>
              <w:autoSpaceDN/>
              <w:adjustRightInd/>
              <w:rPr>
                <w:rFonts w:eastAsia="Times New Roman"/>
                <w:bCs/>
              </w:rPr>
            </w:pPr>
            <w:r w:rsidRPr="00EB2F21">
              <w:rPr>
                <w:rFonts w:eastAsia="Times New Roman"/>
                <w:bCs/>
              </w:rPr>
              <w:t>5 марта 2020 года</w:t>
            </w:r>
          </w:p>
        </w:tc>
        <w:tc>
          <w:tcPr>
            <w:tcW w:w="2487" w:type="pct"/>
          </w:tcPr>
          <w:p w14:paraId="690100B1" w14:textId="77777777" w:rsidR="00EB2F21" w:rsidRPr="00EB2F21" w:rsidRDefault="00EB2F21" w:rsidP="00EB2F21">
            <w:pPr>
              <w:widowControl/>
              <w:autoSpaceDE/>
              <w:autoSpaceDN/>
              <w:adjustRightInd/>
              <w:jc w:val="right"/>
              <w:rPr>
                <w:rFonts w:eastAsia="Times New Roman"/>
                <w:bCs/>
              </w:rPr>
            </w:pPr>
            <w:r w:rsidRPr="00EB2F21">
              <w:rPr>
                <w:rFonts w:eastAsia="Times New Roman"/>
                <w:lang w:val="en-US"/>
              </w:rPr>
              <w:t>IV</w:t>
            </w:r>
            <w:r w:rsidRPr="00EB2F21">
              <w:rPr>
                <w:rFonts w:eastAsia="Times New Roman"/>
              </w:rPr>
              <w:t>-№ 40-7</w:t>
            </w:r>
          </w:p>
        </w:tc>
      </w:tr>
    </w:tbl>
    <w:p w14:paraId="0203F8C0" w14:textId="77777777" w:rsidR="00EB2F21" w:rsidRPr="00EB2F21" w:rsidRDefault="00EB2F21" w:rsidP="00EB2F21">
      <w:pPr>
        <w:autoSpaceDE/>
        <w:autoSpaceDN/>
        <w:adjustRightInd/>
        <w:jc w:val="center"/>
        <w:rPr>
          <w:rFonts w:eastAsia="Times New Roman"/>
          <w:b/>
          <w:spacing w:val="10"/>
        </w:rPr>
      </w:pPr>
    </w:p>
    <w:p w14:paraId="6D6A93C5" w14:textId="77777777" w:rsidR="00EB2F21" w:rsidRPr="00EB2F21" w:rsidRDefault="00EB2F21" w:rsidP="00EB2F21">
      <w:pPr>
        <w:widowControl/>
        <w:autoSpaceDE/>
        <w:autoSpaceDN/>
        <w:adjustRightInd/>
        <w:jc w:val="center"/>
        <w:rPr>
          <w:rFonts w:eastAsia="Times New Roman"/>
          <w:b/>
        </w:rPr>
      </w:pPr>
      <w:r w:rsidRPr="00EB2F21">
        <w:rPr>
          <w:rFonts w:eastAsia="Times New Roman"/>
          <w:b/>
        </w:rPr>
        <w:t>О внесении изменений и дополнений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28.04.2018 IV- № 12-3, в редакции решений от 15.06.2018 IV-№ 15-9, от 21.12.2018 IV-№ 24-10, от 18.12.2019 IV-№ 38-19</w:t>
      </w:r>
    </w:p>
    <w:p w14:paraId="2CB3EB59" w14:textId="77777777" w:rsidR="00EB2F21" w:rsidRPr="00EB2F21" w:rsidRDefault="00EB2F21" w:rsidP="00EB2F21">
      <w:pPr>
        <w:autoSpaceDE/>
        <w:autoSpaceDN/>
        <w:adjustRightInd/>
        <w:ind w:firstLine="709"/>
        <w:jc w:val="center"/>
        <w:rPr>
          <w:rFonts w:eastAsia="Times New Roman"/>
          <w:b/>
          <w:lang w:eastAsia="en-US"/>
        </w:rPr>
      </w:pPr>
    </w:p>
    <w:p w14:paraId="0D588CC7" w14:textId="77777777" w:rsidR="00EB2F21" w:rsidRPr="00EB2F21" w:rsidRDefault="00EB2F21" w:rsidP="00EB2F21">
      <w:pPr>
        <w:widowControl/>
        <w:autoSpaceDE/>
        <w:autoSpaceDN/>
        <w:adjustRightInd/>
        <w:ind w:firstLine="567"/>
        <w:jc w:val="both"/>
        <w:rPr>
          <w:rFonts w:eastAsia="Times New Roman"/>
          <w:bCs/>
        </w:rPr>
      </w:pPr>
      <w:r w:rsidRPr="00EB2F21">
        <w:rPr>
          <w:rFonts w:eastAsia="Times New Roman"/>
          <w:bCs/>
        </w:rPr>
        <w:t>Заслушав и обсудив информацию главного специалиста – экономиста Павловой М.Е., председателя бюджетной комиссии Бочарова А.М., руководствуясь Постановлением Правительства Республики Саха (Якутия) от 17.07.2008 № 297 «О предельных нормативах оплаты труда лиц, исполняющих обязанности по техническому обеспечению деятельности органов местного самоуправления в Республике Саха (Якутия)»,  поселкового Совета депутатов решила:</w:t>
      </w:r>
    </w:p>
    <w:p w14:paraId="191D60CC" w14:textId="77777777" w:rsidR="00EB2F21" w:rsidRPr="00EB2F21" w:rsidRDefault="00EB2F21" w:rsidP="00EB2F21">
      <w:pPr>
        <w:widowControl/>
        <w:autoSpaceDE/>
        <w:autoSpaceDN/>
        <w:adjustRightInd/>
        <w:ind w:firstLine="567"/>
        <w:jc w:val="both"/>
        <w:rPr>
          <w:rFonts w:eastAsia="Times New Roman"/>
          <w:bCs/>
        </w:rPr>
      </w:pPr>
    </w:p>
    <w:p w14:paraId="171735EC" w14:textId="77777777" w:rsidR="00EB2F21" w:rsidRPr="00EB2F21" w:rsidRDefault="00EB2F21" w:rsidP="004A389C">
      <w:pPr>
        <w:widowControl/>
        <w:numPr>
          <w:ilvl w:val="0"/>
          <w:numId w:val="33"/>
        </w:numPr>
        <w:autoSpaceDE/>
        <w:autoSpaceDN/>
        <w:adjustRightInd/>
        <w:spacing w:after="200" w:line="276" w:lineRule="auto"/>
        <w:ind w:left="0" w:firstLine="567"/>
        <w:jc w:val="both"/>
        <w:rPr>
          <w:rFonts w:eastAsia="Times New Roman"/>
        </w:rPr>
      </w:pPr>
      <w:r w:rsidRPr="00EB2F21">
        <w:rPr>
          <w:rFonts w:eastAsia="Times New Roman"/>
        </w:rPr>
        <w:t>Внести следующие изменения и дополнения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w:t>
      </w:r>
    </w:p>
    <w:p w14:paraId="707C60F8" w14:textId="77777777" w:rsidR="00EB2F21" w:rsidRPr="00EB2F21" w:rsidRDefault="00EB2F21" w:rsidP="004A389C">
      <w:pPr>
        <w:widowControl/>
        <w:numPr>
          <w:ilvl w:val="1"/>
          <w:numId w:val="33"/>
        </w:numPr>
        <w:autoSpaceDE/>
        <w:autoSpaceDN/>
        <w:adjustRightInd/>
        <w:spacing w:after="200" w:line="276" w:lineRule="auto"/>
        <w:ind w:left="0" w:firstLine="567"/>
        <w:jc w:val="both"/>
        <w:rPr>
          <w:rFonts w:eastAsia="Times New Roman"/>
        </w:rPr>
      </w:pPr>
      <w:r w:rsidRPr="00EB2F21">
        <w:rPr>
          <w:rFonts w:eastAsia="Times New Roman"/>
        </w:rPr>
        <w:t xml:space="preserve"> В абзаце 1 подпункта 3.2. пункта 3 «Структура оплаты труда специалистов ВУС» слова «Постановлением Главы МО «Поселок Айхал» заменить словами «Распоряжением Главы МО «Поселок Айхал».</w:t>
      </w:r>
    </w:p>
    <w:p w14:paraId="6EA0F9CF" w14:textId="77777777" w:rsidR="00EB2F21" w:rsidRPr="00EB2F21" w:rsidRDefault="00EB2F21" w:rsidP="004A389C">
      <w:pPr>
        <w:widowControl/>
        <w:numPr>
          <w:ilvl w:val="0"/>
          <w:numId w:val="33"/>
        </w:numPr>
        <w:autoSpaceDE/>
        <w:autoSpaceDN/>
        <w:adjustRightInd/>
        <w:spacing w:after="200" w:line="276" w:lineRule="auto"/>
        <w:ind w:left="0" w:firstLine="567"/>
        <w:jc w:val="both"/>
        <w:rPr>
          <w:rFonts w:eastAsia="Times New Roman"/>
        </w:rPr>
      </w:pPr>
      <w:r w:rsidRPr="00EB2F21">
        <w:rPr>
          <w:rFonts w:eastAsia="Times New Roman"/>
        </w:rPr>
        <w:t>Разместить настоящее решение на официальном сайте Администрации МО «Поселок Айхал» (</w:t>
      </w:r>
      <w:hyperlink r:id="rId15" w:history="1">
        <w:r w:rsidRPr="00EB2F21">
          <w:rPr>
            <w:rFonts w:eastAsia="Times New Roman"/>
            <w:color w:val="0000FF"/>
            <w:u w:val="single"/>
          </w:rPr>
          <w:t>www.мо-айхал.рф</w:t>
        </w:r>
      </w:hyperlink>
      <w:r w:rsidRPr="00EB2F21">
        <w:rPr>
          <w:rFonts w:eastAsia="Times New Roman"/>
        </w:rPr>
        <w:t>).</w:t>
      </w:r>
    </w:p>
    <w:p w14:paraId="309C73CF" w14:textId="77777777" w:rsidR="00EB2F21" w:rsidRPr="00EB2F21" w:rsidRDefault="00EB2F21" w:rsidP="004A389C">
      <w:pPr>
        <w:widowControl/>
        <w:numPr>
          <w:ilvl w:val="0"/>
          <w:numId w:val="33"/>
        </w:numPr>
        <w:autoSpaceDE/>
        <w:autoSpaceDN/>
        <w:adjustRightInd/>
        <w:spacing w:after="200" w:line="276" w:lineRule="auto"/>
        <w:ind w:left="0" w:firstLine="567"/>
        <w:jc w:val="both"/>
        <w:rPr>
          <w:rFonts w:eastAsia="Times New Roman"/>
        </w:rPr>
      </w:pPr>
      <w:r w:rsidRPr="00EB2F21">
        <w:rPr>
          <w:rFonts w:eastAsia="Times New Roman"/>
        </w:rPr>
        <w:t xml:space="preserve">Настоящее решение вступает в силу после официального опубликования (обнародования) и распространяет свое действие на правоотношения, возникшие с 1 января 2020 года </w:t>
      </w:r>
    </w:p>
    <w:p w14:paraId="7D139E8B" w14:textId="77777777" w:rsidR="00EB2F21" w:rsidRPr="00EB2F21" w:rsidRDefault="00EB2F21" w:rsidP="004A389C">
      <w:pPr>
        <w:widowControl/>
        <w:numPr>
          <w:ilvl w:val="0"/>
          <w:numId w:val="33"/>
        </w:numPr>
        <w:autoSpaceDE/>
        <w:autoSpaceDN/>
        <w:adjustRightInd/>
        <w:spacing w:after="200" w:line="276" w:lineRule="auto"/>
        <w:ind w:left="0" w:firstLine="567"/>
        <w:jc w:val="both"/>
        <w:rPr>
          <w:rFonts w:eastAsia="Times New Roman"/>
        </w:rPr>
      </w:pPr>
      <w:r w:rsidRPr="00EB2F21">
        <w:rPr>
          <w:rFonts w:eastAsia="Times New Roman"/>
        </w:rPr>
        <w:t xml:space="preserve">Контроль исполнения настоящего решения возложить на Комиссию по бюджету, налоговой политике, землепользованию, собственности </w:t>
      </w:r>
    </w:p>
    <w:p w14:paraId="74B62C3C" w14:textId="77777777" w:rsidR="00EB2F21" w:rsidRPr="00EB2F21" w:rsidRDefault="00EB2F21" w:rsidP="00EB2F21">
      <w:pPr>
        <w:widowControl/>
        <w:ind w:left="720"/>
        <w:jc w:val="both"/>
        <w:rPr>
          <w:rFonts w:eastAsia="Times New Roman"/>
        </w:rPr>
      </w:pPr>
    </w:p>
    <w:p w14:paraId="0BCBEFD0" w14:textId="77777777" w:rsidR="00EB2F21" w:rsidRPr="00EB2F21" w:rsidRDefault="00EB2F21" w:rsidP="00EB2F21">
      <w:pPr>
        <w:widowControl/>
        <w:ind w:left="720"/>
        <w:jc w:val="both"/>
        <w:rPr>
          <w:rFonts w:eastAsia="Times New Roman"/>
        </w:rPr>
      </w:pPr>
    </w:p>
    <w:tbl>
      <w:tblPr>
        <w:tblW w:w="5000" w:type="pct"/>
        <w:tblLook w:val="00A0" w:firstRow="1" w:lastRow="0" w:firstColumn="1" w:lastColumn="0" w:noHBand="0" w:noVBand="0"/>
      </w:tblPr>
      <w:tblGrid>
        <w:gridCol w:w="4819"/>
        <w:gridCol w:w="4819"/>
      </w:tblGrid>
      <w:tr w:rsidR="00EB2F21" w:rsidRPr="00EB2F21" w14:paraId="56BFABD1" w14:textId="77777777" w:rsidTr="00EB2F21">
        <w:tc>
          <w:tcPr>
            <w:tcW w:w="2500" w:type="pct"/>
          </w:tcPr>
          <w:p w14:paraId="29BBB556" w14:textId="77777777" w:rsidR="00EB2F21" w:rsidRPr="00EB2F21" w:rsidRDefault="00EB2F21" w:rsidP="00EB2F21">
            <w:pPr>
              <w:widowControl/>
              <w:autoSpaceDE/>
              <w:autoSpaceDN/>
              <w:adjustRightInd/>
              <w:jc w:val="both"/>
              <w:rPr>
                <w:rFonts w:eastAsia="Times New Roman"/>
                <w:b/>
              </w:rPr>
            </w:pPr>
            <w:r w:rsidRPr="00EB2F21">
              <w:rPr>
                <w:rFonts w:eastAsia="Times New Roman"/>
                <w:b/>
              </w:rPr>
              <w:t>Исполняющий обязанности</w:t>
            </w:r>
          </w:p>
          <w:p w14:paraId="2128759E" w14:textId="77777777" w:rsidR="00EB2F21" w:rsidRPr="00EB2F21" w:rsidRDefault="00EB2F21" w:rsidP="00EB2F21">
            <w:pPr>
              <w:widowControl/>
              <w:autoSpaceDE/>
              <w:autoSpaceDN/>
              <w:adjustRightInd/>
              <w:jc w:val="both"/>
              <w:rPr>
                <w:rFonts w:eastAsia="Times New Roman"/>
                <w:b/>
              </w:rPr>
            </w:pPr>
            <w:r w:rsidRPr="00EB2F21">
              <w:rPr>
                <w:rFonts w:eastAsia="Times New Roman"/>
                <w:b/>
              </w:rPr>
              <w:t>Главы поселка</w:t>
            </w:r>
          </w:p>
          <w:p w14:paraId="2834EBEB" w14:textId="77777777" w:rsidR="00EB2F21" w:rsidRPr="00EB2F21" w:rsidRDefault="00EB2F21" w:rsidP="00EB2F21">
            <w:pPr>
              <w:widowControl/>
              <w:autoSpaceDE/>
              <w:autoSpaceDN/>
              <w:adjustRightInd/>
              <w:jc w:val="both"/>
              <w:rPr>
                <w:rFonts w:eastAsia="Times New Roman"/>
                <w:b/>
              </w:rPr>
            </w:pPr>
          </w:p>
          <w:p w14:paraId="114B4EB8" w14:textId="77777777" w:rsidR="00EB2F21" w:rsidRPr="00EB2F21" w:rsidRDefault="00EB2F21" w:rsidP="00EB2F21">
            <w:pPr>
              <w:widowControl/>
              <w:autoSpaceDE/>
              <w:autoSpaceDN/>
              <w:adjustRightInd/>
              <w:jc w:val="both"/>
              <w:rPr>
                <w:rFonts w:eastAsia="Times New Roman"/>
              </w:rPr>
            </w:pPr>
            <w:r w:rsidRPr="00EB2F21">
              <w:rPr>
                <w:rFonts w:eastAsia="Times New Roman"/>
                <w:b/>
              </w:rPr>
              <w:t>_______________________ Р.Х. Мусин</w:t>
            </w:r>
          </w:p>
        </w:tc>
        <w:tc>
          <w:tcPr>
            <w:tcW w:w="2500" w:type="pct"/>
          </w:tcPr>
          <w:p w14:paraId="1117B31A" w14:textId="77777777" w:rsidR="00EB2F21" w:rsidRPr="00EB2F21" w:rsidRDefault="00EB2F21" w:rsidP="00EB2F21">
            <w:pPr>
              <w:widowControl/>
              <w:tabs>
                <w:tab w:val="left" w:pos="360"/>
              </w:tabs>
              <w:autoSpaceDE/>
              <w:autoSpaceDN/>
              <w:adjustRightInd/>
              <w:rPr>
                <w:rFonts w:eastAsia="Times New Roman"/>
                <w:b/>
              </w:rPr>
            </w:pPr>
            <w:r w:rsidRPr="00EB2F21">
              <w:rPr>
                <w:rFonts w:eastAsia="Times New Roman"/>
                <w:b/>
              </w:rPr>
              <w:t>Председатель</w:t>
            </w:r>
          </w:p>
          <w:p w14:paraId="553EA025" w14:textId="77777777" w:rsidR="00EB2F21" w:rsidRPr="00EB2F21" w:rsidRDefault="00EB2F21" w:rsidP="00EB2F21">
            <w:pPr>
              <w:widowControl/>
              <w:tabs>
                <w:tab w:val="left" w:pos="360"/>
              </w:tabs>
              <w:autoSpaceDE/>
              <w:autoSpaceDN/>
              <w:adjustRightInd/>
              <w:rPr>
                <w:rFonts w:eastAsia="Times New Roman"/>
                <w:b/>
              </w:rPr>
            </w:pPr>
            <w:r w:rsidRPr="00EB2F21">
              <w:rPr>
                <w:rFonts w:eastAsia="Times New Roman"/>
                <w:b/>
              </w:rPr>
              <w:t>поселкового Совета депутатов</w:t>
            </w:r>
          </w:p>
          <w:p w14:paraId="5E929204" w14:textId="77777777" w:rsidR="00EB2F21" w:rsidRPr="00EB2F21" w:rsidRDefault="00EB2F21" w:rsidP="00EB2F21">
            <w:pPr>
              <w:widowControl/>
              <w:tabs>
                <w:tab w:val="left" w:pos="360"/>
              </w:tabs>
              <w:autoSpaceDE/>
              <w:autoSpaceDN/>
              <w:adjustRightInd/>
              <w:rPr>
                <w:rFonts w:eastAsia="Times New Roman"/>
                <w:b/>
              </w:rPr>
            </w:pPr>
          </w:p>
          <w:p w14:paraId="37F896D8" w14:textId="77777777" w:rsidR="00EB2F21" w:rsidRPr="00EB2F21" w:rsidRDefault="00EB2F21" w:rsidP="00EB2F21">
            <w:pPr>
              <w:widowControl/>
              <w:tabs>
                <w:tab w:val="left" w:pos="360"/>
              </w:tabs>
              <w:autoSpaceDE/>
              <w:autoSpaceDN/>
              <w:adjustRightInd/>
              <w:rPr>
                <w:rFonts w:eastAsia="Times New Roman"/>
              </w:rPr>
            </w:pPr>
            <w:r w:rsidRPr="00EB2F21">
              <w:rPr>
                <w:rFonts w:eastAsia="Times New Roman"/>
                <w:b/>
              </w:rPr>
              <w:t>________________________С.А. Домброван</w:t>
            </w:r>
          </w:p>
        </w:tc>
      </w:tr>
    </w:tbl>
    <w:p w14:paraId="4736546C" w14:textId="4E9C2689" w:rsidR="00022C6F" w:rsidRDefault="00022C6F"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77F2950" w14:textId="4460D035"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1205B8B" w14:textId="6164B89D"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00B460F" w14:textId="7B8BA448"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72A61A8" w14:textId="6FF13B7A"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1483A22C" w14:textId="18F1265D"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6596FFC" w14:textId="602A0B35"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7FCE96A" w14:textId="4C935655"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B63D804" w14:textId="5062E2D3"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CA49C87" w14:textId="5215EC1D"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E100527" w14:textId="37A2833C"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0915502" w14:textId="1277211F"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F3E4B3E" w14:textId="13D99771"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1D937EBA" w14:textId="3E7173A5"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16E651F" w14:textId="232A2A7C"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3AC90D2" w14:textId="2E3C7D7D"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1A6FCE6" w14:textId="5E40F140"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C73FB17" w14:textId="08748F34"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AA67C74" w14:textId="600161AE"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00D2DA6" w14:textId="049D0031"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161D04D6" w14:textId="724F3F96"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5474005" w14:textId="796FFA9F"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7EE9ACC" w14:textId="77B579D2"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71DEE23" w14:textId="77777777" w:rsidR="00EB2F21" w:rsidRPr="00EB2F21" w:rsidRDefault="00EB2F21" w:rsidP="00EB2F21">
      <w:pPr>
        <w:keepNext/>
        <w:widowControl/>
        <w:autoSpaceDE/>
        <w:autoSpaceDN/>
        <w:adjustRightInd/>
        <w:jc w:val="center"/>
        <w:outlineLvl w:val="1"/>
        <w:rPr>
          <w:rFonts w:eastAsia="Times New Roman"/>
          <w:bCs/>
        </w:rPr>
      </w:pPr>
    </w:p>
    <w:p w14:paraId="12457861" w14:textId="77777777" w:rsidR="00EB2F21" w:rsidRPr="00EB2F21" w:rsidRDefault="00EB2F21" w:rsidP="00EB2F21">
      <w:pPr>
        <w:keepNext/>
        <w:widowControl/>
        <w:autoSpaceDE/>
        <w:autoSpaceDN/>
        <w:adjustRightInd/>
        <w:jc w:val="center"/>
        <w:outlineLvl w:val="1"/>
        <w:rPr>
          <w:rFonts w:eastAsia="Times New Roman"/>
          <w:bCs/>
        </w:rPr>
      </w:pPr>
    </w:p>
    <w:p w14:paraId="0E27D58B" w14:textId="77777777" w:rsidR="00EB2F21" w:rsidRPr="00EB2F21" w:rsidRDefault="00EB2F21" w:rsidP="00EB2F21">
      <w:pPr>
        <w:keepNext/>
        <w:widowControl/>
        <w:autoSpaceDE/>
        <w:autoSpaceDN/>
        <w:adjustRightInd/>
        <w:jc w:val="center"/>
        <w:outlineLvl w:val="1"/>
        <w:rPr>
          <w:rFonts w:eastAsia="Times New Roman"/>
          <w:bCs/>
        </w:rPr>
      </w:pPr>
    </w:p>
    <w:p w14:paraId="2937E0BB" w14:textId="77777777" w:rsidR="00EB2F21" w:rsidRPr="00EB2F21" w:rsidRDefault="00EB2F21" w:rsidP="00EB2F21">
      <w:pPr>
        <w:keepNext/>
        <w:widowControl/>
        <w:autoSpaceDE/>
        <w:autoSpaceDN/>
        <w:adjustRightInd/>
        <w:jc w:val="center"/>
        <w:outlineLvl w:val="1"/>
        <w:rPr>
          <w:rFonts w:eastAsia="Times New Roman"/>
          <w:bCs/>
        </w:rPr>
      </w:pPr>
      <w:r w:rsidRPr="00EB2F21">
        <w:rPr>
          <w:rFonts w:eastAsia="Times New Roman"/>
          <w:bCs/>
        </w:rPr>
        <w:t>РОССИЙСКАЯ ФЕДЕРАЦИЯ (РОССИЯ)</w:t>
      </w:r>
    </w:p>
    <w:p w14:paraId="5FB5385A" w14:textId="77777777" w:rsidR="00EB2F21" w:rsidRPr="00EB2F21" w:rsidRDefault="00EB2F21" w:rsidP="00EB2F21">
      <w:pPr>
        <w:widowControl/>
        <w:autoSpaceDE/>
        <w:autoSpaceDN/>
        <w:adjustRightInd/>
        <w:rPr>
          <w:rFonts w:eastAsia="Times New Roman"/>
        </w:rPr>
      </w:pPr>
    </w:p>
    <w:p w14:paraId="463FCD68" w14:textId="77777777" w:rsidR="00EB2F21" w:rsidRPr="00EB2F21" w:rsidRDefault="00EB2F21" w:rsidP="00EB2F21">
      <w:pPr>
        <w:widowControl/>
        <w:autoSpaceDE/>
        <w:autoSpaceDN/>
        <w:adjustRightInd/>
        <w:jc w:val="center"/>
        <w:rPr>
          <w:rFonts w:eastAsia="Times New Roman"/>
        </w:rPr>
      </w:pPr>
      <w:r w:rsidRPr="00EB2F21">
        <w:rPr>
          <w:rFonts w:eastAsia="Times New Roman"/>
        </w:rPr>
        <w:t>РЕСПУБЛИКА САХА (ЯКУТИЯ)</w:t>
      </w:r>
    </w:p>
    <w:p w14:paraId="18B7DA29" w14:textId="77777777" w:rsidR="00EB2F21" w:rsidRPr="00EB2F21" w:rsidRDefault="00EB2F21" w:rsidP="00EB2F21">
      <w:pPr>
        <w:widowControl/>
        <w:autoSpaceDE/>
        <w:autoSpaceDN/>
        <w:adjustRightInd/>
        <w:jc w:val="center"/>
        <w:rPr>
          <w:rFonts w:eastAsia="Times New Roman"/>
        </w:rPr>
      </w:pPr>
    </w:p>
    <w:p w14:paraId="60392664" w14:textId="77777777" w:rsidR="00EB2F21" w:rsidRPr="00EB2F21" w:rsidRDefault="00EB2F21" w:rsidP="00EB2F21">
      <w:pPr>
        <w:widowControl/>
        <w:autoSpaceDE/>
        <w:autoSpaceDN/>
        <w:adjustRightInd/>
        <w:jc w:val="center"/>
        <w:rPr>
          <w:rFonts w:eastAsia="Times New Roman"/>
        </w:rPr>
      </w:pPr>
      <w:r w:rsidRPr="00EB2F21">
        <w:rPr>
          <w:rFonts w:eastAsia="Times New Roman"/>
        </w:rPr>
        <w:t>МИРНИНСКИЙ РАЙОН</w:t>
      </w:r>
    </w:p>
    <w:p w14:paraId="0B82BFD2" w14:textId="77777777" w:rsidR="00EB2F21" w:rsidRPr="00EB2F21" w:rsidRDefault="00EB2F21" w:rsidP="00EB2F21">
      <w:pPr>
        <w:widowControl/>
        <w:autoSpaceDE/>
        <w:autoSpaceDN/>
        <w:adjustRightInd/>
        <w:jc w:val="center"/>
        <w:rPr>
          <w:rFonts w:eastAsia="Times New Roman"/>
        </w:rPr>
      </w:pPr>
    </w:p>
    <w:p w14:paraId="32058793" w14:textId="77777777" w:rsidR="00EB2F21" w:rsidRPr="00EB2F21" w:rsidRDefault="00EB2F21" w:rsidP="00EB2F21">
      <w:pPr>
        <w:widowControl/>
        <w:autoSpaceDE/>
        <w:autoSpaceDN/>
        <w:adjustRightInd/>
        <w:jc w:val="center"/>
        <w:rPr>
          <w:rFonts w:eastAsia="Times New Roman"/>
        </w:rPr>
      </w:pPr>
      <w:r w:rsidRPr="00EB2F21">
        <w:rPr>
          <w:rFonts w:eastAsia="Times New Roman"/>
        </w:rPr>
        <w:t>МУНИЦИПАЛЬНОЕ ОБРАЗОВАНИЕ «ПОСЕЛОК АЙХАЛ»</w:t>
      </w:r>
    </w:p>
    <w:p w14:paraId="192ED34B" w14:textId="77777777" w:rsidR="00EB2F21" w:rsidRPr="00EB2F21" w:rsidRDefault="00EB2F21" w:rsidP="00EB2F21">
      <w:pPr>
        <w:widowControl/>
        <w:autoSpaceDE/>
        <w:autoSpaceDN/>
        <w:adjustRightInd/>
        <w:jc w:val="center"/>
        <w:rPr>
          <w:rFonts w:eastAsia="Times New Roman"/>
        </w:rPr>
      </w:pPr>
    </w:p>
    <w:p w14:paraId="346CA343" w14:textId="77777777" w:rsidR="00EB2F21" w:rsidRPr="00EB2F21" w:rsidRDefault="00EB2F21" w:rsidP="00EB2F21">
      <w:pPr>
        <w:widowControl/>
        <w:autoSpaceDE/>
        <w:autoSpaceDN/>
        <w:adjustRightInd/>
        <w:jc w:val="center"/>
        <w:rPr>
          <w:rFonts w:eastAsia="Times New Roman"/>
        </w:rPr>
      </w:pPr>
      <w:r w:rsidRPr="00EB2F21">
        <w:rPr>
          <w:rFonts w:eastAsia="Times New Roman"/>
        </w:rPr>
        <w:t>ПОСЕЛКОВЫЙ СОВЕТ ДЕПУТАТОВ</w:t>
      </w:r>
    </w:p>
    <w:p w14:paraId="46C011F6" w14:textId="77777777" w:rsidR="00EB2F21" w:rsidRPr="00EB2F21" w:rsidRDefault="00EB2F21" w:rsidP="00EB2F21">
      <w:pPr>
        <w:widowControl/>
        <w:autoSpaceDE/>
        <w:autoSpaceDN/>
        <w:adjustRightInd/>
        <w:rPr>
          <w:rFonts w:eastAsia="Times New Roman"/>
        </w:rPr>
      </w:pPr>
    </w:p>
    <w:p w14:paraId="517DF54A" w14:textId="77777777" w:rsidR="00EB2F21" w:rsidRPr="00EB2F21" w:rsidRDefault="00EB2F21" w:rsidP="00EB2F21">
      <w:pPr>
        <w:widowControl/>
        <w:autoSpaceDE/>
        <w:autoSpaceDN/>
        <w:adjustRightInd/>
        <w:jc w:val="center"/>
        <w:rPr>
          <w:rFonts w:eastAsia="Times New Roman"/>
        </w:rPr>
      </w:pPr>
      <w:r w:rsidRPr="00EB2F21">
        <w:rPr>
          <w:rFonts w:eastAsia="Times New Roman"/>
          <w:lang w:val="en-US"/>
        </w:rPr>
        <w:t>XL</w:t>
      </w:r>
      <w:r w:rsidRPr="00EB2F21">
        <w:rPr>
          <w:rFonts w:eastAsia="Times New Roman"/>
        </w:rPr>
        <w:t xml:space="preserve"> СЕССИЯ</w:t>
      </w:r>
    </w:p>
    <w:p w14:paraId="6837F970" w14:textId="77777777" w:rsidR="00EB2F21" w:rsidRPr="00EB2F21" w:rsidRDefault="00EB2F21" w:rsidP="00EB2F21">
      <w:pPr>
        <w:widowControl/>
        <w:autoSpaceDE/>
        <w:autoSpaceDN/>
        <w:adjustRightInd/>
        <w:jc w:val="center"/>
        <w:rPr>
          <w:rFonts w:eastAsia="Times New Roman"/>
        </w:rPr>
      </w:pPr>
    </w:p>
    <w:p w14:paraId="46692A8F" w14:textId="77777777" w:rsidR="00EB2F21" w:rsidRPr="00EB2F21" w:rsidRDefault="00EB2F21" w:rsidP="00EB2F21">
      <w:pPr>
        <w:widowControl/>
        <w:autoSpaceDE/>
        <w:autoSpaceDN/>
        <w:adjustRightInd/>
        <w:jc w:val="center"/>
        <w:rPr>
          <w:rFonts w:eastAsia="Times New Roman"/>
          <w:bCs/>
        </w:rPr>
      </w:pPr>
      <w:r w:rsidRPr="00EB2F21">
        <w:rPr>
          <w:rFonts w:eastAsia="Times New Roman"/>
          <w:bCs/>
        </w:rPr>
        <w:t>РЕШЕНИЕ</w:t>
      </w:r>
    </w:p>
    <w:p w14:paraId="4B9286DE" w14:textId="77777777" w:rsidR="00EB2F21" w:rsidRPr="00EB2F21" w:rsidRDefault="00EB2F21" w:rsidP="00EB2F21">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0"/>
        <w:gridCol w:w="4808"/>
      </w:tblGrid>
      <w:tr w:rsidR="00EB2F21" w:rsidRPr="00EB2F21" w14:paraId="548D84A3" w14:textId="77777777" w:rsidTr="00EB2F21">
        <w:tc>
          <w:tcPr>
            <w:tcW w:w="5210" w:type="dxa"/>
          </w:tcPr>
          <w:p w14:paraId="4F4CC119" w14:textId="77777777" w:rsidR="00EB2F21" w:rsidRPr="00EB2F21" w:rsidRDefault="00EB2F21" w:rsidP="00EB2F21">
            <w:pPr>
              <w:widowControl/>
              <w:autoSpaceDE/>
              <w:autoSpaceDN/>
              <w:adjustRightInd/>
              <w:rPr>
                <w:rFonts w:eastAsia="Times New Roman"/>
                <w:bCs/>
              </w:rPr>
            </w:pPr>
            <w:r w:rsidRPr="00EB2F21">
              <w:rPr>
                <w:rFonts w:eastAsia="Times New Roman"/>
                <w:bCs/>
              </w:rPr>
              <w:t>5 марта 2020 года</w:t>
            </w:r>
          </w:p>
        </w:tc>
        <w:tc>
          <w:tcPr>
            <w:tcW w:w="5211" w:type="dxa"/>
          </w:tcPr>
          <w:p w14:paraId="4E98BCBD" w14:textId="77777777" w:rsidR="00EB2F21" w:rsidRPr="00EB2F21" w:rsidRDefault="00EB2F21" w:rsidP="00EB2F21">
            <w:pPr>
              <w:widowControl/>
              <w:autoSpaceDE/>
              <w:autoSpaceDN/>
              <w:adjustRightInd/>
              <w:jc w:val="right"/>
              <w:rPr>
                <w:rFonts w:eastAsia="Times New Roman"/>
                <w:bCs/>
              </w:rPr>
            </w:pPr>
            <w:r w:rsidRPr="00EB2F21">
              <w:rPr>
                <w:rFonts w:eastAsia="Times New Roman"/>
                <w:lang w:val="en-US"/>
              </w:rPr>
              <w:t>IV</w:t>
            </w:r>
            <w:r w:rsidRPr="00EB2F21">
              <w:rPr>
                <w:rFonts w:eastAsia="Times New Roman"/>
              </w:rPr>
              <w:t>-№ 40-8</w:t>
            </w:r>
          </w:p>
        </w:tc>
      </w:tr>
    </w:tbl>
    <w:p w14:paraId="54264338" w14:textId="77777777" w:rsidR="00EB2F21" w:rsidRPr="00EB2F21" w:rsidRDefault="00EB2F21" w:rsidP="00EB2F21">
      <w:pPr>
        <w:widowControl/>
        <w:autoSpaceDE/>
        <w:autoSpaceDN/>
        <w:adjustRightInd/>
        <w:jc w:val="center"/>
        <w:rPr>
          <w:rFonts w:eastAsia="Times New Roman"/>
          <w:b/>
        </w:rPr>
      </w:pPr>
    </w:p>
    <w:p w14:paraId="5AEDABA9" w14:textId="77777777" w:rsidR="00EB2F21" w:rsidRPr="00EB2F21" w:rsidRDefault="00EB2F21" w:rsidP="00EB2F21">
      <w:pPr>
        <w:widowControl/>
        <w:autoSpaceDE/>
        <w:autoSpaceDN/>
        <w:adjustRightInd/>
        <w:jc w:val="center"/>
        <w:rPr>
          <w:rFonts w:eastAsia="Times New Roman"/>
          <w:b/>
        </w:rPr>
      </w:pPr>
      <w:r w:rsidRPr="00EB2F21">
        <w:rPr>
          <w:rFonts w:eastAsia="Times New Roman"/>
          <w:b/>
        </w:rPr>
        <w:t xml:space="preserve">Об отмене Порядка управления многоквартирным домом, все помещения в котором находятся в собственности муниципального образования «Поселок Айхал» Мирнинского района </w:t>
      </w:r>
      <w:r w:rsidRPr="00EB2F21">
        <w:rPr>
          <w:rFonts w:eastAsia="Times New Roman"/>
          <w:b/>
          <w:bCs/>
        </w:rPr>
        <w:t xml:space="preserve">Республики Саха (Якутия), утвержденного решением </w:t>
      </w:r>
      <w:r w:rsidRPr="00EB2F21">
        <w:rPr>
          <w:rFonts w:eastAsia="Times New Roman"/>
          <w:b/>
        </w:rPr>
        <w:t xml:space="preserve">поселкового Совета депутатов от 20.12.2016 </w:t>
      </w:r>
      <w:r w:rsidRPr="00EB2F21">
        <w:rPr>
          <w:rFonts w:eastAsia="Times New Roman"/>
          <w:b/>
          <w:lang w:val="en-US"/>
        </w:rPr>
        <w:t>III</w:t>
      </w:r>
      <w:r w:rsidRPr="00EB2F21">
        <w:rPr>
          <w:rFonts w:eastAsia="Times New Roman"/>
          <w:b/>
        </w:rPr>
        <w:t xml:space="preserve"> -№ 56-6</w:t>
      </w:r>
    </w:p>
    <w:p w14:paraId="6ADF56F2" w14:textId="77777777" w:rsidR="00EB2F21" w:rsidRPr="00EB2F21" w:rsidRDefault="00EB2F21" w:rsidP="00EB2F21">
      <w:pPr>
        <w:widowControl/>
        <w:autoSpaceDE/>
        <w:autoSpaceDN/>
        <w:adjustRightInd/>
        <w:ind w:firstLine="567"/>
        <w:jc w:val="both"/>
        <w:rPr>
          <w:rFonts w:eastAsia="Times New Roman"/>
        </w:rPr>
      </w:pPr>
    </w:p>
    <w:p w14:paraId="151778FA" w14:textId="77777777" w:rsidR="00EB2F21" w:rsidRPr="00EB2F21" w:rsidRDefault="00EB2F21" w:rsidP="00EB2F21">
      <w:pPr>
        <w:widowControl/>
        <w:shd w:val="clear" w:color="auto" w:fill="FFFFFF"/>
        <w:autoSpaceDE/>
        <w:autoSpaceDN/>
        <w:adjustRightInd/>
        <w:ind w:firstLine="567"/>
        <w:jc w:val="both"/>
        <w:rPr>
          <w:rFonts w:eastAsia="Times New Roman"/>
          <w:b/>
          <w:bCs/>
        </w:rPr>
      </w:pPr>
      <w:r w:rsidRPr="00EB2F21">
        <w:rPr>
          <w:rFonts w:eastAsia="Times New Roman"/>
        </w:rPr>
        <w:t xml:space="preserve">Заслушав и обсудив информацию Председателя поселкового Совета депутатов </w:t>
      </w:r>
      <w:r w:rsidRPr="00EB2F21">
        <w:rPr>
          <w:rFonts w:eastAsia="Times New Roman"/>
          <w:lang w:val="en-US"/>
        </w:rPr>
        <w:t>IV</w:t>
      </w:r>
      <w:r w:rsidRPr="00EB2F21">
        <w:rPr>
          <w:rFonts w:eastAsia="Times New Roman"/>
        </w:rPr>
        <w:t xml:space="preserve"> созыва С.А. Домброван, рассмотрев обращение исполняющего обязанности прокурора города Удачный от 21 февраля 2020 года М.В. Кравченко, руководствуясь </w:t>
      </w:r>
      <w:r w:rsidRPr="00EB2F21">
        <w:rPr>
          <w:rFonts w:eastAsia="Times New Roman"/>
          <w:color w:val="22272F"/>
        </w:rPr>
        <w:t xml:space="preserve">Федеральным законом от 28 января 2020 года №  4-ФЗ «О внесении изменений в статьи 161 и 163 Жилищного кодекса Российской Федерации», </w:t>
      </w:r>
      <w:r w:rsidRPr="00EB2F21">
        <w:rPr>
          <w:rFonts w:eastAsia="Times New Roman"/>
          <w:b/>
          <w:bCs/>
        </w:rPr>
        <w:t>поселковый Совет депутатов решил:</w:t>
      </w:r>
    </w:p>
    <w:p w14:paraId="4088DA6C" w14:textId="77777777" w:rsidR="00EB2F21" w:rsidRPr="00EB2F21" w:rsidRDefault="00EB2F21" w:rsidP="00EB2F21">
      <w:pPr>
        <w:widowControl/>
        <w:autoSpaceDE/>
        <w:autoSpaceDN/>
        <w:adjustRightInd/>
        <w:ind w:firstLine="567"/>
        <w:jc w:val="both"/>
        <w:rPr>
          <w:rFonts w:eastAsia="Times New Roman"/>
        </w:rPr>
      </w:pPr>
    </w:p>
    <w:p w14:paraId="5D3045A3" w14:textId="77777777" w:rsidR="00EB2F21" w:rsidRPr="00EB2F21" w:rsidRDefault="00EB2F21" w:rsidP="004A389C">
      <w:pPr>
        <w:widowControl/>
        <w:numPr>
          <w:ilvl w:val="0"/>
          <w:numId w:val="34"/>
        </w:numPr>
        <w:autoSpaceDE/>
        <w:autoSpaceDN/>
        <w:adjustRightInd/>
        <w:ind w:left="0" w:firstLine="556"/>
        <w:jc w:val="both"/>
        <w:rPr>
          <w:rFonts w:eastAsia="Times New Roman"/>
        </w:rPr>
      </w:pPr>
      <w:r w:rsidRPr="00EB2F21">
        <w:rPr>
          <w:rFonts w:eastAsia="Times New Roman"/>
        </w:rPr>
        <w:t xml:space="preserve">Отменить Порядок управления многоквартирным домом, все помещения в котором находятся в собственности муниципального образования «Поселок Айхал» Мирнинского района </w:t>
      </w:r>
      <w:r w:rsidRPr="00EB2F21">
        <w:rPr>
          <w:rFonts w:eastAsia="Times New Roman"/>
          <w:bCs/>
        </w:rPr>
        <w:t xml:space="preserve">Республики Саха (Якутия), утвержденного решением </w:t>
      </w:r>
      <w:r w:rsidRPr="00EB2F21">
        <w:rPr>
          <w:rFonts w:eastAsia="Times New Roman"/>
        </w:rPr>
        <w:t xml:space="preserve">поселкового Совета депутатов от 20.12.2016 </w:t>
      </w:r>
      <w:r w:rsidRPr="00EB2F21">
        <w:rPr>
          <w:rFonts w:eastAsia="Times New Roman"/>
          <w:lang w:val="en-US"/>
        </w:rPr>
        <w:t>III</w:t>
      </w:r>
      <w:r w:rsidRPr="00EB2F21">
        <w:rPr>
          <w:rFonts w:eastAsia="Times New Roman"/>
        </w:rPr>
        <w:t xml:space="preserve"> -№ 56-6.</w:t>
      </w:r>
    </w:p>
    <w:p w14:paraId="1FEC6757" w14:textId="77777777" w:rsidR="00EB2F21" w:rsidRPr="00EB2F21" w:rsidRDefault="00EB2F21" w:rsidP="004A389C">
      <w:pPr>
        <w:widowControl/>
        <w:numPr>
          <w:ilvl w:val="0"/>
          <w:numId w:val="34"/>
        </w:numPr>
        <w:tabs>
          <w:tab w:val="left" w:pos="0"/>
        </w:tabs>
        <w:autoSpaceDE/>
        <w:autoSpaceDN/>
        <w:adjustRightInd/>
        <w:ind w:left="0" w:firstLine="556"/>
        <w:jc w:val="both"/>
        <w:rPr>
          <w:rFonts w:eastAsia="Times New Roman"/>
          <w:b/>
          <w:lang w:eastAsia="zh-CN"/>
        </w:rPr>
      </w:pPr>
      <w:r w:rsidRPr="00EB2F21">
        <w:rPr>
          <w:rFonts w:eastAsia="Times New Roman"/>
          <w:lang w:eastAsia="zh-CN"/>
        </w:rPr>
        <w:t>Опубликовать настоящее решение в информационном бюллетене «Вестник Айхала» и</w:t>
      </w:r>
      <w:r w:rsidRPr="00EB2F21">
        <w:rPr>
          <w:rFonts w:eastAsia="Times New Roman"/>
          <w:b/>
          <w:lang w:eastAsia="zh-CN"/>
        </w:rPr>
        <w:t xml:space="preserve"> </w:t>
      </w:r>
      <w:r w:rsidRPr="00EB2F21">
        <w:rPr>
          <w:rFonts w:eastAsia="Times New Roman"/>
          <w:lang w:eastAsia="zh-CN"/>
        </w:rPr>
        <w:t>разместить на официальном сайте Администрации МО «Поселок Айхал» (</w:t>
      </w:r>
      <w:hyperlink r:id="rId16" w:history="1">
        <w:r w:rsidRPr="00EB2F21">
          <w:rPr>
            <w:rFonts w:eastAsia="Times New Roman"/>
            <w:color w:val="0000FF"/>
            <w:u w:val="single"/>
            <w:lang w:val="en-US" w:eastAsia="zh-CN"/>
          </w:rPr>
          <w:t>www</w:t>
        </w:r>
        <w:r w:rsidRPr="00EB2F21">
          <w:rPr>
            <w:rFonts w:eastAsia="Times New Roman"/>
            <w:color w:val="0000FF"/>
            <w:u w:val="single"/>
            <w:lang w:eastAsia="zh-CN"/>
          </w:rPr>
          <w:t>.мо-айхал.рф</w:t>
        </w:r>
      </w:hyperlink>
      <w:r w:rsidRPr="00EB2F21">
        <w:rPr>
          <w:rFonts w:eastAsia="Times New Roman"/>
          <w:lang w:eastAsia="zh-CN"/>
        </w:rPr>
        <w:t>).</w:t>
      </w:r>
    </w:p>
    <w:p w14:paraId="4B454860" w14:textId="77777777" w:rsidR="00EB2F21" w:rsidRPr="00EB2F21" w:rsidRDefault="00EB2F21" w:rsidP="004A389C">
      <w:pPr>
        <w:widowControl/>
        <w:numPr>
          <w:ilvl w:val="0"/>
          <w:numId w:val="34"/>
        </w:numPr>
        <w:tabs>
          <w:tab w:val="left" w:pos="0"/>
        </w:tabs>
        <w:autoSpaceDE/>
        <w:autoSpaceDN/>
        <w:adjustRightInd/>
        <w:ind w:left="0" w:firstLine="556"/>
        <w:jc w:val="both"/>
        <w:rPr>
          <w:rFonts w:eastAsia="Times New Roman"/>
          <w:b/>
          <w:lang w:eastAsia="zh-CN"/>
        </w:rPr>
      </w:pPr>
      <w:r w:rsidRPr="00EB2F21">
        <w:rPr>
          <w:rFonts w:eastAsia="Times New Roman"/>
          <w:lang w:eastAsia="zh-CN"/>
        </w:rPr>
        <w:t>Настоящее решение вступает в силу после его официального опубликования (обнародования)</w:t>
      </w:r>
      <w:r w:rsidRPr="00EB2F21">
        <w:rPr>
          <w:rFonts w:eastAsia="Times New Roman"/>
          <w:b/>
          <w:lang w:eastAsia="zh-CN"/>
        </w:rPr>
        <w:t xml:space="preserve">. </w:t>
      </w:r>
    </w:p>
    <w:p w14:paraId="3BF66790" w14:textId="77777777" w:rsidR="00EB2F21" w:rsidRPr="00EB2F21" w:rsidRDefault="00EB2F21" w:rsidP="004A389C">
      <w:pPr>
        <w:widowControl/>
        <w:numPr>
          <w:ilvl w:val="0"/>
          <w:numId w:val="34"/>
        </w:numPr>
        <w:tabs>
          <w:tab w:val="left" w:pos="0"/>
        </w:tabs>
        <w:autoSpaceDE/>
        <w:autoSpaceDN/>
        <w:adjustRightInd/>
        <w:ind w:left="0" w:firstLine="556"/>
        <w:jc w:val="both"/>
        <w:rPr>
          <w:rFonts w:eastAsia="Times New Roman"/>
        </w:rPr>
      </w:pPr>
      <w:r w:rsidRPr="00EB2F21">
        <w:rPr>
          <w:rFonts w:eastAsia="Times New Roman"/>
        </w:rPr>
        <w:t>Контроль исполнения настоящего решения возложить на Председателя поселкового Совета депутатов.</w:t>
      </w:r>
    </w:p>
    <w:p w14:paraId="76EFCD3C" w14:textId="77777777" w:rsidR="00EB2F21" w:rsidRPr="00EB2F21" w:rsidRDefault="00EB2F21" w:rsidP="00EB2F21">
      <w:pPr>
        <w:widowControl/>
        <w:tabs>
          <w:tab w:val="left" w:pos="851"/>
        </w:tabs>
        <w:autoSpaceDE/>
        <w:autoSpaceDN/>
        <w:adjustRightInd/>
        <w:ind w:firstLine="556"/>
        <w:jc w:val="both"/>
        <w:rPr>
          <w:rFonts w:eastAsia="Times New Roman"/>
        </w:rPr>
      </w:pPr>
    </w:p>
    <w:p w14:paraId="68A17367" w14:textId="77777777" w:rsidR="00EB2F21" w:rsidRPr="00EB2F21" w:rsidRDefault="00EB2F21" w:rsidP="00EB2F21">
      <w:pPr>
        <w:widowControl/>
        <w:tabs>
          <w:tab w:val="left" w:pos="851"/>
        </w:tabs>
        <w:autoSpaceDE/>
        <w:autoSpaceDN/>
        <w:adjustRightInd/>
        <w:ind w:firstLine="567"/>
        <w:jc w:val="both"/>
        <w:rPr>
          <w:rFonts w:eastAsia="Times New Roman"/>
        </w:rPr>
      </w:pPr>
    </w:p>
    <w:p w14:paraId="14D512F5" w14:textId="77777777" w:rsidR="00EB2F21" w:rsidRPr="00EB2F21" w:rsidRDefault="00EB2F21" w:rsidP="00EB2F21">
      <w:pPr>
        <w:widowControl/>
        <w:tabs>
          <w:tab w:val="left" w:pos="851"/>
        </w:tabs>
        <w:autoSpaceDE/>
        <w:autoSpaceDN/>
        <w:adjustRightInd/>
        <w:ind w:firstLine="567"/>
        <w:jc w:val="both"/>
        <w:rPr>
          <w:rFonts w:eastAsia="Times New Roman"/>
        </w:rPr>
      </w:pPr>
    </w:p>
    <w:p w14:paraId="4D4500FE" w14:textId="77777777" w:rsidR="00EB2F21" w:rsidRPr="00EB2F21" w:rsidRDefault="00EB2F21" w:rsidP="00EB2F21">
      <w:pPr>
        <w:widowControl/>
        <w:tabs>
          <w:tab w:val="left" w:pos="851"/>
        </w:tabs>
        <w:autoSpaceDE/>
        <w:autoSpaceDN/>
        <w:adjustRightInd/>
        <w:ind w:firstLine="567"/>
        <w:jc w:val="both"/>
        <w:rPr>
          <w:rFonts w:eastAsia="Times New Roman"/>
        </w:rPr>
      </w:pPr>
    </w:p>
    <w:tbl>
      <w:tblPr>
        <w:tblW w:w="5000" w:type="pct"/>
        <w:tblLook w:val="04A0" w:firstRow="1" w:lastRow="0" w:firstColumn="1" w:lastColumn="0" w:noHBand="0" w:noVBand="1"/>
      </w:tblPr>
      <w:tblGrid>
        <w:gridCol w:w="4819"/>
        <w:gridCol w:w="4819"/>
      </w:tblGrid>
      <w:tr w:rsidR="00EB2F21" w:rsidRPr="00EB2F21" w14:paraId="7EDE2020" w14:textId="77777777" w:rsidTr="00EB2F21">
        <w:tc>
          <w:tcPr>
            <w:tcW w:w="2500" w:type="pct"/>
          </w:tcPr>
          <w:p w14:paraId="6B43EEC1" w14:textId="77777777" w:rsidR="00EB2F21" w:rsidRPr="00EB2F21" w:rsidRDefault="00EB2F21" w:rsidP="00EB2F21">
            <w:pPr>
              <w:widowControl/>
              <w:tabs>
                <w:tab w:val="left" w:pos="360"/>
              </w:tabs>
              <w:autoSpaceDE/>
              <w:autoSpaceDN/>
              <w:adjustRightInd/>
              <w:jc w:val="both"/>
              <w:rPr>
                <w:rFonts w:eastAsia="Times New Roman"/>
                <w:b/>
              </w:rPr>
            </w:pPr>
            <w:r w:rsidRPr="00EB2F21">
              <w:rPr>
                <w:rFonts w:eastAsia="Times New Roman"/>
                <w:b/>
              </w:rPr>
              <w:t>Исполняющий обязанности</w:t>
            </w:r>
          </w:p>
          <w:p w14:paraId="282B6431" w14:textId="77777777" w:rsidR="00EB2F21" w:rsidRPr="00EB2F21" w:rsidRDefault="00EB2F21" w:rsidP="00EB2F21">
            <w:pPr>
              <w:widowControl/>
              <w:tabs>
                <w:tab w:val="left" w:pos="360"/>
              </w:tabs>
              <w:autoSpaceDE/>
              <w:autoSpaceDN/>
              <w:adjustRightInd/>
              <w:jc w:val="both"/>
              <w:rPr>
                <w:rFonts w:eastAsia="Times New Roman"/>
                <w:b/>
              </w:rPr>
            </w:pPr>
            <w:r w:rsidRPr="00EB2F21">
              <w:rPr>
                <w:rFonts w:eastAsia="Times New Roman"/>
                <w:b/>
              </w:rPr>
              <w:t>Главы поселка</w:t>
            </w:r>
          </w:p>
          <w:p w14:paraId="23AF6BDE" w14:textId="77777777" w:rsidR="00EB2F21" w:rsidRPr="00EB2F21" w:rsidRDefault="00EB2F21" w:rsidP="00EB2F21">
            <w:pPr>
              <w:widowControl/>
              <w:tabs>
                <w:tab w:val="left" w:pos="360"/>
              </w:tabs>
              <w:autoSpaceDE/>
              <w:autoSpaceDN/>
              <w:adjustRightInd/>
              <w:jc w:val="both"/>
              <w:rPr>
                <w:rFonts w:eastAsia="Times New Roman"/>
                <w:b/>
              </w:rPr>
            </w:pPr>
          </w:p>
          <w:p w14:paraId="1BC9E2BE" w14:textId="77777777" w:rsidR="00EB2F21" w:rsidRPr="00EB2F21" w:rsidRDefault="00EB2F21" w:rsidP="00EB2F21">
            <w:pPr>
              <w:widowControl/>
              <w:tabs>
                <w:tab w:val="left" w:pos="360"/>
              </w:tabs>
              <w:autoSpaceDE/>
              <w:autoSpaceDN/>
              <w:adjustRightInd/>
              <w:jc w:val="both"/>
              <w:rPr>
                <w:rFonts w:eastAsia="Times New Roman"/>
                <w:b/>
              </w:rPr>
            </w:pPr>
            <w:r w:rsidRPr="00EB2F21">
              <w:rPr>
                <w:rFonts w:eastAsia="Times New Roman"/>
                <w:b/>
              </w:rPr>
              <w:t>_________________________ Р.Х. Мусин</w:t>
            </w:r>
          </w:p>
        </w:tc>
        <w:tc>
          <w:tcPr>
            <w:tcW w:w="2500" w:type="pct"/>
          </w:tcPr>
          <w:p w14:paraId="2B0C4441" w14:textId="77777777" w:rsidR="00EB2F21" w:rsidRPr="00EB2F21" w:rsidRDefault="00EB2F21" w:rsidP="00EB2F21">
            <w:pPr>
              <w:widowControl/>
              <w:tabs>
                <w:tab w:val="left" w:pos="360"/>
              </w:tabs>
              <w:autoSpaceDE/>
              <w:autoSpaceDN/>
              <w:adjustRightInd/>
              <w:rPr>
                <w:rFonts w:eastAsia="Times New Roman"/>
                <w:b/>
                <w:lang w:val="sah-RU"/>
              </w:rPr>
            </w:pPr>
            <w:r w:rsidRPr="00EB2F21">
              <w:rPr>
                <w:rFonts w:eastAsia="Times New Roman"/>
                <w:b/>
                <w:lang w:val="sah-RU"/>
              </w:rPr>
              <w:t>Председатель</w:t>
            </w:r>
          </w:p>
          <w:p w14:paraId="10A3320E" w14:textId="77777777" w:rsidR="00EB2F21" w:rsidRPr="00EB2F21" w:rsidRDefault="00EB2F21" w:rsidP="00EB2F21">
            <w:pPr>
              <w:widowControl/>
              <w:tabs>
                <w:tab w:val="left" w:pos="360"/>
              </w:tabs>
              <w:autoSpaceDE/>
              <w:autoSpaceDN/>
              <w:adjustRightInd/>
              <w:rPr>
                <w:rFonts w:eastAsia="Times New Roman"/>
                <w:b/>
              </w:rPr>
            </w:pPr>
            <w:r w:rsidRPr="00EB2F21">
              <w:rPr>
                <w:rFonts w:eastAsia="Times New Roman"/>
                <w:b/>
              </w:rPr>
              <w:t>поселкового Совета депутатов</w:t>
            </w:r>
          </w:p>
          <w:p w14:paraId="5FC3FEA7" w14:textId="77777777" w:rsidR="00EB2F21" w:rsidRPr="00EB2F21" w:rsidRDefault="00EB2F21" w:rsidP="00EB2F21">
            <w:pPr>
              <w:widowControl/>
              <w:tabs>
                <w:tab w:val="left" w:pos="360"/>
              </w:tabs>
              <w:autoSpaceDE/>
              <w:autoSpaceDN/>
              <w:adjustRightInd/>
              <w:rPr>
                <w:rFonts w:eastAsia="Times New Roman"/>
                <w:b/>
              </w:rPr>
            </w:pPr>
          </w:p>
          <w:p w14:paraId="7D0D3604" w14:textId="77777777" w:rsidR="00EB2F21" w:rsidRPr="00EB2F21" w:rsidRDefault="00EB2F21" w:rsidP="00EB2F21">
            <w:pPr>
              <w:widowControl/>
              <w:tabs>
                <w:tab w:val="left" w:pos="360"/>
              </w:tabs>
              <w:autoSpaceDE/>
              <w:autoSpaceDN/>
              <w:adjustRightInd/>
              <w:rPr>
                <w:rFonts w:eastAsia="Times New Roman"/>
                <w:b/>
                <w:lang w:val="sah-RU"/>
              </w:rPr>
            </w:pPr>
            <w:r w:rsidRPr="00EB2F21">
              <w:rPr>
                <w:rFonts w:eastAsia="Times New Roman"/>
                <w:b/>
              </w:rPr>
              <w:t xml:space="preserve">______________________ </w:t>
            </w:r>
            <w:r w:rsidRPr="00EB2F21">
              <w:rPr>
                <w:rFonts w:eastAsia="Times New Roman"/>
                <w:b/>
                <w:lang w:val="sah-RU"/>
              </w:rPr>
              <w:t>С.А. Домброван</w:t>
            </w:r>
          </w:p>
        </w:tc>
      </w:tr>
    </w:tbl>
    <w:p w14:paraId="080F54D8" w14:textId="0E267BFA" w:rsidR="00EB2F21" w:rsidRDefault="00EB2F21"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BDC718D" w14:textId="77777777" w:rsidR="00EB2F21" w:rsidRPr="00EB2F21" w:rsidRDefault="00EB2F21" w:rsidP="00EB2F21">
      <w:pPr>
        <w:keepNext/>
        <w:widowControl/>
        <w:autoSpaceDE/>
        <w:autoSpaceDN/>
        <w:adjustRightInd/>
        <w:jc w:val="center"/>
        <w:outlineLvl w:val="1"/>
        <w:rPr>
          <w:rFonts w:eastAsia="Times New Roman"/>
          <w:bCs/>
        </w:rPr>
      </w:pPr>
    </w:p>
    <w:p w14:paraId="32FD26C9" w14:textId="77777777" w:rsidR="00EB2F21" w:rsidRPr="00EB2F21" w:rsidRDefault="00EB2F21" w:rsidP="00EB2F21">
      <w:pPr>
        <w:keepNext/>
        <w:widowControl/>
        <w:autoSpaceDE/>
        <w:autoSpaceDN/>
        <w:adjustRightInd/>
        <w:jc w:val="center"/>
        <w:outlineLvl w:val="1"/>
        <w:rPr>
          <w:rFonts w:eastAsia="Times New Roman"/>
          <w:bCs/>
        </w:rPr>
      </w:pPr>
    </w:p>
    <w:p w14:paraId="34C5AA76" w14:textId="77777777" w:rsidR="00EB2F21" w:rsidRPr="00EB2F21" w:rsidRDefault="00EB2F21" w:rsidP="00EB2F21">
      <w:pPr>
        <w:keepNext/>
        <w:widowControl/>
        <w:autoSpaceDE/>
        <w:autoSpaceDN/>
        <w:adjustRightInd/>
        <w:jc w:val="center"/>
        <w:outlineLvl w:val="1"/>
        <w:rPr>
          <w:rFonts w:eastAsia="Times New Roman"/>
          <w:bCs/>
        </w:rPr>
      </w:pPr>
    </w:p>
    <w:p w14:paraId="1E29489C" w14:textId="77777777" w:rsidR="00EB2F21" w:rsidRPr="00EB2F21" w:rsidRDefault="00EB2F21" w:rsidP="00EB2F21">
      <w:pPr>
        <w:keepNext/>
        <w:widowControl/>
        <w:autoSpaceDE/>
        <w:autoSpaceDN/>
        <w:adjustRightInd/>
        <w:jc w:val="center"/>
        <w:outlineLvl w:val="1"/>
        <w:rPr>
          <w:rFonts w:eastAsia="Times New Roman"/>
          <w:bCs/>
        </w:rPr>
      </w:pPr>
      <w:r w:rsidRPr="00EB2F21">
        <w:rPr>
          <w:rFonts w:eastAsia="Times New Roman"/>
          <w:bCs/>
        </w:rPr>
        <w:t>РОССИЙСКАЯ ФЕДЕРАЦИЯ (РОССИЯ)</w:t>
      </w:r>
    </w:p>
    <w:p w14:paraId="30D3570C" w14:textId="77777777" w:rsidR="00EB2F21" w:rsidRPr="00EB2F21" w:rsidRDefault="00EB2F21" w:rsidP="00EB2F21">
      <w:pPr>
        <w:widowControl/>
        <w:autoSpaceDE/>
        <w:autoSpaceDN/>
        <w:adjustRightInd/>
        <w:rPr>
          <w:rFonts w:eastAsia="Times New Roman"/>
        </w:rPr>
      </w:pPr>
    </w:p>
    <w:p w14:paraId="36BF410D" w14:textId="77777777" w:rsidR="00EB2F21" w:rsidRPr="00EB2F21" w:rsidRDefault="00EB2F21" w:rsidP="00EB2F21">
      <w:pPr>
        <w:widowControl/>
        <w:autoSpaceDE/>
        <w:autoSpaceDN/>
        <w:adjustRightInd/>
        <w:jc w:val="center"/>
        <w:rPr>
          <w:rFonts w:eastAsia="Times New Roman"/>
        </w:rPr>
      </w:pPr>
      <w:r w:rsidRPr="00EB2F21">
        <w:rPr>
          <w:rFonts w:eastAsia="Times New Roman"/>
        </w:rPr>
        <w:t>РЕСПУБЛИКА САХА (ЯКУТИЯ)</w:t>
      </w:r>
    </w:p>
    <w:p w14:paraId="622F5375" w14:textId="77777777" w:rsidR="00EB2F21" w:rsidRPr="00EB2F21" w:rsidRDefault="00EB2F21" w:rsidP="00EB2F21">
      <w:pPr>
        <w:widowControl/>
        <w:autoSpaceDE/>
        <w:autoSpaceDN/>
        <w:adjustRightInd/>
        <w:jc w:val="center"/>
        <w:rPr>
          <w:rFonts w:eastAsia="Times New Roman"/>
        </w:rPr>
      </w:pPr>
    </w:p>
    <w:p w14:paraId="4CA19123" w14:textId="77777777" w:rsidR="00EB2F21" w:rsidRPr="00EB2F21" w:rsidRDefault="00EB2F21" w:rsidP="00EB2F21">
      <w:pPr>
        <w:widowControl/>
        <w:autoSpaceDE/>
        <w:autoSpaceDN/>
        <w:adjustRightInd/>
        <w:jc w:val="center"/>
        <w:rPr>
          <w:rFonts w:eastAsia="Times New Roman"/>
        </w:rPr>
      </w:pPr>
      <w:r w:rsidRPr="00EB2F21">
        <w:rPr>
          <w:rFonts w:eastAsia="Times New Roman"/>
        </w:rPr>
        <w:t>МИРНИНСКИЙ РАЙОН</w:t>
      </w:r>
    </w:p>
    <w:p w14:paraId="6D49B930" w14:textId="77777777" w:rsidR="00EB2F21" w:rsidRPr="00EB2F21" w:rsidRDefault="00EB2F21" w:rsidP="00EB2F21">
      <w:pPr>
        <w:widowControl/>
        <w:autoSpaceDE/>
        <w:autoSpaceDN/>
        <w:adjustRightInd/>
        <w:jc w:val="center"/>
        <w:rPr>
          <w:rFonts w:eastAsia="Times New Roman"/>
        </w:rPr>
      </w:pPr>
    </w:p>
    <w:p w14:paraId="40525F99" w14:textId="77777777" w:rsidR="00EB2F21" w:rsidRPr="00EB2F21" w:rsidRDefault="00EB2F21" w:rsidP="00EB2F21">
      <w:pPr>
        <w:widowControl/>
        <w:autoSpaceDE/>
        <w:autoSpaceDN/>
        <w:adjustRightInd/>
        <w:jc w:val="center"/>
        <w:rPr>
          <w:rFonts w:eastAsia="Times New Roman"/>
        </w:rPr>
      </w:pPr>
      <w:r w:rsidRPr="00EB2F21">
        <w:rPr>
          <w:rFonts w:eastAsia="Times New Roman"/>
        </w:rPr>
        <w:t>МУНИЦИПАЛЬНОЕ ОБРАЗОВАНИЕ «ПОСЕЛОК АЙХАЛ»</w:t>
      </w:r>
    </w:p>
    <w:p w14:paraId="332A3F7C" w14:textId="77777777" w:rsidR="00EB2F21" w:rsidRPr="00EB2F21" w:rsidRDefault="00EB2F21" w:rsidP="00EB2F21">
      <w:pPr>
        <w:widowControl/>
        <w:autoSpaceDE/>
        <w:autoSpaceDN/>
        <w:adjustRightInd/>
        <w:jc w:val="center"/>
        <w:rPr>
          <w:rFonts w:eastAsia="Times New Roman"/>
        </w:rPr>
      </w:pPr>
    </w:p>
    <w:p w14:paraId="76D235C9" w14:textId="77777777" w:rsidR="00EB2F21" w:rsidRPr="00EB2F21" w:rsidRDefault="00EB2F21" w:rsidP="00EB2F21">
      <w:pPr>
        <w:widowControl/>
        <w:autoSpaceDE/>
        <w:autoSpaceDN/>
        <w:adjustRightInd/>
        <w:jc w:val="center"/>
        <w:rPr>
          <w:rFonts w:eastAsia="Times New Roman"/>
        </w:rPr>
      </w:pPr>
      <w:r w:rsidRPr="00EB2F21">
        <w:rPr>
          <w:rFonts w:eastAsia="Times New Roman"/>
        </w:rPr>
        <w:t>ПОСЕЛКОВЫЙ СОВЕТ ДЕПУТАТОВ</w:t>
      </w:r>
    </w:p>
    <w:p w14:paraId="796653A1" w14:textId="77777777" w:rsidR="00EB2F21" w:rsidRPr="00EB2F21" w:rsidRDefault="00EB2F21" w:rsidP="00EB2F21">
      <w:pPr>
        <w:widowControl/>
        <w:autoSpaceDE/>
        <w:autoSpaceDN/>
        <w:adjustRightInd/>
        <w:rPr>
          <w:rFonts w:eastAsia="Times New Roman"/>
        </w:rPr>
      </w:pPr>
    </w:p>
    <w:p w14:paraId="65A3522E" w14:textId="77777777" w:rsidR="00EB2F21" w:rsidRPr="00EB2F21" w:rsidRDefault="00EB2F21" w:rsidP="00EB2F21">
      <w:pPr>
        <w:widowControl/>
        <w:autoSpaceDE/>
        <w:autoSpaceDN/>
        <w:adjustRightInd/>
        <w:jc w:val="center"/>
        <w:rPr>
          <w:rFonts w:eastAsia="Times New Roman"/>
        </w:rPr>
      </w:pPr>
      <w:r w:rsidRPr="00EB2F21">
        <w:rPr>
          <w:rFonts w:eastAsia="Times New Roman"/>
          <w:lang w:val="en-US"/>
        </w:rPr>
        <w:t>XL</w:t>
      </w:r>
      <w:r w:rsidRPr="00EB2F21">
        <w:rPr>
          <w:rFonts w:eastAsia="Times New Roman"/>
        </w:rPr>
        <w:t xml:space="preserve"> СЕССИЯ</w:t>
      </w:r>
    </w:p>
    <w:p w14:paraId="459490F1" w14:textId="77777777" w:rsidR="00EB2F21" w:rsidRPr="00EB2F21" w:rsidRDefault="00EB2F21" w:rsidP="00EB2F21">
      <w:pPr>
        <w:widowControl/>
        <w:autoSpaceDE/>
        <w:autoSpaceDN/>
        <w:adjustRightInd/>
        <w:jc w:val="center"/>
        <w:rPr>
          <w:rFonts w:eastAsia="Times New Roman"/>
        </w:rPr>
      </w:pPr>
    </w:p>
    <w:p w14:paraId="6F894C68" w14:textId="77777777" w:rsidR="00EB2F21" w:rsidRPr="00EB2F21" w:rsidRDefault="00EB2F21" w:rsidP="00EB2F21">
      <w:pPr>
        <w:widowControl/>
        <w:autoSpaceDE/>
        <w:autoSpaceDN/>
        <w:adjustRightInd/>
        <w:jc w:val="center"/>
        <w:rPr>
          <w:rFonts w:eastAsia="Times New Roman"/>
          <w:bCs/>
        </w:rPr>
      </w:pPr>
      <w:r w:rsidRPr="00EB2F21">
        <w:rPr>
          <w:rFonts w:eastAsia="Times New Roman"/>
          <w:bCs/>
        </w:rPr>
        <w:t>РЕШЕНИЕ</w:t>
      </w:r>
    </w:p>
    <w:p w14:paraId="01453057" w14:textId="77777777" w:rsidR="00EB2F21" w:rsidRPr="00EB2F21" w:rsidRDefault="00EB2F21" w:rsidP="00EB2F21">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0"/>
        <w:gridCol w:w="4808"/>
      </w:tblGrid>
      <w:tr w:rsidR="00EB2F21" w:rsidRPr="00EB2F21" w14:paraId="13FFA66B" w14:textId="77777777" w:rsidTr="00EB2F21">
        <w:tc>
          <w:tcPr>
            <w:tcW w:w="5210" w:type="dxa"/>
          </w:tcPr>
          <w:p w14:paraId="565C2523" w14:textId="77777777" w:rsidR="00EB2F21" w:rsidRPr="00EB2F21" w:rsidRDefault="00EB2F21" w:rsidP="00EB2F21">
            <w:pPr>
              <w:widowControl/>
              <w:autoSpaceDE/>
              <w:autoSpaceDN/>
              <w:adjustRightInd/>
              <w:rPr>
                <w:rFonts w:eastAsia="Times New Roman"/>
                <w:bCs/>
              </w:rPr>
            </w:pPr>
            <w:r w:rsidRPr="00EB2F21">
              <w:rPr>
                <w:rFonts w:eastAsia="Times New Roman"/>
                <w:bCs/>
              </w:rPr>
              <w:t>5 марта 2020 года</w:t>
            </w:r>
          </w:p>
        </w:tc>
        <w:tc>
          <w:tcPr>
            <w:tcW w:w="5211" w:type="dxa"/>
          </w:tcPr>
          <w:p w14:paraId="28099E03" w14:textId="77777777" w:rsidR="00EB2F21" w:rsidRPr="00EB2F21" w:rsidRDefault="00EB2F21" w:rsidP="00EB2F21">
            <w:pPr>
              <w:widowControl/>
              <w:autoSpaceDE/>
              <w:autoSpaceDN/>
              <w:adjustRightInd/>
              <w:jc w:val="right"/>
              <w:rPr>
                <w:rFonts w:eastAsia="Times New Roman"/>
                <w:bCs/>
              </w:rPr>
            </w:pPr>
            <w:r w:rsidRPr="00EB2F21">
              <w:rPr>
                <w:rFonts w:eastAsia="Times New Roman"/>
                <w:lang w:val="en-US"/>
              </w:rPr>
              <w:t>IV</w:t>
            </w:r>
            <w:r w:rsidRPr="00EB2F21">
              <w:rPr>
                <w:rFonts w:eastAsia="Times New Roman"/>
              </w:rPr>
              <w:t>-№ 40-10</w:t>
            </w:r>
          </w:p>
        </w:tc>
      </w:tr>
    </w:tbl>
    <w:p w14:paraId="51A01BBB" w14:textId="77777777" w:rsidR="00EB2F21" w:rsidRPr="00EB2F21" w:rsidRDefault="00EB2F21" w:rsidP="00EB2F21">
      <w:pPr>
        <w:widowControl/>
        <w:autoSpaceDE/>
        <w:autoSpaceDN/>
        <w:adjustRightInd/>
        <w:jc w:val="center"/>
        <w:rPr>
          <w:rFonts w:eastAsia="Times New Roman"/>
          <w:b/>
        </w:rPr>
      </w:pPr>
    </w:p>
    <w:p w14:paraId="0654AC01" w14:textId="77777777" w:rsidR="00EB2F21" w:rsidRPr="00EB2F21" w:rsidRDefault="00EB2F21" w:rsidP="00EB2F21">
      <w:pPr>
        <w:widowControl/>
        <w:autoSpaceDE/>
        <w:autoSpaceDN/>
        <w:adjustRightInd/>
        <w:jc w:val="center"/>
        <w:rPr>
          <w:rFonts w:eastAsia="Times New Roman"/>
          <w:b/>
        </w:rPr>
      </w:pPr>
      <w:r w:rsidRPr="00EB2F21">
        <w:rPr>
          <w:rFonts w:eastAsia="Times New Roman"/>
          <w:b/>
        </w:rPr>
        <w:t xml:space="preserve">О внесении изменений и дополнений в решение поселкового Совета депутатов от 18.12.2019 </w:t>
      </w:r>
      <w:r w:rsidRPr="00EB2F21">
        <w:rPr>
          <w:rFonts w:eastAsia="Times New Roman"/>
          <w:b/>
          <w:lang w:val="en-US"/>
        </w:rPr>
        <w:t>IV</w:t>
      </w:r>
      <w:r w:rsidRPr="00EB2F21">
        <w:rPr>
          <w:rFonts w:eastAsia="Times New Roman"/>
          <w:b/>
        </w:rPr>
        <w:t>-№38-2 «О бюджете муниципального образования «Поселок Айхал» Мирнинского района Республики Саха (Якутия) на 2020 год и на плановый период 2021 и 2022 годов»</w:t>
      </w:r>
    </w:p>
    <w:p w14:paraId="79575862" w14:textId="77777777" w:rsidR="00EB2F21" w:rsidRPr="00EB2F21" w:rsidRDefault="00EB2F21" w:rsidP="00EB2F21">
      <w:pPr>
        <w:widowControl/>
        <w:autoSpaceDE/>
        <w:autoSpaceDN/>
        <w:adjustRightInd/>
        <w:jc w:val="center"/>
        <w:rPr>
          <w:rFonts w:eastAsia="Times New Roman"/>
        </w:rPr>
      </w:pPr>
    </w:p>
    <w:p w14:paraId="26E6A662" w14:textId="77777777" w:rsidR="00EB2F21" w:rsidRPr="00EB2F21" w:rsidRDefault="00EB2F21" w:rsidP="00EB2F21">
      <w:pPr>
        <w:widowControl/>
        <w:tabs>
          <w:tab w:val="left" w:pos="851"/>
          <w:tab w:val="left" w:pos="1134"/>
        </w:tabs>
        <w:autoSpaceDE/>
        <w:autoSpaceDN/>
        <w:adjustRightInd/>
        <w:ind w:firstLine="709"/>
        <w:jc w:val="both"/>
        <w:rPr>
          <w:rFonts w:eastAsia="Times New Roman"/>
          <w:b/>
        </w:rPr>
      </w:pPr>
      <w:r w:rsidRPr="00EB2F21">
        <w:rPr>
          <w:rFonts w:eastAsia="Times New Roman"/>
        </w:rPr>
        <w:t>Руководствуясь Бюджетным кодексом Российской Федерации, п</w:t>
      </w:r>
      <w:r w:rsidRPr="00EB2F21">
        <w:rPr>
          <w:rFonts w:eastAsia="Times New Roman"/>
          <w:b/>
        </w:rPr>
        <w:t>оселковый Совет депутатов решил:</w:t>
      </w:r>
    </w:p>
    <w:p w14:paraId="7989BDF6" w14:textId="77777777" w:rsidR="00EB2F21" w:rsidRPr="00EB2F21" w:rsidRDefault="00EB2F21" w:rsidP="00EB2F21">
      <w:pPr>
        <w:widowControl/>
        <w:autoSpaceDE/>
        <w:autoSpaceDN/>
        <w:adjustRightInd/>
        <w:ind w:firstLine="709"/>
        <w:jc w:val="both"/>
        <w:rPr>
          <w:rFonts w:eastAsia="Times New Roman"/>
          <w:b/>
        </w:rPr>
      </w:pPr>
    </w:p>
    <w:p w14:paraId="344987B2" w14:textId="77777777" w:rsidR="00EB2F21" w:rsidRPr="00EB2F21" w:rsidRDefault="00EB2F21" w:rsidP="00EB2F21">
      <w:pPr>
        <w:widowControl/>
        <w:autoSpaceDE/>
        <w:autoSpaceDN/>
        <w:adjustRightInd/>
        <w:ind w:firstLine="709"/>
        <w:jc w:val="both"/>
        <w:rPr>
          <w:rFonts w:eastAsia="Times New Roman"/>
          <w:b/>
        </w:rPr>
      </w:pPr>
      <w:r w:rsidRPr="00EB2F21">
        <w:rPr>
          <w:rFonts w:eastAsia="Times New Roman"/>
          <w:b/>
        </w:rPr>
        <w:t>Статья 1.</w:t>
      </w:r>
    </w:p>
    <w:p w14:paraId="03E77EED" w14:textId="77777777" w:rsidR="00EB2F21" w:rsidRPr="00EB2F21" w:rsidRDefault="00EB2F21" w:rsidP="00EB2F21">
      <w:pPr>
        <w:widowControl/>
        <w:autoSpaceDE/>
        <w:autoSpaceDN/>
        <w:adjustRightInd/>
        <w:ind w:firstLine="709"/>
        <w:jc w:val="both"/>
        <w:rPr>
          <w:rFonts w:eastAsia="Times New Roman"/>
        </w:rPr>
      </w:pPr>
      <w:r w:rsidRPr="00EB2F21">
        <w:rPr>
          <w:rFonts w:eastAsia="Times New Roman"/>
        </w:rPr>
        <w:t xml:space="preserve">Внести в решение сессии поселкового Совета депутатов от 18 декабря 2020 года </w:t>
      </w:r>
      <w:r w:rsidRPr="00EB2F21">
        <w:rPr>
          <w:rFonts w:eastAsia="Times New Roman"/>
          <w:lang w:val="en-US"/>
        </w:rPr>
        <w:t>IV</w:t>
      </w:r>
      <w:r w:rsidRPr="00EB2F21">
        <w:rPr>
          <w:rFonts w:eastAsia="Times New Roman"/>
        </w:rPr>
        <w:t>-№38-2 «О бюджете муниципального образования «Поселок Айхал» Мирнинского района Республики Саха (Якутия) на 2020 год и на плановый период 2021 и 2022 годов» следующие изменения и дополнения:</w:t>
      </w:r>
    </w:p>
    <w:p w14:paraId="62FCF39B" w14:textId="77777777" w:rsidR="00EB2F21" w:rsidRPr="00EB2F21" w:rsidRDefault="00EB2F21" w:rsidP="004A389C">
      <w:pPr>
        <w:widowControl/>
        <w:numPr>
          <w:ilvl w:val="1"/>
          <w:numId w:val="35"/>
        </w:numPr>
        <w:tabs>
          <w:tab w:val="left" w:pos="851"/>
          <w:tab w:val="left" w:pos="1134"/>
        </w:tabs>
        <w:autoSpaceDE/>
        <w:autoSpaceDN/>
        <w:adjustRightInd/>
        <w:ind w:left="0" w:firstLine="709"/>
        <w:jc w:val="both"/>
        <w:rPr>
          <w:rFonts w:eastAsia="Times New Roman"/>
          <w:b/>
        </w:rPr>
      </w:pPr>
      <w:r w:rsidRPr="00EB2F21">
        <w:rPr>
          <w:rFonts w:eastAsia="Times New Roman"/>
          <w:b/>
        </w:rPr>
        <w:t>В статье 1:</w:t>
      </w:r>
    </w:p>
    <w:p w14:paraId="1D1A7347" w14:textId="77777777" w:rsidR="00EB2F21" w:rsidRPr="00EB2F21" w:rsidRDefault="00EB2F21" w:rsidP="004A389C">
      <w:pPr>
        <w:widowControl/>
        <w:numPr>
          <w:ilvl w:val="1"/>
          <w:numId w:val="36"/>
        </w:numPr>
        <w:tabs>
          <w:tab w:val="left" w:pos="851"/>
          <w:tab w:val="left" w:pos="1134"/>
        </w:tabs>
        <w:autoSpaceDE/>
        <w:autoSpaceDN/>
        <w:adjustRightInd/>
        <w:ind w:left="0" w:firstLine="709"/>
        <w:jc w:val="both"/>
        <w:rPr>
          <w:rFonts w:eastAsia="Times New Roman"/>
          <w:b/>
        </w:rPr>
      </w:pPr>
      <w:r w:rsidRPr="00EB2F21">
        <w:rPr>
          <w:rFonts w:eastAsia="Times New Roman"/>
        </w:rPr>
        <w:t>В пункте 1:</w:t>
      </w:r>
    </w:p>
    <w:p w14:paraId="1AC528D6" w14:textId="77777777" w:rsidR="00EB2F21" w:rsidRPr="00EB2F21" w:rsidRDefault="00EB2F21" w:rsidP="00EB2F21">
      <w:pPr>
        <w:widowControl/>
        <w:tabs>
          <w:tab w:val="left" w:pos="851"/>
          <w:tab w:val="left" w:pos="1134"/>
        </w:tabs>
        <w:autoSpaceDE/>
        <w:autoSpaceDN/>
        <w:adjustRightInd/>
        <w:jc w:val="both"/>
        <w:rPr>
          <w:rFonts w:eastAsia="Times New Roman"/>
          <w:b/>
        </w:rPr>
      </w:pPr>
      <w:r w:rsidRPr="00EB2F21">
        <w:rPr>
          <w:rFonts w:eastAsia="Times New Roman"/>
        </w:rPr>
        <w:t>а) в подпункте 1.1. общий прогнозируемый объем поступления доходов цифры «161 162 786,00» заменить цифрами «177 073 426,91»;</w:t>
      </w:r>
    </w:p>
    <w:p w14:paraId="18BC5C82" w14:textId="77777777" w:rsidR="00EB2F21" w:rsidRPr="00EB2F21" w:rsidRDefault="00EB2F21" w:rsidP="00EB2F21">
      <w:pPr>
        <w:widowControl/>
        <w:tabs>
          <w:tab w:val="left" w:pos="851"/>
          <w:tab w:val="left" w:pos="1134"/>
        </w:tabs>
        <w:autoSpaceDE/>
        <w:autoSpaceDN/>
        <w:adjustRightInd/>
        <w:ind w:firstLine="709"/>
        <w:jc w:val="both"/>
        <w:rPr>
          <w:rFonts w:eastAsia="Times New Roman"/>
          <w:color w:val="000000"/>
        </w:rPr>
      </w:pPr>
      <w:r w:rsidRPr="00EB2F21">
        <w:rPr>
          <w:rFonts w:eastAsia="Times New Roman"/>
        </w:rPr>
        <w:t xml:space="preserve">б) в подпункте 1.2. по расходам цифры «161 162 786,00» заменить цифрами </w:t>
      </w:r>
      <w:r w:rsidRPr="00EB2F21">
        <w:rPr>
          <w:rFonts w:eastAsia="Times New Roman"/>
          <w:color w:val="000000"/>
        </w:rPr>
        <w:t>«177 073 426,91»;</w:t>
      </w:r>
    </w:p>
    <w:p w14:paraId="0D3594A3"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b/>
        </w:rPr>
        <w:t>2. В статье 2</w:t>
      </w:r>
      <w:r w:rsidRPr="00EB2F21">
        <w:rPr>
          <w:rFonts w:eastAsia="Times New Roman"/>
        </w:rPr>
        <w:t>:</w:t>
      </w:r>
    </w:p>
    <w:p w14:paraId="5B93E789"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rPr>
        <w:t>а) в подпункте 4.1. Приложение №4 (таблица 4.1.) «Прогнозируемый объем поступления доходов в бюджет муниципального образования «Поселок Айхал» Мирнинского района Республики Саха (Якутия)» заменить Приложением № 1 к настоящему решению;</w:t>
      </w:r>
    </w:p>
    <w:p w14:paraId="5426670F"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b/>
        </w:rPr>
      </w:pPr>
      <w:r w:rsidRPr="00EB2F21">
        <w:rPr>
          <w:rFonts w:eastAsia="Times New Roman"/>
          <w:b/>
        </w:rPr>
        <w:t>3. В статье 3:</w:t>
      </w:r>
    </w:p>
    <w:p w14:paraId="604C80B1"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rPr>
        <w:t>а) в подпункте 1.1. Приложение № 6 (таблица 6.1.) «Объем расходов по целевым статьям на реализацию муниципальных программ на 2020 год» заменить Приложением №2 к настоящему решению;</w:t>
      </w:r>
    </w:p>
    <w:p w14:paraId="71F1E2C2"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rPr>
        <w:t>б) в подпункте 2.1. Приложение № 7 (таблица 7.1.) «Распределение бюджетных ассигнований по целевым статьям и группам видов расходов на реализацию непрограммных расходов на 2020 год» заменить Приложением № 3 к настоящему решению;</w:t>
      </w:r>
    </w:p>
    <w:p w14:paraId="67953239"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rPr>
        <w:t xml:space="preserve">в) в подпункте 3.1. Приложение № 8 (таблица 8.1.) «Распределение бюджетных ассигнований по разделам, подразделам, целевым статьям, статьям, подстатьям и видам </w:t>
      </w:r>
      <w:r w:rsidRPr="00EB2F21">
        <w:rPr>
          <w:rFonts w:eastAsia="Times New Roman"/>
        </w:rPr>
        <w:lastRenderedPageBreak/>
        <w:t>расходов классификации расходов бюджета МО "Поселок Айхал" на 2020 год» заменить Приложением № 4 к настоящему решению;</w:t>
      </w:r>
    </w:p>
    <w:p w14:paraId="61B49763"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rPr>
        <w:t>г) в подпункте 4.1. Приложение № 9 (таблица 9.1.)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МО "Поселок Айхал" на 2020 год» заменить Приложением № 5 к настоящему решению;</w:t>
      </w:r>
    </w:p>
    <w:p w14:paraId="68209345"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rPr>
        <w:t>д) в подпункте 6.1. Приложение № 11 (таблица 11.1.) «Объем бюджетных ассигнований МО «Поселок Айхал» Республики Саха (Якутия), направляемых на исполнение публичных нормативных обязательств социального характера, на 2020 год по разделам, подразделам, целевым статьям расходов, видам расходов, статьям бюджетной классификации» заменить Приложением № 6 к настоящему решению;</w:t>
      </w:r>
    </w:p>
    <w:p w14:paraId="44BEA3E5" w14:textId="77777777" w:rsidR="00EB2F21" w:rsidRPr="00EB2F21" w:rsidRDefault="00EB2F21" w:rsidP="00EB2F21">
      <w:pPr>
        <w:widowControl/>
        <w:tabs>
          <w:tab w:val="left" w:pos="851"/>
          <w:tab w:val="left" w:pos="900"/>
          <w:tab w:val="left" w:pos="1134"/>
        </w:tabs>
        <w:autoSpaceDE/>
        <w:autoSpaceDN/>
        <w:adjustRightInd/>
        <w:ind w:firstLine="709"/>
        <w:jc w:val="both"/>
        <w:rPr>
          <w:rFonts w:eastAsia="Times New Roman"/>
        </w:rPr>
      </w:pPr>
      <w:r w:rsidRPr="00EB2F21">
        <w:rPr>
          <w:rFonts w:eastAsia="Times New Roman"/>
        </w:rPr>
        <w:t>е) в подпункте 7.1. Приложение № 12 (таблица 12.1.) «Объем расходов Дорожного фонда МО «Поселок Айхал» Республики Саха (Якутия)» заменить Приложением № 7 к настоящему решению.</w:t>
      </w:r>
    </w:p>
    <w:p w14:paraId="60A25C42" w14:textId="77777777" w:rsidR="00EB2F21" w:rsidRPr="00EB2F21" w:rsidRDefault="00EB2F21" w:rsidP="00EB2F21">
      <w:pPr>
        <w:widowControl/>
        <w:tabs>
          <w:tab w:val="left" w:pos="851"/>
          <w:tab w:val="left" w:pos="900"/>
          <w:tab w:val="left" w:pos="1134"/>
        </w:tabs>
        <w:autoSpaceDE/>
        <w:autoSpaceDN/>
        <w:adjustRightInd/>
        <w:rPr>
          <w:rFonts w:eastAsia="Times New Roman"/>
        </w:rPr>
      </w:pPr>
    </w:p>
    <w:p w14:paraId="4FBA4889" w14:textId="77777777" w:rsidR="00EB2F21" w:rsidRPr="00EB2F21" w:rsidRDefault="00EB2F21" w:rsidP="00EB2F21">
      <w:pPr>
        <w:widowControl/>
        <w:tabs>
          <w:tab w:val="left" w:pos="0"/>
        </w:tabs>
        <w:autoSpaceDE/>
        <w:autoSpaceDN/>
        <w:adjustRightInd/>
        <w:ind w:firstLine="567"/>
        <w:rPr>
          <w:rFonts w:eastAsia="Times New Roman"/>
          <w:b/>
        </w:rPr>
      </w:pPr>
      <w:r w:rsidRPr="00EB2F21">
        <w:rPr>
          <w:rFonts w:eastAsia="Times New Roman"/>
          <w:b/>
        </w:rPr>
        <w:t>Статья 2.</w:t>
      </w:r>
    </w:p>
    <w:p w14:paraId="387D9393" w14:textId="77777777" w:rsidR="00EB2F21" w:rsidRPr="00EB2F21" w:rsidRDefault="00EB2F21" w:rsidP="004A389C">
      <w:pPr>
        <w:widowControl/>
        <w:numPr>
          <w:ilvl w:val="0"/>
          <w:numId w:val="37"/>
        </w:numPr>
        <w:tabs>
          <w:tab w:val="left" w:pos="0"/>
        </w:tabs>
        <w:autoSpaceDE/>
        <w:autoSpaceDN/>
        <w:adjustRightInd/>
        <w:ind w:left="0" w:firstLine="567"/>
        <w:contextualSpacing/>
        <w:jc w:val="both"/>
        <w:rPr>
          <w:rFonts w:eastAsia="Calibri"/>
          <w:u w:val="single"/>
          <w:lang w:eastAsia="en-US"/>
        </w:rPr>
      </w:pPr>
      <w:r w:rsidRPr="00EB2F21">
        <w:rPr>
          <w:rFonts w:eastAsia="Calibri"/>
          <w:lang w:eastAsia="en-US"/>
        </w:rPr>
        <w:t>Разместить настоящее решение с приложениями на официальном сайте Администрации МО «Поселок Айхал» (</w:t>
      </w:r>
      <w:r w:rsidRPr="00EB2F21">
        <w:rPr>
          <w:rFonts w:eastAsia="Calibri"/>
          <w:u w:val="single"/>
          <w:lang w:eastAsia="en-US"/>
        </w:rPr>
        <w:t>мо-айхал.рф)</w:t>
      </w:r>
    </w:p>
    <w:p w14:paraId="44934625" w14:textId="77777777" w:rsidR="00EB2F21" w:rsidRPr="00EB2F21" w:rsidRDefault="00EB2F21" w:rsidP="004A389C">
      <w:pPr>
        <w:widowControl/>
        <w:numPr>
          <w:ilvl w:val="0"/>
          <w:numId w:val="37"/>
        </w:numPr>
        <w:tabs>
          <w:tab w:val="left" w:pos="0"/>
        </w:tabs>
        <w:autoSpaceDE/>
        <w:autoSpaceDN/>
        <w:adjustRightInd/>
        <w:ind w:left="0" w:firstLine="567"/>
        <w:jc w:val="both"/>
        <w:rPr>
          <w:rFonts w:eastAsia="Times New Roman"/>
        </w:rPr>
      </w:pPr>
      <w:r w:rsidRPr="00EB2F21">
        <w:rPr>
          <w:rFonts w:eastAsia="Times New Roman"/>
        </w:rPr>
        <w:t>Настоящее решение вступает в силу с момента подписания.</w:t>
      </w:r>
    </w:p>
    <w:p w14:paraId="60F6C7D1" w14:textId="77777777" w:rsidR="00EB2F21" w:rsidRPr="00EB2F21" w:rsidRDefault="00EB2F21" w:rsidP="004A389C">
      <w:pPr>
        <w:widowControl/>
        <w:numPr>
          <w:ilvl w:val="0"/>
          <w:numId w:val="37"/>
        </w:numPr>
        <w:tabs>
          <w:tab w:val="left" w:pos="0"/>
        </w:tabs>
        <w:autoSpaceDE/>
        <w:autoSpaceDN/>
        <w:adjustRightInd/>
        <w:ind w:left="0" w:firstLine="567"/>
        <w:jc w:val="both"/>
        <w:rPr>
          <w:rFonts w:eastAsia="Times New Roman"/>
        </w:rPr>
      </w:pPr>
      <w:r w:rsidRPr="00EB2F21">
        <w:rPr>
          <w:rFonts w:eastAsia="Times New Roman"/>
        </w:rPr>
        <w:t>Контроль исполнения настоящего решения возложить на комиссию по бюджету, налоговой политике, землепользованию, собственности (Бочаров А.М.)</w:t>
      </w:r>
    </w:p>
    <w:p w14:paraId="765C769D" w14:textId="77777777" w:rsidR="00EB2F21" w:rsidRPr="00EB2F21" w:rsidRDefault="00EB2F21" w:rsidP="00EB2F21">
      <w:pPr>
        <w:widowControl/>
        <w:tabs>
          <w:tab w:val="left" w:pos="0"/>
        </w:tabs>
        <w:autoSpaceDE/>
        <w:autoSpaceDN/>
        <w:adjustRightInd/>
        <w:ind w:firstLine="567"/>
        <w:jc w:val="both"/>
        <w:rPr>
          <w:rFonts w:eastAsia="Times New Roman"/>
        </w:rPr>
      </w:pPr>
    </w:p>
    <w:p w14:paraId="543F4F22" w14:textId="77777777" w:rsidR="00EB2F21" w:rsidRPr="00EB2F21" w:rsidRDefault="00EB2F21" w:rsidP="00EB2F21">
      <w:pPr>
        <w:widowControl/>
        <w:tabs>
          <w:tab w:val="left" w:pos="0"/>
        </w:tabs>
        <w:autoSpaceDE/>
        <w:autoSpaceDN/>
        <w:adjustRightInd/>
        <w:ind w:firstLine="567"/>
        <w:jc w:val="both"/>
        <w:rPr>
          <w:rFonts w:eastAsia="Times New Roman"/>
        </w:rPr>
      </w:pPr>
    </w:p>
    <w:p w14:paraId="1BCBACFC" w14:textId="77777777" w:rsidR="00EB2F21" w:rsidRPr="00EB2F21" w:rsidRDefault="00EB2F21" w:rsidP="00EB2F21">
      <w:pPr>
        <w:widowControl/>
        <w:tabs>
          <w:tab w:val="left" w:pos="0"/>
        </w:tabs>
        <w:autoSpaceDE/>
        <w:autoSpaceDN/>
        <w:adjustRightInd/>
        <w:ind w:firstLine="567"/>
        <w:jc w:val="both"/>
        <w:rPr>
          <w:rFonts w:eastAsia="Times New Roman"/>
        </w:rPr>
      </w:pPr>
    </w:p>
    <w:p w14:paraId="6FB80D05" w14:textId="77777777" w:rsidR="00EB2F21" w:rsidRPr="00EB2F21" w:rsidRDefault="00EB2F21" w:rsidP="00EB2F21">
      <w:pPr>
        <w:widowControl/>
        <w:tabs>
          <w:tab w:val="left" w:pos="0"/>
        </w:tabs>
        <w:autoSpaceDE/>
        <w:autoSpaceDN/>
        <w:adjustRightInd/>
        <w:ind w:firstLine="567"/>
        <w:jc w:val="both"/>
        <w:rPr>
          <w:rFonts w:eastAsia="Times New Roman"/>
        </w:rPr>
      </w:pPr>
    </w:p>
    <w:tbl>
      <w:tblPr>
        <w:tblW w:w="5000" w:type="pct"/>
        <w:tblLook w:val="04A0" w:firstRow="1" w:lastRow="0" w:firstColumn="1" w:lastColumn="0" w:noHBand="0" w:noVBand="1"/>
      </w:tblPr>
      <w:tblGrid>
        <w:gridCol w:w="4819"/>
        <w:gridCol w:w="4819"/>
      </w:tblGrid>
      <w:tr w:rsidR="00EB2F21" w:rsidRPr="00EB2F21" w14:paraId="379DA0C6" w14:textId="77777777" w:rsidTr="00EB2F21">
        <w:tc>
          <w:tcPr>
            <w:tcW w:w="2500" w:type="pct"/>
          </w:tcPr>
          <w:p w14:paraId="02D871FB" w14:textId="77777777" w:rsidR="00EB2F21" w:rsidRPr="00EB2F21" w:rsidRDefault="00EB2F21" w:rsidP="00EB2F21">
            <w:pPr>
              <w:widowControl/>
              <w:tabs>
                <w:tab w:val="left" w:pos="360"/>
              </w:tabs>
              <w:autoSpaceDE/>
              <w:autoSpaceDN/>
              <w:adjustRightInd/>
              <w:jc w:val="both"/>
              <w:rPr>
                <w:rFonts w:eastAsia="Times New Roman"/>
                <w:b/>
              </w:rPr>
            </w:pPr>
            <w:r w:rsidRPr="00EB2F21">
              <w:rPr>
                <w:rFonts w:eastAsia="Times New Roman"/>
                <w:b/>
              </w:rPr>
              <w:t>Исполняющий обязанности</w:t>
            </w:r>
          </w:p>
          <w:p w14:paraId="449952B8" w14:textId="77777777" w:rsidR="00EB2F21" w:rsidRPr="00EB2F21" w:rsidRDefault="00EB2F21" w:rsidP="00EB2F21">
            <w:pPr>
              <w:widowControl/>
              <w:tabs>
                <w:tab w:val="left" w:pos="360"/>
              </w:tabs>
              <w:autoSpaceDE/>
              <w:autoSpaceDN/>
              <w:adjustRightInd/>
              <w:jc w:val="both"/>
              <w:rPr>
                <w:rFonts w:eastAsia="Times New Roman"/>
                <w:b/>
              </w:rPr>
            </w:pPr>
            <w:r w:rsidRPr="00EB2F21">
              <w:rPr>
                <w:rFonts w:eastAsia="Times New Roman"/>
                <w:b/>
              </w:rPr>
              <w:t>Главы поселка</w:t>
            </w:r>
          </w:p>
          <w:p w14:paraId="490740F3" w14:textId="77777777" w:rsidR="00EB2F21" w:rsidRPr="00EB2F21" w:rsidRDefault="00EB2F21" w:rsidP="00EB2F21">
            <w:pPr>
              <w:widowControl/>
              <w:tabs>
                <w:tab w:val="left" w:pos="360"/>
              </w:tabs>
              <w:autoSpaceDE/>
              <w:autoSpaceDN/>
              <w:adjustRightInd/>
              <w:jc w:val="both"/>
              <w:rPr>
                <w:rFonts w:eastAsia="Times New Roman"/>
                <w:b/>
              </w:rPr>
            </w:pPr>
          </w:p>
          <w:p w14:paraId="36538E88" w14:textId="77777777" w:rsidR="00EB2F21" w:rsidRPr="00EB2F21" w:rsidRDefault="00EB2F21" w:rsidP="00EB2F21">
            <w:pPr>
              <w:widowControl/>
              <w:tabs>
                <w:tab w:val="left" w:pos="360"/>
              </w:tabs>
              <w:autoSpaceDE/>
              <w:autoSpaceDN/>
              <w:adjustRightInd/>
              <w:jc w:val="both"/>
              <w:rPr>
                <w:rFonts w:eastAsia="Times New Roman"/>
                <w:b/>
              </w:rPr>
            </w:pPr>
            <w:r w:rsidRPr="00EB2F21">
              <w:rPr>
                <w:rFonts w:eastAsia="Times New Roman"/>
                <w:b/>
              </w:rPr>
              <w:t>_________________________ Р.Х. Мусин</w:t>
            </w:r>
          </w:p>
        </w:tc>
        <w:tc>
          <w:tcPr>
            <w:tcW w:w="2500" w:type="pct"/>
          </w:tcPr>
          <w:p w14:paraId="3E8FD298" w14:textId="77777777" w:rsidR="00EB2F21" w:rsidRPr="00EB2F21" w:rsidRDefault="00EB2F21" w:rsidP="00EB2F21">
            <w:pPr>
              <w:widowControl/>
              <w:tabs>
                <w:tab w:val="left" w:pos="360"/>
              </w:tabs>
              <w:autoSpaceDE/>
              <w:autoSpaceDN/>
              <w:adjustRightInd/>
              <w:rPr>
                <w:rFonts w:eastAsia="Times New Roman"/>
                <w:b/>
                <w:lang w:val="sah-RU"/>
              </w:rPr>
            </w:pPr>
            <w:r w:rsidRPr="00EB2F21">
              <w:rPr>
                <w:rFonts w:eastAsia="Times New Roman"/>
                <w:b/>
                <w:lang w:val="sah-RU"/>
              </w:rPr>
              <w:t>Председатель</w:t>
            </w:r>
          </w:p>
          <w:p w14:paraId="2E8EED3B" w14:textId="77777777" w:rsidR="00EB2F21" w:rsidRPr="00EB2F21" w:rsidRDefault="00EB2F21" w:rsidP="00EB2F21">
            <w:pPr>
              <w:widowControl/>
              <w:tabs>
                <w:tab w:val="left" w:pos="360"/>
              </w:tabs>
              <w:autoSpaceDE/>
              <w:autoSpaceDN/>
              <w:adjustRightInd/>
              <w:rPr>
                <w:rFonts w:eastAsia="Times New Roman"/>
                <w:b/>
              </w:rPr>
            </w:pPr>
            <w:r w:rsidRPr="00EB2F21">
              <w:rPr>
                <w:rFonts w:eastAsia="Times New Roman"/>
                <w:b/>
              </w:rPr>
              <w:t>поселкового Совета депутатов</w:t>
            </w:r>
          </w:p>
          <w:p w14:paraId="3C2FCC5F" w14:textId="77777777" w:rsidR="00EB2F21" w:rsidRPr="00EB2F21" w:rsidRDefault="00EB2F21" w:rsidP="00EB2F21">
            <w:pPr>
              <w:widowControl/>
              <w:tabs>
                <w:tab w:val="left" w:pos="360"/>
              </w:tabs>
              <w:autoSpaceDE/>
              <w:autoSpaceDN/>
              <w:adjustRightInd/>
              <w:rPr>
                <w:rFonts w:eastAsia="Times New Roman"/>
                <w:b/>
              </w:rPr>
            </w:pPr>
          </w:p>
          <w:p w14:paraId="10C02D7C" w14:textId="77777777" w:rsidR="00EB2F21" w:rsidRPr="00EB2F21" w:rsidRDefault="00EB2F21" w:rsidP="00EB2F21">
            <w:pPr>
              <w:widowControl/>
              <w:tabs>
                <w:tab w:val="left" w:pos="360"/>
              </w:tabs>
              <w:autoSpaceDE/>
              <w:autoSpaceDN/>
              <w:adjustRightInd/>
              <w:rPr>
                <w:rFonts w:eastAsia="Times New Roman"/>
                <w:b/>
                <w:lang w:val="sah-RU"/>
              </w:rPr>
            </w:pPr>
            <w:r w:rsidRPr="00EB2F21">
              <w:rPr>
                <w:rFonts w:eastAsia="Times New Roman"/>
                <w:b/>
              </w:rPr>
              <w:t xml:space="preserve">_____________________ </w:t>
            </w:r>
            <w:r w:rsidRPr="00EB2F21">
              <w:rPr>
                <w:rFonts w:eastAsia="Times New Roman"/>
                <w:b/>
                <w:lang w:val="sah-RU"/>
              </w:rPr>
              <w:t>С.А. Домброван</w:t>
            </w:r>
          </w:p>
        </w:tc>
      </w:tr>
    </w:tbl>
    <w:p w14:paraId="352DA4A5" w14:textId="77777777" w:rsidR="00EB2F21" w:rsidRPr="00EB2F21" w:rsidRDefault="00EB2F21" w:rsidP="00EB2F21">
      <w:pPr>
        <w:widowControl/>
        <w:tabs>
          <w:tab w:val="left" w:pos="1134"/>
        </w:tabs>
        <w:autoSpaceDE/>
        <w:autoSpaceDN/>
        <w:adjustRightInd/>
        <w:jc w:val="both"/>
        <w:rPr>
          <w:rFonts w:eastAsia="Times New Roman"/>
        </w:rPr>
      </w:pPr>
    </w:p>
    <w:p w14:paraId="33122A2E" w14:textId="77777777" w:rsidR="00EB2F21" w:rsidRPr="00EB2F21" w:rsidRDefault="00EB2F21" w:rsidP="00EB2F21">
      <w:pPr>
        <w:widowControl/>
        <w:autoSpaceDE/>
        <w:autoSpaceDN/>
        <w:adjustRightInd/>
        <w:jc w:val="both"/>
        <w:rPr>
          <w:rFonts w:eastAsia="Times New Roman"/>
          <w:b/>
          <w:bCs/>
          <w:lang w:val="x-none" w:eastAsia="x-none"/>
        </w:rPr>
        <w:sectPr w:rsidR="00EB2F21" w:rsidRPr="00EB2F21" w:rsidSect="00EB2F21">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20"/>
          <w:docGrid w:linePitch="326"/>
        </w:sectPr>
      </w:pPr>
    </w:p>
    <w:p w14:paraId="5AE8F130"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lastRenderedPageBreak/>
        <w:t>Приложение № 1</w:t>
      </w:r>
    </w:p>
    <w:p w14:paraId="3579AD68"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к решению поселкового Совета депутатов</w:t>
      </w:r>
    </w:p>
    <w:p w14:paraId="17FE48FF"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от 5 марта 2020 года IV-№ 40-10</w:t>
      </w:r>
    </w:p>
    <w:p w14:paraId="11432CCA" w14:textId="77777777" w:rsidR="00EB2F21" w:rsidRPr="00EB2F21" w:rsidRDefault="00EB2F21" w:rsidP="00EB2F21">
      <w:pPr>
        <w:widowControl/>
        <w:autoSpaceDE/>
        <w:autoSpaceDN/>
        <w:adjustRightInd/>
        <w:jc w:val="right"/>
        <w:rPr>
          <w:rFonts w:eastAsia="Times New Roman"/>
          <w:color w:val="000000"/>
        </w:rPr>
      </w:pPr>
    </w:p>
    <w:p w14:paraId="591A062A" w14:textId="77777777" w:rsidR="00EB2F21" w:rsidRPr="00EB2F21" w:rsidRDefault="00EB2F21" w:rsidP="00EB2F21">
      <w:pPr>
        <w:widowControl/>
        <w:tabs>
          <w:tab w:val="left" w:pos="2813"/>
          <w:tab w:val="left" w:pos="8773"/>
          <w:tab w:val="left" w:pos="10373"/>
          <w:tab w:val="left" w:pos="11973"/>
        </w:tabs>
        <w:autoSpaceDE/>
        <w:autoSpaceDN/>
        <w:adjustRightInd/>
        <w:jc w:val="right"/>
        <w:rPr>
          <w:rFonts w:eastAsia="Times New Roman"/>
          <w:color w:val="000000"/>
        </w:rPr>
      </w:pPr>
      <w:r w:rsidRPr="00EB2F21">
        <w:rPr>
          <w:rFonts w:eastAsia="Times New Roman"/>
          <w:color w:val="000000"/>
        </w:rPr>
        <w:t>Таблица 4.1.</w:t>
      </w:r>
    </w:p>
    <w:p w14:paraId="566B6FB8" w14:textId="77777777" w:rsidR="00EB2F21" w:rsidRPr="00EB2F21" w:rsidRDefault="00EB2F21" w:rsidP="00EB2F21">
      <w:pPr>
        <w:widowControl/>
        <w:tabs>
          <w:tab w:val="left" w:pos="10373"/>
          <w:tab w:val="left" w:pos="11973"/>
        </w:tabs>
        <w:autoSpaceDE/>
        <w:autoSpaceDN/>
        <w:adjustRightInd/>
        <w:jc w:val="center"/>
        <w:rPr>
          <w:rFonts w:eastAsia="Times New Roman"/>
          <w:color w:val="000000"/>
        </w:rPr>
      </w:pPr>
    </w:p>
    <w:p w14:paraId="72A9C659" w14:textId="77777777" w:rsidR="00EB2F21" w:rsidRPr="00EB2F21" w:rsidRDefault="00EB2F21" w:rsidP="00EB2F21">
      <w:pPr>
        <w:widowControl/>
        <w:tabs>
          <w:tab w:val="left" w:pos="10373"/>
          <w:tab w:val="left" w:pos="11973"/>
        </w:tabs>
        <w:autoSpaceDE/>
        <w:autoSpaceDN/>
        <w:adjustRightInd/>
        <w:jc w:val="center"/>
        <w:rPr>
          <w:rFonts w:eastAsia="Times New Roman"/>
          <w:b/>
          <w:color w:val="000000"/>
        </w:rPr>
      </w:pPr>
      <w:r w:rsidRPr="00EB2F21">
        <w:rPr>
          <w:rFonts w:eastAsia="Times New Roman"/>
          <w:b/>
          <w:color w:val="000000"/>
        </w:rPr>
        <w:t>Прогнозируемый объем поступления доходов в бюджет муниципального образования "Поселок Айхал" Мирнинского района Республики Саха (Якутия)</w:t>
      </w:r>
    </w:p>
    <w:p w14:paraId="762B42BC" w14:textId="77777777" w:rsidR="00EB2F21" w:rsidRPr="00EB2F21" w:rsidRDefault="00EB2F21" w:rsidP="00EB2F21">
      <w:pPr>
        <w:widowControl/>
        <w:tabs>
          <w:tab w:val="left" w:pos="2813"/>
          <w:tab w:val="left" w:pos="8773"/>
          <w:tab w:val="left" w:pos="10373"/>
          <w:tab w:val="left" w:pos="11973"/>
        </w:tabs>
        <w:autoSpaceDE/>
        <w:autoSpaceDN/>
        <w:adjustRightInd/>
        <w:jc w:val="right"/>
        <w:rPr>
          <w:rFonts w:eastAsia="Times New Roman"/>
          <w:color w:val="000000"/>
          <w:sz w:val="20"/>
          <w:szCs w:val="20"/>
        </w:rPr>
      </w:pPr>
      <w:r w:rsidRPr="00EB2F21">
        <w:rPr>
          <w:rFonts w:eastAsia="Times New Roman"/>
          <w:color w:val="000000"/>
        </w:rPr>
        <w:t>Рубли</w:t>
      </w:r>
    </w:p>
    <w:tbl>
      <w:tblPr>
        <w:tblW w:w="5000" w:type="pct"/>
        <w:jc w:val="center"/>
        <w:tblLook w:val="04A0" w:firstRow="1" w:lastRow="0" w:firstColumn="1" w:lastColumn="0" w:noHBand="0" w:noVBand="1"/>
      </w:tblPr>
      <w:tblGrid>
        <w:gridCol w:w="2939"/>
        <w:gridCol w:w="6439"/>
        <w:gridCol w:w="1728"/>
        <w:gridCol w:w="1727"/>
        <w:gridCol w:w="1727"/>
      </w:tblGrid>
      <w:tr w:rsidR="00EB2F21" w:rsidRPr="00EB2F21" w14:paraId="6D503023" w14:textId="77777777" w:rsidTr="00EB2F21">
        <w:trPr>
          <w:trHeight w:val="20"/>
          <w:jc w:val="center"/>
        </w:trPr>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C109E"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КБК</w:t>
            </w:r>
          </w:p>
        </w:tc>
        <w:tc>
          <w:tcPr>
            <w:tcW w:w="2211" w:type="pct"/>
            <w:tcBorders>
              <w:top w:val="single" w:sz="4" w:space="0" w:color="000000"/>
              <w:left w:val="nil"/>
              <w:bottom w:val="single" w:sz="4" w:space="0" w:color="000000"/>
              <w:right w:val="nil"/>
            </w:tcBorders>
            <w:shd w:val="clear" w:color="auto" w:fill="auto"/>
            <w:vAlign w:val="center"/>
            <w:hideMark/>
          </w:tcPr>
          <w:p w14:paraId="08067403"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Наименование</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D5F3E"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Сумма на 2020 год</w:t>
            </w:r>
          </w:p>
        </w:tc>
        <w:tc>
          <w:tcPr>
            <w:tcW w:w="593" w:type="pct"/>
            <w:tcBorders>
              <w:top w:val="single" w:sz="4" w:space="0" w:color="auto"/>
              <w:left w:val="nil"/>
              <w:bottom w:val="single" w:sz="4" w:space="0" w:color="auto"/>
              <w:right w:val="single" w:sz="4" w:space="0" w:color="auto"/>
            </w:tcBorders>
            <w:shd w:val="clear" w:color="auto" w:fill="auto"/>
            <w:hideMark/>
          </w:tcPr>
          <w:p w14:paraId="025BCAA8"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уточнение (+,-)</w:t>
            </w:r>
          </w:p>
        </w:tc>
        <w:tc>
          <w:tcPr>
            <w:tcW w:w="593" w:type="pct"/>
            <w:tcBorders>
              <w:top w:val="single" w:sz="4" w:space="0" w:color="auto"/>
              <w:left w:val="nil"/>
              <w:bottom w:val="single" w:sz="4" w:space="0" w:color="auto"/>
              <w:right w:val="single" w:sz="4" w:space="0" w:color="auto"/>
            </w:tcBorders>
            <w:shd w:val="clear" w:color="auto" w:fill="auto"/>
            <w:hideMark/>
          </w:tcPr>
          <w:p w14:paraId="167A4FB2"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Уточненный бюджет 30 сессия</w:t>
            </w:r>
          </w:p>
        </w:tc>
      </w:tr>
      <w:tr w:rsidR="00EB2F21" w:rsidRPr="00EB2F21" w14:paraId="4973B298"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3853A2B4"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 </w:t>
            </w:r>
          </w:p>
        </w:tc>
        <w:tc>
          <w:tcPr>
            <w:tcW w:w="2211" w:type="pct"/>
            <w:tcBorders>
              <w:top w:val="nil"/>
              <w:left w:val="nil"/>
              <w:bottom w:val="single" w:sz="4" w:space="0" w:color="000000"/>
              <w:right w:val="nil"/>
            </w:tcBorders>
            <w:shd w:val="clear" w:color="auto" w:fill="auto"/>
            <w:hideMark/>
          </w:tcPr>
          <w:p w14:paraId="7B95B41F"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НАЛОГОВЫЕ И НЕНАЛОГОВЫЕ ДОХОДЫ</w:t>
            </w:r>
          </w:p>
        </w:tc>
        <w:tc>
          <w:tcPr>
            <w:tcW w:w="593" w:type="pct"/>
            <w:tcBorders>
              <w:top w:val="nil"/>
              <w:left w:val="single" w:sz="4" w:space="0" w:color="auto"/>
              <w:bottom w:val="single" w:sz="4" w:space="0" w:color="auto"/>
              <w:right w:val="single" w:sz="4" w:space="0" w:color="auto"/>
            </w:tcBorders>
            <w:shd w:val="clear" w:color="auto" w:fill="auto"/>
            <w:hideMark/>
          </w:tcPr>
          <w:p w14:paraId="392BF635"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156 117 222,00</w:t>
            </w:r>
          </w:p>
        </w:tc>
        <w:tc>
          <w:tcPr>
            <w:tcW w:w="593" w:type="pct"/>
            <w:tcBorders>
              <w:top w:val="nil"/>
              <w:left w:val="nil"/>
              <w:bottom w:val="single" w:sz="4" w:space="0" w:color="auto"/>
              <w:right w:val="single" w:sz="4" w:space="0" w:color="auto"/>
            </w:tcBorders>
            <w:shd w:val="clear" w:color="auto" w:fill="auto"/>
            <w:hideMark/>
          </w:tcPr>
          <w:p w14:paraId="66912D49"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6A834825"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156 117 222,00</w:t>
            </w:r>
          </w:p>
        </w:tc>
      </w:tr>
      <w:tr w:rsidR="00EB2F21" w:rsidRPr="00EB2F21" w14:paraId="72F87165"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7697546C"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 </w:t>
            </w:r>
          </w:p>
        </w:tc>
        <w:tc>
          <w:tcPr>
            <w:tcW w:w="2211" w:type="pct"/>
            <w:tcBorders>
              <w:top w:val="nil"/>
              <w:left w:val="nil"/>
              <w:bottom w:val="single" w:sz="4" w:space="0" w:color="000000"/>
              <w:right w:val="nil"/>
            </w:tcBorders>
            <w:shd w:val="clear" w:color="auto" w:fill="auto"/>
            <w:hideMark/>
          </w:tcPr>
          <w:p w14:paraId="268E9FF5"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Налоговые</w:t>
            </w:r>
          </w:p>
        </w:tc>
        <w:tc>
          <w:tcPr>
            <w:tcW w:w="593" w:type="pct"/>
            <w:tcBorders>
              <w:top w:val="nil"/>
              <w:left w:val="single" w:sz="4" w:space="0" w:color="auto"/>
              <w:bottom w:val="single" w:sz="4" w:space="0" w:color="auto"/>
              <w:right w:val="single" w:sz="4" w:space="0" w:color="auto"/>
            </w:tcBorders>
            <w:shd w:val="clear" w:color="auto" w:fill="auto"/>
            <w:hideMark/>
          </w:tcPr>
          <w:p w14:paraId="489B430F"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125 098 491,92</w:t>
            </w:r>
          </w:p>
        </w:tc>
        <w:tc>
          <w:tcPr>
            <w:tcW w:w="593" w:type="pct"/>
            <w:tcBorders>
              <w:top w:val="nil"/>
              <w:left w:val="nil"/>
              <w:bottom w:val="single" w:sz="4" w:space="0" w:color="auto"/>
              <w:right w:val="single" w:sz="4" w:space="0" w:color="auto"/>
            </w:tcBorders>
            <w:shd w:val="clear" w:color="auto" w:fill="auto"/>
            <w:hideMark/>
          </w:tcPr>
          <w:p w14:paraId="0768741D"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4D3B31F5"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125 098 491,92</w:t>
            </w:r>
          </w:p>
        </w:tc>
      </w:tr>
      <w:tr w:rsidR="00EB2F21" w:rsidRPr="00EB2F21" w14:paraId="165751E6"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40233763"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000 1 01 00000 00 0000 000</w:t>
            </w:r>
          </w:p>
        </w:tc>
        <w:tc>
          <w:tcPr>
            <w:tcW w:w="2211" w:type="pct"/>
            <w:tcBorders>
              <w:top w:val="nil"/>
              <w:left w:val="nil"/>
              <w:bottom w:val="single" w:sz="4" w:space="0" w:color="000000"/>
              <w:right w:val="nil"/>
            </w:tcBorders>
            <w:shd w:val="clear" w:color="auto" w:fill="auto"/>
            <w:hideMark/>
          </w:tcPr>
          <w:p w14:paraId="2210A902"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НАЛОГИ НА ПРИБЫЛЬ, ДОХОДЫ</w:t>
            </w:r>
          </w:p>
        </w:tc>
        <w:tc>
          <w:tcPr>
            <w:tcW w:w="593" w:type="pct"/>
            <w:tcBorders>
              <w:top w:val="nil"/>
              <w:left w:val="single" w:sz="4" w:space="0" w:color="auto"/>
              <w:bottom w:val="single" w:sz="4" w:space="0" w:color="auto"/>
              <w:right w:val="single" w:sz="4" w:space="0" w:color="auto"/>
            </w:tcBorders>
            <w:shd w:val="clear" w:color="auto" w:fill="auto"/>
            <w:hideMark/>
          </w:tcPr>
          <w:p w14:paraId="7430759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117 007 600,00</w:t>
            </w:r>
          </w:p>
        </w:tc>
        <w:tc>
          <w:tcPr>
            <w:tcW w:w="593" w:type="pct"/>
            <w:tcBorders>
              <w:top w:val="nil"/>
              <w:left w:val="nil"/>
              <w:bottom w:val="single" w:sz="4" w:space="0" w:color="auto"/>
              <w:right w:val="single" w:sz="4" w:space="0" w:color="auto"/>
            </w:tcBorders>
            <w:shd w:val="clear" w:color="auto" w:fill="auto"/>
            <w:hideMark/>
          </w:tcPr>
          <w:p w14:paraId="021CD13F"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2693FCD6"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117 007 600,00</w:t>
            </w:r>
          </w:p>
        </w:tc>
      </w:tr>
      <w:tr w:rsidR="00EB2F21" w:rsidRPr="00EB2F21" w14:paraId="44CC7462"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EED98DB"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000 1 01 02000 01 0000 110</w:t>
            </w:r>
          </w:p>
        </w:tc>
        <w:tc>
          <w:tcPr>
            <w:tcW w:w="2211" w:type="pct"/>
            <w:tcBorders>
              <w:top w:val="nil"/>
              <w:left w:val="nil"/>
              <w:bottom w:val="single" w:sz="4" w:space="0" w:color="000000"/>
              <w:right w:val="nil"/>
            </w:tcBorders>
            <w:shd w:val="clear" w:color="auto" w:fill="auto"/>
            <w:hideMark/>
          </w:tcPr>
          <w:p w14:paraId="6C0DDB27"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Налог на доходы физических лиц взимаемый на межселенной территории</w:t>
            </w:r>
          </w:p>
        </w:tc>
        <w:tc>
          <w:tcPr>
            <w:tcW w:w="593" w:type="pct"/>
            <w:tcBorders>
              <w:top w:val="nil"/>
              <w:left w:val="single" w:sz="4" w:space="0" w:color="auto"/>
              <w:bottom w:val="single" w:sz="4" w:space="0" w:color="auto"/>
              <w:right w:val="single" w:sz="4" w:space="0" w:color="auto"/>
            </w:tcBorders>
            <w:shd w:val="clear" w:color="auto" w:fill="auto"/>
            <w:hideMark/>
          </w:tcPr>
          <w:p w14:paraId="6A9D5FF3"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117 007 600,00</w:t>
            </w:r>
          </w:p>
        </w:tc>
        <w:tc>
          <w:tcPr>
            <w:tcW w:w="593" w:type="pct"/>
            <w:tcBorders>
              <w:top w:val="nil"/>
              <w:left w:val="nil"/>
              <w:bottom w:val="single" w:sz="4" w:space="0" w:color="auto"/>
              <w:right w:val="single" w:sz="4" w:space="0" w:color="auto"/>
            </w:tcBorders>
            <w:shd w:val="clear" w:color="auto" w:fill="auto"/>
            <w:hideMark/>
          </w:tcPr>
          <w:p w14:paraId="3276E5FD"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1661E64A"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117 007 600,00</w:t>
            </w:r>
          </w:p>
        </w:tc>
      </w:tr>
      <w:tr w:rsidR="00EB2F21" w:rsidRPr="00EB2F21" w14:paraId="76FB7332"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7299A2B9"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182 1 01 02010 01 0000 110</w:t>
            </w:r>
          </w:p>
        </w:tc>
        <w:tc>
          <w:tcPr>
            <w:tcW w:w="2211" w:type="pct"/>
            <w:tcBorders>
              <w:top w:val="nil"/>
              <w:left w:val="nil"/>
              <w:bottom w:val="single" w:sz="4" w:space="0" w:color="000000"/>
              <w:right w:val="nil"/>
            </w:tcBorders>
            <w:shd w:val="clear" w:color="auto" w:fill="auto"/>
            <w:hideMark/>
          </w:tcPr>
          <w:p w14:paraId="0B048C38"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3" w:type="pct"/>
            <w:tcBorders>
              <w:top w:val="nil"/>
              <w:left w:val="single" w:sz="4" w:space="0" w:color="auto"/>
              <w:bottom w:val="single" w:sz="4" w:space="0" w:color="auto"/>
              <w:right w:val="single" w:sz="4" w:space="0" w:color="auto"/>
            </w:tcBorders>
            <w:shd w:val="clear" w:color="auto" w:fill="auto"/>
            <w:hideMark/>
          </w:tcPr>
          <w:p w14:paraId="4884014E"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116 896 900,00</w:t>
            </w:r>
          </w:p>
        </w:tc>
        <w:tc>
          <w:tcPr>
            <w:tcW w:w="593" w:type="pct"/>
            <w:tcBorders>
              <w:top w:val="nil"/>
              <w:left w:val="nil"/>
              <w:bottom w:val="single" w:sz="4" w:space="0" w:color="auto"/>
              <w:right w:val="single" w:sz="4" w:space="0" w:color="auto"/>
            </w:tcBorders>
            <w:shd w:val="clear" w:color="auto" w:fill="auto"/>
            <w:hideMark/>
          </w:tcPr>
          <w:p w14:paraId="0B32F9B0"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3DA17B14"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116 896 900,00</w:t>
            </w:r>
          </w:p>
        </w:tc>
      </w:tr>
      <w:tr w:rsidR="00EB2F21" w:rsidRPr="00EB2F21" w14:paraId="4603AF28"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77F4990"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182 1 01 02020 01 0000 110</w:t>
            </w:r>
          </w:p>
        </w:tc>
        <w:tc>
          <w:tcPr>
            <w:tcW w:w="2211" w:type="pct"/>
            <w:tcBorders>
              <w:top w:val="nil"/>
              <w:left w:val="nil"/>
              <w:bottom w:val="single" w:sz="4" w:space="0" w:color="000000"/>
              <w:right w:val="nil"/>
            </w:tcBorders>
            <w:shd w:val="clear" w:color="auto" w:fill="auto"/>
            <w:hideMark/>
          </w:tcPr>
          <w:p w14:paraId="5935F1A7"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3" w:type="pct"/>
            <w:tcBorders>
              <w:top w:val="nil"/>
              <w:left w:val="single" w:sz="4" w:space="0" w:color="auto"/>
              <w:bottom w:val="single" w:sz="4" w:space="0" w:color="auto"/>
              <w:right w:val="single" w:sz="4" w:space="0" w:color="auto"/>
            </w:tcBorders>
            <w:shd w:val="clear" w:color="auto" w:fill="auto"/>
            <w:hideMark/>
          </w:tcPr>
          <w:p w14:paraId="0584736E"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59 000,00</w:t>
            </w:r>
          </w:p>
        </w:tc>
        <w:tc>
          <w:tcPr>
            <w:tcW w:w="593" w:type="pct"/>
            <w:tcBorders>
              <w:top w:val="nil"/>
              <w:left w:val="nil"/>
              <w:bottom w:val="single" w:sz="4" w:space="0" w:color="auto"/>
              <w:right w:val="single" w:sz="4" w:space="0" w:color="auto"/>
            </w:tcBorders>
            <w:shd w:val="clear" w:color="auto" w:fill="auto"/>
            <w:hideMark/>
          </w:tcPr>
          <w:p w14:paraId="454CFBAF"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35602F4F"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59 000,00</w:t>
            </w:r>
          </w:p>
        </w:tc>
      </w:tr>
      <w:tr w:rsidR="00EB2F21" w:rsidRPr="00EB2F21" w14:paraId="5B6EE2EC"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166379FC"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182 1 01 02030 01 0000 110</w:t>
            </w:r>
          </w:p>
        </w:tc>
        <w:tc>
          <w:tcPr>
            <w:tcW w:w="2211" w:type="pct"/>
            <w:tcBorders>
              <w:top w:val="nil"/>
              <w:left w:val="nil"/>
              <w:bottom w:val="single" w:sz="4" w:space="0" w:color="000000"/>
              <w:right w:val="nil"/>
            </w:tcBorders>
            <w:shd w:val="clear" w:color="auto" w:fill="auto"/>
            <w:hideMark/>
          </w:tcPr>
          <w:p w14:paraId="014B73F8"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3" w:type="pct"/>
            <w:tcBorders>
              <w:top w:val="nil"/>
              <w:left w:val="single" w:sz="4" w:space="0" w:color="auto"/>
              <w:bottom w:val="single" w:sz="4" w:space="0" w:color="auto"/>
              <w:right w:val="single" w:sz="4" w:space="0" w:color="auto"/>
            </w:tcBorders>
            <w:shd w:val="clear" w:color="auto" w:fill="auto"/>
            <w:hideMark/>
          </w:tcPr>
          <w:p w14:paraId="46ACA625"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51 700,00</w:t>
            </w:r>
          </w:p>
        </w:tc>
        <w:tc>
          <w:tcPr>
            <w:tcW w:w="593" w:type="pct"/>
            <w:tcBorders>
              <w:top w:val="nil"/>
              <w:left w:val="nil"/>
              <w:bottom w:val="single" w:sz="4" w:space="0" w:color="auto"/>
              <w:right w:val="single" w:sz="4" w:space="0" w:color="auto"/>
            </w:tcBorders>
            <w:shd w:val="clear" w:color="auto" w:fill="auto"/>
            <w:hideMark/>
          </w:tcPr>
          <w:p w14:paraId="686EA3FE"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779648AC"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51 700,00</w:t>
            </w:r>
          </w:p>
        </w:tc>
      </w:tr>
      <w:tr w:rsidR="00EB2F21" w:rsidRPr="00EB2F21" w14:paraId="121A0500"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48045C10"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000 1 03 00000 00 0000 000</w:t>
            </w:r>
          </w:p>
        </w:tc>
        <w:tc>
          <w:tcPr>
            <w:tcW w:w="2211" w:type="pct"/>
            <w:tcBorders>
              <w:top w:val="nil"/>
              <w:left w:val="nil"/>
              <w:bottom w:val="single" w:sz="4" w:space="0" w:color="000000"/>
              <w:right w:val="nil"/>
            </w:tcBorders>
            <w:shd w:val="clear" w:color="auto" w:fill="auto"/>
            <w:hideMark/>
          </w:tcPr>
          <w:p w14:paraId="6A4CB3F7"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НАЛОГИ НА ТОВАРЫ (РАБОТЫ, УСЛУГИ), РЕАЛИЗУЕМЫЕ НА ТЕРРИТОРИИ РОССИЙСКОЙ ФЕДЕРАЦИИ</w:t>
            </w:r>
          </w:p>
        </w:tc>
        <w:tc>
          <w:tcPr>
            <w:tcW w:w="593" w:type="pct"/>
            <w:tcBorders>
              <w:top w:val="nil"/>
              <w:left w:val="single" w:sz="4" w:space="0" w:color="auto"/>
              <w:bottom w:val="single" w:sz="4" w:space="0" w:color="auto"/>
              <w:right w:val="single" w:sz="4" w:space="0" w:color="auto"/>
            </w:tcBorders>
            <w:shd w:val="clear" w:color="auto" w:fill="auto"/>
            <w:hideMark/>
          </w:tcPr>
          <w:p w14:paraId="1BA108FD"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347 251,92</w:t>
            </w:r>
          </w:p>
        </w:tc>
        <w:tc>
          <w:tcPr>
            <w:tcW w:w="593" w:type="pct"/>
            <w:tcBorders>
              <w:top w:val="nil"/>
              <w:left w:val="nil"/>
              <w:bottom w:val="single" w:sz="4" w:space="0" w:color="auto"/>
              <w:right w:val="single" w:sz="4" w:space="0" w:color="auto"/>
            </w:tcBorders>
            <w:shd w:val="clear" w:color="auto" w:fill="auto"/>
            <w:hideMark/>
          </w:tcPr>
          <w:p w14:paraId="0BE287DD"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0C82D45F"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347 251,92</w:t>
            </w:r>
          </w:p>
        </w:tc>
      </w:tr>
      <w:tr w:rsidR="00EB2F21" w:rsidRPr="00EB2F21" w14:paraId="76B7390D"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0B3E853B"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000 1 03 02000 01 0000 110</w:t>
            </w:r>
          </w:p>
        </w:tc>
        <w:tc>
          <w:tcPr>
            <w:tcW w:w="2211" w:type="pct"/>
            <w:tcBorders>
              <w:top w:val="nil"/>
              <w:left w:val="nil"/>
              <w:bottom w:val="single" w:sz="4" w:space="0" w:color="000000"/>
              <w:right w:val="nil"/>
            </w:tcBorders>
            <w:shd w:val="clear" w:color="auto" w:fill="auto"/>
            <w:hideMark/>
          </w:tcPr>
          <w:p w14:paraId="7889CCB2"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Акцизы по подакцизным товарам (продукции), производимым на территории Российской Федерации</w:t>
            </w:r>
          </w:p>
        </w:tc>
        <w:tc>
          <w:tcPr>
            <w:tcW w:w="593" w:type="pct"/>
            <w:tcBorders>
              <w:top w:val="nil"/>
              <w:left w:val="single" w:sz="4" w:space="0" w:color="auto"/>
              <w:bottom w:val="single" w:sz="4" w:space="0" w:color="auto"/>
              <w:right w:val="single" w:sz="4" w:space="0" w:color="auto"/>
            </w:tcBorders>
            <w:shd w:val="clear" w:color="auto" w:fill="auto"/>
            <w:hideMark/>
          </w:tcPr>
          <w:p w14:paraId="597EC591"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347 251,92</w:t>
            </w:r>
          </w:p>
        </w:tc>
        <w:tc>
          <w:tcPr>
            <w:tcW w:w="593" w:type="pct"/>
            <w:tcBorders>
              <w:top w:val="nil"/>
              <w:left w:val="nil"/>
              <w:bottom w:val="single" w:sz="4" w:space="0" w:color="auto"/>
              <w:right w:val="single" w:sz="4" w:space="0" w:color="auto"/>
            </w:tcBorders>
            <w:shd w:val="clear" w:color="auto" w:fill="auto"/>
            <w:hideMark/>
          </w:tcPr>
          <w:p w14:paraId="6F6E4415"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7436D5DB"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347 251,92</w:t>
            </w:r>
          </w:p>
        </w:tc>
      </w:tr>
      <w:tr w:rsidR="00EB2F21" w:rsidRPr="00EB2F21" w14:paraId="1566E4BE"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6E14A9B9"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100 1 03 02230 01 0000 110</w:t>
            </w:r>
          </w:p>
        </w:tc>
        <w:tc>
          <w:tcPr>
            <w:tcW w:w="2211" w:type="pct"/>
            <w:tcBorders>
              <w:top w:val="nil"/>
              <w:left w:val="nil"/>
              <w:bottom w:val="single" w:sz="4" w:space="0" w:color="000000"/>
              <w:right w:val="nil"/>
            </w:tcBorders>
            <w:shd w:val="clear" w:color="auto" w:fill="auto"/>
            <w:hideMark/>
          </w:tcPr>
          <w:p w14:paraId="29BFFDBE"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single" w:sz="4" w:space="0" w:color="auto"/>
              <w:bottom w:val="single" w:sz="4" w:space="0" w:color="auto"/>
              <w:right w:val="single" w:sz="4" w:space="0" w:color="auto"/>
            </w:tcBorders>
            <w:shd w:val="clear" w:color="auto" w:fill="auto"/>
            <w:hideMark/>
          </w:tcPr>
          <w:p w14:paraId="45762C47"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159 122,96</w:t>
            </w:r>
          </w:p>
        </w:tc>
        <w:tc>
          <w:tcPr>
            <w:tcW w:w="593" w:type="pct"/>
            <w:tcBorders>
              <w:top w:val="nil"/>
              <w:left w:val="nil"/>
              <w:bottom w:val="single" w:sz="4" w:space="0" w:color="auto"/>
              <w:right w:val="single" w:sz="4" w:space="0" w:color="auto"/>
            </w:tcBorders>
            <w:shd w:val="clear" w:color="auto" w:fill="auto"/>
            <w:hideMark/>
          </w:tcPr>
          <w:p w14:paraId="618D79DB"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0B88AD24"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159 122,96</w:t>
            </w:r>
          </w:p>
        </w:tc>
      </w:tr>
      <w:tr w:rsidR="00EB2F21" w:rsidRPr="00EB2F21" w14:paraId="45540E97"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7621C60"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100 1 03 02240 01 0000 110</w:t>
            </w:r>
          </w:p>
        </w:tc>
        <w:tc>
          <w:tcPr>
            <w:tcW w:w="2211" w:type="pct"/>
            <w:tcBorders>
              <w:top w:val="nil"/>
              <w:left w:val="nil"/>
              <w:bottom w:val="single" w:sz="4" w:space="0" w:color="000000"/>
              <w:right w:val="nil"/>
            </w:tcBorders>
            <w:shd w:val="clear" w:color="auto" w:fill="auto"/>
            <w:hideMark/>
          </w:tcPr>
          <w:p w14:paraId="79E7500F"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single" w:sz="4" w:space="0" w:color="auto"/>
              <w:bottom w:val="single" w:sz="4" w:space="0" w:color="auto"/>
              <w:right w:val="single" w:sz="4" w:space="0" w:color="auto"/>
            </w:tcBorders>
            <w:shd w:val="clear" w:color="auto" w:fill="auto"/>
            <w:hideMark/>
          </w:tcPr>
          <w:p w14:paraId="39F750B4"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819,62</w:t>
            </w:r>
          </w:p>
        </w:tc>
        <w:tc>
          <w:tcPr>
            <w:tcW w:w="593" w:type="pct"/>
            <w:tcBorders>
              <w:top w:val="nil"/>
              <w:left w:val="nil"/>
              <w:bottom w:val="single" w:sz="4" w:space="0" w:color="auto"/>
              <w:right w:val="single" w:sz="4" w:space="0" w:color="auto"/>
            </w:tcBorders>
            <w:shd w:val="clear" w:color="auto" w:fill="auto"/>
            <w:hideMark/>
          </w:tcPr>
          <w:p w14:paraId="5FDFC99A"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27460C56"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819,62</w:t>
            </w:r>
          </w:p>
        </w:tc>
      </w:tr>
      <w:tr w:rsidR="00EB2F21" w:rsidRPr="00EB2F21" w14:paraId="39FA75AC"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44C09E68"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100 1 03 02250 01 0000 110</w:t>
            </w:r>
          </w:p>
        </w:tc>
        <w:tc>
          <w:tcPr>
            <w:tcW w:w="2211" w:type="pct"/>
            <w:tcBorders>
              <w:top w:val="nil"/>
              <w:left w:val="nil"/>
              <w:bottom w:val="single" w:sz="4" w:space="0" w:color="000000"/>
              <w:right w:val="nil"/>
            </w:tcBorders>
            <w:shd w:val="clear" w:color="auto" w:fill="auto"/>
            <w:hideMark/>
          </w:tcPr>
          <w:p w14:paraId="2C89D6AC"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single" w:sz="4" w:space="0" w:color="auto"/>
              <w:bottom w:val="single" w:sz="4" w:space="0" w:color="auto"/>
              <w:right w:val="single" w:sz="4" w:space="0" w:color="auto"/>
            </w:tcBorders>
            <w:shd w:val="clear" w:color="auto" w:fill="auto"/>
            <w:hideMark/>
          </w:tcPr>
          <w:p w14:paraId="3EFD44A0"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207 844,48</w:t>
            </w:r>
          </w:p>
        </w:tc>
        <w:tc>
          <w:tcPr>
            <w:tcW w:w="593" w:type="pct"/>
            <w:tcBorders>
              <w:top w:val="nil"/>
              <w:left w:val="nil"/>
              <w:bottom w:val="single" w:sz="4" w:space="0" w:color="auto"/>
              <w:right w:val="single" w:sz="4" w:space="0" w:color="auto"/>
            </w:tcBorders>
            <w:shd w:val="clear" w:color="auto" w:fill="auto"/>
            <w:hideMark/>
          </w:tcPr>
          <w:p w14:paraId="153E7430"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17FC028C"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207 844,48</w:t>
            </w:r>
          </w:p>
        </w:tc>
      </w:tr>
      <w:tr w:rsidR="00EB2F21" w:rsidRPr="00EB2F21" w14:paraId="77B867C9"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588125E5"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100 1 03 02260 01 0000 110</w:t>
            </w:r>
          </w:p>
        </w:tc>
        <w:tc>
          <w:tcPr>
            <w:tcW w:w="2211" w:type="pct"/>
            <w:tcBorders>
              <w:top w:val="nil"/>
              <w:left w:val="nil"/>
              <w:bottom w:val="single" w:sz="4" w:space="0" w:color="000000"/>
              <w:right w:val="nil"/>
            </w:tcBorders>
            <w:shd w:val="clear" w:color="auto" w:fill="auto"/>
            <w:hideMark/>
          </w:tcPr>
          <w:p w14:paraId="6D9796EF"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3" w:type="pct"/>
            <w:tcBorders>
              <w:top w:val="nil"/>
              <w:left w:val="single" w:sz="4" w:space="0" w:color="auto"/>
              <w:bottom w:val="single" w:sz="4" w:space="0" w:color="auto"/>
              <w:right w:val="single" w:sz="4" w:space="0" w:color="auto"/>
            </w:tcBorders>
            <w:shd w:val="clear" w:color="auto" w:fill="auto"/>
            <w:hideMark/>
          </w:tcPr>
          <w:p w14:paraId="6B86395F"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-20 535,14</w:t>
            </w:r>
          </w:p>
        </w:tc>
        <w:tc>
          <w:tcPr>
            <w:tcW w:w="593" w:type="pct"/>
            <w:tcBorders>
              <w:top w:val="nil"/>
              <w:left w:val="nil"/>
              <w:bottom w:val="single" w:sz="4" w:space="0" w:color="auto"/>
              <w:right w:val="single" w:sz="4" w:space="0" w:color="auto"/>
            </w:tcBorders>
            <w:shd w:val="clear" w:color="auto" w:fill="auto"/>
            <w:hideMark/>
          </w:tcPr>
          <w:p w14:paraId="1753D6BE"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0661F9CA"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-20 535,14</w:t>
            </w:r>
          </w:p>
        </w:tc>
      </w:tr>
      <w:tr w:rsidR="00EB2F21" w:rsidRPr="00EB2F21" w14:paraId="31C0DDCB"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78728D11"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lastRenderedPageBreak/>
              <w:t>000 1 06 00000 00 0000 000</w:t>
            </w:r>
          </w:p>
        </w:tc>
        <w:tc>
          <w:tcPr>
            <w:tcW w:w="2211" w:type="pct"/>
            <w:tcBorders>
              <w:top w:val="nil"/>
              <w:left w:val="nil"/>
              <w:bottom w:val="single" w:sz="4" w:space="0" w:color="000000"/>
              <w:right w:val="nil"/>
            </w:tcBorders>
            <w:shd w:val="clear" w:color="auto" w:fill="auto"/>
            <w:hideMark/>
          </w:tcPr>
          <w:p w14:paraId="5D9AB98A"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НАЛОГИ НА ИМУЩЕСТВО</w:t>
            </w:r>
          </w:p>
        </w:tc>
        <w:tc>
          <w:tcPr>
            <w:tcW w:w="593" w:type="pct"/>
            <w:tcBorders>
              <w:top w:val="nil"/>
              <w:left w:val="single" w:sz="4" w:space="0" w:color="auto"/>
              <w:bottom w:val="single" w:sz="4" w:space="0" w:color="auto"/>
              <w:right w:val="single" w:sz="4" w:space="0" w:color="auto"/>
            </w:tcBorders>
            <w:shd w:val="clear" w:color="auto" w:fill="auto"/>
            <w:hideMark/>
          </w:tcPr>
          <w:p w14:paraId="13CCC06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7 743 640,00</w:t>
            </w:r>
          </w:p>
        </w:tc>
        <w:tc>
          <w:tcPr>
            <w:tcW w:w="593" w:type="pct"/>
            <w:tcBorders>
              <w:top w:val="nil"/>
              <w:left w:val="nil"/>
              <w:bottom w:val="single" w:sz="4" w:space="0" w:color="auto"/>
              <w:right w:val="single" w:sz="4" w:space="0" w:color="auto"/>
            </w:tcBorders>
            <w:shd w:val="clear" w:color="auto" w:fill="auto"/>
            <w:hideMark/>
          </w:tcPr>
          <w:p w14:paraId="30FEA82E"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3486C859"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7 743 640,00</w:t>
            </w:r>
          </w:p>
        </w:tc>
      </w:tr>
      <w:tr w:rsidR="00EB2F21" w:rsidRPr="00EB2F21" w14:paraId="253C3022"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4F0977F5"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000 1 06 01000 00 0000 110</w:t>
            </w:r>
          </w:p>
        </w:tc>
        <w:tc>
          <w:tcPr>
            <w:tcW w:w="2211" w:type="pct"/>
            <w:tcBorders>
              <w:top w:val="nil"/>
              <w:left w:val="nil"/>
              <w:bottom w:val="single" w:sz="4" w:space="0" w:color="000000"/>
              <w:right w:val="nil"/>
            </w:tcBorders>
            <w:shd w:val="clear" w:color="auto" w:fill="auto"/>
            <w:hideMark/>
          </w:tcPr>
          <w:p w14:paraId="394BC939"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Налог на имущество физических лиц</w:t>
            </w:r>
          </w:p>
        </w:tc>
        <w:tc>
          <w:tcPr>
            <w:tcW w:w="593" w:type="pct"/>
            <w:tcBorders>
              <w:top w:val="nil"/>
              <w:left w:val="single" w:sz="4" w:space="0" w:color="auto"/>
              <w:bottom w:val="single" w:sz="4" w:space="0" w:color="auto"/>
              <w:right w:val="single" w:sz="4" w:space="0" w:color="auto"/>
            </w:tcBorders>
            <w:shd w:val="clear" w:color="auto" w:fill="auto"/>
            <w:hideMark/>
          </w:tcPr>
          <w:p w14:paraId="2B7353AB"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1 230 000,00</w:t>
            </w:r>
          </w:p>
        </w:tc>
        <w:tc>
          <w:tcPr>
            <w:tcW w:w="593" w:type="pct"/>
            <w:tcBorders>
              <w:top w:val="nil"/>
              <w:left w:val="nil"/>
              <w:bottom w:val="single" w:sz="4" w:space="0" w:color="auto"/>
              <w:right w:val="single" w:sz="4" w:space="0" w:color="auto"/>
            </w:tcBorders>
            <w:shd w:val="clear" w:color="auto" w:fill="auto"/>
            <w:hideMark/>
          </w:tcPr>
          <w:p w14:paraId="025D974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5B81FFB9"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1 230 000,00</w:t>
            </w:r>
          </w:p>
        </w:tc>
      </w:tr>
      <w:tr w:rsidR="00EB2F21" w:rsidRPr="00EB2F21" w14:paraId="3617DF5D"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110F3D41"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182 1 06 01030 13 0000 110</w:t>
            </w:r>
          </w:p>
        </w:tc>
        <w:tc>
          <w:tcPr>
            <w:tcW w:w="2211" w:type="pct"/>
            <w:tcBorders>
              <w:top w:val="nil"/>
              <w:left w:val="nil"/>
              <w:bottom w:val="single" w:sz="4" w:space="0" w:color="000000"/>
              <w:right w:val="nil"/>
            </w:tcBorders>
            <w:shd w:val="clear" w:color="auto" w:fill="auto"/>
            <w:hideMark/>
          </w:tcPr>
          <w:p w14:paraId="10ADA33C"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93" w:type="pct"/>
            <w:tcBorders>
              <w:top w:val="nil"/>
              <w:left w:val="single" w:sz="4" w:space="0" w:color="auto"/>
              <w:bottom w:val="single" w:sz="4" w:space="0" w:color="auto"/>
              <w:right w:val="single" w:sz="4" w:space="0" w:color="auto"/>
            </w:tcBorders>
            <w:shd w:val="clear" w:color="auto" w:fill="auto"/>
            <w:hideMark/>
          </w:tcPr>
          <w:p w14:paraId="705BE63F"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1 230 000,00</w:t>
            </w:r>
          </w:p>
        </w:tc>
        <w:tc>
          <w:tcPr>
            <w:tcW w:w="593" w:type="pct"/>
            <w:tcBorders>
              <w:top w:val="nil"/>
              <w:left w:val="nil"/>
              <w:bottom w:val="single" w:sz="4" w:space="0" w:color="auto"/>
              <w:right w:val="single" w:sz="4" w:space="0" w:color="auto"/>
            </w:tcBorders>
            <w:shd w:val="clear" w:color="auto" w:fill="auto"/>
            <w:hideMark/>
          </w:tcPr>
          <w:p w14:paraId="109CFA99"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71466EDC"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1 230 000,00</w:t>
            </w:r>
          </w:p>
        </w:tc>
      </w:tr>
      <w:tr w:rsidR="00EB2F21" w:rsidRPr="00EB2F21" w14:paraId="7617F0C1"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4CE0CCEC"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000 1 06 06000 00 0000 110</w:t>
            </w:r>
          </w:p>
        </w:tc>
        <w:tc>
          <w:tcPr>
            <w:tcW w:w="2211" w:type="pct"/>
            <w:tcBorders>
              <w:top w:val="nil"/>
              <w:left w:val="nil"/>
              <w:bottom w:val="single" w:sz="4" w:space="0" w:color="000000"/>
              <w:right w:val="nil"/>
            </w:tcBorders>
            <w:shd w:val="clear" w:color="auto" w:fill="auto"/>
            <w:hideMark/>
          </w:tcPr>
          <w:p w14:paraId="67226747"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Земельный налог</w:t>
            </w:r>
          </w:p>
        </w:tc>
        <w:tc>
          <w:tcPr>
            <w:tcW w:w="593" w:type="pct"/>
            <w:tcBorders>
              <w:top w:val="nil"/>
              <w:left w:val="single" w:sz="4" w:space="0" w:color="auto"/>
              <w:bottom w:val="single" w:sz="4" w:space="0" w:color="auto"/>
              <w:right w:val="single" w:sz="4" w:space="0" w:color="auto"/>
            </w:tcBorders>
            <w:shd w:val="clear" w:color="auto" w:fill="auto"/>
            <w:hideMark/>
          </w:tcPr>
          <w:p w14:paraId="2DE0FE10"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6 513 640,00</w:t>
            </w:r>
          </w:p>
        </w:tc>
        <w:tc>
          <w:tcPr>
            <w:tcW w:w="593" w:type="pct"/>
            <w:tcBorders>
              <w:top w:val="nil"/>
              <w:left w:val="nil"/>
              <w:bottom w:val="single" w:sz="4" w:space="0" w:color="auto"/>
              <w:right w:val="single" w:sz="4" w:space="0" w:color="auto"/>
            </w:tcBorders>
            <w:shd w:val="clear" w:color="auto" w:fill="auto"/>
            <w:hideMark/>
          </w:tcPr>
          <w:p w14:paraId="2B7F7B8A"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54B31AC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6 513 640,00</w:t>
            </w:r>
          </w:p>
        </w:tc>
      </w:tr>
      <w:tr w:rsidR="00EB2F21" w:rsidRPr="00EB2F21" w14:paraId="3FB5631D"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0F7C047E"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182 1 06 06033 13 0000 110</w:t>
            </w:r>
          </w:p>
        </w:tc>
        <w:tc>
          <w:tcPr>
            <w:tcW w:w="2211" w:type="pct"/>
            <w:tcBorders>
              <w:top w:val="nil"/>
              <w:left w:val="nil"/>
              <w:bottom w:val="single" w:sz="4" w:space="0" w:color="000000"/>
              <w:right w:val="nil"/>
            </w:tcBorders>
            <w:shd w:val="clear" w:color="auto" w:fill="auto"/>
            <w:hideMark/>
          </w:tcPr>
          <w:p w14:paraId="23C50A4D"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593" w:type="pct"/>
            <w:tcBorders>
              <w:top w:val="nil"/>
              <w:left w:val="single" w:sz="4" w:space="0" w:color="auto"/>
              <w:bottom w:val="single" w:sz="4" w:space="0" w:color="auto"/>
              <w:right w:val="single" w:sz="4" w:space="0" w:color="auto"/>
            </w:tcBorders>
            <w:shd w:val="clear" w:color="auto" w:fill="auto"/>
            <w:hideMark/>
          </w:tcPr>
          <w:p w14:paraId="5928EC1C"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6 364 310,00</w:t>
            </w:r>
          </w:p>
        </w:tc>
        <w:tc>
          <w:tcPr>
            <w:tcW w:w="593" w:type="pct"/>
            <w:tcBorders>
              <w:top w:val="nil"/>
              <w:left w:val="nil"/>
              <w:bottom w:val="single" w:sz="4" w:space="0" w:color="auto"/>
              <w:right w:val="single" w:sz="4" w:space="0" w:color="auto"/>
            </w:tcBorders>
            <w:shd w:val="clear" w:color="auto" w:fill="auto"/>
            <w:hideMark/>
          </w:tcPr>
          <w:p w14:paraId="11F6DA99"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462CCCB0"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6 364 310,00</w:t>
            </w:r>
          </w:p>
        </w:tc>
      </w:tr>
      <w:tr w:rsidR="00EB2F21" w:rsidRPr="00EB2F21" w14:paraId="730AB42B"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CA82DF2"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182 1 06 06043 13 0000 110</w:t>
            </w:r>
          </w:p>
        </w:tc>
        <w:tc>
          <w:tcPr>
            <w:tcW w:w="2211" w:type="pct"/>
            <w:tcBorders>
              <w:top w:val="nil"/>
              <w:left w:val="nil"/>
              <w:bottom w:val="single" w:sz="4" w:space="0" w:color="000000"/>
              <w:right w:val="nil"/>
            </w:tcBorders>
            <w:shd w:val="clear" w:color="auto" w:fill="auto"/>
            <w:hideMark/>
          </w:tcPr>
          <w:p w14:paraId="4AF771A8"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593" w:type="pct"/>
            <w:tcBorders>
              <w:top w:val="nil"/>
              <w:left w:val="single" w:sz="4" w:space="0" w:color="auto"/>
              <w:bottom w:val="single" w:sz="4" w:space="0" w:color="auto"/>
              <w:right w:val="single" w:sz="4" w:space="0" w:color="auto"/>
            </w:tcBorders>
            <w:shd w:val="clear" w:color="auto" w:fill="auto"/>
            <w:hideMark/>
          </w:tcPr>
          <w:p w14:paraId="11D02495"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149 330,00</w:t>
            </w:r>
          </w:p>
        </w:tc>
        <w:tc>
          <w:tcPr>
            <w:tcW w:w="593" w:type="pct"/>
            <w:tcBorders>
              <w:top w:val="nil"/>
              <w:left w:val="nil"/>
              <w:bottom w:val="single" w:sz="4" w:space="0" w:color="auto"/>
              <w:right w:val="single" w:sz="4" w:space="0" w:color="auto"/>
            </w:tcBorders>
            <w:shd w:val="clear" w:color="auto" w:fill="auto"/>
            <w:hideMark/>
          </w:tcPr>
          <w:p w14:paraId="791826D7"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2E970795"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149 330,00</w:t>
            </w:r>
          </w:p>
        </w:tc>
      </w:tr>
      <w:tr w:rsidR="00EB2F21" w:rsidRPr="00EB2F21" w14:paraId="225E8D99"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7CAEDC0A"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 </w:t>
            </w:r>
          </w:p>
        </w:tc>
        <w:tc>
          <w:tcPr>
            <w:tcW w:w="2211" w:type="pct"/>
            <w:tcBorders>
              <w:top w:val="nil"/>
              <w:left w:val="nil"/>
              <w:bottom w:val="single" w:sz="4" w:space="0" w:color="000000"/>
              <w:right w:val="nil"/>
            </w:tcBorders>
            <w:shd w:val="clear" w:color="auto" w:fill="auto"/>
            <w:hideMark/>
          </w:tcPr>
          <w:p w14:paraId="5B3C66BD"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Неналоговые</w:t>
            </w:r>
          </w:p>
        </w:tc>
        <w:tc>
          <w:tcPr>
            <w:tcW w:w="593" w:type="pct"/>
            <w:tcBorders>
              <w:top w:val="nil"/>
              <w:left w:val="single" w:sz="4" w:space="0" w:color="auto"/>
              <w:bottom w:val="single" w:sz="4" w:space="0" w:color="auto"/>
              <w:right w:val="single" w:sz="4" w:space="0" w:color="auto"/>
            </w:tcBorders>
            <w:shd w:val="clear" w:color="auto" w:fill="auto"/>
            <w:hideMark/>
          </w:tcPr>
          <w:p w14:paraId="373E4B49"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31 018 730,08</w:t>
            </w:r>
          </w:p>
        </w:tc>
        <w:tc>
          <w:tcPr>
            <w:tcW w:w="593" w:type="pct"/>
            <w:tcBorders>
              <w:top w:val="nil"/>
              <w:left w:val="nil"/>
              <w:bottom w:val="single" w:sz="4" w:space="0" w:color="auto"/>
              <w:right w:val="single" w:sz="4" w:space="0" w:color="auto"/>
            </w:tcBorders>
            <w:shd w:val="clear" w:color="auto" w:fill="auto"/>
            <w:hideMark/>
          </w:tcPr>
          <w:p w14:paraId="6BDAF533"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49FDA2E2"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31 018 730,08</w:t>
            </w:r>
          </w:p>
        </w:tc>
      </w:tr>
      <w:tr w:rsidR="00EB2F21" w:rsidRPr="00EB2F21" w14:paraId="59248FD2"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06AE3BA"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000 1 11 00000 00 0000 000</w:t>
            </w:r>
          </w:p>
        </w:tc>
        <w:tc>
          <w:tcPr>
            <w:tcW w:w="2211" w:type="pct"/>
            <w:tcBorders>
              <w:top w:val="nil"/>
              <w:left w:val="nil"/>
              <w:bottom w:val="single" w:sz="4" w:space="0" w:color="000000"/>
              <w:right w:val="nil"/>
            </w:tcBorders>
            <w:shd w:val="clear" w:color="auto" w:fill="auto"/>
            <w:hideMark/>
          </w:tcPr>
          <w:p w14:paraId="3FAF1270"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593" w:type="pct"/>
            <w:tcBorders>
              <w:top w:val="nil"/>
              <w:left w:val="single" w:sz="4" w:space="0" w:color="auto"/>
              <w:bottom w:val="single" w:sz="4" w:space="0" w:color="auto"/>
              <w:right w:val="single" w:sz="4" w:space="0" w:color="auto"/>
            </w:tcBorders>
            <w:shd w:val="clear" w:color="auto" w:fill="auto"/>
            <w:hideMark/>
          </w:tcPr>
          <w:p w14:paraId="3A63318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24 100 743,73</w:t>
            </w:r>
          </w:p>
        </w:tc>
        <w:tc>
          <w:tcPr>
            <w:tcW w:w="593" w:type="pct"/>
            <w:tcBorders>
              <w:top w:val="nil"/>
              <w:left w:val="nil"/>
              <w:bottom w:val="single" w:sz="4" w:space="0" w:color="auto"/>
              <w:right w:val="single" w:sz="4" w:space="0" w:color="auto"/>
            </w:tcBorders>
            <w:shd w:val="clear" w:color="auto" w:fill="auto"/>
            <w:hideMark/>
          </w:tcPr>
          <w:p w14:paraId="0A70A00E"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1DB8E48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24 100 743,73</w:t>
            </w:r>
          </w:p>
        </w:tc>
      </w:tr>
      <w:tr w:rsidR="00EB2F21" w:rsidRPr="00EB2F21" w14:paraId="538EBE72"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6AAE57A2"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000 1 11 05000 00 0000 120</w:t>
            </w:r>
          </w:p>
        </w:tc>
        <w:tc>
          <w:tcPr>
            <w:tcW w:w="2211" w:type="pct"/>
            <w:tcBorders>
              <w:top w:val="nil"/>
              <w:left w:val="nil"/>
              <w:bottom w:val="single" w:sz="4" w:space="0" w:color="000000"/>
              <w:right w:val="nil"/>
            </w:tcBorders>
            <w:shd w:val="clear" w:color="auto" w:fill="auto"/>
            <w:hideMark/>
          </w:tcPr>
          <w:p w14:paraId="3D64D4B8"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593" w:type="pct"/>
            <w:tcBorders>
              <w:top w:val="nil"/>
              <w:left w:val="single" w:sz="4" w:space="0" w:color="auto"/>
              <w:bottom w:val="single" w:sz="4" w:space="0" w:color="auto"/>
              <w:right w:val="single" w:sz="4" w:space="0" w:color="auto"/>
            </w:tcBorders>
            <w:shd w:val="clear" w:color="auto" w:fill="auto"/>
            <w:hideMark/>
          </w:tcPr>
          <w:p w14:paraId="60415BC7"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23 423 743,73</w:t>
            </w:r>
          </w:p>
        </w:tc>
        <w:tc>
          <w:tcPr>
            <w:tcW w:w="593" w:type="pct"/>
            <w:tcBorders>
              <w:top w:val="nil"/>
              <w:left w:val="nil"/>
              <w:bottom w:val="single" w:sz="4" w:space="0" w:color="auto"/>
              <w:right w:val="single" w:sz="4" w:space="0" w:color="auto"/>
            </w:tcBorders>
            <w:shd w:val="clear" w:color="auto" w:fill="auto"/>
            <w:hideMark/>
          </w:tcPr>
          <w:p w14:paraId="466ABF54"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083AD1C9"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23 423 743,73</w:t>
            </w:r>
          </w:p>
        </w:tc>
      </w:tr>
      <w:tr w:rsidR="00EB2F21" w:rsidRPr="00EB2F21" w14:paraId="4633697D"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62CFE9F"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803 1 11 05013 13 0000 120</w:t>
            </w:r>
          </w:p>
        </w:tc>
        <w:tc>
          <w:tcPr>
            <w:tcW w:w="2211" w:type="pct"/>
            <w:tcBorders>
              <w:top w:val="nil"/>
              <w:left w:val="nil"/>
              <w:bottom w:val="single" w:sz="4" w:space="0" w:color="000000"/>
              <w:right w:val="nil"/>
            </w:tcBorders>
            <w:shd w:val="clear" w:color="auto" w:fill="auto"/>
            <w:hideMark/>
          </w:tcPr>
          <w:p w14:paraId="2730E01F"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593" w:type="pct"/>
            <w:tcBorders>
              <w:top w:val="nil"/>
              <w:left w:val="single" w:sz="4" w:space="0" w:color="auto"/>
              <w:bottom w:val="single" w:sz="4" w:space="0" w:color="auto"/>
              <w:right w:val="single" w:sz="4" w:space="0" w:color="auto"/>
            </w:tcBorders>
            <w:shd w:val="clear" w:color="auto" w:fill="auto"/>
            <w:hideMark/>
          </w:tcPr>
          <w:p w14:paraId="1912CE3F"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7 202 130,00</w:t>
            </w:r>
          </w:p>
        </w:tc>
        <w:tc>
          <w:tcPr>
            <w:tcW w:w="593" w:type="pct"/>
            <w:tcBorders>
              <w:top w:val="nil"/>
              <w:left w:val="nil"/>
              <w:bottom w:val="single" w:sz="4" w:space="0" w:color="auto"/>
              <w:right w:val="single" w:sz="4" w:space="0" w:color="auto"/>
            </w:tcBorders>
            <w:shd w:val="clear" w:color="auto" w:fill="auto"/>
            <w:hideMark/>
          </w:tcPr>
          <w:p w14:paraId="017EF738"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7EDED8E3"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7 202 130,00</w:t>
            </w:r>
          </w:p>
        </w:tc>
      </w:tr>
      <w:tr w:rsidR="00EB2F21" w:rsidRPr="00EB2F21" w14:paraId="26267FFB"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3D62AA84"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803 1 11 05025 13 0000 120</w:t>
            </w:r>
          </w:p>
        </w:tc>
        <w:tc>
          <w:tcPr>
            <w:tcW w:w="2211" w:type="pct"/>
            <w:tcBorders>
              <w:top w:val="nil"/>
              <w:left w:val="nil"/>
              <w:bottom w:val="single" w:sz="4" w:space="0" w:color="000000"/>
              <w:right w:val="nil"/>
            </w:tcBorders>
            <w:shd w:val="clear" w:color="auto" w:fill="auto"/>
            <w:hideMark/>
          </w:tcPr>
          <w:p w14:paraId="0D345615"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93" w:type="pct"/>
            <w:tcBorders>
              <w:top w:val="nil"/>
              <w:left w:val="single" w:sz="4" w:space="0" w:color="auto"/>
              <w:bottom w:val="single" w:sz="4" w:space="0" w:color="auto"/>
              <w:right w:val="single" w:sz="4" w:space="0" w:color="auto"/>
            </w:tcBorders>
            <w:shd w:val="clear" w:color="auto" w:fill="auto"/>
            <w:hideMark/>
          </w:tcPr>
          <w:p w14:paraId="2BD72C16"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352 020,00</w:t>
            </w:r>
          </w:p>
        </w:tc>
        <w:tc>
          <w:tcPr>
            <w:tcW w:w="593" w:type="pct"/>
            <w:tcBorders>
              <w:top w:val="nil"/>
              <w:left w:val="nil"/>
              <w:bottom w:val="single" w:sz="4" w:space="0" w:color="auto"/>
              <w:right w:val="single" w:sz="4" w:space="0" w:color="auto"/>
            </w:tcBorders>
            <w:shd w:val="clear" w:color="auto" w:fill="auto"/>
            <w:hideMark/>
          </w:tcPr>
          <w:p w14:paraId="78C31444"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6EED7175"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352 020,00</w:t>
            </w:r>
          </w:p>
        </w:tc>
      </w:tr>
      <w:tr w:rsidR="00EB2F21" w:rsidRPr="00EB2F21" w14:paraId="1D284D0A"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E087802"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803 1 11 05075 13 0000 120</w:t>
            </w:r>
          </w:p>
        </w:tc>
        <w:tc>
          <w:tcPr>
            <w:tcW w:w="2211" w:type="pct"/>
            <w:tcBorders>
              <w:top w:val="nil"/>
              <w:left w:val="nil"/>
              <w:bottom w:val="single" w:sz="4" w:space="0" w:color="000000"/>
              <w:right w:val="nil"/>
            </w:tcBorders>
            <w:shd w:val="clear" w:color="auto" w:fill="auto"/>
            <w:hideMark/>
          </w:tcPr>
          <w:p w14:paraId="15F0A492"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93" w:type="pct"/>
            <w:tcBorders>
              <w:top w:val="nil"/>
              <w:left w:val="single" w:sz="4" w:space="0" w:color="auto"/>
              <w:bottom w:val="single" w:sz="4" w:space="0" w:color="auto"/>
              <w:right w:val="single" w:sz="4" w:space="0" w:color="auto"/>
            </w:tcBorders>
            <w:shd w:val="clear" w:color="auto" w:fill="auto"/>
            <w:hideMark/>
          </w:tcPr>
          <w:p w14:paraId="4BE61F39"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15 869 593,73</w:t>
            </w:r>
          </w:p>
        </w:tc>
        <w:tc>
          <w:tcPr>
            <w:tcW w:w="593" w:type="pct"/>
            <w:tcBorders>
              <w:top w:val="nil"/>
              <w:left w:val="nil"/>
              <w:bottom w:val="single" w:sz="4" w:space="0" w:color="auto"/>
              <w:right w:val="single" w:sz="4" w:space="0" w:color="auto"/>
            </w:tcBorders>
            <w:shd w:val="clear" w:color="auto" w:fill="auto"/>
            <w:hideMark/>
          </w:tcPr>
          <w:p w14:paraId="5648B1A9"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3DD48613"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15 869 593,73</w:t>
            </w:r>
          </w:p>
        </w:tc>
      </w:tr>
      <w:tr w:rsidR="00EB2F21" w:rsidRPr="00EB2F21" w14:paraId="0BC3722E"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2E202CB6"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000 1 11 09000 00 0000 120</w:t>
            </w:r>
          </w:p>
        </w:tc>
        <w:tc>
          <w:tcPr>
            <w:tcW w:w="2211" w:type="pct"/>
            <w:tcBorders>
              <w:top w:val="nil"/>
              <w:left w:val="nil"/>
              <w:bottom w:val="single" w:sz="4" w:space="0" w:color="000000"/>
              <w:right w:val="nil"/>
            </w:tcBorders>
            <w:shd w:val="clear" w:color="auto" w:fill="auto"/>
            <w:hideMark/>
          </w:tcPr>
          <w:p w14:paraId="235FFED0"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593" w:type="pct"/>
            <w:tcBorders>
              <w:top w:val="nil"/>
              <w:left w:val="single" w:sz="4" w:space="0" w:color="auto"/>
              <w:bottom w:val="single" w:sz="4" w:space="0" w:color="auto"/>
              <w:right w:val="single" w:sz="4" w:space="0" w:color="auto"/>
            </w:tcBorders>
            <w:shd w:val="clear" w:color="auto" w:fill="auto"/>
            <w:hideMark/>
          </w:tcPr>
          <w:p w14:paraId="34BF29F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677 000,00</w:t>
            </w:r>
          </w:p>
        </w:tc>
        <w:tc>
          <w:tcPr>
            <w:tcW w:w="593" w:type="pct"/>
            <w:tcBorders>
              <w:top w:val="nil"/>
              <w:left w:val="nil"/>
              <w:bottom w:val="single" w:sz="4" w:space="0" w:color="auto"/>
              <w:right w:val="single" w:sz="4" w:space="0" w:color="auto"/>
            </w:tcBorders>
            <w:shd w:val="clear" w:color="auto" w:fill="auto"/>
            <w:hideMark/>
          </w:tcPr>
          <w:p w14:paraId="24BA79C5"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20DE5083"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677 000,00</w:t>
            </w:r>
          </w:p>
        </w:tc>
      </w:tr>
      <w:tr w:rsidR="00EB2F21" w:rsidRPr="00EB2F21" w14:paraId="33507BD4"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64001837"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803 1 11 09045 13 0000 120</w:t>
            </w:r>
          </w:p>
        </w:tc>
        <w:tc>
          <w:tcPr>
            <w:tcW w:w="2211" w:type="pct"/>
            <w:tcBorders>
              <w:top w:val="nil"/>
              <w:left w:val="nil"/>
              <w:bottom w:val="single" w:sz="4" w:space="0" w:color="000000"/>
              <w:right w:val="nil"/>
            </w:tcBorders>
            <w:shd w:val="clear" w:color="auto" w:fill="auto"/>
            <w:hideMark/>
          </w:tcPr>
          <w:p w14:paraId="72ADD716"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3" w:type="pct"/>
            <w:tcBorders>
              <w:top w:val="nil"/>
              <w:left w:val="single" w:sz="4" w:space="0" w:color="auto"/>
              <w:bottom w:val="single" w:sz="4" w:space="0" w:color="auto"/>
              <w:right w:val="single" w:sz="4" w:space="0" w:color="auto"/>
            </w:tcBorders>
            <w:shd w:val="clear" w:color="auto" w:fill="auto"/>
            <w:hideMark/>
          </w:tcPr>
          <w:p w14:paraId="1221506B"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677 000,00</w:t>
            </w:r>
          </w:p>
        </w:tc>
        <w:tc>
          <w:tcPr>
            <w:tcW w:w="593" w:type="pct"/>
            <w:tcBorders>
              <w:top w:val="nil"/>
              <w:left w:val="nil"/>
              <w:bottom w:val="single" w:sz="4" w:space="0" w:color="auto"/>
              <w:right w:val="single" w:sz="4" w:space="0" w:color="auto"/>
            </w:tcBorders>
            <w:shd w:val="clear" w:color="auto" w:fill="auto"/>
            <w:hideMark/>
          </w:tcPr>
          <w:p w14:paraId="2316E23A"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3FF19E3E"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677 000,00</w:t>
            </w:r>
          </w:p>
        </w:tc>
      </w:tr>
      <w:tr w:rsidR="00EB2F21" w:rsidRPr="00EB2F21" w14:paraId="57B37D5D"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31AB3C8C"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000 1 13 00000 00 0000 000</w:t>
            </w:r>
          </w:p>
        </w:tc>
        <w:tc>
          <w:tcPr>
            <w:tcW w:w="2211" w:type="pct"/>
            <w:tcBorders>
              <w:top w:val="nil"/>
              <w:left w:val="nil"/>
              <w:bottom w:val="single" w:sz="4" w:space="0" w:color="000000"/>
              <w:right w:val="nil"/>
            </w:tcBorders>
            <w:shd w:val="clear" w:color="auto" w:fill="auto"/>
            <w:hideMark/>
          </w:tcPr>
          <w:p w14:paraId="113E9A1C"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ДОХОДЫ ОТ ОКАЗАНИЯ ПЛАТНЫХ УСЛУГ (РАБОТ) И КОМПЕНСАЦИИ ЗАТРАТ ГОСУДАРСТВА</w:t>
            </w:r>
          </w:p>
        </w:tc>
        <w:tc>
          <w:tcPr>
            <w:tcW w:w="593" w:type="pct"/>
            <w:tcBorders>
              <w:top w:val="nil"/>
              <w:left w:val="single" w:sz="4" w:space="0" w:color="auto"/>
              <w:bottom w:val="single" w:sz="4" w:space="0" w:color="auto"/>
              <w:right w:val="single" w:sz="4" w:space="0" w:color="auto"/>
            </w:tcBorders>
            <w:shd w:val="clear" w:color="auto" w:fill="auto"/>
            <w:hideMark/>
          </w:tcPr>
          <w:p w14:paraId="29AAD015"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5 447 986,35</w:t>
            </w:r>
          </w:p>
        </w:tc>
        <w:tc>
          <w:tcPr>
            <w:tcW w:w="593" w:type="pct"/>
            <w:tcBorders>
              <w:top w:val="nil"/>
              <w:left w:val="nil"/>
              <w:bottom w:val="single" w:sz="4" w:space="0" w:color="auto"/>
              <w:right w:val="single" w:sz="4" w:space="0" w:color="auto"/>
            </w:tcBorders>
            <w:shd w:val="clear" w:color="auto" w:fill="auto"/>
            <w:hideMark/>
          </w:tcPr>
          <w:p w14:paraId="18FD7A0B"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4F3FA541"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5 447 986,35</w:t>
            </w:r>
          </w:p>
        </w:tc>
      </w:tr>
      <w:tr w:rsidR="00EB2F21" w:rsidRPr="00EB2F21" w14:paraId="477E84B7"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1BDD2EF5"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000 1 13 02000 00 0000 130</w:t>
            </w:r>
          </w:p>
        </w:tc>
        <w:tc>
          <w:tcPr>
            <w:tcW w:w="2211" w:type="pct"/>
            <w:tcBorders>
              <w:top w:val="nil"/>
              <w:left w:val="nil"/>
              <w:bottom w:val="single" w:sz="4" w:space="0" w:color="000000"/>
              <w:right w:val="nil"/>
            </w:tcBorders>
            <w:shd w:val="clear" w:color="auto" w:fill="auto"/>
            <w:hideMark/>
          </w:tcPr>
          <w:p w14:paraId="0F5F1C23"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Доходы от компенсации затрат государства</w:t>
            </w:r>
          </w:p>
        </w:tc>
        <w:tc>
          <w:tcPr>
            <w:tcW w:w="593" w:type="pct"/>
            <w:tcBorders>
              <w:top w:val="nil"/>
              <w:left w:val="single" w:sz="4" w:space="0" w:color="auto"/>
              <w:bottom w:val="single" w:sz="4" w:space="0" w:color="auto"/>
              <w:right w:val="single" w:sz="4" w:space="0" w:color="auto"/>
            </w:tcBorders>
            <w:shd w:val="clear" w:color="auto" w:fill="auto"/>
            <w:hideMark/>
          </w:tcPr>
          <w:p w14:paraId="4EC727DB"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5 447 986,35</w:t>
            </w:r>
          </w:p>
        </w:tc>
        <w:tc>
          <w:tcPr>
            <w:tcW w:w="593" w:type="pct"/>
            <w:tcBorders>
              <w:top w:val="nil"/>
              <w:left w:val="nil"/>
              <w:bottom w:val="single" w:sz="4" w:space="0" w:color="auto"/>
              <w:right w:val="single" w:sz="4" w:space="0" w:color="auto"/>
            </w:tcBorders>
            <w:shd w:val="clear" w:color="auto" w:fill="auto"/>
            <w:hideMark/>
          </w:tcPr>
          <w:p w14:paraId="4950DECA"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3E7FCA3E"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5 447 986,35</w:t>
            </w:r>
          </w:p>
        </w:tc>
      </w:tr>
      <w:tr w:rsidR="00EB2F21" w:rsidRPr="00EB2F21" w14:paraId="276F07B6"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5BB6324D"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803 1 13 02995 13 0000 130</w:t>
            </w:r>
          </w:p>
        </w:tc>
        <w:tc>
          <w:tcPr>
            <w:tcW w:w="2211" w:type="pct"/>
            <w:tcBorders>
              <w:top w:val="nil"/>
              <w:left w:val="nil"/>
              <w:bottom w:val="single" w:sz="4" w:space="0" w:color="000000"/>
              <w:right w:val="nil"/>
            </w:tcBorders>
            <w:shd w:val="clear" w:color="auto" w:fill="auto"/>
            <w:hideMark/>
          </w:tcPr>
          <w:p w14:paraId="77B49B4C"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Прочие доходы от компенсации затрат  бюджетов городских поселений</w:t>
            </w:r>
          </w:p>
        </w:tc>
        <w:tc>
          <w:tcPr>
            <w:tcW w:w="593" w:type="pct"/>
            <w:tcBorders>
              <w:top w:val="nil"/>
              <w:left w:val="single" w:sz="4" w:space="0" w:color="auto"/>
              <w:bottom w:val="single" w:sz="4" w:space="0" w:color="auto"/>
              <w:right w:val="single" w:sz="4" w:space="0" w:color="auto"/>
            </w:tcBorders>
            <w:shd w:val="clear" w:color="auto" w:fill="auto"/>
            <w:hideMark/>
          </w:tcPr>
          <w:p w14:paraId="66B69EF4"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5 447 986,35</w:t>
            </w:r>
          </w:p>
        </w:tc>
        <w:tc>
          <w:tcPr>
            <w:tcW w:w="593" w:type="pct"/>
            <w:tcBorders>
              <w:top w:val="nil"/>
              <w:left w:val="nil"/>
              <w:bottom w:val="single" w:sz="4" w:space="0" w:color="auto"/>
              <w:right w:val="single" w:sz="4" w:space="0" w:color="auto"/>
            </w:tcBorders>
            <w:shd w:val="clear" w:color="auto" w:fill="auto"/>
            <w:hideMark/>
          </w:tcPr>
          <w:p w14:paraId="06FCE9A9"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2F9CA4E7"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5 447 986,35</w:t>
            </w:r>
          </w:p>
        </w:tc>
      </w:tr>
      <w:tr w:rsidR="00EB2F21" w:rsidRPr="00EB2F21" w14:paraId="7CA525B8"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6987AA21"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000 1 14 00000 00 0000 000</w:t>
            </w:r>
          </w:p>
        </w:tc>
        <w:tc>
          <w:tcPr>
            <w:tcW w:w="2211" w:type="pct"/>
            <w:tcBorders>
              <w:top w:val="nil"/>
              <w:left w:val="nil"/>
              <w:bottom w:val="single" w:sz="4" w:space="0" w:color="000000"/>
              <w:right w:val="nil"/>
            </w:tcBorders>
            <w:shd w:val="clear" w:color="auto" w:fill="auto"/>
            <w:hideMark/>
          </w:tcPr>
          <w:p w14:paraId="1496AC1A"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ДОХОДЫ ОТ ПРОДАЖИ МАТЕРИАЛЬНЫХ И НЕМАТЕРИАЛЬНЫХ АКТИВОВ</w:t>
            </w:r>
          </w:p>
        </w:tc>
        <w:tc>
          <w:tcPr>
            <w:tcW w:w="593" w:type="pct"/>
            <w:tcBorders>
              <w:top w:val="nil"/>
              <w:left w:val="single" w:sz="4" w:space="0" w:color="auto"/>
              <w:bottom w:val="single" w:sz="4" w:space="0" w:color="auto"/>
              <w:right w:val="single" w:sz="4" w:space="0" w:color="auto"/>
            </w:tcBorders>
            <w:shd w:val="clear" w:color="auto" w:fill="auto"/>
            <w:hideMark/>
          </w:tcPr>
          <w:p w14:paraId="73551B70"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1 470 000,00</w:t>
            </w:r>
          </w:p>
        </w:tc>
        <w:tc>
          <w:tcPr>
            <w:tcW w:w="593" w:type="pct"/>
            <w:tcBorders>
              <w:top w:val="nil"/>
              <w:left w:val="nil"/>
              <w:bottom w:val="single" w:sz="4" w:space="0" w:color="auto"/>
              <w:right w:val="single" w:sz="4" w:space="0" w:color="auto"/>
            </w:tcBorders>
            <w:shd w:val="clear" w:color="auto" w:fill="auto"/>
            <w:hideMark/>
          </w:tcPr>
          <w:p w14:paraId="230A8828"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661632BB"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1 470 000,00</w:t>
            </w:r>
          </w:p>
        </w:tc>
      </w:tr>
      <w:tr w:rsidR="00EB2F21" w:rsidRPr="00EB2F21" w14:paraId="279CAD91"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66A4F25C"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803 1 14 02053 13 0000 440</w:t>
            </w:r>
          </w:p>
        </w:tc>
        <w:tc>
          <w:tcPr>
            <w:tcW w:w="2211" w:type="pct"/>
            <w:tcBorders>
              <w:top w:val="nil"/>
              <w:left w:val="nil"/>
              <w:bottom w:val="single" w:sz="4" w:space="0" w:color="000000"/>
              <w:right w:val="nil"/>
            </w:tcBorders>
            <w:shd w:val="clear" w:color="auto" w:fill="auto"/>
            <w:hideMark/>
          </w:tcPr>
          <w:p w14:paraId="60F2B0A0"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593" w:type="pct"/>
            <w:tcBorders>
              <w:top w:val="nil"/>
              <w:left w:val="single" w:sz="4" w:space="0" w:color="auto"/>
              <w:bottom w:val="single" w:sz="4" w:space="0" w:color="auto"/>
              <w:right w:val="single" w:sz="4" w:space="0" w:color="auto"/>
            </w:tcBorders>
            <w:shd w:val="clear" w:color="auto" w:fill="auto"/>
            <w:hideMark/>
          </w:tcPr>
          <w:p w14:paraId="596ED7F8"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1 470 000,00</w:t>
            </w:r>
          </w:p>
        </w:tc>
        <w:tc>
          <w:tcPr>
            <w:tcW w:w="593" w:type="pct"/>
            <w:tcBorders>
              <w:top w:val="nil"/>
              <w:left w:val="nil"/>
              <w:bottom w:val="single" w:sz="4" w:space="0" w:color="auto"/>
              <w:right w:val="single" w:sz="4" w:space="0" w:color="auto"/>
            </w:tcBorders>
            <w:shd w:val="clear" w:color="auto" w:fill="auto"/>
            <w:hideMark/>
          </w:tcPr>
          <w:p w14:paraId="0C6029E0"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6033359D"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1 470 000,00</w:t>
            </w:r>
          </w:p>
        </w:tc>
      </w:tr>
      <w:tr w:rsidR="00EB2F21" w:rsidRPr="00EB2F21" w14:paraId="67A9EF37"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40BB4BDF"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 </w:t>
            </w:r>
          </w:p>
        </w:tc>
        <w:tc>
          <w:tcPr>
            <w:tcW w:w="2211" w:type="pct"/>
            <w:tcBorders>
              <w:top w:val="nil"/>
              <w:left w:val="nil"/>
              <w:bottom w:val="single" w:sz="4" w:space="0" w:color="000000"/>
              <w:right w:val="nil"/>
            </w:tcBorders>
            <w:shd w:val="clear" w:color="auto" w:fill="auto"/>
            <w:hideMark/>
          </w:tcPr>
          <w:p w14:paraId="6C5A8CB1"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БЕЗВОЗМЕЗДНЫЕ ПОСТУПЛЕНИЯ</w:t>
            </w:r>
          </w:p>
        </w:tc>
        <w:tc>
          <w:tcPr>
            <w:tcW w:w="593" w:type="pct"/>
            <w:tcBorders>
              <w:top w:val="nil"/>
              <w:left w:val="single" w:sz="4" w:space="0" w:color="auto"/>
              <w:bottom w:val="single" w:sz="4" w:space="0" w:color="auto"/>
              <w:right w:val="single" w:sz="4" w:space="0" w:color="auto"/>
            </w:tcBorders>
            <w:shd w:val="clear" w:color="auto" w:fill="auto"/>
            <w:hideMark/>
          </w:tcPr>
          <w:p w14:paraId="68D4449B"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5 045 564,00</w:t>
            </w:r>
          </w:p>
        </w:tc>
        <w:tc>
          <w:tcPr>
            <w:tcW w:w="593" w:type="pct"/>
            <w:tcBorders>
              <w:top w:val="nil"/>
              <w:left w:val="nil"/>
              <w:bottom w:val="single" w:sz="4" w:space="0" w:color="auto"/>
              <w:right w:val="single" w:sz="4" w:space="0" w:color="auto"/>
            </w:tcBorders>
            <w:shd w:val="clear" w:color="auto" w:fill="auto"/>
            <w:hideMark/>
          </w:tcPr>
          <w:p w14:paraId="3258D423"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15 910 640,91</w:t>
            </w:r>
          </w:p>
        </w:tc>
        <w:tc>
          <w:tcPr>
            <w:tcW w:w="593" w:type="pct"/>
            <w:tcBorders>
              <w:top w:val="nil"/>
              <w:left w:val="nil"/>
              <w:bottom w:val="single" w:sz="4" w:space="0" w:color="auto"/>
              <w:right w:val="single" w:sz="4" w:space="0" w:color="auto"/>
            </w:tcBorders>
            <w:shd w:val="clear" w:color="auto" w:fill="auto"/>
            <w:hideMark/>
          </w:tcPr>
          <w:p w14:paraId="14CF16CA"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20 956 204,91</w:t>
            </w:r>
          </w:p>
        </w:tc>
      </w:tr>
      <w:tr w:rsidR="00EB2F21" w:rsidRPr="00EB2F21" w14:paraId="6D52A42D"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7D4AF4C8"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000 2 02 00000 00 0000 000</w:t>
            </w:r>
          </w:p>
        </w:tc>
        <w:tc>
          <w:tcPr>
            <w:tcW w:w="2211" w:type="pct"/>
            <w:tcBorders>
              <w:top w:val="nil"/>
              <w:left w:val="nil"/>
              <w:bottom w:val="single" w:sz="4" w:space="0" w:color="000000"/>
              <w:right w:val="nil"/>
            </w:tcBorders>
            <w:shd w:val="clear" w:color="auto" w:fill="auto"/>
            <w:hideMark/>
          </w:tcPr>
          <w:p w14:paraId="3F9D9AC3"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БЕЗВОЗМЕЗДНЫЕ ПОСТУПЛЕНИЯ ОТ ДРУГИХ БЮДЖЕТОВ БЮДЖЕТНОЙ СИСТЕМЫ РОССИЙСКОЙ ФЕДЕРАЦИИ</w:t>
            </w:r>
          </w:p>
        </w:tc>
        <w:tc>
          <w:tcPr>
            <w:tcW w:w="593" w:type="pct"/>
            <w:tcBorders>
              <w:top w:val="nil"/>
              <w:left w:val="single" w:sz="4" w:space="0" w:color="auto"/>
              <w:bottom w:val="single" w:sz="4" w:space="0" w:color="auto"/>
              <w:right w:val="single" w:sz="4" w:space="0" w:color="auto"/>
            </w:tcBorders>
            <w:shd w:val="clear" w:color="auto" w:fill="auto"/>
            <w:hideMark/>
          </w:tcPr>
          <w:p w14:paraId="1C46F94B"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5 045 564,00</w:t>
            </w:r>
          </w:p>
        </w:tc>
        <w:tc>
          <w:tcPr>
            <w:tcW w:w="593" w:type="pct"/>
            <w:tcBorders>
              <w:top w:val="nil"/>
              <w:left w:val="nil"/>
              <w:bottom w:val="single" w:sz="4" w:space="0" w:color="auto"/>
              <w:right w:val="single" w:sz="4" w:space="0" w:color="auto"/>
            </w:tcBorders>
            <w:shd w:val="clear" w:color="auto" w:fill="auto"/>
            <w:hideMark/>
          </w:tcPr>
          <w:p w14:paraId="69D66C8A"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15 910 640,91</w:t>
            </w:r>
          </w:p>
        </w:tc>
        <w:tc>
          <w:tcPr>
            <w:tcW w:w="593" w:type="pct"/>
            <w:tcBorders>
              <w:top w:val="nil"/>
              <w:left w:val="nil"/>
              <w:bottom w:val="single" w:sz="4" w:space="0" w:color="auto"/>
              <w:right w:val="single" w:sz="4" w:space="0" w:color="auto"/>
            </w:tcBorders>
            <w:shd w:val="clear" w:color="auto" w:fill="auto"/>
            <w:hideMark/>
          </w:tcPr>
          <w:p w14:paraId="620ED01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20 956 204,91</w:t>
            </w:r>
          </w:p>
        </w:tc>
      </w:tr>
      <w:tr w:rsidR="00EB2F21" w:rsidRPr="00EB2F21" w14:paraId="57AC5CBE"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167142AB"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lastRenderedPageBreak/>
              <w:t>803 2 02 25555 13 0000 151</w:t>
            </w:r>
          </w:p>
        </w:tc>
        <w:tc>
          <w:tcPr>
            <w:tcW w:w="2211" w:type="pct"/>
            <w:tcBorders>
              <w:top w:val="nil"/>
              <w:left w:val="nil"/>
              <w:bottom w:val="single" w:sz="4" w:space="0" w:color="000000"/>
              <w:right w:val="nil"/>
            </w:tcBorders>
            <w:shd w:val="clear" w:color="auto" w:fill="auto"/>
            <w:hideMark/>
          </w:tcPr>
          <w:p w14:paraId="12175864"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3" w:type="pct"/>
            <w:tcBorders>
              <w:top w:val="nil"/>
              <w:left w:val="single" w:sz="4" w:space="0" w:color="auto"/>
              <w:bottom w:val="single" w:sz="4" w:space="0" w:color="auto"/>
              <w:right w:val="single" w:sz="4" w:space="0" w:color="auto"/>
            </w:tcBorders>
            <w:shd w:val="clear" w:color="auto" w:fill="auto"/>
            <w:hideMark/>
          </w:tcPr>
          <w:p w14:paraId="24A6A5A2"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282CFF43"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4 500 000,00</w:t>
            </w:r>
          </w:p>
        </w:tc>
        <w:tc>
          <w:tcPr>
            <w:tcW w:w="593" w:type="pct"/>
            <w:tcBorders>
              <w:top w:val="nil"/>
              <w:left w:val="nil"/>
              <w:bottom w:val="single" w:sz="4" w:space="0" w:color="auto"/>
              <w:right w:val="single" w:sz="4" w:space="0" w:color="auto"/>
            </w:tcBorders>
            <w:shd w:val="clear" w:color="auto" w:fill="auto"/>
            <w:hideMark/>
          </w:tcPr>
          <w:p w14:paraId="614964C9"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4 500 000,00</w:t>
            </w:r>
          </w:p>
        </w:tc>
      </w:tr>
      <w:tr w:rsidR="00EB2F21" w:rsidRPr="00EB2F21" w14:paraId="65946A79"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0A6ECA2E"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803 2 02 35118 13 0000 150</w:t>
            </w:r>
          </w:p>
        </w:tc>
        <w:tc>
          <w:tcPr>
            <w:tcW w:w="2211" w:type="pct"/>
            <w:tcBorders>
              <w:top w:val="nil"/>
              <w:left w:val="nil"/>
              <w:bottom w:val="single" w:sz="4" w:space="0" w:color="000000"/>
              <w:right w:val="nil"/>
            </w:tcBorders>
            <w:shd w:val="clear" w:color="auto" w:fill="auto"/>
            <w:hideMark/>
          </w:tcPr>
          <w:p w14:paraId="574F026D"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93" w:type="pct"/>
            <w:tcBorders>
              <w:top w:val="nil"/>
              <w:left w:val="single" w:sz="4" w:space="0" w:color="auto"/>
              <w:bottom w:val="single" w:sz="4" w:space="0" w:color="auto"/>
              <w:right w:val="single" w:sz="4" w:space="0" w:color="auto"/>
            </w:tcBorders>
            <w:shd w:val="clear" w:color="auto" w:fill="auto"/>
            <w:hideMark/>
          </w:tcPr>
          <w:p w14:paraId="0D1D06E3"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3 489 800,00</w:t>
            </w:r>
          </w:p>
        </w:tc>
        <w:tc>
          <w:tcPr>
            <w:tcW w:w="593" w:type="pct"/>
            <w:tcBorders>
              <w:top w:val="nil"/>
              <w:left w:val="nil"/>
              <w:bottom w:val="single" w:sz="4" w:space="0" w:color="auto"/>
              <w:right w:val="single" w:sz="4" w:space="0" w:color="auto"/>
            </w:tcBorders>
            <w:shd w:val="clear" w:color="auto" w:fill="auto"/>
            <w:hideMark/>
          </w:tcPr>
          <w:p w14:paraId="2D9DEC89"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1E8814D8"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3 489 800,00</w:t>
            </w:r>
          </w:p>
        </w:tc>
      </w:tr>
      <w:tr w:rsidR="00EB2F21" w:rsidRPr="00EB2F21" w14:paraId="34A36ADA"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09C59327"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803 2 02 35930 13 0000 150</w:t>
            </w:r>
          </w:p>
        </w:tc>
        <w:tc>
          <w:tcPr>
            <w:tcW w:w="2211" w:type="pct"/>
            <w:tcBorders>
              <w:top w:val="nil"/>
              <w:left w:val="nil"/>
              <w:bottom w:val="single" w:sz="4" w:space="0" w:color="000000"/>
              <w:right w:val="nil"/>
            </w:tcBorders>
            <w:shd w:val="clear" w:color="auto" w:fill="auto"/>
            <w:hideMark/>
          </w:tcPr>
          <w:p w14:paraId="7BAB07EC"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Субвенции бюджетам городских поселений на государственную регистрацию актов гражданского состояния</w:t>
            </w:r>
          </w:p>
        </w:tc>
        <w:tc>
          <w:tcPr>
            <w:tcW w:w="593" w:type="pct"/>
            <w:tcBorders>
              <w:top w:val="nil"/>
              <w:left w:val="single" w:sz="4" w:space="0" w:color="auto"/>
              <w:bottom w:val="single" w:sz="4" w:space="0" w:color="auto"/>
              <w:right w:val="single" w:sz="4" w:space="0" w:color="auto"/>
            </w:tcBorders>
            <w:shd w:val="clear" w:color="auto" w:fill="auto"/>
            <w:hideMark/>
          </w:tcPr>
          <w:p w14:paraId="6B5BD0E2"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157 674,00</w:t>
            </w:r>
          </w:p>
        </w:tc>
        <w:tc>
          <w:tcPr>
            <w:tcW w:w="593" w:type="pct"/>
            <w:tcBorders>
              <w:top w:val="nil"/>
              <w:left w:val="nil"/>
              <w:bottom w:val="single" w:sz="4" w:space="0" w:color="auto"/>
              <w:right w:val="single" w:sz="4" w:space="0" w:color="auto"/>
            </w:tcBorders>
            <w:shd w:val="clear" w:color="auto" w:fill="auto"/>
            <w:hideMark/>
          </w:tcPr>
          <w:p w14:paraId="3C695A86"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-5 874,00</w:t>
            </w:r>
          </w:p>
        </w:tc>
        <w:tc>
          <w:tcPr>
            <w:tcW w:w="593" w:type="pct"/>
            <w:tcBorders>
              <w:top w:val="nil"/>
              <w:left w:val="nil"/>
              <w:bottom w:val="single" w:sz="4" w:space="0" w:color="auto"/>
              <w:right w:val="single" w:sz="4" w:space="0" w:color="auto"/>
            </w:tcBorders>
            <w:shd w:val="clear" w:color="auto" w:fill="auto"/>
            <w:hideMark/>
          </w:tcPr>
          <w:p w14:paraId="30C29A3A"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151 800,00</w:t>
            </w:r>
          </w:p>
        </w:tc>
      </w:tr>
      <w:tr w:rsidR="00EB2F21" w:rsidRPr="00EB2F21" w14:paraId="57CBA5C6" w14:textId="77777777" w:rsidTr="00EB2F21">
        <w:trPr>
          <w:trHeight w:val="20"/>
          <w:jc w:val="center"/>
        </w:trPr>
        <w:tc>
          <w:tcPr>
            <w:tcW w:w="1009" w:type="pct"/>
            <w:tcBorders>
              <w:top w:val="nil"/>
              <w:left w:val="single" w:sz="4" w:space="0" w:color="000000"/>
              <w:bottom w:val="single" w:sz="4" w:space="0" w:color="000000"/>
              <w:right w:val="single" w:sz="4" w:space="0" w:color="000000"/>
            </w:tcBorders>
            <w:shd w:val="clear" w:color="auto" w:fill="auto"/>
            <w:hideMark/>
          </w:tcPr>
          <w:p w14:paraId="7C47077B"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803 2 02 30024 13 6336 150</w:t>
            </w:r>
          </w:p>
        </w:tc>
        <w:tc>
          <w:tcPr>
            <w:tcW w:w="2211" w:type="pct"/>
            <w:tcBorders>
              <w:top w:val="nil"/>
              <w:left w:val="nil"/>
              <w:bottom w:val="single" w:sz="4" w:space="0" w:color="000000"/>
              <w:right w:val="nil"/>
            </w:tcBorders>
            <w:shd w:val="clear" w:color="auto" w:fill="auto"/>
            <w:hideMark/>
          </w:tcPr>
          <w:p w14:paraId="4BF6F52A"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93" w:type="pct"/>
            <w:tcBorders>
              <w:top w:val="nil"/>
              <w:left w:val="single" w:sz="4" w:space="0" w:color="auto"/>
              <w:bottom w:val="single" w:sz="4" w:space="0" w:color="auto"/>
              <w:right w:val="single" w:sz="4" w:space="0" w:color="auto"/>
            </w:tcBorders>
            <w:shd w:val="clear" w:color="auto" w:fill="auto"/>
            <w:hideMark/>
          </w:tcPr>
          <w:p w14:paraId="5C283348"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76 800,00</w:t>
            </w:r>
          </w:p>
        </w:tc>
        <w:tc>
          <w:tcPr>
            <w:tcW w:w="593" w:type="pct"/>
            <w:tcBorders>
              <w:top w:val="nil"/>
              <w:left w:val="nil"/>
              <w:bottom w:val="single" w:sz="4" w:space="0" w:color="auto"/>
              <w:right w:val="single" w:sz="4" w:space="0" w:color="auto"/>
            </w:tcBorders>
            <w:shd w:val="clear" w:color="auto" w:fill="auto"/>
            <w:hideMark/>
          </w:tcPr>
          <w:p w14:paraId="0D4447FF"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-20,00</w:t>
            </w:r>
          </w:p>
        </w:tc>
        <w:tc>
          <w:tcPr>
            <w:tcW w:w="593" w:type="pct"/>
            <w:tcBorders>
              <w:top w:val="nil"/>
              <w:left w:val="nil"/>
              <w:bottom w:val="single" w:sz="4" w:space="0" w:color="auto"/>
              <w:right w:val="single" w:sz="4" w:space="0" w:color="auto"/>
            </w:tcBorders>
            <w:shd w:val="clear" w:color="auto" w:fill="auto"/>
            <w:hideMark/>
          </w:tcPr>
          <w:p w14:paraId="0F8AB843"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76 780,00</w:t>
            </w:r>
          </w:p>
        </w:tc>
      </w:tr>
      <w:tr w:rsidR="00EB2F21" w:rsidRPr="00EB2F21" w14:paraId="72475AA1" w14:textId="77777777" w:rsidTr="00EB2F21">
        <w:trPr>
          <w:trHeight w:val="20"/>
          <w:jc w:val="center"/>
        </w:trPr>
        <w:tc>
          <w:tcPr>
            <w:tcW w:w="1009" w:type="pct"/>
            <w:tcBorders>
              <w:top w:val="nil"/>
              <w:left w:val="single" w:sz="4" w:space="0" w:color="auto"/>
              <w:bottom w:val="nil"/>
              <w:right w:val="single" w:sz="4" w:space="0" w:color="auto"/>
            </w:tcBorders>
            <w:shd w:val="clear" w:color="auto" w:fill="auto"/>
            <w:hideMark/>
          </w:tcPr>
          <w:p w14:paraId="3AA3890D"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803 2 02 45160 13 0000 150</w:t>
            </w:r>
          </w:p>
        </w:tc>
        <w:tc>
          <w:tcPr>
            <w:tcW w:w="2211" w:type="pct"/>
            <w:tcBorders>
              <w:top w:val="nil"/>
              <w:left w:val="nil"/>
              <w:bottom w:val="nil"/>
              <w:right w:val="nil"/>
            </w:tcBorders>
            <w:shd w:val="clear" w:color="auto" w:fill="auto"/>
            <w:hideMark/>
          </w:tcPr>
          <w:p w14:paraId="2ECD95AF"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93" w:type="pct"/>
            <w:tcBorders>
              <w:top w:val="nil"/>
              <w:left w:val="single" w:sz="4" w:space="0" w:color="auto"/>
              <w:bottom w:val="single" w:sz="4" w:space="0" w:color="auto"/>
              <w:right w:val="single" w:sz="4" w:space="0" w:color="auto"/>
            </w:tcBorders>
            <w:shd w:val="clear" w:color="auto" w:fill="auto"/>
            <w:hideMark/>
          </w:tcPr>
          <w:p w14:paraId="1FF42BE0"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1 321 290,00</w:t>
            </w:r>
          </w:p>
        </w:tc>
        <w:tc>
          <w:tcPr>
            <w:tcW w:w="593" w:type="pct"/>
            <w:tcBorders>
              <w:top w:val="nil"/>
              <w:left w:val="nil"/>
              <w:bottom w:val="single" w:sz="4" w:space="0" w:color="auto"/>
              <w:right w:val="single" w:sz="4" w:space="0" w:color="auto"/>
            </w:tcBorders>
            <w:shd w:val="clear" w:color="auto" w:fill="auto"/>
            <w:hideMark/>
          </w:tcPr>
          <w:p w14:paraId="7543E6EB"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11 416 534,91</w:t>
            </w:r>
          </w:p>
        </w:tc>
        <w:tc>
          <w:tcPr>
            <w:tcW w:w="593" w:type="pct"/>
            <w:tcBorders>
              <w:top w:val="nil"/>
              <w:left w:val="nil"/>
              <w:bottom w:val="single" w:sz="4" w:space="0" w:color="auto"/>
              <w:right w:val="single" w:sz="4" w:space="0" w:color="auto"/>
            </w:tcBorders>
            <w:shd w:val="clear" w:color="auto" w:fill="auto"/>
            <w:hideMark/>
          </w:tcPr>
          <w:p w14:paraId="48FECE91"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12 737 824,91</w:t>
            </w:r>
          </w:p>
        </w:tc>
      </w:tr>
      <w:tr w:rsidR="00EB2F21" w:rsidRPr="00EB2F21" w14:paraId="01FE3D22" w14:textId="77777777" w:rsidTr="00EB2F21">
        <w:trPr>
          <w:trHeight w:val="20"/>
          <w:jc w:val="center"/>
        </w:trPr>
        <w:tc>
          <w:tcPr>
            <w:tcW w:w="1009" w:type="pct"/>
            <w:tcBorders>
              <w:top w:val="single" w:sz="4" w:space="0" w:color="auto"/>
              <w:left w:val="single" w:sz="4" w:space="0" w:color="auto"/>
              <w:bottom w:val="single" w:sz="4" w:space="0" w:color="auto"/>
              <w:right w:val="single" w:sz="4" w:space="0" w:color="auto"/>
            </w:tcBorders>
            <w:shd w:val="clear" w:color="auto" w:fill="auto"/>
            <w:hideMark/>
          </w:tcPr>
          <w:p w14:paraId="366CB70B"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 </w:t>
            </w:r>
          </w:p>
        </w:tc>
        <w:tc>
          <w:tcPr>
            <w:tcW w:w="2211" w:type="pct"/>
            <w:tcBorders>
              <w:top w:val="single" w:sz="4" w:space="0" w:color="auto"/>
              <w:left w:val="nil"/>
              <w:bottom w:val="single" w:sz="4" w:space="0" w:color="auto"/>
              <w:right w:val="nil"/>
            </w:tcBorders>
            <w:shd w:val="clear" w:color="auto" w:fill="auto"/>
            <w:hideMark/>
          </w:tcPr>
          <w:p w14:paraId="03B6F1D9" w14:textId="77777777" w:rsidR="00EB2F21" w:rsidRPr="00EB2F21" w:rsidRDefault="00EB2F21" w:rsidP="00EB2F21">
            <w:pPr>
              <w:widowControl/>
              <w:autoSpaceDE/>
              <w:autoSpaceDN/>
              <w:adjustRightInd/>
              <w:rPr>
                <w:rFonts w:eastAsia="Times New Roman"/>
                <w:i/>
                <w:iCs/>
                <w:color w:val="000000"/>
                <w:sz w:val="16"/>
                <w:szCs w:val="16"/>
              </w:rPr>
            </w:pPr>
            <w:r w:rsidRPr="00EB2F21">
              <w:rPr>
                <w:rFonts w:eastAsia="Times New Roman"/>
                <w:i/>
                <w:iCs/>
                <w:color w:val="000000"/>
                <w:sz w:val="16"/>
                <w:szCs w:val="16"/>
              </w:rPr>
              <w:t>закуп консолей к праздничному оформлению территорий МО «Поселок Айхал» к 75-летию Победы</w:t>
            </w:r>
          </w:p>
        </w:tc>
        <w:tc>
          <w:tcPr>
            <w:tcW w:w="593" w:type="pct"/>
            <w:tcBorders>
              <w:top w:val="nil"/>
              <w:left w:val="single" w:sz="4" w:space="0" w:color="auto"/>
              <w:bottom w:val="single" w:sz="4" w:space="0" w:color="auto"/>
              <w:right w:val="single" w:sz="4" w:space="0" w:color="auto"/>
            </w:tcBorders>
            <w:shd w:val="clear" w:color="auto" w:fill="auto"/>
            <w:hideMark/>
          </w:tcPr>
          <w:p w14:paraId="1C68C4F0"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1 321 290,00</w:t>
            </w:r>
          </w:p>
        </w:tc>
        <w:tc>
          <w:tcPr>
            <w:tcW w:w="593" w:type="pct"/>
            <w:tcBorders>
              <w:top w:val="nil"/>
              <w:left w:val="nil"/>
              <w:bottom w:val="single" w:sz="4" w:space="0" w:color="auto"/>
              <w:right w:val="single" w:sz="4" w:space="0" w:color="auto"/>
            </w:tcBorders>
            <w:shd w:val="clear" w:color="auto" w:fill="auto"/>
            <w:hideMark/>
          </w:tcPr>
          <w:p w14:paraId="7A57DA04"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1753B973"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1 321 290,00</w:t>
            </w:r>
          </w:p>
        </w:tc>
      </w:tr>
      <w:tr w:rsidR="00EB2F21" w:rsidRPr="00EB2F21" w14:paraId="104BC420"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117BF85A"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 </w:t>
            </w:r>
          </w:p>
        </w:tc>
        <w:tc>
          <w:tcPr>
            <w:tcW w:w="2211" w:type="pct"/>
            <w:tcBorders>
              <w:top w:val="nil"/>
              <w:left w:val="nil"/>
              <w:bottom w:val="single" w:sz="4" w:space="0" w:color="auto"/>
              <w:right w:val="nil"/>
            </w:tcBorders>
            <w:shd w:val="clear" w:color="auto" w:fill="auto"/>
            <w:hideMark/>
          </w:tcPr>
          <w:p w14:paraId="5BF3549C" w14:textId="77777777" w:rsidR="00EB2F21" w:rsidRPr="00EB2F21" w:rsidRDefault="00EB2F21" w:rsidP="00EB2F21">
            <w:pPr>
              <w:widowControl/>
              <w:autoSpaceDE/>
              <w:autoSpaceDN/>
              <w:adjustRightInd/>
              <w:rPr>
                <w:rFonts w:eastAsia="Times New Roman"/>
                <w:i/>
                <w:iCs/>
                <w:color w:val="000000"/>
                <w:sz w:val="16"/>
                <w:szCs w:val="16"/>
              </w:rPr>
            </w:pPr>
            <w:r w:rsidRPr="00EB2F21">
              <w:rPr>
                <w:rFonts w:eastAsia="Times New Roman"/>
                <w:i/>
                <w:iCs/>
                <w:color w:val="000000"/>
                <w:sz w:val="16"/>
                <w:szCs w:val="16"/>
              </w:rPr>
              <w:t>ремонт проезжей части ул. Попугаевой</w:t>
            </w:r>
          </w:p>
        </w:tc>
        <w:tc>
          <w:tcPr>
            <w:tcW w:w="593" w:type="pct"/>
            <w:tcBorders>
              <w:top w:val="nil"/>
              <w:left w:val="single" w:sz="4" w:space="0" w:color="auto"/>
              <w:bottom w:val="single" w:sz="4" w:space="0" w:color="auto"/>
              <w:right w:val="single" w:sz="4" w:space="0" w:color="auto"/>
            </w:tcBorders>
            <w:shd w:val="clear" w:color="auto" w:fill="auto"/>
            <w:hideMark/>
          </w:tcPr>
          <w:p w14:paraId="2101D331"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5E0FD591"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6 656 026,80</w:t>
            </w:r>
          </w:p>
        </w:tc>
        <w:tc>
          <w:tcPr>
            <w:tcW w:w="593" w:type="pct"/>
            <w:tcBorders>
              <w:top w:val="nil"/>
              <w:left w:val="nil"/>
              <w:bottom w:val="single" w:sz="4" w:space="0" w:color="auto"/>
              <w:right w:val="single" w:sz="4" w:space="0" w:color="auto"/>
            </w:tcBorders>
            <w:shd w:val="clear" w:color="auto" w:fill="auto"/>
            <w:hideMark/>
          </w:tcPr>
          <w:p w14:paraId="2081028E"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6 656 026,80</w:t>
            </w:r>
          </w:p>
        </w:tc>
      </w:tr>
      <w:tr w:rsidR="00EB2F21" w:rsidRPr="00EB2F21" w14:paraId="3E620E27"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45AFBE7D"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 </w:t>
            </w:r>
          </w:p>
        </w:tc>
        <w:tc>
          <w:tcPr>
            <w:tcW w:w="2211" w:type="pct"/>
            <w:tcBorders>
              <w:top w:val="nil"/>
              <w:left w:val="nil"/>
              <w:bottom w:val="single" w:sz="4" w:space="0" w:color="auto"/>
              <w:right w:val="nil"/>
            </w:tcBorders>
            <w:shd w:val="clear" w:color="auto" w:fill="auto"/>
            <w:hideMark/>
          </w:tcPr>
          <w:p w14:paraId="022BAA77" w14:textId="77777777" w:rsidR="00EB2F21" w:rsidRPr="00EB2F21" w:rsidRDefault="00EB2F21" w:rsidP="00EB2F21">
            <w:pPr>
              <w:widowControl/>
              <w:autoSpaceDE/>
              <w:autoSpaceDN/>
              <w:adjustRightInd/>
              <w:rPr>
                <w:rFonts w:eastAsia="Times New Roman"/>
                <w:i/>
                <w:iCs/>
                <w:color w:val="000000"/>
                <w:sz w:val="16"/>
                <w:szCs w:val="16"/>
              </w:rPr>
            </w:pPr>
            <w:r w:rsidRPr="00EB2F21">
              <w:rPr>
                <w:rFonts w:eastAsia="Times New Roman"/>
                <w:i/>
                <w:iCs/>
                <w:color w:val="000000"/>
                <w:sz w:val="16"/>
                <w:szCs w:val="16"/>
              </w:rPr>
              <w:t>установка дорожных знаков и нанесение дорожной разметки</w:t>
            </w:r>
          </w:p>
        </w:tc>
        <w:tc>
          <w:tcPr>
            <w:tcW w:w="593" w:type="pct"/>
            <w:tcBorders>
              <w:top w:val="nil"/>
              <w:left w:val="single" w:sz="4" w:space="0" w:color="auto"/>
              <w:bottom w:val="single" w:sz="4" w:space="0" w:color="auto"/>
              <w:right w:val="single" w:sz="4" w:space="0" w:color="auto"/>
            </w:tcBorders>
            <w:shd w:val="clear" w:color="auto" w:fill="auto"/>
            <w:hideMark/>
          </w:tcPr>
          <w:p w14:paraId="60373DAB"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4245A9EE"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770 861,92</w:t>
            </w:r>
          </w:p>
        </w:tc>
        <w:tc>
          <w:tcPr>
            <w:tcW w:w="593" w:type="pct"/>
            <w:tcBorders>
              <w:top w:val="nil"/>
              <w:left w:val="nil"/>
              <w:bottom w:val="single" w:sz="4" w:space="0" w:color="auto"/>
              <w:right w:val="single" w:sz="4" w:space="0" w:color="auto"/>
            </w:tcBorders>
            <w:shd w:val="clear" w:color="auto" w:fill="auto"/>
            <w:hideMark/>
          </w:tcPr>
          <w:p w14:paraId="0594F405"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770 861,92</w:t>
            </w:r>
          </w:p>
        </w:tc>
      </w:tr>
      <w:tr w:rsidR="00EB2F21" w:rsidRPr="00EB2F21" w14:paraId="2C67ABBA"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52C5B9B2"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 </w:t>
            </w:r>
          </w:p>
        </w:tc>
        <w:tc>
          <w:tcPr>
            <w:tcW w:w="2211" w:type="pct"/>
            <w:tcBorders>
              <w:top w:val="nil"/>
              <w:left w:val="nil"/>
              <w:bottom w:val="single" w:sz="4" w:space="0" w:color="auto"/>
              <w:right w:val="nil"/>
            </w:tcBorders>
            <w:shd w:val="clear" w:color="auto" w:fill="auto"/>
            <w:hideMark/>
          </w:tcPr>
          <w:p w14:paraId="0671BF1A" w14:textId="77777777" w:rsidR="00EB2F21" w:rsidRPr="00EB2F21" w:rsidRDefault="00EB2F21" w:rsidP="00EB2F21">
            <w:pPr>
              <w:widowControl/>
              <w:autoSpaceDE/>
              <w:autoSpaceDN/>
              <w:adjustRightInd/>
              <w:rPr>
                <w:rFonts w:eastAsia="Times New Roman"/>
                <w:i/>
                <w:iCs/>
                <w:color w:val="000000"/>
                <w:sz w:val="16"/>
                <w:szCs w:val="16"/>
              </w:rPr>
            </w:pPr>
            <w:r w:rsidRPr="00EB2F21">
              <w:rPr>
                <w:rFonts w:eastAsia="Times New Roman"/>
                <w:i/>
                <w:iCs/>
                <w:color w:val="000000"/>
                <w:sz w:val="16"/>
                <w:szCs w:val="16"/>
              </w:rPr>
              <w:t>ликвидация несанкционированных свалок ТКО (в том числе кузова, металлолом)</w:t>
            </w:r>
          </w:p>
        </w:tc>
        <w:tc>
          <w:tcPr>
            <w:tcW w:w="593" w:type="pct"/>
            <w:tcBorders>
              <w:top w:val="nil"/>
              <w:left w:val="single" w:sz="4" w:space="0" w:color="auto"/>
              <w:bottom w:val="single" w:sz="4" w:space="0" w:color="auto"/>
              <w:right w:val="single" w:sz="4" w:space="0" w:color="auto"/>
            </w:tcBorders>
            <w:shd w:val="clear" w:color="auto" w:fill="auto"/>
            <w:hideMark/>
          </w:tcPr>
          <w:p w14:paraId="54BD0F54"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7401DCE8"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291 405,89</w:t>
            </w:r>
          </w:p>
        </w:tc>
        <w:tc>
          <w:tcPr>
            <w:tcW w:w="593" w:type="pct"/>
            <w:tcBorders>
              <w:top w:val="nil"/>
              <w:left w:val="nil"/>
              <w:bottom w:val="single" w:sz="4" w:space="0" w:color="auto"/>
              <w:right w:val="single" w:sz="4" w:space="0" w:color="auto"/>
            </w:tcBorders>
            <w:shd w:val="clear" w:color="auto" w:fill="auto"/>
            <w:hideMark/>
          </w:tcPr>
          <w:p w14:paraId="0684B6DB"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291 405,89</w:t>
            </w:r>
          </w:p>
        </w:tc>
      </w:tr>
      <w:tr w:rsidR="00EB2F21" w:rsidRPr="00EB2F21" w14:paraId="5B8035E9"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2033D2F1"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 </w:t>
            </w:r>
          </w:p>
        </w:tc>
        <w:tc>
          <w:tcPr>
            <w:tcW w:w="2211" w:type="pct"/>
            <w:tcBorders>
              <w:top w:val="nil"/>
              <w:left w:val="nil"/>
              <w:bottom w:val="single" w:sz="4" w:space="0" w:color="auto"/>
              <w:right w:val="nil"/>
            </w:tcBorders>
            <w:shd w:val="clear" w:color="auto" w:fill="auto"/>
            <w:hideMark/>
          </w:tcPr>
          <w:p w14:paraId="7F302F41" w14:textId="77777777" w:rsidR="00EB2F21" w:rsidRPr="00EB2F21" w:rsidRDefault="00EB2F21" w:rsidP="00EB2F21">
            <w:pPr>
              <w:widowControl/>
              <w:autoSpaceDE/>
              <w:autoSpaceDN/>
              <w:adjustRightInd/>
              <w:rPr>
                <w:rFonts w:eastAsia="Times New Roman"/>
                <w:i/>
                <w:iCs/>
                <w:color w:val="000000"/>
                <w:sz w:val="16"/>
                <w:szCs w:val="16"/>
              </w:rPr>
            </w:pPr>
            <w:r w:rsidRPr="00EB2F21">
              <w:rPr>
                <w:rFonts w:eastAsia="Times New Roman"/>
                <w:i/>
                <w:iCs/>
                <w:color w:val="000000"/>
                <w:sz w:val="16"/>
                <w:szCs w:val="16"/>
              </w:rPr>
              <w:t>проведение праздничных мероприятий, посвященных к 55-летию Мирнинского района</w:t>
            </w:r>
          </w:p>
        </w:tc>
        <w:tc>
          <w:tcPr>
            <w:tcW w:w="593" w:type="pct"/>
            <w:tcBorders>
              <w:top w:val="nil"/>
              <w:left w:val="single" w:sz="4" w:space="0" w:color="auto"/>
              <w:bottom w:val="single" w:sz="4" w:space="0" w:color="auto"/>
              <w:right w:val="single" w:sz="4" w:space="0" w:color="auto"/>
            </w:tcBorders>
            <w:shd w:val="clear" w:color="auto" w:fill="auto"/>
            <w:hideMark/>
          </w:tcPr>
          <w:p w14:paraId="7691CA4B"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520A9ED9"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2 500 000,00</w:t>
            </w:r>
          </w:p>
        </w:tc>
        <w:tc>
          <w:tcPr>
            <w:tcW w:w="593" w:type="pct"/>
            <w:tcBorders>
              <w:top w:val="nil"/>
              <w:left w:val="nil"/>
              <w:bottom w:val="single" w:sz="4" w:space="0" w:color="auto"/>
              <w:right w:val="single" w:sz="4" w:space="0" w:color="auto"/>
            </w:tcBorders>
            <w:shd w:val="clear" w:color="auto" w:fill="auto"/>
            <w:hideMark/>
          </w:tcPr>
          <w:p w14:paraId="7C7CD18E"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2 500 000,00</w:t>
            </w:r>
          </w:p>
        </w:tc>
      </w:tr>
      <w:tr w:rsidR="00EB2F21" w:rsidRPr="00EB2F21" w14:paraId="72321819"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60A11943"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 </w:t>
            </w:r>
          </w:p>
        </w:tc>
        <w:tc>
          <w:tcPr>
            <w:tcW w:w="2211" w:type="pct"/>
            <w:tcBorders>
              <w:top w:val="nil"/>
              <w:left w:val="nil"/>
              <w:bottom w:val="single" w:sz="4" w:space="0" w:color="auto"/>
              <w:right w:val="nil"/>
            </w:tcBorders>
            <w:shd w:val="clear" w:color="auto" w:fill="auto"/>
            <w:hideMark/>
          </w:tcPr>
          <w:p w14:paraId="1F531594" w14:textId="77777777" w:rsidR="00EB2F21" w:rsidRPr="00EB2F21" w:rsidRDefault="00EB2F21" w:rsidP="00EB2F21">
            <w:pPr>
              <w:widowControl/>
              <w:autoSpaceDE/>
              <w:autoSpaceDN/>
              <w:adjustRightInd/>
              <w:rPr>
                <w:rFonts w:eastAsia="Times New Roman"/>
                <w:i/>
                <w:iCs/>
                <w:color w:val="000000"/>
                <w:sz w:val="16"/>
                <w:szCs w:val="16"/>
              </w:rPr>
            </w:pPr>
            <w:r w:rsidRPr="00EB2F21">
              <w:rPr>
                <w:rFonts w:eastAsia="Times New Roman"/>
                <w:i/>
                <w:iCs/>
                <w:color w:val="000000"/>
                <w:sz w:val="16"/>
                <w:szCs w:val="16"/>
              </w:rPr>
              <w:t>размещение на полигоне ТКО мусора от сноса и разработки зданий несортированный</w:t>
            </w:r>
          </w:p>
        </w:tc>
        <w:tc>
          <w:tcPr>
            <w:tcW w:w="593" w:type="pct"/>
            <w:tcBorders>
              <w:top w:val="nil"/>
              <w:left w:val="single" w:sz="4" w:space="0" w:color="auto"/>
              <w:bottom w:val="single" w:sz="4" w:space="0" w:color="auto"/>
              <w:right w:val="single" w:sz="4" w:space="0" w:color="auto"/>
            </w:tcBorders>
            <w:shd w:val="clear" w:color="auto" w:fill="auto"/>
            <w:hideMark/>
          </w:tcPr>
          <w:p w14:paraId="516F9A5E"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4181EC8D"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198 240,30</w:t>
            </w:r>
          </w:p>
        </w:tc>
        <w:tc>
          <w:tcPr>
            <w:tcW w:w="593" w:type="pct"/>
            <w:tcBorders>
              <w:top w:val="nil"/>
              <w:left w:val="nil"/>
              <w:bottom w:val="single" w:sz="4" w:space="0" w:color="auto"/>
              <w:right w:val="single" w:sz="4" w:space="0" w:color="auto"/>
            </w:tcBorders>
            <w:shd w:val="clear" w:color="auto" w:fill="auto"/>
            <w:hideMark/>
          </w:tcPr>
          <w:p w14:paraId="305CC659"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198 240,30</w:t>
            </w:r>
          </w:p>
        </w:tc>
      </w:tr>
      <w:tr w:rsidR="00EB2F21" w:rsidRPr="00EB2F21" w14:paraId="5D27C566"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06D37A23"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 </w:t>
            </w:r>
          </w:p>
        </w:tc>
        <w:tc>
          <w:tcPr>
            <w:tcW w:w="2211" w:type="pct"/>
            <w:tcBorders>
              <w:top w:val="nil"/>
              <w:left w:val="nil"/>
              <w:bottom w:val="single" w:sz="4" w:space="0" w:color="auto"/>
              <w:right w:val="nil"/>
            </w:tcBorders>
            <w:shd w:val="clear" w:color="auto" w:fill="auto"/>
            <w:hideMark/>
          </w:tcPr>
          <w:p w14:paraId="7A013859" w14:textId="77777777" w:rsidR="00EB2F21" w:rsidRPr="00EB2F21" w:rsidRDefault="00EB2F21" w:rsidP="00EB2F21">
            <w:pPr>
              <w:widowControl/>
              <w:autoSpaceDE/>
              <w:autoSpaceDN/>
              <w:adjustRightInd/>
              <w:rPr>
                <w:rFonts w:eastAsia="Times New Roman"/>
                <w:i/>
                <w:iCs/>
                <w:color w:val="000000"/>
                <w:sz w:val="16"/>
                <w:szCs w:val="16"/>
              </w:rPr>
            </w:pPr>
            <w:r w:rsidRPr="00EB2F21">
              <w:rPr>
                <w:rFonts w:eastAsia="Times New Roman"/>
                <w:i/>
                <w:iCs/>
                <w:color w:val="000000"/>
                <w:sz w:val="16"/>
                <w:szCs w:val="16"/>
              </w:rPr>
              <w:t>оказание материальной помощи пострадавшим от пожара</w:t>
            </w:r>
          </w:p>
        </w:tc>
        <w:tc>
          <w:tcPr>
            <w:tcW w:w="593" w:type="pct"/>
            <w:tcBorders>
              <w:top w:val="nil"/>
              <w:left w:val="single" w:sz="4" w:space="0" w:color="auto"/>
              <w:bottom w:val="single" w:sz="4" w:space="0" w:color="auto"/>
              <w:right w:val="single" w:sz="4" w:space="0" w:color="auto"/>
            </w:tcBorders>
            <w:shd w:val="clear" w:color="auto" w:fill="auto"/>
            <w:hideMark/>
          </w:tcPr>
          <w:p w14:paraId="1BDBB1E9"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5644E99F"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1 000 000,00</w:t>
            </w:r>
          </w:p>
        </w:tc>
        <w:tc>
          <w:tcPr>
            <w:tcW w:w="593" w:type="pct"/>
            <w:tcBorders>
              <w:top w:val="nil"/>
              <w:left w:val="nil"/>
              <w:bottom w:val="single" w:sz="4" w:space="0" w:color="auto"/>
              <w:right w:val="single" w:sz="4" w:space="0" w:color="auto"/>
            </w:tcBorders>
            <w:shd w:val="clear" w:color="auto" w:fill="auto"/>
            <w:hideMark/>
          </w:tcPr>
          <w:p w14:paraId="2CC35886"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1 000 000,00</w:t>
            </w:r>
          </w:p>
        </w:tc>
      </w:tr>
      <w:tr w:rsidR="00EB2F21" w:rsidRPr="00EB2F21" w14:paraId="6D49D6F6"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59CCC726" w14:textId="77777777" w:rsidR="00EB2F21" w:rsidRPr="00EB2F21" w:rsidRDefault="00EB2F21" w:rsidP="00EB2F21">
            <w:pPr>
              <w:widowControl/>
              <w:autoSpaceDE/>
              <w:autoSpaceDN/>
              <w:adjustRightInd/>
              <w:jc w:val="center"/>
              <w:rPr>
                <w:rFonts w:eastAsia="Times New Roman"/>
                <w:b/>
                <w:bCs/>
                <w:color w:val="000000"/>
                <w:sz w:val="16"/>
                <w:szCs w:val="16"/>
              </w:rPr>
            </w:pPr>
            <w:r w:rsidRPr="00EB2F21">
              <w:rPr>
                <w:rFonts w:eastAsia="Times New Roman"/>
                <w:b/>
                <w:bCs/>
                <w:color w:val="000000"/>
                <w:sz w:val="16"/>
                <w:szCs w:val="16"/>
              </w:rPr>
              <w:t>000 2 19 00000 00 0000 000</w:t>
            </w:r>
          </w:p>
        </w:tc>
        <w:tc>
          <w:tcPr>
            <w:tcW w:w="2211" w:type="pct"/>
            <w:tcBorders>
              <w:top w:val="nil"/>
              <w:left w:val="nil"/>
              <w:bottom w:val="single" w:sz="4" w:space="0" w:color="auto"/>
              <w:right w:val="nil"/>
            </w:tcBorders>
            <w:shd w:val="clear" w:color="auto" w:fill="auto"/>
            <w:hideMark/>
          </w:tcPr>
          <w:p w14:paraId="2000E8A1"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ВОЗВРАТ ОСТАТКОВ СУБСИДИЙ, СУБВЕНЦИЙ И ИНЫХ МЕЖБЮДЖЕТНЫХ ТРАНСФЕРТОВ</w:t>
            </w:r>
          </w:p>
        </w:tc>
        <w:tc>
          <w:tcPr>
            <w:tcW w:w="593" w:type="pct"/>
            <w:tcBorders>
              <w:top w:val="nil"/>
              <w:left w:val="single" w:sz="4" w:space="0" w:color="auto"/>
              <w:bottom w:val="single" w:sz="4" w:space="0" w:color="auto"/>
              <w:right w:val="single" w:sz="4" w:space="0" w:color="auto"/>
            </w:tcBorders>
            <w:shd w:val="clear" w:color="auto" w:fill="auto"/>
            <w:hideMark/>
          </w:tcPr>
          <w:p w14:paraId="5DE92A93"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55132B2F"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c>
          <w:tcPr>
            <w:tcW w:w="593" w:type="pct"/>
            <w:tcBorders>
              <w:top w:val="nil"/>
              <w:left w:val="nil"/>
              <w:bottom w:val="single" w:sz="4" w:space="0" w:color="auto"/>
              <w:right w:val="single" w:sz="4" w:space="0" w:color="auto"/>
            </w:tcBorders>
            <w:shd w:val="clear" w:color="auto" w:fill="auto"/>
            <w:hideMark/>
          </w:tcPr>
          <w:p w14:paraId="5B6C857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0,00</w:t>
            </w:r>
          </w:p>
        </w:tc>
      </w:tr>
      <w:tr w:rsidR="00EB2F21" w:rsidRPr="00EB2F21" w14:paraId="7B1713B9"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44C8914E"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803 2 19 60010 13 0000 150</w:t>
            </w:r>
          </w:p>
        </w:tc>
        <w:tc>
          <w:tcPr>
            <w:tcW w:w="2211" w:type="pct"/>
            <w:tcBorders>
              <w:top w:val="nil"/>
              <w:left w:val="nil"/>
              <w:bottom w:val="single" w:sz="4" w:space="0" w:color="auto"/>
              <w:right w:val="nil"/>
            </w:tcBorders>
            <w:shd w:val="clear" w:color="auto" w:fill="auto"/>
            <w:hideMark/>
          </w:tcPr>
          <w:p w14:paraId="5D7B3394"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593" w:type="pct"/>
            <w:tcBorders>
              <w:top w:val="nil"/>
              <w:left w:val="single" w:sz="4" w:space="0" w:color="auto"/>
              <w:bottom w:val="single" w:sz="4" w:space="0" w:color="auto"/>
              <w:right w:val="single" w:sz="4" w:space="0" w:color="auto"/>
            </w:tcBorders>
            <w:shd w:val="clear" w:color="auto" w:fill="auto"/>
            <w:hideMark/>
          </w:tcPr>
          <w:p w14:paraId="5A76913A"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11AE3D75"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64786DBF"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0,00</w:t>
            </w:r>
          </w:p>
        </w:tc>
      </w:tr>
      <w:tr w:rsidR="00EB2F21" w:rsidRPr="00EB2F21" w14:paraId="4AE5A1BD" w14:textId="77777777" w:rsidTr="00EB2F21">
        <w:trPr>
          <w:trHeight w:val="20"/>
          <w:jc w:val="center"/>
        </w:trPr>
        <w:tc>
          <w:tcPr>
            <w:tcW w:w="1009" w:type="pct"/>
            <w:tcBorders>
              <w:top w:val="nil"/>
              <w:left w:val="single" w:sz="4" w:space="0" w:color="auto"/>
              <w:bottom w:val="single" w:sz="4" w:space="0" w:color="auto"/>
              <w:right w:val="single" w:sz="4" w:space="0" w:color="auto"/>
            </w:tcBorders>
            <w:shd w:val="clear" w:color="auto" w:fill="auto"/>
            <w:hideMark/>
          </w:tcPr>
          <w:p w14:paraId="3F5C8A28" w14:textId="77777777" w:rsidR="00EB2F21" w:rsidRPr="00EB2F21" w:rsidRDefault="00EB2F21" w:rsidP="00EB2F21">
            <w:pPr>
              <w:widowControl/>
              <w:autoSpaceDE/>
              <w:autoSpaceDN/>
              <w:adjustRightInd/>
              <w:jc w:val="center"/>
              <w:rPr>
                <w:rFonts w:eastAsia="Times New Roman"/>
                <w:color w:val="000000"/>
                <w:sz w:val="16"/>
                <w:szCs w:val="16"/>
              </w:rPr>
            </w:pPr>
            <w:r w:rsidRPr="00EB2F21">
              <w:rPr>
                <w:rFonts w:eastAsia="Times New Roman"/>
                <w:color w:val="000000"/>
                <w:sz w:val="16"/>
                <w:szCs w:val="16"/>
              </w:rPr>
              <w:t>803 2 19 60010 13 6336 150</w:t>
            </w:r>
          </w:p>
        </w:tc>
        <w:tc>
          <w:tcPr>
            <w:tcW w:w="2211" w:type="pct"/>
            <w:tcBorders>
              <w:top w:val="nil"/>
              <w:left w:val="nil"/>
              <w:bottom w:val="single" w:sz="4" w:space="0" w:color="auto"/>
              <w:right w:val="nil"/>
            </w:tcBorders>
            <w:shd w:val="clear" w:color="auto" w:fill="auto"/>
            <w:hideMark/>
          </w:tcPr>
          <w:p w14:paraId="5C2CF460"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Возврат субвенции на выполнение отдельных гос.полномочий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93" w:type="pct"/>
            <w:tcBorders>
              <w:top w:val="nil"/>
              <w:left w:val="single" w:sz="4" w:space="0" w:color="auto"/>
              <w:bottom w:val="single" w:sz="4" w:space="0" w:color="auto"/>
              <w:right w:val="single" w:sz="4" w:space="0" w:color="auto"/>
            </w:tcBorders>
            <w:shd w:val="clear" w:color="auto" w:fill="auto"/>
            <w:hideMark/>
          </w:tcPr>
          <w:p w14:paraId="43A7EA88" w14:textId="77777777" w:rsidR="00EB2F21" w:rsidRPr="00EB2F21" w:rsidRDefault="00EB2F21" w:rsidP="00EB2F21">
            <w:pPr>
              <w:widowControl/>
              <w:autoSpaceDE/>
              <w:autoSpaceDN/>
              <w:adjustRightInd/>
              <w:jc w:val="right"/>
              <w:rPr>
                <w:rFonts w:eastAsia="Times New Roman"/>
                <w:i/>
                <w:iCs/>
                <w:color w:val="000000"/>
                <w:sz w:val="16"/>
                <w:szCs w:val="16"/>
              </w:rPr>
            </w:pPr>
            <w:r w:rsidRPr="00EB2F21">
              <w:rPr>
                <w:rFonts w:eastAsia="Times New Roman"/>
                <w:i/>
                <w:iCs/>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1BDD2D37" w14:textId="77777777" w:rsidR="00EB2F21" w:rsidRPr="00EB2F21" w:rsidRDefault="00EB2F21" w:rsidP="00EB2F21">
            <w:pPr>
              <w:widowControl/>
              <w:autoSpaceDE/>
              <w:autoSpaceDN/>
              <w:adjustRightInd/>
              <w:rPr>
                <w:rFonts w:eastAsia="Times New Roman"/>
                <w:color w:val="000000"/>
                <w:sz w:val="16"/>
                <w:szCs w:val="16"/>
              </w:rPr>
            </w:pPr>
            <w:r w:rsidRPr="00EB2F21">
              <w:rPr>
                <w:rFonts w:eastAsia="Times New Roman"/>
                <w:color w:val="000000"/>
                <w:sz w:val="16"/>
                <w:szCs w:val="16"/>
              </w:rPr>
              <w:t> </w:t>
            </w:r>
          </w:p>
        </w:tc>
        <w:tc>
          <w:tcPr>
            <w:tcW w:w="593" w:type="pct"/>
            <w:tcBorders>
              <w:top w:val="nil"/>
              <w:left w:val="nil"/>
              <w:bottom w:val="single" w:sz="4" w:space="0" w:color="auto"/>
              <w:right w:val="single" w:sz="4" w:space="0" w:color="auto"/>
            </w:tcBorders>
            <w:shd w:val="clear" w:color="auto" w:fill="auto"/>
            <w:hideMark/>
          </w:tcPr>
          <w:p w14:paraId="0F1C473D" w14:textId="77777777" w:rsidR="00EB2F21" w:rsidRPr="00EB2F21" w:rsidRDefault="00EB2F21" w:rsidP="00EB2F21">
            <w:pPr>
              <w:widowControl/>
              <w:autoSpaceDE/>
              <w:autoSpaceDN/>
              <w:adjustRightInd/>
              <w:jc w:val="right"/>
              <w:rPr>
                <w:rFonts w:eastAsia="Times New Roman"/>
                <w:color w:val="000000"/>
                <w:sz w:val="16"/>
                <w:szCs w:val="16"/>
              </w:rPr>
            </w:pPr>
            <w:r w:rsidRPr="00EB2F21">
              <w:rPr>
                <w:rFonts w:eastAsia="Times New Roman"/>
                <w:color w:val="000000"/>
                <w:sz w:val="16"/>
                <w:szCs w:val="16"/>
              </w:rPr>
              <w:t>0,00</w:t>
            </w:r>
          </w:p>
        </w:tc>
      </w:tr>
      <w:tr w:rsidR="00EB2F21" w:rsidRPr="00EB2F21" w14:paraId="60621707" w14:textId="77777777" w:rsidTr="00EB2F21">
        <w:trPr>
          <w:trHeight w:val="20"/>
          <w:jc w:val="center"/>
        </w:trPr>
        <w:tc>
          <w:tcPr>
            <w:tcW w:w="3220" w:type="pct"/>
            <w:gridSpan w:val="2"/>
            <w:tcBorders>
              <w:top w:val="nil"/>
              <w:left w:val="single" w:sz="4" w:space="0" w:color="000000"/>
              <w:bottom w:val="single" w:sz="4" w:space="0" w:color="000000"/>
              <w:right w:val="single" w:sz="4" w:space="0" w:color="000000"/>
            </w:tcBorders>
            <w:shd w:val="clear" w:color="auto" w:fill="auto"/>
            <w:hideMark/>
          </w:tcPr>
          <w:p w14:paraId="667A9A70" w14:textId="77777777" w:rsidR="00EB2F21" w:rsidRPr="00EB2F21" w:rsidRDefault="00EB2F21" w:rsidP="00EB2F21">
            <w:pPr>
              <w:widowControl/>
              <w:autoSpaceDE/>
              <w:autoSpaceDN/>
              <w:adjustRightInd/>
              <w:rPr>
                <w:rFonts w:eastAsia="Times New Roman"/>
                <w:b/>
                <w:bCs/>
                <w:color w:val="000000"/>
                <w:sz w:val="16"/>
                <w:szCs w:val="16"/>
              </w:rPr>
            </w:pPr>
            <w:r w:rsidRPr="00EB2F21">
              <w:rPr>
                <w:rFonts w:eastAsia="Times New Roman"/>
                <w:b/>
                <w:bCs/>
                <w:color w:val="000000"/>
                <w:sz w:val="16"/>
                <w:szCs w:val="16"/>
              </w:rPr>
              <w:t>ВСЕГО ДОХОДОВ</w:t>
            </w:r>
          </w:p>
        </w:tc>
        <w:tc>
          <w:tcPr>
            <w:tcW w:w="593" w:type="pct"/>
            <w:tcBorders>
              <w:top w:val="nil"/>
              <w:left w:val="single" w:sz="4" w:space="0" w:color="auto"/>
              <w:bottom w:val="single" w:sz="4" w:space="0" w:color="auto"/>
              <w:right w:val="single" w:sz="4" w:space="0" w:color="auto"/>
            </w:tcBorders>
            <w:shd w:val="clear" w:color="auto" w:fill="auto"/>
            <w:hideMark/>
          </w:tcPr>
          <w:p w14:paraId="08839F2C"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161 162 786,00</w:t>
            </w:r>
          </w:p>
        </w:tc>
        <w:tc>
          <w:tcPr>
            <w:tcW w:w="593" w:type="pct"/>
            <w:tcBorders>
              <w:top w:val="nil"/>
              <w:left w:val="nil"/>
              <w:bottom w:val="single" w:sz="4" w:space="0" w:color="auto"/>
              <w:right w:val="single" w:sz="4" w:space="0" w:color="auto"/>
            </w:tcBorders>
            <w:shd w:val="clear" w:color="auto" w:fill="auto"/>
            <w:hideMark/>
          </w:tcPr>
          <w:p w14:paraId="3C7DFE5A"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15 910 640,91</w:t>
            </w:r>
          </w:p>
        </w:tc>
        <w:tc>
          <w:tcPr>
            <w:tcW w:w="593" w:type="pct"/>
            <w:tcBorders>
              <w:top w:val="nil"/>
              <w:left w:val="nil"/>
              <w:bottom w:val="single" w:sz="4" w:space="0" w:color="auto"/>
              <w:right w:val="single" w:sz="4" w:space="0" w:color="auto"/>
            </w:tcBorders>
            <w:shd w:val="clear" w:color="auto" w:fill="auto"/>
            <w:hideMark/>
          </w:tcPr>
          <w:p w14:paraId="48939258" w14:textId="77777777" w:rsidR="00EB2F21" w:rsidRPr="00EB2F21" w:rsidRDefault="00EB2F21" w:rsidP="00EB2F21">
            <w:pPr>
              <w:widowControl/>
              <w:autoSpaceDE/>
              <w:autoSpaceDN/>
              <w:adjustRightInd/>
              <w:jc w:val="right"/>
              <w:rPr>
                <w:rFonts w:eastAsia="Times New Roman"/>
                <w:b/>
                <w:bCs/>
                <w:color w:val="000000"/>
                <w:sz w:val="16"/>
                <w:szCs w:val="16"/>
              </w:rPr>
            </w:pPr>
            <w:r w:rsidRPr="00EB2F21">
              <w:rPr>
                <w:rFonts w:eastAsia="Times New Roman"/>
                <w:b/>
                <w:bCs/>
                <w:color w:val="000000"/>
                <w:sz w:val="16"/>
                <w:szCs w:val="16"/>
              </w:rPr>
              <w:t>177 073 426,91</w:t>
            </w:r>
          </w:p>
        </w:tc>
      </w:tr>
    </w:tbl>
    <w:p w14:paraId="2E1A5850" w14:textId="77777777" w:rsidR="00EB2F21" w:rsidRPr="00EB2F21" w:rsidRDefault="00EB2F21" w:rsidP="00EB2F21">
      <w:pPr>
        <w:widowControl/>
        <w:autoSpaceDE/>
        <w:autoSpaceDN/>
        <w:adjustRightInd/>
        <w:jc w:val="both"/>
        <w:rPr>
          <w:rFonts w:ascii="Arial" w:eastAsia="Times New Roman" w:hAnsi="Arial" w:cs="Arial"/>
          <w:b/>
          <w:bCs/>
          <w:lang w:val="x-none" w:eastAsia="x-none"/>
        </w:rPr>
        <w:sectPr w:rsidR="00EB2F21" w:rsidRPr="00EB2F21" w:rsidSect="00EB2F21">
          <w:pgSz w:w="16838" w:h="11906" w:orient="landscape"/>
          <w:pgMar w:top="1701" w:right="1134" w:bottom="567" w:left="1134" w:header="709" w:footer="709" w:gutter="0"/>
          <w:cols w:space="720"/>
          <w:docGrid w:linePitch="326"/>
        </w:sectPr>
      </w:pPr>
    </w:p>
    <w:p w14:paraId="43BAB6B3"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lastRenderedPageBreak/>
        <w:t>Приложение № 2</w:t>
      </w:r>
    </w:p>
    <w:p w14:paraId="6CFFCF5C"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к решению поселкового Совета депутатов</w:t>
      </w:r>
    </w:p>
    <w:p w14:paraId="2CC2F090"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от 5 марта 2020 года IV-№ 40-10</w:t>
      </w:r>
    </w:p>
    <w:p w14:paraId="4D938CC5" w14:textId="77777777" w:rsidR="00EB2F21" w:rsidRPr="00EB2F21" w:rsidRDefault="00EB2F21" w:rsidP="00EB2F21">
      <w:pPr>
        <w:widowControl/>
        <w:autoSpaceDE/>
        <w:autoSpaceDN/>
        <w:adjustRightInd/>
        <w:jc w:val="center"/>
        <w:rPr>
          <w:rFonts w:eastAsia="Times New Roman"/>
          <w:b/>
          <w:color w:val="000000"/>
        </w:rPr>
      </w:pPr>
    </w:p>
    <w:p w14:paraId="308C2DD8" w14:textId="77777777" w:rsidR="00EB2F21" w:rsidRPr="00EB2F21" w:rsidRDefault="00EB2F21" w:rsidP="00EB2F21">
      <w:pPr>
        <w:widowControl/>
        <w:autoSpaceDE/>
        <w:autoSpaceDN/>
        <w:adjustRightInd/>
        <w:jc w:val="center"/>
        <w:rPr>
          <w:rFonts w:eastAsia="Times New Roman"/>
          <w:b/>
          <w:color w:val="000000"/>
        </w:rPr>
      </w:pPr>
      <w:r w:rsidRPr="00EB2F21">
        <w:rPr>
          <w:rFonts w:eastAsia="Times New Roman"/>
          <w:b/>
          <w:color w:val="000000"/>
        </w:rPr>
        <w:t>Распределение бюджетных ассигнований по целевым статьям и группам видов расходов на реализацию муниципальных программ на 2020 год</w:t>
      </w:r>
    </w:p>
    <w:p w14:paraId="0CC78DDD" w14:textId="77777777" w:rsidR="00EB2F21" w:rsidRPr="00EB2F21" w:rsidRDefault="00EB2F21" w:rsidP="00EB2F21">
      <w:pPr>
        <w:widowControl/>
        <w:autoSpaceDE/>
        <w:autoSpaceDN/>
        <w:adjustRightInd/>
        <w:jc w:val="center"/>
        <w:rPr>
          <w:rFonts w:eastAsia="Times New Roman"/>
          <w:color w:val="000000"/>
        </w:rPr>
      </w:pPr>
    </w:p>
    <w:p w14:paraId="5E9A1B52"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рубли</w:t>
      </w:r>
    </w:p>
    <w:tbl>
      <w:tblPr>
        <w:tblW w:w="5000" w:type="pct"/>
        <w:jc w:val="center"/>
        <w:tblLook w:val="04A0" w:firstRow="1" w:lastRow="0" w:firstColumn="1" w:lastColumn="0" w:noHBand="0" w:noVBand="1"/>
      </w:tblPr>
      <w:tblGrid>
        <w:gridCol w:w="5860"/>
        <w:gridCol w:w="1465"/>
        <w:gridCol w:w="840"/>
        <w:gridCol w:w="1463"/>
      </w:tblGrid>
      <w:tr w:rsidR="00EB2F21" w:rsidRPr="00EB2F21" w14:paraId="65B0E1DA" w14:textId="77777777" w:rsidTr="00EB2F21">
        <w:trPr>
          <w:trHeight w:val="20"/>
          <w:jc w:val="center"/>
        </w:trPr>
        <w:tc>
          <w:tcPr>
            <w:tcW w:w="30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6EF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Наименование</w:t>
            </w:r>
          </w:p>
        </w:tc>
        <w:tc>
          <w:tcPr>
            <w:tcW w:w="761" w:type="pct"/>
            <w:tcBorders>
              <w:top w:val="single" w:sz="4" w:space="0" w:color="000000"/>
              <w:left w:val="nil"/>
              <w:bottom w:val="single" w:sz="4" w:space="0" w:color="000000"/>
              <w:right w:val="single" w:sz="4" w:space="0" w:color="000000"/>
            </w:tcBorders>
            <w:shd w:val="clear" w:color="auto" w:fill="auto"/>
            <w:vAlign w:val="center"/>
            <w:hideMark/>
          </w:tcPr>
          <w:p w14:paraId="5FFF60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ЦСР</w:t>
            </w:r>
          </w:p>
        </w:tc>
        <w:tc>
          <w:tcPr>
            <w:tcW w:w="436" w:type="pct"/>
            <w:tcBorders>
              <w:top w:val="single" w:sz="4" w:space="0" w:color="000000"/>
              <w:left w:val="nil"/>
              <w:bottom w:val="single" w:sz="4" w:space="0" w:color="000000"/>
              <w:right w:val="single" w:sz="4" w:space="0" w:color="000000"/>
            </w:tcBorders>
            <w:shd w:val="clear" w:color="auto" w:fill="auto"/>
            <w:vAlign w:val="center"/>
            <w:hideMark/>
          </w:tcPr>
          <w:p w14:paraId="633206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ВР</w:t>
            </w:r>
          </w:p>
        </w:tc>
        <w:tc>
          <w:tcPr>
            <w:tcW w:w="761" w:type="pct"/>
            <w:tcBorders>
              <w:top w:val="single" w:sz="4" w:space="0" w:color="000000"/>
              <w:left w:val="nil"/>
              <w:bottom w:val="single" w:sz="4" w:space="0" w:color="000000"/>
              <w:right w:val="single" w:sz="4" w:space="0" w:color="000000"/>
            </w:tcBorders>
            <w:shd w:val="clear" w:color="auto" w:fill="auto"/>
            <w:vAlign w:val="center"/>
            <w:hideMark/>
          </w:tcPr>
          <w:p w14:paraId="112579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Сумма на 2020 год</w:t>
            </w:r>
          </w:p>
        </w:tc>
      </w:tr>
      <w:tr w:rsidR="00EB2F21" w:rsidRPr="00EB2F21" w14:paraId="0224A42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vAlign w:val="center"/>
            <w:hideMark/>
          </w:tcPr>
          <w:p w14:paraId="4DD5676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ВСЕГО</w:t>
            </w:r>
          </w:p>
        </w:tc>
        <w:tc>
          <w:tcPr>
            <w:tcW w:w="761" w:type="pct"/>
            <w:tcBorders>
              <w:top w:val="nil"/>
              <w:left w:val="nil"/>
              <w:bottom w:val="single" w:sz="4" w:space="0" w:color="000000"/>
              <w:right w:val="single" w:sz="4" w:space="0" w:color="000000"/>
            </w:tcBorders>
            <w:shd w:val="clear" w:color="auto" w:fill="auto"/>
            <w:vAlign w:val="center"/>
            <w:hideMark/>
          </w:tcPr>
          <w:p w14:paraId="0EED84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36" w:type="pct"/>
            <w:tcBorders>
              <w:top w:val="nil"/>
              <w:left w:val="nil"/>
              <w:bottom w:val="single" w:sz="4" w:space="0" w:color="000000"/>
              <w:right w:val="single" w:sz="4" w:space="0" w:color="000000"/>
            </w:tcBorders>
            <w:shd w:val="clear" w:color="auto" w:fill="auto"/>
            <w:vAlign w:val="center"/>
            <w:hideMark/>
          </w:tcPr>
          <w:p w14:paraId="48FD72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vAlign w:val="center"/>
            <w:hideMark/>
          </w:tcPr>
          <w:p w14:paraId="3E19E2F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63 464 550,67</w:t>
            </w:r>
          </w:p>
        </w:tc>
      </w:tr>
      <w:tr w:rsidR="00EB2F21" w:rsidRPr="00EB2F21" w14:paraId="507E3879"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2BB1DA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"Развитие культуры и социокультурного пространства"</w:t>
            </w:r>
          </w:p>
        </w:tc>
        <w:tc>
          <w:tcPr>
            <w:tcW w:w="761" w:type="pct"/>
            <w:tcBorders>
              <w:top w:val="nil"/>
              <w:left w:val="nil"/>
              <w:bottom w:val="single" w:sz="4" w:space="0" w:color="000000"/>
              <w:right w:val="single" w:sz="4" w:space="0" w:color="000000"/>
            </w:tcBorders>
            <w:shd w:val="clear" w:color="auto" w:fill="auto"/>
            <w:hideMark/>
          </w:tcPr>
          <w:p w14:paraId="6F6D58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10 0 00 00000</w:t>
            </w:r>
          </w:p>
        </w:tc>
        <w:tc>
          <w:tcPr>
            <w:tcW w:w="436" w:type="pct"/>
            <w:tcBorders>
              <w:top w:val="nil"/>
              <w:left w:val="nil"/>
              <w:bottom w:val="single" w:sz="4" w:space="0" w:color="000000"/>
              <w:right w:val="single" w:sz="4" w:space="0" w:color="000000"/>
            </w:tcBorders>
            <w:shd w:val="clear" w:color="auto" w:fill="auto"/>
            <w:hideMark/>
          </w:tcPr>
          <w:p w14:paraId="50DD86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5D8849A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3D345396"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5496BA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прав граждан на участие в культурной жизни</w:t>
            </w:r>
          </w:p>
        </w:tc>
        <w:tc>
          <w:tcPr>
            <w:tcW w:w="761" w:type="pct"/>
            <w:tcBorders>
              <w:top w:val="nil"/>
              <w:left w:val="nil"/>
              <w:bottom w:val="single" w:sz="4" w:space="0" w:color="000000"/>
              <w:right w:val="single" w:sz="4" w:space="0" w:color="000000"/>
            </w:tcBorders>
            <w:shd w:val="clear" w:color="auto" w:fill="auto"/>
            <w:hideMark/>
          </w:tcPr>
          <w:p w14:paraId="3CB2A1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10 2 00 00000</w:t>
            </w:r>
          </w:p>
        </w:tc>
        <w:tc>
          <w:tcPr>
            <w:tcW w:w="436" w:type="pct"/>
            <w:tcBorders>
              <w:top w:val="nil"/>
              <w:left w:val="nil"/>
              <w:bottom w:val="single" w:sz="4" w:space="0" w:color="000000"/>
              <w:right w:val="single" w:sz="4" w:space="0" w:color="000000"/>
            </w:tcBorders>
            <w:shd w:val="clear" w:color="auto" w:fill="auto"/>
            <w:hideMark/>
          </w:tcPr>
          <w:p w14:paraId="2BF07D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4402DF1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06795E78"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B77751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Культурно-массовые и информационно-просветительские мероприятия</w:t>
            </w:r>
          </w:p>
        </w:tc>
        <w:tc>
          <w:tcPr>
            <w:tcW w:w="761" w:type="pct"/>
            <w:tcBorders>
              <w:top w:val="nil"/>
              <w:left w:val="nil"/>
              <w:bottom w:val="single" w:sz="4" w:space="0" w:color="000000"/>
              <w:right w:val="single" w:sz="4" w:space="0" w:color="000000"/>
            </w:tcBorders>
            <w:shd w:val="clear" w:color="auto" w:fill="auto"/>
            <w:hideMark/>
          </w:tcPr>
          <w:p w14:paraId="50D4A84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10 2 00 10002</w:t>
            </w:r>
          </w:p>
        </w:tc>
        <w:tc>
          <w:tcPr>
            <w:tcW w:w="436" w:type="pct"/>
            <w:tcBorders>
              <w:top w:val="nil"/>
              <w:left w:val="nil"/>
              <w:bottom w:val="single" w:sz="4" w:space="0" w:color="000000"/>
              <w:right w:val="single" w:sz="4" w:space="0" w:color="000000"/>
            </w:tcBorders>
            <w:shd w:val="clear" w:color="auto" w:fill="auto"/>
            <w:hideMark/>
          </w:tcPr>
          <w:p w14:paraId="0948CEB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492E0B6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5 894 371,93</w:t>
            </w:r>
          </w:p>
        </w:tc>
      </w:tr>
      <w:tr w:rsidR="00EB2F21" w:rsidRPr="00EB2F21" w14:paraId="7E608DA6"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929DD7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761" w:type="pct"/>
            <w:tcBorders>
              <w:top w:val="nil"/>
              <w:left w:val="nil"/>
              <w:bottom w:val="single" w:sz="4" w:space="0" w:color="000000"/>
              <w:right w:val="single" w:sz="4" w:space="0" w:color="000000"/>
            </w:tcBorders>
            <w:shd w:val="clear" w:color="auto" w:fill="auto"/>
            <w:hideMark/>
          </w:tcPr>
          <w:p w14:paraId="5621D6B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436" w:type="pct"/>
            <w:tcBorders>
              <w:top w:val="nil"/>
              <w:left w:val="nil"/>
              <w:bottom w:val="single" w:sz="4" w:space="0" w:color="000000"/>
              <w:right w:val="single" w:sz="4" w:space="0" w:color="000000"/>
            </w:tcBorders>
            <w:shd w:val="clear" w:color="auto" w:fill="auto"/>
            <w:hideMark/>
          </w:tcPr>
          <w:p w14:paraId="6B3775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100</w:t>
            </w:r>
          </w:p>
        </w:tc>
        <w:tc>
          <w:tcPr>
            <w:tcW w:w="761" w:type="pct"/>
            <w:tcBorders>
              <w:top w:val="nil"/>
              <w:left w:val="nil"/>
              <w:bottom w:val="single" w:sz="4" w:space="0" w:color="000000"/>
              <w:right w:val="single" w:sz="4" w:space="0" w:color="000000"/>
            </w:tcBorders>
            <w:shd w:val="clear" w:color="auto" w:fill="auto"/>
            <w:hideMark/>
          </w:tcPr>
          <w:p w14:paraId="49B34B6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442 429,52</w:t>
            </w:r>
          </w:p>
        </w:tc>
      </w:tr>
      <w:tr w:rsidR="00EB2F21" w:rsidRPr="00EB2F21" w14:paraId="030203C8"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927145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4B440AF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436" w:type="pct"/>
            <w:tcBorders>
              <w:top w:val="nil"/>
              <w:left w:val="nil"/>
              <w:bottom w:val="single" w:sz="4" w:space="0" w:color="000000"/>
              <w:right w:val="single" w:sz="4" w:space="0" w:color="000000"/>
            </w:tcBorders>
            <w:shd w:val="clear" w:color="auto" w:fill="auto"/>
            <w:hideMark/>
          </w:tcPr>
          <w:p w14:paraId="0C65C3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36FF80E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5 251 942,41</w:t>
            </w:r>
          </w:p>
        </w:tc>
      </w:tr>
      <w:tr w:rsidR="00EB2F21" w:rsidRPr="00EB2F21" w14:paraId="4CA40E45"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F57B08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761" w:type="pct"/>
            <w:tcBorders>
              <w:top w:val="nil"/>
              <w:left w:val="nil"/>
              <w:bottom w:val="single" w:sz="4" w:space="0" w:color="000000"/>
              <w:right w:val="single" w:sz="4" w:space="0" w:color="000000"/>
            </w:tcBorders>
            <w:shd w:val="clear" w:color="auto" w:fill="auto"/>
            <w:hideMark/>
          </w:tcPr>
          <w:p w14:paraId="621CE1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436" w:type="pct"/>
            <w:tcBorders>
              <w:top w:val="nil"/>
              <w:left w:val="nil"/>
              <w:bottom w:val="single" w:sz="4" w:space="0" w:color="000000"/>
              <w:right w:val="single" w:sz="4" w:space="0" w:color="000000"/>
            </w:tcBorders>
            <w:shd w:val="clear" w:color="auto" w:fill="auto"/>
            <w:hideMark/>
          </w:tcPr>
          <w:p w14:paraId="08F45E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761" w:type="pct"/>
            <w:tcBorders>
              <w:top w:val="nil"/>
              <w:left w:val="nil"/>
              <w:bottom w:val="single" w:sz="4" w:space="0" w:color="000000"/>
              <w:right w:val="single" w:sz="4" w:space="0" w:color="000000"/>
            </w:tcBorders>
            <w:shd w:val="clear" w:color="auto" w:fill="auto"/>
            <w:hideMark/>
          </w:tcPr>
          <w:p w14:paraId="21E4412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57B8C2B1"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4CC4412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"Приоритетные направления по молодежной политике"</w:t>
            </w:r>
          </w:p>
        </w:tc>
        <w:tc>
          <w:tcPr>
            <w:tcW w:w="761" w:type="pct"/>
            <w:tcBorders>
              <w:top w:val="nil"/>
              <w:left w:val="nil"/>
              <w:bottom w:val="single" w:sz="4" w:space="0" w:color="000000"/>
              <w:right w:val="single" w:sz="4" w:space="0" w:color="000000"/>
            </w:tcBorders>
            <w:shd w:val="clear" w:color="auto" w:fill="auto"/>
            <w:hideMark/>
          </w:tcPr>
          <w:p w14:paraId="2003AD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11 0 00 00000</w:t>
            </w:r>
          </w:p>
        </w:tc>
        <w:tc>
          <w:tcPr>
            <w:tcW w:w="436" w:type="pct"/>
            <w:tcBorders>
              <w:top w:val="nil"/>
              <w:left w:val="nil"/>
              <w:bottom w:val="single" w:sz="4" w:space="0" w:color="000000"/>
              <w:right w:val="single" w:sz="4" w:space="0" w:color="000000"/>
            </w:tcBorders>
            <w:shd w:val="clear" w:color="auto" w:fill="auto"/>
            <w:hideMark/>
          </w:tcPr>
          <w:p w14:paraId="4833A7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00ABBE8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4586226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611D9F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Создание условий для развития потенциала подрастающего поколения, молодежи</w:t>
            </w:r>
          </w:p>
        </w:tc>
        <w:tc>
          <w:tcPr>
            <w:tcW w:w="761" w:type="pct"/>
            <w:tcBorders>
              <w:top w:val="nil"/>
              <w:left w:val="nil"/>
              <w:bottom w:val="single" w:sz="4" w:space="0" w:color="000000"/>
              <w:right w:val="single" w:sz="4" w:space="0" w:color="000000"/>
            </w:tcBorders>
            <w:shd w:val="clear" w:color="auto" w:fill="auto"/>
            <w:hideMark/>
          </w:tcPr>
          <w:p w14:paraId="55E4B4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11 2 00 00000</w:t>
            </w:r>
          </w:p>
        </w:tc>
        <w:tc>
          <w:tcPr>
            <w:tcW w:w="436" w:type="pct"/>
            <w:tcBorders>
              <w:top w:val="nil"/>
              <w:left w:val="nil"/>
              <w:bottom w:val="single" w:sz="4" w:space="0" w:color="000000"/>
              <w:right w:val="single" w:sz="4" w:space="0" w:color="000000"/>
            </w:tcBorders>
            <w:shd w:val="clear" w:color="auto" w:fill="auto"/>
            <w:hideMark/>
          </w:tcPr>
          <w:p w14:paraId="41EC5F9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41B472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64B7D63D"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45E189F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и проведение мероприятий в области муниципальной молодежной политики</w:t>
            </w:r>
          </w:p>
        </w:tc>
        <w:tc>
          <w:tcPr>
            <w:tcW w:w="761" w:type="pct"/>
            <w:tcBorders>
              <w:top w:val="nil"/>
              <w:left w:val="nil"/>
              <w:bottom w:val="single" w:sz="4" w:space="0" w:color="000000"/>
              <w:right w:val="single" w:sz="4" w:space="0" w:color="000000"/>
            </w:tcBorders>
            <w:shd w:val="clear" w:color="auto" w:fill="auto"/>
            <w:hideMark/>
          </w:tcPr>
          <w:p w14:paraId="7877122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11 2 00 11020</w:t>
            </w:r>
          </w:p>
        </w:tc>
        <w:tc>
          <w:tcPr>
            <w:tcW w:w="436" w:type="pct"/>
            <w:tcBorders>
              <w:top w:val="nil"/>
              <w:left w:val="nil"/>
              <w:bottom w:val="single" w:sz="4" w:space="0" w:color="000000"/>
              <w:right w:val="single" w:sz="4" w:space="0" w:color="000000"/>
            </w:tcBorders>
            <w:shd w:val="clear" w:color="auto" w:fill="auto"/>
            <w:hideMark/>
          </w:tcPr>
          <w:p w14:paraId="0AFFAC2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0D7BE2C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1 284 025,75</w:t>
            </w:r>
          </w:p>
        </w:tc>
      </w:tr>
      <w:tr w:rsidR="00EB2F21" w:rsidRPr="00EB2F21" w14:paraId="2BFD8B5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BA2DC3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761" w:type="pct"/>
            <w:tcBorders>
              <w:top w:val="nil"/>
              <w:left w:val="nil"/>
              <w:bottom w:val="single" w:sz="4" w:space="0" w:color="000000"/>
              <w:right w:val="single" w:sz="4" w:space="0" w:color="000000"/>
            </w:tcBorders>
            <w:shd w:val="clear" w:color="auto" w:fill="auto"/>
            <w:hideMark/>
          </w:tcPr>
          <w:p w14:paraId="31E7261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436" w:type="pct"/>
            <w:tcBorders>
              <w:top w:val="nil"/>
              <w:left w:val="nil"/>
              <w:bottom w:val="single" w:sz="4" w:space="0" w:color="000000"/>
              <w:right w:val="single" w:sz="4" w:space="0" w:color="000000"/>
            </w:tcBorders>
            <w:shd w:val="clear" w:color="auto" w:fill="auto"/>
            <w:hideMark/>
          </w:tcPr>
          <w:p w14:paraId="0BAC05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100</w:t>
            </w:r>
          </w:p>
        </w:tc>
        <w:tc>
          <w:tcPr>
            <w:tcW w:w="761" w:type="pct"/>
            <w:tcBorders>
              <w:top w:val="nil"/>
              <w:left w:val="nil"/>
              <w:bottom w:val="single" w:sz="4" w:space="0" w:color="000000"/>
              <w:right w:val="single" w:sz="4" w:space="0" w:color="000000"/>
            </w:tcBorders>
            <w:shd w:val="clear" w:color="auto" w:fill="auto"/>
            <w:hideMark/>
          </w:tcPr>
          <w:p w14:paraId="61699EC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280 033,77</w:t>
            </w:r>
          </w:p>
        </w:tc>
      </w:tr>
      <w:tr w:rsidR="00EB2F21" w:rsidRPr="00EB2F21" w14:paraId="7B659519"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38D862C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605226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436" w:type="pct"/>
            <w:tcBorders>
              <w:top w:val="nil"/>
              <w:left w:val="nil"/>
              <w:bottom w:val="single" w:sz="4" w:space="0" w:color="000000"/>
              <w:right w:val="single" w:sz="4" w:space="0" w:color="000000"/>
            </w:tcBorders>
            <w:shd w:val="clear" w:color="auto" w:fill="auto"/>
            <w:hideMark/>
          </w:tcPr>
          <w:p w14:paraId="4AA20E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460CFD7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814 491,98</w:t>
            </w:r>
          </w:p>
        </w:tc>
      </w:tr>
      <w:tr w:rsidR="00EB2F21" w:rsidRPr="00EB2F21" w14:paraId="7B203516"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315E77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761" w:type="pct"/>
            <w:tcBorders>
              <w:top w:val="nil"/>
              <w:left w:val="nil"/>
              <w:bottom w:val="single" w:sz="4" w:space="0" w:color="000000"/>
              <w:right w:val="single" w:sz="4" w:space="0" w:color="000000"/>
            </w:tcBorders>
            <w:shd w:val="clear" w:color="auto" w:fill="auto"/>
            <w:hideMark/>
          </w:tcPr>
          <w:p w14:paraId="7A5E15D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436" w:type="pct"/>
            <w:tcBorders>
              <w:top w:val="nil"/>
              <w:left w:val="nil"/>
              <w:bottom w:val="single" w:sz="4" w:space="0" w:color="000000"/>
              <w:right w:val="single" w:sz="4" w:space="0" w:color="000000"/>
            </w:tcBorders>
            <w:shd w:val="clear" w:color="auto" w:fill="auto"/>
            <w:hideMark/>
          </w:tcPr>
          <w:p w14:paraId="067920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761" w:type="pct"/>
            <w:tcBorders>
              <w:top w:val="nil"/>
              <w:left w:val="nil"/>
              <w:bottom w:val="single" w:sz="4" w:space="0" w:color="000000"/>
              <w:right w:val="single" w:sz="4" w:space="0" w:color="000000"/>
            </w:tcBorders>
            <w:shd w:val="clear" w:color="auto" w:fill="auto"/>
            <w:hideMark/>
          </w:tcPr>
          <w:p w14:paraId="6FE3397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189 500,00</w:t>
            </w:r>
          </w:p>
        </w:tc>
      </w:tr>
      <w:tr w:rsidR="00EB2F21" w:rsidRPr="00EB2F21" w14:paraId="6AE84388"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DA1894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профориентационной работы среди молодежи и дальнейшее трудоустройство</w:t>
            </w:r>
          </w:p>
        </w:tc>
        <w:tc>
          <w:tcPr>
            <w:tcW w:w="761" w:type="pct"/>
            <w:tcBorders>
              <w:top w:val="nil"/>
              <w:left w:val="nil"/>
              <w:bottom w:val="single" w:sz="4" w:space="0" w:color="000000"/>
              <w:right w:val="single" w:sz="4" w:space="0" w:color="000000"/>
            </w:tcBorders>
            <w:shd w:val="clear" w:color="auto" w:fill="auto"/>
            <w:hideMark/>
          </w:tcPr>
          <w:p w14:paraId="591D0F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11 2 00 11040</w:t>
            </w:r>
          </w:p>
        </w:tc>
        <w:tc>
          <w:tcPr>
            <w:tcW w:w="436" w:type="pct"/>
            <w:tcBorders>
              <w:top w:val="nil"/>
              <w:left w:val="nil"/>
              <w:bottom w:val="single" w:sz="4" w:space="0" w:color="000000"/>
              <w:right w:val="single" w:sz="4" w:space="0" w:color="000000"/>
            </w:tcBorders>
            <w:shd w:val="clear" w:color="auto" w:fill="auto"/>
            <w:hideMark/>
          </w:tcPr>
          <w:p w14:paraId="4AEDB0B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1BA02CE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r>
      <w:tr w:rsidR="00EB2F21" w:rsidRPr="00EB2F21" w14:paraId="6BC60D68"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B73A48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4E7BAD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11 2 00 11040</w:t>
            </w:r>
          </w:p>
        </w:tc>
        <w:tc>
          <w:tcPr>
            <w:tcW w:w="436" w:type="pct"/>
            <w:tcBorders>
              <w:top w:val="nil"/>
              <w:left w:val="nil"/>
              <w:bottom w:val="single" w:sz="4" w:space="0" w:color="000000"/>
              <w:right w:val="single" w:sz="4" w:space="0" w:color="000000"/>
            </w:tcBorders>
            <w:shd w:val="clear" w:color="auto" w:fill="auto"/>
            <w:hideMark/>
          </w:tcPr>
          <w:p w14:paraId="79ABB0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4AA30A1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r>
      <w:tr w:rsidR="00EB2F21" w:rsidRPr="00EB2F21" w14:paraId="6BA7C26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7FD49D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"Развитие физической культуры и спорта"</w:t>
            </w:r>
          </w:p>
        </w:tc>
        <w:tc>
          <w:tcPr>
            <w:tcW w:w="761" w:type="pct"/>
            <w:tcBorders>
              <w:top w:val="nil"/>
              <w:left w:val="nil"/>
              <w:bottom w:val="single" w:sz="4" w:space="0" w:color="000000"/>
              <w:right w:val="single" w:sz="4" w:space="0" w:color="000000"/>
            </w:tcBorders>
            <w:shd w:val="clear" w:color="auto" w:fill="auto"/>
            <w:hideMark/>
          </w:tcPr>
          <w:p w14:paraId="3B0594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14 0 00 00000</w:t>
            </w:r>
          </w:p>
        </w:tc>
        <w:tc>
          <w:tcPr>
            <w:tcW w:w="436" w:type="pct"/>
            <w:tcBorders>
              <w:top w:val="nil"/>
              <w:left w:val="nil"/>
              <w:bottom w:val="single" w:sz="4" w:space="0" w:color="000000"/>
              <w:right w:val="single" w:sz="4" w:space="0" w:color="000000"/>
            </w:tcBorders>
            <w:shd w:val="clear" w:color="auto" w:fill="auto"/>
            <w:hideMark/>
          </w:tcPr>
          <w:p w14:paraId="6016D2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6683DC4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634F84B7"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DD8CA7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Развитие массового спорта</w:t>
            </w:r>
          </w:p>
        </w:tc>
        <w:tc>
          <w:tcPr>
            <w:tcW w:w="761" w:type="pct"/>
            <w:tcBorders>
              <w:top w:val="nil"/>
              <w:left w:val="nil"/>
              <w:bottom w:val="single" w:sz="4" w:space="0" w:color="000000"/>
              <w:right w:val="single" w:sz="4" w:space="0" w:color="000000"/>
            </w:tcBorders>
            <w:shd w:val="clear" w:color="auto" w:fill="auto"/>
            <w:hideMark/>
          </w:tcPr>
          <w:p w14:paraId="20DD3A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14 2 00 00000</w:t>
            </w:r>
          </w:p>
        </w:tc>
        <w:tc>
          <w:tcPr>
            <w:tcW w:w="436" w:type="pct"/>
            <w:tcBorders>
              <w:top w:val="nil"/>
              <w:left w:val="nil"/>
              <w:bottom w:val="single" w:sz="4" w:space="0" w:color="000000"/>
              <w:right w:val="single" w:sz="4" w:space="0" w:color="000000"/>
            </w:tcBorders>
            <w:shd w:val="clear" w:color="auto" w:fill="auto"/>
            <w:hideMark/>
          </w:tcPr>
          <w:p w14:paraId="620A30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3BF5E49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7F1DCB1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CA3571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и проведение физкультурно-оздоровительных и спортивно-массовых мероприятий</w:t>
            </w:r>
          </w:p>
        </w:tc>
        <w:tc>
          <w:tcPr>
            <w:tcW w:w="761" w:type="pct"/>
            <w:tcBorders>
              <w:top w:val="nil"/>
              <w:left w:val="nil"/>
              <w:bottom w:val="single" w:sz="4" w:space="0" w:color="000000"/>
              <w:right w:val="single" w:sz="4" w:space="0" w:color="000000"/>
            </w:tcBorders>
            <w:shd w:val="clear" w:color="auto" w:fill="auto"/>
            <w:hideMark/>
          </w:tcPr>
          <w:p w14:paraId="2150FBC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14 2 00 10010</w:t>
            </w:r>
          </w:p>
        </w:tc>
        <w:tc>
          <w:tcPr>
            <w:tcW w:w="436" w:type="pct"/>
            <w:tcBorders>
              <w:top w:val="nil"/>
              <w:left w:val="nil"/>
              <w:bottom w:val="single" w:sz="4" w:space="0" w:color="000000"/>
              <w:right w:val="single" w:sz="4" w:space="0" w:color="000000"/>
            </w:tcBorders>
            <w:shd w:val="clear" w:color="auto" w:fill="auto"/>
            <w:hideMark/>
          </w:tcPr>
          <w:p w14:paraId="3AD8B76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7017CC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2 309 958,24</w:t>
            </w:r>
          </w:p>
        </w:tc>
      </w:tr>
      <w:tr w:rsidR="00EB2F21" w:rsidRPr="00EB2F21" w14:paraId="554A8F1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3506276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761" w:type="pct"/>
            <w:tcBorders>
              <w:top w:val="nil"/>
              <w:left w:val="nil"/>
              <w:bottom w:val="single" w:sz="4" w:space="0" w:color="000000"/>
              <w:right w:val="single" w:sz="4" w:space="0" w:color="000000"/>
            </w:tcBorders>
            <w:shd w:val="clear" w:color="auto" w:fill="auto"/>
            <w:hideMark/>
          </w:tcPr>
          <w:p w14:paraId="4822444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436" w:type="pct"/>
            <w:tcBorders>
              <w:top w:val="nil"/>
              <w:left w:val="nil"/>
              <w:bottom w:val="single" w:sz="4" w:space="0" w:color="000000"/>
              <w:right w:val="single" w:sz="4" w:space="0" w:color="000000"/>
            </w:tcBorders>
            <w:shd w:val="clear" w:color="auto" w:fill="auto"/>
            <w:hideMark/>
          </w:tcPr>
          <w:p w14:paraId="65A32C6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100</w:t>
            </w:r>
          </w:p>
        </w:tc>
        <w:tc>
          <w:tcPr>
            <w:tcW w:w="761" w:type="pct"/>
            <w:tcBorders>
              <w:top w:val="nil"/>
              <w:left w:val="nil"/>
              <w:bottom w:val="single" w:sz="4" w:space="0" w:color="000000"/>
              <w:right w:val="single" w:sz="4" w:space="0" w:color="000000"/>
            </w:tcBorders>
            <w:shd w:val="clear" w:color="auto" w:fill="auto"/>
            <w:hideMark/>
          </w:tcPr>
          <w:p w14:paraId="3FEBD4A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1 092 587,73</w:t>
            </w:r>
          </w:p>
        </w:tc>
      </w:tr>
      <w:tr w:rsidR="00EB2F21" w:rsidRPr="00EB2F21" w14:paraId="5E811352"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8615A6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39D6C9F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436" w:type="pct"/>
            <w:tcBorders>
              <w:top w:val="nil"/>
              <w:left w:val="nil"/>
              <w:bottom w:val="single" w:sz="4" w:space="0" w:color="000000"/>
              <w:right w:val="single" w:sz="4" w:space="0" w:color="000000"/>
            </w:tcBorders>
            <w:shd w:val="clear" w:color="auto" w:fill="auto"/>
            <w:hideMark/>
          </w:tcPr>
          <w:p w14:paraId="000F9F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7273C60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1 217 370,51</w:t>
            </w:r>
          </w:p>
        </w:tc>
      </w:tr>
      <w:tr w:rsidR="00EB2F21" w:rsidRPr="00EB2F21" w14:paraId="7FBA09AA"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8CF265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Социальная поддержка граждан</w:t>
            </w:r>
          </w:p>
        </w:tc>
        <w:tc>
          <w:tcPr>
            <w:tcW w:w="761" w:type="pct"/>
            <w:tcBorders>
              <w:top w:val="nil"/>
              <w:left w:val="nil"/>
              <w:bottom w:val="single" w:sz="4" w:space="0" w:color="000000"/>
              <w:right w:val="single" w:sz="4" w:space="0" w:color="000000"/>
            </w:tcBorders>
            <w:shd w:val="clear" w:color="auto" w:fill="auto"/>
            <w:hideMark/>
          </w:tcPr>
          <w:p w14:paraId="5DFF24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15 0 00 00000</w:t>
            </w:r>
          </w:p>
        </w:tc>
        <w:tc>
          <w:tcPr>
            <w:tcW w:w="436" w:type="pct"/>
            <w:tcBorders>
              <w:top w:val="nil"/>
              <w:left w:val="nil"/>
              <w:bottom w:val="single" w:sz="4" w:space="0" w:color="000000"/>
              <w:right w:val="single" w:sz="4" w:space="0" w:color="000000"/>
            </w:tcBorders>
            <w:shd w:val="clear" w:color="auto" w:fill="auto"/>
            <w:hideMark/>
          </w:tcPr>
          <w:p w14:paraId="2020CD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58523C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5 146 300,00</w:t>
            </w:r>
          </w:p>
        </w:tc>
      </w:tr>
      <w:tr w:rsidR="00EB2F21" w:rsidRPr="00EB2F21" w14:paraId="53DEA531"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F11BB7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""Поддержка социально ориентированных некоммерческих организаций"</w:t>
            </w:r>
          </w:p>
        </w:tc>
        <w:tc>
          <w:tcPr>
            <w:tcW w:w="761" w:type="pct"/>
            <w:tcBorders>
              <w:top w:val="nil"/>
              <w:left w:val="nil"/>
              <w:bottom w:val="single" w:sz="4" w:space="0" w:color="000000"/>
              <w:right w:val="single" w:sz="4" w:space="0" w:color="000000"/>
            </w:tcBorders>
            <w:shd w:val="clear" w:color="auto" w:fill="auto"/>
            <w:hideMark/>
          </w:tcPr>
          <w:p w14:paraId="06509B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15 2 00 00000</w:t>
            </w:r>
          </w:p>
        </w:tc>
        <w:tc>
          <w:tcPr>
            <w:tcW w:w="436" w:type="pct"/>
            <w:tcBorders>
              <w:top w:val="nil"/>
              <w:left w:val="nil"/>
              <w:bottom w:val="single" w:sz="4" w:space="0" w:color="000000"/>
              <w:right w:val="single" w:sz="4" w:space="0" w:color="000000"/>
            </w:tcBorders>
            <w:shd w:val="clear" w:color="auto" w:fill="auto"/>
            <w:hideMark/>
          </w:tcPr>
          <w:p w14:paraId="5D5BA92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0756CE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r>
      <w:tr w:rsidR="00EB2F21" w:rsidRPr="00EB2F21" w14:paraId="00E21874"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F741E25"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Поддержка социально ориентированных некоммерческих организаций</w:t>
            </w:r>
          </w:p>
        </w:tc>
        <w:tc>
          <w:tcPr>
            <w:tcW w:w="761" w:type="pct"/>
            <w:tcBorders>
              <w:top w:val="nil"/>
              <w:left w:val="nil"/>
              <w:bottom w:val="single" w:sz="4" w:space="0" w:color="000000"/>
              <w:right w:val="single" w:sz="4" w:space="0" w:color="000000"/>
            </w:tcBorders>
            <w:shd w:val="clear" w:color="auto" w:fill="auto"/>
            <w:hideMark/>
          </w:tcPr>
          <w:p w14:paraId="44B5470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15 2 00 10010</w:t>
            </w:r>
          </w:p>
        </w:tc>
        <w:tc>
          <w:tcPr>
            <w:tcW w:w="436" w:type="pct"/>
            <w:tcBorders>
              <w:top w:val="nil"/>
              <w:left w:val="nil"/>
              <w:bottom w:val="single" w:sz="4" w:space="0" w:color="000000"/>
              <w:right w:val="single" w:sz="4" w:space="0" w:color="000000"/>
            </w:tcBorders>
            <w:shd w:val="clear" w:color="auto" w:fill="auto"/>
            <w:hideMark/>
          </w:tcPr>
          <w:p w14:paraId="7972023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5CB3CA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162 000,00</w:t>
            </w:r>
          </w:p>
        </w:tc>
      </w:tr>
      <w:tr w:rsidR="00EB2F21" w:rsidRPr="00EB2F21" w14:paraId="5791AF27"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CD0C87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Предоставление субсидий бюджетным, автономным учреждениям и иным некоммерческим организациям</w:t>
            </w:r>
          </w:p>
        </w:tc>
        <w:tc>
          <w:tcPr>
            <w:tcW w:w="761" w:type="pct"/>
            <w:tcBorders>
              <w:top w:val="nil"/>
              <w:left w:val="nil"/>
              <w:bottom w:val="single" w:sz="4" w:space="0" w:color="000000"/>
              <w:right w:val="single" w:sz="4" w:space="0" w:color="000000"/>
            </w:tcBorders>
            <w:shd w:val="clear" w:color="auto" w:fill="auto"/>
            <w:hideMark/>
          </w:tcPr>
          <w:p w14:paraId="70A6A0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15 2 00 10010</w:t>
            </w:r>
          </w:p>
        </w:tc>
        <w:tc>
          <w:tcPr>
            <w:tcW w:w="436" w:type="pct"/>
            <w:tcBorders>
              <w:top w:val="nil"/>
              <w:left w:val="nil"/>
              <w:bottom w:val="single" w:sz="4" w:space="0" w:color="000000"/>
              <w:right w:val="single" w:sz="4" w:space="0" w:color="000000"/>
            </w:tcBorders>
            <w:shd w:val="clear" w:color="auto" w:fill="auto"/>
            <w:hideMark/>
          </w:tcPr>
          <w:p w14:paraId="437B25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600</w:t>
            </w:r>
          </w:p>
        </w:tc>
        <w:tc>
          <w:tcPr>
            <w:tcW w:w="761" w:type="pct"/>
            <w:tcBorders>
              <w:top w:val="nil"/>
              <w:left w:val="nil"/>
              <w:bottom w:val="single" w:sz="4" w:space="0" w:color="000000"/>
              <w:right w:val="single" w:sz="4" w:space="0" w:color="000000"/>
            </w:tcBorders>
            <w:shd w:val="clear" w:color="auto" w:fill="auto"/>
            <w:hideMark/>
          </w:tcPr>
          <w:p w14:paraId="664A9DB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162 000,00</w:t>
            </w:r>
          </w:p>
        </w:tc>
      </w:tr>
      <w:tr w:rsidR="00EB2F21" w:rsidRPr="00EB2F21" w14:paraId="17C6E142"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AF9490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Меры социальной поддержки отдельных категорий граждан</w:t>
            </w:r>
          </w:p>
        </w:tc>
        <w:tc>
          <w:tcPr>
            <w:tcW w:w="761" w:type="pct"/>
            <w:tcBorders>
              <w:top w:val="nil"/>
              <w:left w:val="nil"/>
              <w:bottom w:val="single" w:sz="4" w:space="0" w:color="000000"/>
              <w:right w:val="single" w:sz="4" w:space="0" w:color="000000"/>
            </w:tcBorders>
            <w:shd w:val="clear" w:color="auto" w:fill="auto"/>
            <w:hideMark/>
          </w:tcPr>
          <w:p w14:paraId="187468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15 3 00 00000</w:t>
            </w:r>
          </w:p>
        </w:tc>
        <w:tc>
          <w:tcPr>
            <w:tcW w:w="436" w:type="pct"/>
            <w:tcBorders>
              <w:top w:val="nil"/>
              <w:left w:val="nil"/>
              <w:bottom w:val="single" w:sz="4" w:space="0" w:color="000000"/>
              <w:right w:val="single" w:sz="4" w:space="0" w:color="000000"/>
            </w:tcBorders>
            <w:shd w:val="clear" w:color="auto" w:fill="auto"/>
            <w:hideMark/>
          </w:tcPr>
          <w:p w14:paraId="44D68B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75B40F9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4 862 300,00</w:t>
            </w:r>
          </w:p>
        </w:tc>
      </w:tr>
      <w:tr w:rsidR="00EB2F21" w:rsidRPr="00EB2F21" w14:paraId="4C622FB1"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43BC6CE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"Социальная поддержка населения"</w:t>
            </w:r>
          </w:p>
        </w:tc>
        <w:tc>
          <w:tcPr>
            <w:tcW w:w="761" w:type="pct"/>
            <w:tcBorders>
              <w:top w:val="nil"/>
              <w:left w:val="nil"/>
              <w:bottom w:val="single" w:sz="4" w:space="0" w:color="000000"/>
              <w:right w:val="single" w:sz="4" w:space="0" w:color="000000"/>
            </w:tcBorders>
            <w:shd w:val="clear" w:color="auto" w:fill="auto"/>
            <w:hideMark/>
          </w:tcPr>
          <w:p w14:paraId="2EA9CD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15 3 00 00000</w:t>
            </w:r>
          </w:p>
        </w:tc>
        <w:tc>
          <w:tcPr>
            <w:tcW w:w="436" w:type="pct"/>
            <w:tcBorders>
              <w:top w:val="nil"/>
              <w:left w:val="nil"/>
              <w:bottom w:val="single" w:sz="4" w:space="0" w:color="000000"/>
              <w:right w:val="single" w:sz="4" w:space="0" w:color="000000"/>
            </w:tcBorders>
            <w:shd w:val="clear" w:color="auto" w:fill="auto"/>
            <w:hideMark/>
          </w:tcPr>
          <w:p w14:paraId="434358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099FA3F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4 000 000,00</w:t>
            </w:r>
          </w:p>
        </w:tc>
      </w:tr>
      <w:tr w:rsidR="00EB2F21" w:rsidRPr="00EB2F21" w14:paraId="77613E3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DCC87E4"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Меры социальной поддержки для семьи и детей из малообеспеченных и многодетных семей</w:t>
            </w:r>
          </w:p>
        </w:tc>
        <w:tc>
          <w:tcPr>
            <w:tcW w:w="761" w:type="pct"/>
            <w:tcBorders>
              <w:top w:val="nil"/>
              <w:left w:val="nil"/>
              <w:bottom w:val="single" w:sz="4" w:space="0" w:color="000000"/>
              <w:right w:val="single" w:sz="4" w:space="0" w:color="000000"/>
            </w:tcBorders>
            <w:shd w:val="clear" w:color="auto" w:fill="auto"/>
            <w:hideMark/>
          </w:tcPr>
          <w:p w14:paraId="5A8639E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15 3 00 10010</w:t>
            </w:r>
          </w:p>
        </w:tc>
        <w:tc>
          <w:tcPr>
            <w:tcW w:w="436" w:type="pct"/>
            <w:tcBorders>
              <w:top w:val="nil"/>
              <w:left w:val="nil"/>
              <w:bottom w:val="single" w:sz="4" w:space="0" w:color="000000"/>
              <w:right w:val="single" w:sz="4" w:space="0" w:color="000000"/>
            </w:tcBorders>
            <w:shd w:val="clear" w:color="auto" w:fill="auto"/>
            <w:hideMark/>
          </w:tcPr>
          <w:p w14:paraId="6A691BE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5D61435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4 000 000,00</w:t>
            </w:r>
          </w:p>
        </w:tc>
      </w:tr>
      <w:tr w:rsidR="00EB2F21" w:rsidRPr="00EB2F21" w14:paraId="18BFD9D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89BB29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382048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436" w:type="pct"/>
            <w:tcBorders>
              <w:top w:val="nil"/>
              <w:left w:val="nil"/>
              <w:bottom w:val="single" w:sz="4" w:space="0" w:color="000000"/>
              <w:right w:val="single" w:sz="4" w:space="0" w:color="000000"/>
            </w:tcBorders>
            <w:shd w:val="clear" w:color="auto" w:fill="auto"/>
            <w:hideMark/>
          </w:tcPr>
          <w:p w14:paraId="499A19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37E2F43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600 000,00</w:t>
            </w:r>
          </w:p>
        </w:tc>
      </w:tr>
      <w:tr w:rsidR="00EB2F21" w:rsidRPr="00EB2F21" w14:paraId="77B5DBE6"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315E51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761" w:type="pct"/>
            <w:tcBorders>
              <w:top w:val="nil"/>
              <w:left w:val="nil"/>
              <w:bottom w:val="single" w:sz="4" w:space="0" w:color="000000"/>
              <w:right w:val="single" w:sz="4" w:space="0" w:color="000000"/>
            </w:tcBorders>
            <w:shd w:val="clear" w:color="auto" w:fill="auto"/>
            <w:hideMark/>
          </w:tcPr>
          <w:p w14:paraId="4A02EC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436" w:type="pct"/>
            <w:tcBorders>
              <w:top w:val="nil"/>
              <w:left w:val="nil"/>
              <w:bottom w:val="single" w:sz="4" w:space="0" w:color="000000"/>
              <w:right w:val="single" w:sz="4" w:space="0" w:color="000000"/>
            </w:tcBorders>
            <w:shd w:val="clear" w:color="auto" w:fill="auto"/>
            <w:hideMark/>
          </w:tcPr>
          <w:p w14:paraId="6D4798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761" w:type="pct"/>
            <w:tcBorders>
              <w:top w:val="nil"/>
              <w:left w:val="nil"/>
              <w:bottom w:val="single" w:sz="4" w:space="0" w:color="000000"/>
              <w:right w:val="single" w:sz="4" w:space="0" w:color="000000"/>
            </w:tcBorders>
            <w:shd w:val="clear" w:color="auto" w:fill="auto"/>
            <w:hideMark/>
          </w:tcPr>
          <w:p w14:paraId="6E9F7E1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3 400 000,00</w:t>
            </w:r>
          </w:p>
        </w:tc>
      </w:tr>
      <w:tr w:rsidR="00EB2F21" w:rsidRPr="00EB2F21" w14:paraId="169B3D02"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6C1FDC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"Профилактика безнадзорности и правонарушений среди несовершеннолетних"</w:t>
            </w:r>
          </w:p>
        </w:tc>
        <w:tc>
          <w:tcPr>
            <w:tcW w:w="761" w:type="pct"/>
            <w:tcBorders>
              <w:top w:val="nil"/>
              <w:left w:val="nil"/>
              <w:bottom w:val="single" w:sz="4" w:space="0" w:color="000000"/>
              <w:right w:val="single" w:sz="4" w:space="0" w:color="000000"/>
            </w:tcBorders>
            <w:shd w:val="clear" w:color="auto" w:fill="auto"/>
            <w:hideMark/>
          </w:tcPr>
          <w:p w14:paraId="2B3121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15 3 00 00000</w:t>
            </w:r>
          </w:p>
        </w:tc>
        <w:tc>
          <w:tcPr>
            <w:tcW w:w="436" w:type="pct"/>
            <w:tcBorders>
              <w:top w:val="nil"/>
              <w:left w:val="nil"/>
              <w:bottom w:val="single" w:sz="4" w:space="0" w:color="000000"/>
              <w:right w:val="single" w:sz="4" w:space="0" w:color="000000"/>
            </w:tcBorders>
            <w:shd w:val="clear" w:color="auto" w:fill="auto"/>
            <w:hideMark/>
          </w:tcPr>
          <w:p w14:paraId="16E852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69A5BEF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5609DE26"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C80293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3BB981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436" w:type="pct"/>
            <w:tcBorders>
              <w:top w:val="nil"/>
              <w:left w:val="nil"/>
              <w:bottom w:val="single" w:sz="4" w:space="0" w:color="000000"/>
              <w:right w:val="single" w:sz="4" w:space="0" w:color="000000"/>
            </w:tcBorders>
            <w:shd w:val="clear" w:color="auto" w:fill="auto"/>
            <w:hideMark/>
          </w:tcPr>
          <w:p w14:paraId="56AC4A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2ABAA99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r>
      <w:tr w:rsidR="00EB2F21" w:rsidRPr="00EB2F21" w14:paraId="31655324"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39C4A2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761" w:type="pct"/>
            <w:tcBorders>
              <w:top w:val="nil"/>
              <w:left w:val="nil"/>
              <w:bottom w:val="single" w:sz="4" w:space="0" w:color="000000"/>
              <w:right w:val="single" w:sz="4" w:space="0" w:color="000000"/>
            </w:tcBorders>
            <w:shd w:val="clear" w:color="auto" w:fill="auto"/>
            <w:hideMark/>
          </w:tcPr>
          <w:p w14:paraId="2DD54E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436" w:type="pct"/>
            <w:tcBorders>
              <w:top w:val="nil"/>
              <w:left w:val="nil"/>
              <w:bottom w:val="single" w:sz="4" w:space="0" w:color="000000"/>
              <w:right w:val="single" w:sz="4" w:space="0" w:color="000000"/>
            </w:tcBorders>
            <w:shd w:val="clear" w:color="auto" w:fill="auto"/>
            <w:hideMark/>
          </w:tcPr>
          <w:p w14:paraId="6B2A9A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761" w:type="pct"/>
            <w:tcBorders>
              <w:top w:val="nil"/>
              <w:left w:val="nil"/>
              <w:bottom w:val="single" w:sz="4" w:space="0" w:color="000000"/>
              <w:right w:val="single" w:sz="4" w:space="0" w:color="000000"/>
            </w:tcBorders>
            <w:shd w:val="clear" w:color="auto" w:fill="auto"/>
            <w:hideMark/>
          </w:tcPr>
          <w:p w14:paraId="5C7C8E2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862 300,00</w:t>
            </w:r>
          </w:p>
        </w:tc>
      </w:tr>
      <w:tr w:rsidR="00EB2F21" w:rsidRPr="00EB2F21" w14:paraId="6FDBFC9B"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7336D0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"Безбарьерная среда"</w:t>
            </w:r>
          </w:p>
        </w:tc>
        <w:tc>
          <w:tcPr>
            <w:tcW w:w="761" w:type="pct"/>
            <w:tcBorders>
              <w:top w:val="nil"/>
              <w:left w:val="nil"/>
              <w:bottom w:val="single" w:sz="4" w:space="0" w:color="000000"/>
              <w:right w:val="single" w:sz="4" w:space="0" w:color="000000"/>
            </w:tcBorders>
            <w:shd w:val="clear" w:color="auto" w:fill="auto"/>
            <w:hideMark/>
          </w:tcPr>
          <w:p w14:paraId="2AEACD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15 5 00 00000</w:t>
            </w:r>
          </w:p>
        </w:tc>
        <w:tc>
          <w:tcPr>
            <w:tcW w:w="436" w:type="pct"/>
            <w:tcBorders>
              <w:top w:val="nil"/>
              <w:left w:val="nil"/>
              <w:bottom w:val="single" w:sz="4" w:space="0" w:color="000000"/>
              <w:right w:val="single" w:sz="4" w:space="0" w:color="000000"/>
            </w:tcBorders>
            <w:shd w:val="clear" w:color="auto" w:fill="auto"/>
            <w:hideMark/>
          </w:tcPr>
          <w:p w14:paraId="0CE45D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FD0947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r>
      <w:tr w:rsidR="00EB2F21" w:rsidRPr="00EB2F21" w14:paraId="7CF0D1C9"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576B7A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lastRenderedPageBreak/>
              <w:t>Формирование доступной среды</w:t>
            </w:r>
          </w:p>
        </w:tc>
        <w:tc>
          <w:tcPr>
            <w:tcW w:w="761" w:type="pct"/>
            <w:tcBorders>
              <w:top w:val="nil"/>
              <w:left w:val="nil"/>
              <w:bottom w:val="single" w:sz="4" w:space="0" w:color="000000"/>
              <w:right w:val="single" w:sz="4" w:space="0" w:color="000000"/>
            </w:tcBorders>
            <w:shd w:val="clear" w:color="auto" w:fill="auto"/>
            <w:hideMark/>
          </w:tcPr>
          <w:p w14:paraId="16713AF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15 5 00 10010</w:t>
            </w:r>
          </w:p>
        </w:tc>
        <w:tc>
          <w:tcPr>
            <w:tcW w:w="436" w:type="pct"/>
            <w:tcBorders>
              <w:top w:val="nil"/>
              <w:left w:val="nil"/>
              <w:bottom w:val="single" w:sz="4" w:space="0" w:color="000000"/>
              <w:right w:val="single" w:sz="4" w:space="0" w:color="000000"/>
            </w:tcBorders>
            <w:shd w:val="clear" w:color="auto" w:fill="auto"/>
            <w:hideMark/>
          </w:tcPr>
          <w:p w14:paraId="10EF1A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3FCED5E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122 000,00</w:t>
            </w:r>
          </w:p>
        </w:tc>
      </w:tr>
      <w:tr w:rsidR="00EB2F21" w:rsidRPr="00EB2F21" w14:paraId="33851A96"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3DAD082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321F7F7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15 5 00 10010</w:t>
            </w:r>
          </w:p>
        </w:tc>
        <w:tc>
          <w:tcPr>
            <w:tcW w:w="436" w:type="pct"/>
            <w:tcBorders>
              <w:top w:val="nil"/>
              <w:left w:val="nil"/>
              <w:bottom w:val="single" w:sz="4" w:space="0" w:color="000000"/>
              <w:right w:val="single" w:sz="4" w:space="0" w:color="000000"/>
            </w:tcBorders>
            <w:shd w:val="clear" w:color="auto" w:fill="auto"/>
            <w:hideMark/>
          </w:tcPr>
          <w:p w14:paraId="7D68C4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37437FA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122 000,00</w:t>
            </w:r>
          </w:p>
        </w:tc>
      </w:tr>
      <w:tr w:rsidR="00EB2F21" w:rsidRPr="00EB2F21" w14:paraId="3D782B8A"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459BC1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"Профилактика правонарушений"</w:t>
            </w:r>
          </w:p>
        </w:tc>
        <w:tc>
          <w:tcPr>
            <w:tcW w:w="761" w:type="pct"/>
            <w:tcBorders>
              <w:top w:val="nil"/>
              <w:left w:val="nil"/>
              <w:bottom w:val="single" w:sz="4" w:space="0" w:color="000000"/>
              <w:right w:val="single" w:sz="4" w:space="0" w:color="000000"/>
            </w:tcBorders>
            <w:shd w:val="clear" w:color="auto" w:fill="auto"/>
            <w:hideMark/>
          </w:tcPr>
          <w:p w14:paraId="5190AE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17 0 00 00000</w:t>
            </w:r>
          </w:p>
        </w:tc>
        <w:tc>
          <w:tcPr>
            <w:tcW w:w="436" w:type="pct"/>
            <w:tcBorders>
              <w:top w:val="nil"/>
              <w:left w:val="nil"/>
              <w:bottom w:val="single" w:sz="4" w:space="0" w:color="000000"/>
              <w:right w:val="single" w:sz="4" w:space="0" w:color="000000"/>
            </w:tcBorders>
            <w:shd w:val="clear" w:color="auto" w:fill="auto"/>
            <w:hideMark/>
          </w:tcPr>
          <w:p w14:paraId="367A5B9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0F18977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6D7D4E0D"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462B2F8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Повышение эффективности работы  в сфере профилактики правонарушений</w:t>
            </w:r>
          </w:p>
        </w:tc>
        <w:tc>
          <w:tcPr>
            <w:tcW w:w="761" w:type="pct"/>
            <w:tcBorders>
              <w:top w:val="nil"/>
              <w:left w:val="nil"/>
              <w:bottom w:val="single" w:sz="4" w:space="0" w:color="000000"/>
              <w:right w:val="single" w:sz="4" w:space="0" w:color="000000"/>
            </w:tcBorders>
            <w:shd w:val="clear" w:color="auto" w:fill="auto"/>
            <w:hideMark/>
          </w:tcPr>
          <w:p w14:paraId="01CAA1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17 1 00 00000</w:t>
            </w:r>
          </w:p>
        </w:tc>
        <w:tc>
          <w:tcPr>
            <w:tcW w:w="436" w:type="pct"/>
            <w:tcBorders>
              <w:top w:val="nil"/>
              <w:left w:val="nil"/>
              <w:bottom w:val="single" w:sz="4" w:space="0" w:color="000000"/>
              <w:right w:val="single" w:sz="4" w:space="0" w:color="000000"/>
            </w:tcBorders>
            <w:shd w:val="clear" w:color="auto" w:fill="auto"/>
            <w:hideMark/>
          </w:tcPr>
          <w:p w14:paraId="559E22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EAE3D9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24DD38D4"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B28292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и проведение профилактических мероприятий</w:t>
            </w:r>
          </w:p>
        </w:tc>
        <w:tc>
          <w:tcPr>
            <w:tcW w:w="761" w:type="pct"/>
            <w:tcBorders>
              <w:top w:val="nil"/>
              <w:left w:val="nil"/>
              <w:bottom w:val="single" w:sz="4" w:space="0" w:color="000000"/>
              <w:right w:val="single" w:sz="4" w:space="0" w:color="000000"/>
            </w:tcBorders>
            <w:shd w:val="clear" w:color="auto" w:fill="auto"/>
            <w:hideMark/>
          </w:tcPr>
          <w:p w14:paraId="4EBFB4A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17 1 00 10010</w:t>
            </w:r>
          </w:p>
        </w:tc>
        <w:tc>
          <w:tcPr>
            <w:tcW w:w="436" w:type="pct"/>
            <w:tcBorders>
              <w:top w:val="nil"/>
              <w:left w:val="nil"/>
              <w:bottom w:val="single" w:sz="4" w:space="0" w:color="000000"/>
              <w:right w:val="single" w:sz="4" w:space="0" w:color="000000"/>
            </w:tcBorders>
            <w:shd w:val="clear" w:color="auto" w:fill="auto"/>
            <w:hideMark/>
          </w:tcPr>
          <w:p w14:paraId="2B83464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662B440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106 149,00</w:t>
            </w:r>
          </w:p>
        </w:tc>
      </w:tr>
      <w:tr w:rsidR="00EB2F21" w:rsidRPr="00EB2F21" w14:paraId="5467918B"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5D9DBA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21CC902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436" w:type="pct"/>
            <w:tcBorders>
              <w:top w:val="nil"/>
              <w:left w:val="nil"/>
              <w:bottom w:val="single" w:sz="4" w:space="0" w:color="000000"/>
              <w:right w:val="single" w:sz="4" w:space="0" w:color="000000"/>
            </w:tcBorders>
            <w:shd w:val="clear" w:color="auto" w:fill="auto"/>
            <w:hideMark/>
          </w:tcPr>
          <w:p w14:paraId="3FC3E78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59956C4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46 149,00</w:t>
            </w:r>
          </w:p>
        </w:tc>
      </w:tr>
      <w:tr w:rsidR="00EB2F21" w:rsidRPr="00EB2F21" w14:paraId="2E1BF509"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44772B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761" w:type="pct"/>
            <w:tcBorders>
              <w:top w:val="nil"/>
              <w:left w:val="nil"/>
              <w:bottom w:val="single" w:sz="4" w:space="0" w:color="000000"/>
              <w:right w:val="single" w:sz="4" w:space="0" w:color="000000"/>
            </w:tcBorders>
            <w:shd w:val="clear" w:color="auto" w:fill="auto"/>
            <w:hideMark/>
          </w:tcPr>
          <w:p w14:paraId="64089B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436" w:type="pct"/>
            <w:tcBorders>
              <w:top w:val="nil"/>
              <w:left w:val="nil"/>
              <w:bottom w:val="single" w:sz="4" w:space="0" w:color="000000"/>
              <w:right w:val="single" w:sz="4" w:space="0" w:color="000000"/>
            </w:tcBorders>
            <w:shd w:val="clear" w:color="auto" w:fill="auto"/>
            <w:hideMark/>
          </w:tcPr>
          <w:p w14:paraId="3944CF4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761" w:type="pct"/>
            <w:tcBorders>
              <w:top w:val="nil"/>
              <w:left w:val="nil"/>
              <w:bottom w:val="single" w:sz="4" w:space="0" w:color="000000"/>
              <w:right w:val="single" w:sz="4" w:space="0" w:color="000000"/>
            </w:tcBorders>
            <w:shd w:val="clear" w:color="auto" w:fill="auto"/>
            <w:hideMark/>
          </w:tcPr>
          <w:p w14:paraId="1FD0F38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60 000,00</w:t>
            </w:r>
          </w:p>
        </w:tc>
      </w:tr>
      <w:tr w:rsidR="00EB2F21" w:rsidRPr="00EB2F21" w14:paraId="0BFD6E2F"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194366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"Комплексное развитие транспортной инфраструктуры"</w:t>
            </w:r>
          </w:p>
        </w:tc>
        <w:tc>
          <w:tcPr>
            <w:tcW w:w="761" w:type="pct"/>
            <w:tcBorders>
              <w:top w:val="nil"/>
              <w:left w:val="nil"/>
              <w:bottom w:val="single" w:sz="4" w:space="0" w:color="000000"/>
              <w:right w:val="single" w:sz="4" w:space="0" w:color="000000"/>
            </w:tcBorders>
            <w:shd w:val="clear" w:color="auto" w:fill="auto"/>
            <w:hideMark/>
          </w:tcPr>
          <w:p w14:paraId="2DF903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18 0 00 00000</w:t>
            </w:r>
          </w:p>
        </w:tc>
        <w:tc>
          <w:tcPr>
            <w:tcW w:w="436" w:type="pct"/>
            <w:tcBorders>
              <w:top w:val="nil"/>
              <w:left w:val="nil"/>
              <w:bottom w:val="single" w:sz="4" w:space="0" w:color="000000"/>
              <w:right w:val="single" w:sz="4" w:space="0" w:color="000000"/>
            </w:tcBorders>
            <w:shd w:val="clear" w:color="auto" w:fill="auto"/>
            <w:hideMark/>
          </w:tcPr>
          <w:p w14:paraId="4514F5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5019E1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4965621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478CB2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Дорожное хозяйство</w:t>
            </w:r>
          </w:p>
        </w:tc>
        <w:tc>
          <w:tcPr>
            <w:tcW w:w="761" w:type="pct"/>
            <w:tcBorders>
              <w:top w:val="nil"/>
              <w:left w:val="nil"/>
              <w:bottom w:val="single" w:sz="4" w:space="0" w:color="000000"/>
              <w:right w:val="single" w:sz="4" w:space="0" w:color="000000"/>
            </w:tcBorders>
            <w:shd w:val="clear" w:color="auto" w:fill="auto"/>
            <w:hideMark/>
          </w:tcPr>
          <w:p w14:paraId="79176F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18 5 00 00000</w:t>
            </w:r>
          </w:p>
        </w:tc>
        <w:tc>
          <w:tcPr>
            <w:tcW w:w="436" w:type="pct"/>
            <w:tcBorders>
              <w:top w:val="nil"/>
              <w:left w:val="nil"/>
              <w:bottom w:val="single" w:sz="4" w:space="0" w:color="000000"/>
              <w:right w:val="single" w:sz="4" w:space="0" w:color="000000"/>
            </w:tcBorders>
            <w:shd w:val="clear" w:color="auto" w:fill="auto"/>
            <w:hideMark/>
          </w:tcPr>
          <w:p w14:paraId="132A53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59D487A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31712D41"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171FF2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текущий и капитальный ремонт автомобильных дорог общего пользования местного значения</w:t>
            </w:r>
          </w:p>
        </w:tc>
        <w:tc>
          <w:tcPr>
            <w:tcW w:w="761" w:type="pct"/>
            <w:tcBorders>
              <w:top w:val="nil"/>
              <w:left w:val="nil"/>
              <w:bottom w:val="single" w:sz="4" w:space="0" w:color="000000"/>
              <w:right w:val="single" w:sz="4" w:space="0" w:color="000000"/>
            </w:tcBorders>
            <w:shd w:val="clear" w:color="auto" w:fill="auto"/>
            <w:hideMark/>
          </w:tcPr>
          <w:p w14:paraId="1D5738D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18 5 00 10010</w:t>
            </w:r>
          </w:p>
        </w:tc>
        <w:tc>
          <w:tcPr>
            <w:tcW w:w="436" w:type="pct"/>
            <w:tcBorders>
              <w:top w:val="nil"/>
              <w:left w:val="nil"/>
              <w:bottom w:val="single" w:sz="4" w:space="0" w:color="000000"/>
              <w:right w:val="single" w:sz="4" w:space="0" w:color="000000"/>
            </w:tcBorders>
            <w:shd w:val="clear" w:color="auto" w:fill="auto"/>
            <w:hideMark/>
          </w:tcPr>
          <w:p w14:paraId="362D561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044DA2F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19 342 812,60</w:t>
            </w:r>
          </w:p>
        </w:tc>
      </w:tr>
      <w:tr w:rsidR="00EB2F21" w:rsidRPr="00EB2F21" w14:paraId="6C47A9E1"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DE1DC7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3CD2E6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436" w:type="pct"/>
            <w:tcBorders>
              <w:top w:val="nil"/>
              <w:left w:val="nil"/>
              <w:bottom w:val="single" w:sz="4" w:space="0" w:color="000000"/>
              <w:right w:val="single" w:sz="4" w:space="0" w:color="000000"/>
            </w:tcBorders>
            <w:shd w:val="clear" w:color="auto" w:fill="auto"/>
            <w:hideMark/>
          </w:tcPr>
          <w:p w14:paraId="01DB8B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5E75E7B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19 342 812,60</w:t>
            </w:r>
          </w:p>
        </w:tc>
      </w:tr>
      <w:tr w:rsidR="00EB2F21" w:rsidRPr="00EB2F21" w14:paraId="3F7400D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44D0F6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качественным жильем и повышение качества жилищно-коммунальных услуг</w:t>
            </w:r>
          </w:p>
        </w:tc>
        <w:tc>
          <w:tcPr>
            <w:tcW w:w="761" w:type="pct"/>
            <w:tcBorders>
              <w:top w:val="nil"/>
              <w:left w:val="nil"/>
              <w:bottom w:val="single" w:sz="4" w:space="0" w:color="000000"/>
              <w:right w:val="single" w:sz="4" w:space="0" w:color="000000"/>
            </w:tcBorders>
            <w:shd w:val="clear" w:color="auto" w:fill="auto"/>
            <w:hideMark/>
          </w:tcPr>
          <w:p w14:paraId="6B53D2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20 0 00 00000</w:t>
            </w:r>
          </w:p>
        </w:tc>
        <w:tc>
          <w:tcPr>
            <w:tcW w:w="436" w:type="pct"/>
            <w:tcBorders>
              <w:top w:val="nil"/>
              <w:left w:val="nil"/>
              <w:bottom w:val="single" w:sz="4" w:space="0" w:color="000000"/>
              <w:right w:val="single" w:sz="4" w:space="0" w:color="000000"/>
            </w:tcBorders>
            <w:shd w:val="clear" w:color="auto" w:fill="auto"/>
            <w:hideMark/>
          </w:tcPr>
          <w:p w14:paraId="09CA14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88633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498E2814"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04FF09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Подпрограмма "Обеспечение граждан доступным и комфортным жильем"</w:t>
            </w:r>
          </w:p>
        </w:tc>
        <w:tc>
          <w:tcPr>
            <w:tcW w:w="761" w:type="pct"/>
            <w:tcBorders>
              <w:top w:val="nil"/>
              <w:left w:val="nil"/>
              <w:bottom w:val="single" w:sz="4" w:space="0" w:color="000000"/>
              <w:right w:val="single" w:sz="4" w:space="0" w:color="000000"/>
            </w:tcBorders>
            <w:shd w:val="clear" w:color="auto" w:fill="auto"/>
            <w:hideMark/>
          </w:tcPr>
          <w:p w14:paraId="75CCF6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20 3 00 00000</w:t>
            </w:r>
          </w:p>
        </w:tc>
        <w:tc>
          <w:tcPr>
            <w:tcW w:w="436" w:type="pct"/>
            <w:tcBorders>
              <w:top w:val="nil"/>
              <w:left w:val="nil"/>
              <w:bottom w:val="single" w:sz="4" w:space="0" w:color="000000"/>
              <w:right w:val="single" w:sz="4" w:space="0" w:color="000000"/>
            </w:tcBorders>
            <w:shd w:val="clear" w:color="auto" w:fill="auto"/>
            <w:hideMark/>
          </w:tcPr>
          <w:p w14:paraId="5307D8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6EFBB65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6446567A"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DA45B68"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Переселение граждан из аварийного жилищного фонда</w:t>
            </w:r>
          </w:p>
        </w:tc>
        <w:tc>
          <w:tcPr>
            <w:tcW w:w="761" w:type="pct"/>
            <w:tcBorders>
              <w:top w:val="nil"/>
              <w:left w:val="nil"/>
              <w:bottom w:val="single" w:sz="4" w:space="0" w:color="000000"/>
              <w:right w:val="single" w:sz="4" w:space="0" w:color="000000"/>
            </w:tcBorders>
            <w:shd w:val="clear" w:color="auto" w:fill="auto"/>
            <w:hideMark/>
          </w:tcPr>
          <w:p w14:paraId="5553A44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20 3 00 10030</w:t>
            </w:r>
          </w:p>
        </w:tc>
        <w:tc>
          <w:tcPr>
            <w:tcW w:w="436" w:type="pct"/>
            <w:tcBorders>
              <w:top w:val="nil"/>
              <w:left w:val="nil"/>
              <w:bottom w:val="single" w:sz="4" w:space="0" w:color="000000"/>
              <w:right w:val="single" w:sz="4" w:space="0" w:color="000000"/>
            </w:tcBorders>
            <w:shd w:val="clear" w:color="auto" w:fill="auto"/>
            <w:hideMark/>
          </w:tcPr>
          <w:p w14:paraId="04D34A8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38DF297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r>
      <w:tr w:rsidR="00EB2F21" w:rsidRPr="00EB2F21" w14:paraId="3397D677"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970728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69E616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20 3 00 10030</w:t>
            </w:r>
          </w:p>
        </w:tc>
        <w:tc>
          <w:tcPr>
            <w:tcW w:w="436" w:type="pct"/>
            <w:tcBorders>
              <w:top w:val="nil"/>
              <w:left w:val="nil"/>
              <w:bottom w:val="single" w:sz="4" w:space="0" w:color="000000"/>
              <w:right w:val="single" w:sz="4" w:space="0" w:color="000000"/>
            </w:tcBorders>
            <w:shd w:val="clear" w:color="auto" w:fill="auto"/>
            <w:hideMark/>
          </w:tcPr>
          <w:p w14:paraId="3B08A9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5655C5F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r>
      <w:tr w:rsidR="00EB2F21" w:rsidRPr="00EB2F21" w14:paraId="3102FE18"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30B6F3E"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Обеспечение жильем молодых семей в рамках федеральной целевой программы "Жилище" на 2015 - 2020 годы (за счет средств МБ)</w:t>
            </w:r>
          </w:p>
        </w:tc>
        <w:tc>
          <w:tcPr>
            <w:tcW w:w="761" w:type="pct"/>
            <w:tcBorders>
              <w:top w:val="nil"/>
              <w:left w:val="nil"/>
              <w:bottom w:val="single" w:sz="4" w:space="0" w:color="000000"/>
              <w:right w:val="single" w:sz="4" w:space="0" w:color="000000"/>
            </w:tcBorders>
            <w:shd w:val="clear" w:color="auto" w:fill="auto"/>
            <w:hideMark/>
          </w:tcPr>
          <w:p w14:paraId="48B7797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20 3 00 S4001</w:t>
            </w:r>
          </w:p>
        </w:tc>
        <w:tc>
          <w:tcPr>
            <w:tcW w:w="436" w:type="pct"/>
            <w:tcBorders>
              <w:top w:val="nil"/>
              <w:left w:val="nil"/>
              <w:bottom w:val="single" w:sz="4" w:space="0" w:color="000000"/>
              <w:right w:val="single" w:sz="4" w:space="0" w:color="000000"/>
            </w:tcBorders>
            <w:shd w:val="clear" w:color="auto" w:fill="auto"/>
            <w:hideMark/>
          </w:tcPr>
          <w:p w14:paraId="41BB78D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501782D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2 544 672,00</w:t>
            </w:r>
          </w:p>
        </w:tc>
      </w:tr>
      <w:tr w:rsidR="00EB2F21" w:rsidRPr="00EB2F21" w14:paraId="62A1704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ADABAF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Перечисления другим бюджетам</w:t>
            </w:r>
          </w:p>
        </w:tc>
        <w:tc>
          <w:tcPr>
            <w:tcW w:w="761" w:type="pct"/>
            <w:tcBorders>
              <w:top w:val="nil"/>
              <w:left w:val="nil"/>
              <w:bottom w:val="single" w:sz="4" w:space="0" w:color="000000"/>
              <w:right w:val="single" w:sz="4" w:space="0" w:color="000000"/>
            </w:tcBorders>
            <w:shd w:val="clear" w:color="auto" w:fill="auto"/>
            <w:hideMark/>
          </w:tcPr>
          <w:p w14:paraId="1443137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 3 00 S4001</w:t>
            </w:r>
          </w:p>
        </w:tc>
        <w:tc>
          <w:tcPr>
            <w:tcW w:w="436" w:type="pct"/>
            <w:tcBorders>
              <w:top w:val="nil"/>
              <w:left w:val="nil"/>
              <w:bottom w:val="single" w:sz="4" w:space="0" w:color="000000"/>
              <w:right w:val="single" w:sz="4" w:space="0" w:color="000000"/>
            </w:tcBorders>
            <w:shd w:val="clear" w:color="auto" w:fill="auto"/>
            <w:hideMark/>
          </w:tcPr>
          <w:p w14:paraId="6C4F44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500</w:t>
            </w:r>
          </w:p>
        </w:tc>
        <w:tc>
          <w:tcPr>
            <w:tcW w:w="761" w:type="pct"/>
            <w:tcBorders>
              <w:top w:val="nil"/>
              <w:left w:val="nil"/>
              <w:bottom w:val="single" w:sz="4" w:space="0" w:color="000000"/>
              <w:right w:val="single" w:sz="4" w:space="0" w:color="000000"/>
            </w:tcBorders>
            <w:shd w:val="clear" w:color="auto" w:fill="auto"/>
            <w:hideMark/>
          </w:tcPr>
          <w:p w14:paraId="380994E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2 544 672,00</w:t>
            </w:r>
          </w:p>
        </w:tc>
      </w:tr>
      <w:tr w:rsidR="00EB2F21" w:rsidRPr="00EB2F21" w14:paraId="145DE9B7" w14:textId="77777777" w:rsidTr="00EB2F21">
        <w:trPr>
          <w:trHeight w:val="20"/>
          <w:jc w:val="center"/>
        </w:trPr>
        <w:tc>
          <w:tcPr>
            <w:tcW w:w="3043" w:type="pct"/>
            <w:tcBorders>
              <w:top w:val="nil"/>
              <w:left w:val="nil"/>
              <w:bottom w:val="nil"/>
              <w:right w:val="nil"/>
            </w:tcBorders>
            <w:shd w:val="clear" w:color="auto" w:fill="auto"/>
            <w:hideMark/>
          </w:tcPr>
          <w:p w14:paraId="665C326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xml:space="preserve">Обеспечение безопасности жизнедеятельности населения Республики Саха (Якутия) </w:t>
            </w:r>
          </w:p>
        </w:tc>
        <w:tc>
          <w:tcPr>
            <w:tcW w:w="761" w:type="pct"/>
            <w:tcBorders>
              <w:top w:val="nil"/>
              <w:left w:val="single" w:sz="4" w:space="0" w:color="000000"/>
              <w:bottom w:val="single" w:sz="4" w:space="0" w:color="000000"/>
              <w:right w:val="single" w:sz="4" w:space="0" w:color="000000"/>
            </w:tcBorders>
            <w:shd w:val="clear" w:color="auto" w:fill="auto"/>
            <w:hideMark/>
          </w:tcPr>
          <w:p w14:paraId="7A0643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22 0 00 00000</w:t>
            </w:r>
          </w:p>
        </w:tc>
        <w:tc>
          <w:tcPr>
            <w:tcW w:w="436" w:type="pct"/>
            <w:tcBorders>
              <w:top w:val="nil"/>
              <w:left w:val="nil"/>
              <w:bottom w:val="single" w:sz="4" w:space="0" w:color="000000"/>
              <w:right w:val="single" w:sz="4" w:space="0" w:color="000000"/>
            </w:tcBorders>
            <w:shd w:val="clear" w:color="auto" w:fill="auto"/>
            <w:hideMark/>
          </w:tcPr>
          <w:p w14:paraId="5D4B0FA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3A537E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r>
      <w:tr w:rsidR="00EB2F21" w:rsidRPr="00EB2F21" w14:paraId="1452A6BB" w14:textId="77777777" w:rsidTr="00EB2F21">
        <w:trPr>
          <w:trHeight w:val="20"/>
          <w:jc w:val="center"/>
        </w:trPr>
        <w:tc>
          <w:tcPr>
            <w:tcW w:w="3043" w:type="pct"/>
            <w:tcBorders>
              <w:top w:val="single" w:sz="4" w:space="0" w:color="000000"/>
              <w:left w:val="single" w:sz="4" w:space="0" w:color="000000"/>
              <w:bottom w:val="single" w:sz="4" w:space="0" w:color="000000"/>
              <w:right w:val="single" w:sz="4" w:space="0" w:color="000000"/>
            </w:tcBorders>
            <w:shd w:val="clear" w:color="auto" w:fill="auto"/>
            <w:hideMark/>
          </w:tcPr>
          <w:p w14:paraId="71DBDAA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МП "Обеспечение безопасности жизнедеятельности населения на территории МО "Поселок Айхал"</w:t>
            </w:r>
          </w:p>
        </w:tc>
        <w:tc>
          <w:tcPr>
            <w:tcW w:w="761" w:type="pct"/>
            <w:tcBorders>
              <w:top w:val="nil"/>
              <w:left w:val="nil"/>
              <w:bottom w:val="single" w:sz="4" w:space="0" w:color="000000"/>
              <w:right w:val="single" w:sz="4" w:space="0" w:color="000000"/>
            </w:tcBorders>
            <w:shd w:val="clear" w:color="auto" w:fill="auto"/>
            <w:hideMark/>
          </w:tcPr>
          <w:p w14:paraId="1A61572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22 2 00 10000</w:t>
            </w:r>
          </w:p>
        </w:tc>
        <w:tc>
          <w:tcPr>
            <w:tcW w:w="436" w:type="pct"/>
            <w:tcBorders>
              <w:top w:val="nil"/>
              <w:left w:val="nil"/>
              <w:bottom w:val="single" w:sz="4" w:space="0" w:color="000000"/>
              <w:right w:val="single" w:sz="4" w:space="0" w:color="000000"/>
            </w:tcBorders>
            <w:shd w:val="clear" w:color="auto" w:fill="auto"/>
            <w:hideMark/>
          </w:tcPr>
          <w:p w14:paraId="235A068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4FB9573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233 600,00</w:t>
            </w:r>
          </w:p>
        </w:tc>
      </w:tr>
      <w:tr w:rsidR="00EB2F21" w:rsidRPr="00EB2F21" w14:paraId="1DA39A2D"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41D302B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571B00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22 2 00 10040</w:t>
            </w:r>
          </w:p>
        </w:tc>
        <w:tc>
          <w:tcPr>
            <w:tcW w:w="436" w:type="pct"/>
            <w:tcBorders>
              <w:top w:val="nil"/>
              <w:left w:val="nil"/>
              <w:bottom w:val="single" w:sz="4" w:space="0" w:color="000000"/>
              <w:right w:val="single" w:sz="4" w:space="0" w:color="000000"/>
            </w:tcBorders>
            <w:shd w:val="clear" w:color="auto" w:fill="auto"/>
            <w:hideMark/>
          </w:tcPr>
          <w:p w14:paraId="4200D4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34D9ABE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94 900,00</w:t>
            </w:r>
          </w:p>
        </w:tc>
      </w:tr>
      <w:tr w:rsidR="00EB2F21" w:rsidRPr="00EB2F21" w14:paraId="0CBAF8FF"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85E761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4AE5C7C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22 2 00 10050</w:t>
            </w:r>
          </w:p>
        </w:tc>
        <w:tc>
          <w:tcPr>
            <w:tcW w:w="436" w:type="pct"/>
            <w:tcBorders>
              <w:top w:val="nil"/>
              <w:left w:val="nil"/>
              <w:bottom w:val="single" w:sz="4" w:space="0" w:color="000000"/>
              <w:right w:val="single" w:sz="4" w:space="0" w:color="000000"/>
            </w:tcBorders>
            <w:shd w:val="clear" w:color="auto" w:fill="auto"/>
            <w:hideMark/>
          </w:tcPr>
          <w:p w14:paraId="6C2DA1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2DA7783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138 700,00</w:t>
            </w:r>
          </w:p>
        </w:tc>
      </w:tr>
      <w:tr w:rsidR="00EB2F21" w:rsidRPr="00EB2F21" w14:paraId="2E90A898"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BEF188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Формирование современной городской среды на территории Республики Саха (Якутия)</w:t>
            </w:r>
          </w:p>
        </w:tc>
        <w:tc>
          <w:tcPr>
            <w:tcW w:w="761" w:type="pct"/>
            <w:tcBorders>
              <w:top w:val="nil"/>
              <w:left w:val="nil"/>
              <w:bottom w:val="single" w:sz="4" w:space="0" w:color="000000"/>
              <w:right w:val="single" w:sz="4" w:space="0" w:color="000000"/>
            </w:tcBorders>
            <w:shd w:val="clear" w:color="auto" w:fill="auto"/>
            <w:hideMark/>
          </w:tcPr>
          <w:p w14:paraId="1E8C5D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23 0 00 00000</w:t>
            </w:r>
          </w:p>
        </w:tc>
        <w:tc>
          <w:tcPr>
            <w:tcW w:w="436" w:type="pct"/>
            <w:tcBorders>
              <w:top w:val="nil"/>
              <w:left w:val="nil"/>
              <w:bottom w:val="single" w:sz="4" w:space="0" w:color="000000"/>
              <w:right w:val="single" w:sz="4" w:space="0" w:color="000000"/>
            </w:tcBorders>
            <w:shd w:val="clear" w:color="auto" w:fill="auto"/>
            <w:hideMark/>
          </w:tcPr>
          <w:p w14:paraId="09ED4C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6F8A7A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26 097 221,15</w:t>
            </w:r>
          </w:p>
        </w:tc>
      </w:tr>
      <w:tr w:rsidR="00EB2F21" w:rsidRPr="00EB2F21" w14:paraId="4D0A9EED"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EA0AB2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"Формирование современной городской среды"</w:t>
            </w:r>
          </w:p>
        </w:tc>
        <w:tc>
          <w:tcPr>
            <w:tcW w:w="761" w:type="pct"/>
            <w:tcBorders>
              <w:top w:val="nil"/>
              <w:left w:val="nil"/>
              <w:bottom w:val="single" w:sz="4" w:space="0" w:color="000000"/>
              <w:right w:val="single" w:sz="4" w:space="0" w:color="000000"/>
            </w:tcBorders>
            <w:shd w:val="clear" w:color="auto" w:fill="auto"/>
            <w:hideMark/>
          </w:tcPr>
          <w:p w14:paraId="74D2F2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F255550</w:t>
            </w:r>
          </w:p>
        </w:tc>
        <w:tc>
          <w:tcPr>
            <w:tcW w:w="436" w:type="pct"/>
            <w:tcBorders>
              <w:top w:val="nil"/>
              <w:left w:val="nil"/>
              <w:bottom w:val="single" w:sz="4" w:space="0" w:color="000000"/>
              <w:right w:val="single" w:sz="4" w:space="0" w:color="000000"/>
            </w:tcBorders>
            <w:shd w:val="clear" w:color="auto" w:fill="auto"/>
            <w:hideMark/>
          </w:tcPr>
          <w:p w14:paraId="5BADF1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3B1FC66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13 305 834,00</w:t>
            </w:r>
          </w:p>
        </w:tc>
      </w:tr>
      <w:tr w:rsidR="00EB2F21" w:rsidRPr="00EB2F21" w14:paraId="4A15405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B7FD792"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Формирование программ современной городской среды</w:t>
            </w:r>
          </w:p>
        </w:tc>
        <w:tc>
          <w:tcPr>
            <w:tcW w:w="761" w:type="pct"/>
            <w:tcBorders>
              <w:top w:val="nil"/>
              <w:left w:val="nil"/>
              <w:bottom w:val="single" w:sz="4" w:space="0" w:color="000000"/>
              <w:right w:val="single" w:sz="4" w:space="0" w:color="000000"/>
            </w:tcBorders>
            <w:shd w:val="clear" w:color="auto" w:fill="auto"/>
            <w:hideMark/>
          </w:tcPr>
          <w:p w14:paraId="627DBDF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F255550</w:t>
            </w:r>
          </w:p>
        </w:tc>
        <w:tc>
          <w:tcPr>
            <w:tcW w:w="436" w:type="pct"/>
            <w:tcBorders>
              <w:top w:val="nil"/>
              <w:left w:val="nil"/>
              <w:bottom w:val="single" w:sz="4" w:space="0" w:color="000000"/>
              <w:right w:val="single" w:sz="4" w:space="0" w:color="000000"/>
            </w:tcBorders>
            <w:shd w:val="clear" w:color="auto" w:fill="auto"/>
            <w:hideMark/>
          </w:tcPr>
          <w:p w14:paraId="0CEDF3A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1FA9A46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13 305 834,00</w:t>
            </w:r>
          </w:p>
        </w:tc>
      </w:tr>
      <w:tr w:rsidR="00EB2F21" w:rsidRPr="00EB2F21" w14:paraId="4A1AC56C"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C5113A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3D6CD3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F255550</w:t>
            </w:r>
          </w:p>
        </w:tc>
        <w:tc>
          <w:tcPr>
            <w:tcW w:w="436" w:type="pct"/>
            <w:tcBorders>
              <w:top w:val="nil"/>
              <w:left w:val="nil"/>
              <w:bottom w:val="single" w:sz="4" w:space="0" w:color="000000"/>
              <w:right w:val="single" w:sz="4" w:space="0" w:color="000000"/>
            </w:tcBorders>
            <w:shd w:val="clear" w:color="auto" w:fill="auto"/>
            <w:hideMark/>
          </w:tcPr>
          <w:p w14:paraId="12ED49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343AAD6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13 305 834,00</w:t>
            </w:r>
          </w:p>
        </w:tc>
      </w:tr>
      <w:tr w:rsidR="00EB2F21" w:rsidRPr="00EB2F21" w14:paraId="0B9C7B7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0148FE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"Благоустройство"</w:t>
            </w:r>
          </w:p>
        </w:tc>
        <w:tc>
          <w:tcPr>
            <w:tcW w:w="761" w:type="pct"/>
            <w:tcBorders>
              <w:top w:val="nil"/>
              <w:left w:val="nil"/>
              <w:bottom w:val="single" w:sz="4" w:space="0" w:color="000000"/>
              <w:right w:val="single" w:sz="4" w:space="0" w:color="000000"/>
            </w:tcBorders>
            <w:shd w:val="clear" w:color="auto" w:fill="auto"/>
            <w:hideMark/>
          </w:tcPr>
          <w:p w14:paraId="2FE0AE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23 2 00 00000</w:t>
            </w:r>
          </w:p>
        </w:tc>
        <w:tc>
          <w:tcPr>
            <w:tcW w:w="436" w:type="pct"/>
            <w:tcBorders>
              <w:top w:val="nil"/>
              <w:left w:val="nil"/>
              <w:bottom w:val="single" w:sz="4" w:space="0" w:color="000000"/>
              <w:right w:val="single" w:sz="4" w:space="0" w:color="000000"/>
            </w:tcBorders>
            <w:shd w:val="clear" w:color="auto" w:fill="auto"/>
            <w:hideMark/>
          </w:tcPr>
          <w:p w14:paraId="59864B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1011880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12 791 387,15</w:t>
            </w:r>
          </w:p>
        </w:tc>
      </w:tr>
      <w:tr w:rsidR="00EB2F21" w:rsidRPr="00EB2F21" w14:paraId="4FB5D368"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D3A496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и ремонт объектов уличного освещения</w:t>
            </w:r>
          </w:p>
        </w:tc>
        <w:tc>
          <w:tcPr>
            <w:tcW w:w="761" w:type="pct"/>
            <w:tcBorders>
              <w:top w:val="nil"/>
              <w:left w:val="nil"/>
              <w:bottom w:val="single" w:sz="4" w:space="0" w:color="000000"/>
              <w:right w:val="single" w:sz="4" w:space="0" w:color="000000"/>
            </w:tcBorders>
            <w:shd w:val="clear" w:color="auto" w:fill="auto"/>
            <w:hideMark/>
          </w:tcPr>
          <w:p w14:paraId="101F740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23 2 00 10010</w:t>
            </w:r>
          </w:p>
        </w:tc>
        <w:tc>
          <w:tcPr>
            <w:tcW w:w="436" w:type="pct"/>
            <w:tcBorders>
              <w:top w:val="nil"/>
              <w:left w:val="nil"/>
              <w:bottom w:val="single" w:sz="4" w:space="0" w:color="000000"/>
              <w:right w:val="single" w:sz="4" w:space="0" w:color="000000"/>
            </w:tcBorders>
            <w:shd w:val="clear" w:color="auto" w:fill="auto"/>
            <w:hideMark/>
          </w:tcPr>
          <w:p w14:paraId="21B1ED9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41F42ED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3 143 067,96</w:t>
            </w:r>
          </w:p>
        </w:tc>
      </w:tr>
      <w:tr w:rsidR="00EB2F21" w:rsidRPr="00EB2F21" w14:paraId="4518A49A"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D7C2CC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6FCF7D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23 2 00 10010</w:t>
            </w:r>
          </w:p>
        </w:tc>
        <w:tc>
          <w:tcPr>
            <w:tcW w:w="436" w:type="pct"/>
            <w:tcBorders>
              <w:top w:val="nil"/>
              <w:left w:val="nil"/>
              <w:bottom w:val="single" w:sz="4" w:space="0" w:color="000000"/>
              <w:right w:val="single" w:sz="4" w:space="0" w:color="000000"/>
            </w:tcBorders>
            <w:shd w:val="clear" w:color="auto" w:fill="auto"/>
            <w:hideMark/>
          </w:tcPr>
          <w:p w14:paraId="060122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748FA0C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3 143 067,96</w:t>
            </w:r>
          </w:p>
        </w:tc>
      </w:tr>
      <w:tr w:rsidR="00EB2F21" w:rsidRPr="00EB2F21" w14:paraId="3971F53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D6F7066"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Очистка и посадка зеленой зоны</w:t>
            </w:r>
          </w:p>
        </w:tc>
        <w:tc>
          <w:tcPr>
            <w:tcW w:w="761" w:type="pct"/>
            <w:tcBorders>
              <w:top w:val="nil"/>
              <w:left w:val="nil"/>
              <w:bottom w:val="single" w:sz="4" w:space="0" w:color="000000"/>
              <w:right w:val="single" w:sz="4" w:space="0" w:color="000000"/>
            </w:tcBorders>
            <w:shd w:val="clear" w:color="auto" w:fill="auto"/>
            <w:hideMark/>
          </w:tcPr>
          <w:p w14:paraId="1737EBB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23 2 00 10020</w:t>
            </w:r>
          </w:p>
        </w:tc>
        <w:tc>
          <w:tcPr>
            <w:tcW w:w="436" w:type="pct"/>
            <w:tcBorders>
              <w:top w:val="nil"/>
              <w:left w:val="nil"/>
              <w:bottom w:val="single" w:sz="4" w:space="0" w:color="000000"/>
              <w:right w:val="single" w:sz="4" w:space="0" w:color="000000"/>
            </w:tcBorders>
            <w:shd w:val="clear" w:color="auto" w:fill="auto"/>
            <w:hideMark/>
          </w:tcPr>
          <w:p w14:paraId="5759E20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E421D7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250 150,00</w:t>
            </w:r>
          </w:p>
        </w:tc>
      </w:tr>
      <w:tr w:rsidR="00EB2F21" w:rsidRPr="00EB2F21" w14:paraId="2ED1BD9A"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63D815C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73C8E1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23 2 00 10020</w:t>
            </w:r>
          </w:p>
        </w:tc>
        <w:tc>
          <w:tcPr>
            <w:tcW w:w="436" w:type="pct"/>
            <w:tcBorders>
              <w:top w:val="nil"/>
              <w:left w:val="nil"/>
              <w:bottom w:val="single" w:sz="4" w:space="0" w:color="000000"/>
              <w:right w:val="single" w:sz="4" w:space="0" w:color="000000"/>
            </w:tcBorders>
            <w:shd w:val="clear" w:color="auto" w:fill="auto"/>
            <w:hideMark/>
          </w:tcPr>
          <w:p w14:paraId="7C6E23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285DBAB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250 150,00</w:t>
            </w:r>
          </w:p>
        </w:tc>
      </w:tr>
      <w:tr w:rsidR="00EB2F21" w:rsidRPr="00EB2F21" w14:paraId="53A42EB4"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3F6387B9"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ритуальных услуг и содержание мест захоронения</w:t>
            </w:r>
          </w:p>
        </w:tc>
        <w:tc>
          <w:tcPr>
            <w:tcW w:w="761" w:type="pct"/>
            <w:tcBorders>
              <w:top w:val="nil"/>
              <w:left w:val="nil"/>
              <w:bottom w:val="single" w:sz="4" w:space="0" w:color="000000"/>
              <w:right w:val="single" w:sz="4" w:space="0" w:color="000000"/>
            </w:tcBorders>
            <w:shd w:val="clear" w:color="auto" w:fill="auto"/>
            <w:hideMark/>
          </w:tcPr>
          <w:p w14:paraId="685AA8A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23 2 00 10030</w:t>
            </w:r>
          </w:p>
        </w:tc>
        <w:tc>
          <w:tcPr>
            <w:tcW w:w="436" w:type="pct"/>
            <w:tcBorders>
              <w:top w:val="nil"/>
              <w:left w:val="nil"/>
              <w:bottom w:val="single" w:sz="4" w:space="0" w:color="000000"/>
              <w:right w:val="single" w:sz="4" w:space="0" w:color="000000"/>
            </w:tcBorders>
            <w:shd w:val="clear" w:color="auto" w:fill="auto"/>
            <w:hideMark/>
          </w:tcPr>
          <w:p w14:paraId="790631A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7DAC3CC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694 608,60</w:t>
            </w:r>
          </w:p>
        </w:tc>
      </w:tr>
      <w:tr w:rsidR="00EB2F21" w:rsidRPr="00EB2F21" w14:paraId="3D1CDB8A"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CA080D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147B7C9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436" w:type="pct"/>
            <w:tcBorders>
              <w:top w:val="nil"/>
              <w:left w:val="nil"/>
              <w:bottom w:val="single" w:sz="4" w:space="0" w:color="000000"/>
              <w:right w:val="single" w:sz="4" w:space="0" w:color="000000"/>
            </w:tcBorders>
            <w:shd w:val="clear" w:color="auto" w:fill="auto"/>
            <w:hideMark/>
          </w:tcPr>
          <w:p w14:paraId="606787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7EC3EB0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694 608,60</w:t>
            </w:r>
          </w:p>
        </w:tc>
      </w:tr>
      <w:tr w:rsidR="00EB2F21" w:rsidRPr="00EB2F21" w14:paraId="053CC09D"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71F0F2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скверов и площадей</w:t>
            </w:r>
          </w:p>
        </w:tc>
        <w:tc>
          <w:tcPr>
            <w:tcW w:w="761" w:type="pct"/>
            <w:tcBorders>
              <w:top w:val="nil"/>
              <w:left w:val="nil"/>
              <w:bottom w:val="single" w:sz="4" w:space="0" w:color="000000"/>
              <w:right w:val="single" w:sz="4" w:space="0" w:color="000000"/>
            </w:tcBorders>
            <w:shd w:val="clear" w:color="auto" w:fill="auto"/>
            <w:hideMark/>
          </w:tcPr>
          <w:p w14:paraId="1D962D9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23 2 00 10040</w:t>
            </w:r>
          </w:p>
        </w:tc>
        <w:tc>
          <w:tcPr>
            <w:tcW w:w="436" w:type="pct"/>
            <w:tcBorders>
              <w:top w:val="nil"/>
              <w:left w:val="nil"/>
              <w:bottom w:val="single" w:sz="4" w:space="0" w:color="000000"/>
              <w:right w:val="single" w:sz="4" w:space="0" w:color="000000"/>
            </w:tcBorders>
            <w:shd w:val="clear" w:color="auto" w:fill="auto"/>
            <w:hideMark/>
          </w:tcPr>
          <w:p w14:paraId="255F66C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57F5A16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5 159 965,20</w:t>
            </w:r>
          </w:p>
        </w:tc>
      </w:tr>
      <w:tr w:rsidR="00EB2F21" w:rsidRPr="00EB2F21" w14:paraId="051852D2"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6B5E74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0B75868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23 2 00 10040</w:t>
            </w:r>
          </w:p>
        </w:tc>
        <w:tc>
          <w:tcPr>
            <w:tcW w:w="436" w:type="pct"/>
            <w:tcBorders>
              <w:top w:val="nil"/>
              <w:left w:val="nil"/>
              <w:bottom w:val="single" w:sz="4" w:space="0" w:color="000000"/>
              <w:right w:val="single" w:sz="4" w:space="0" w:color="000000"/>
            </w:tcBorders>
            <w:shd w:val="clear" w:color="auto" w:fill="auto"/>
            <w:hideMark/>
          </w:tcPr>
          <w:p w14:paraId="36B5A6D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71CDF40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5 159 965,20</w:t>
            </w:r>
          </w:p>
        </w:tc>
      </w:tr>
      <w:tr w:rsidR="00EB2F21" w:rsidRPr="00EB2F21" w14:paraId="6031D732"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12DE97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и утилизация бытовых и промышленных отходов, проведение рекультивации</w:t>
            </w:r>
          </w:p>
        </w:tc>
        <w:tc>
          <w:tcPr>
            <w:tcW w:w="761" w:type="pct"/>
            <w:tcBorders>
              <w:top w:val="nil"/>
              <w:left w:val="nil"/>
              <w:bottom w:val="single" w:sz="4" w:space="0" w:color="000000"/>
              <w:right w:val="single" w:sz="4" w:space="0" w:color="000000"/>
            </w:tcBorders>
            <w:shd w:val="clear" w:color="auto" w:fill="auto"/>
            <w:hideMark/>
          </w:tcPr>
          <w:p w14:paraId="2962C71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23 2 00 10060</w:t>
            </w:r>
          </w:p>
        </w:tc>
        <w:tc>
          <w:tcPr>
            <w:tcW w:w="436" w:type="pct"/>
            <w:tcBorders>
              <w:top w:val="nil"/>
              <w:left w:val="nil"/>
              <w:bottom w:val="single" w:sz="4" w:space="0" w:color="000000"/>
              <w:right w:val="single" w:sz="4" w:space="0" w:color="000000"/>
            </w:tcBorders>
            <w:shd w:val="clear" w:color="auto" w:fill="auto"/>
            <w:hideMark/>
          </w:tcPr>
          <w:p w14:paraId="4D7C61B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37BCC72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739 145,86</w:t>
            </w:r>
          </w:p>
        </w:tc>
      </w:tr>
      <w:tr w:rsidR="00EB2F21" w:rsidRPr="00EB2F21" w14:paraId="575F214D"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3198EC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36882F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23 2 00 10060</w:t>
            </w:r>
          </w:p>
        </w:tc>
        <w:tc>
          <w:tcPr>
            <w:tcW w:w="436" w:type="pct"/>
            <w:tcBorders>
              <w:top w:val="nil"/>
              <w:left w:val="nil"/>
              <w:bottom w:val="single" w:sz="4" w:space="0" w:color="000000"/>
              <w:right w:val="single" w:sz="4" w:space="0" w:color="000000"/>
            </w:tcBorders>
            <w:shd w:val="clear" w:color="auto" w:fill="auto"/>
            <w:hideMark/>
          </w:tcPr>
          <w:p w14:paraId="21820B2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14F35DB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739 145,86</w:t>
            </w:r>
          </w:p>
        </w:tc>
      </w:tr>
      <w:tr w:rsidR="00EB2F21" w:rsidRPr="00EB2F21" w14:paraId="197E7F5C"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778D6F6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Прочие мероприятия по благоустройству</w:t>
            </w:r>
          </w:p>
        </w:tc>
        <w:tc>
          <w:tcPr>
            <w:tcW w:w="761" w:type="pct"/>
            <w:tcBorders>
              <w:top w:val="nil"/>
              <w:left w:val="nil"/>
              <w:bottom w:val="single" w:sz="4" w:space="0" w:color="000000"/>
              <w:right w:val="single" w:sz="4" w:space="0" w:color="000000"/>
            </w:tcBorders>
            <w:shd w:val="clear" w:color="auto" w:fill="auto"/>
            <w:hideMark/>
          </w:tcPr>
          <w:p w14:paraId="07F8640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23 2 00 10090</w:t>
            </w:r>
          </w:p>
        </w:tc>
        <w:tc>
          <w:tcPr>
            <w:tcW w:w="436" w:type="pct"/>
            <w:tcBorders>
              <w:top w:val="nil"/>
              <w:left w:val="nil"/>
              <w:bottom w:val="single" w:sz="4" w:space="0" w:color="000000"/>
              <w:right w:val="single" w:sz="4" w:space="0" w:color="000000"/>
            </w:tcBorders>
            <w:shd w:val="clear" w:color="auto" w:fill="auto"/>
            <w:hideMark/>
          </w:tcPr>
          <w:p w14:paraId="5F21C8F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E26971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2 804 449,53</w:t>
            </w:r>
          </w:p>
        </w:tc>
      </w:tr>
      <w:tr w:rsidR="00EB2F21" w:rsidRPr="00EB2F21" w14:paraId="300E87F1"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4E89C8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0AC9B2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436" w:type="pct"/>
            <w:tcBorders>
              <w:top w:val="nil"/>
              <w:left w:val="nil"/>
              <w:bottom w:val="single" w:sz="4" w:space="0" w:color="000000"/>
              <w:right w:val="single" w:sz="4" w:space="0" w:color="000000"/>
            </w:tcBorders>
            <w:shd w:val="clear" w:color="auto" w:fill="auto"/>
            <w:hideMark/>
          </w:tcPr>
          <w:p w14:paraId="76C0496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49CBF1F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2 804 449,53</w:t>
            </w:r>
          </w:p>
        </w:tc>
      </w:tr>
      <w:tr w:rsidR="00EB2F21" w:rsidRPr="00EB2F21" w14:paraId="4ECA497E"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3882020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"Развитие и поддержка малого и среднего предпринимательства"</w:t>
            </w:r>
          </w:p>
        </w:tc>
        <w:tc>
          <w:tcPr>
            <w:tcW w:w="761" w:type="pct"/>
            <w:tcBorders>
              <w:top w:val="nil"/>
              <w:left w:val="nil"/>
              <w:bottom w:val="single" w:sz="4" w:space="0" w:color="000000"/>
              <w:right w:val="single" w:sz="4" w:space="0" w:color="000000"/>
            </w:tcBorders>
            <w:shd w:val="clear" w:color="auto" w:fill="auto"/>
            <w:hideMark/>
          </w:tcPr>
          <w:p w14:paraId="6E9428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26 0 00 00000</w:t>
            </w:r>
          </w:p>
        </w:tc>
        <w:tc>
          <w:tcPr>
            <w:tcW w:w="436" w:type="pct"/>
            <w:tcBorders>
              <w:top w:val="nil"/>
              <w:left w:val="nil"/>
              <w:bottom w:val="single" w:sz="4" w:space="0" w:color="000000"/>
              <w:right w:val="single" w:sz="4" w:space="0" w:color="000000"/>
            </w:tcBorders>
            <w:shd w:val="clear" w:color="auto" w:fill="auto"/>
            <w:hideMark/>
          </w:tcPr>
          <w:p w14:paraId="44E82F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1A83D68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505 440,00</w:t>
            </w:r>
          </w:p>
        </w:tc>
      </w:tr>
      <w:tr w:rsidR="00EB2F21" w:rsidRPr="00EB2F21" w14:paraId="6D05E12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41724D0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Развитие предпринимательства</w:t>
            </w:r>
          </w:p>
        </w:tc>
        <w:tc>
          <w:tcPr>
            <w:tcW w:w="761" w:type="pct"/>
            <w:tcBorders>
              <w:top w:val="nil"/>
              <w:left w:val="nil"/>
              <w:bottom w:val="single" w:sz="4" w:space="0" w:color="000000"/>
              <w:right w:val="single" w:sz="4" w:space="0" w:color="000000"/>
            </w:tcBorders>
            <w:shd w:val="clear" w:color="auto" w:fill="auto"/>
            <w:hideMark/>
          </w:tcPr>
          <w:p w14:paraId="5902C3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26 3 00 00000</w:t>
            </w:r>
          </w:p>
        </w:tc>
        <w:tc>
          <w:tcPr>
            <w:tcW w:w="436" w:type="pct"/>
            <w:tcBorders>
              <w:top w:val="nil"/>
              <w:left w:val="nil"/>
              <w:bottom w:val="single" w:sz="4" w:space="0" w:color="000000"/>
              <w:right w:val="single" w:sz="4" w:space="0" w:color="000000"/>
            </w:tcBorders>
            <w:shd w:val="clear" w:color="auto" w:fill="auto"/>
            <w:hideMark/>
          </w:tcPr>
          <w:p w14:paraId="5A08DA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0C628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505 440,00</w:t>
            </w:r>
          </w:p>
        </w:tc>
      </w:tr>
      <w:tr w:rsidR="00EB2F21" w:rsidRPr="00EB2F21" w14:paraId="6B4AB040"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159A74D3"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Поддержка субъектов малого и среднего предпринимательства</w:t>
            </w:r>
          </w:p>
        </w:tc>
        <w:tc>
          <w:tcPr>
            <w:tcW w:w="761" w:type="pct"/>
            <w:tcBorders>
              <w:top w:val="nil"/>
              <w:left w:val="nil"/>
              <w:bottom w:val="single" w:sz="4" w:space="0" w:color="000000"/>
              <w:right w:val="single" w:sz="4" w:space="0" w:color="000000"/>
            </w:tcBorders>
            <w:shd w:val="clear" w:color="auto" w:fill="auto"/>
            <w:hideMark/>
          </w:tcPr>
          <w:p w14:paraId="6180813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26 3 00 10010</w:t>
            </w:r>
          </w:p>
        </w:tc>
        <w:tc>
          <w:tcPr>
            <w:tcW w:w="436" w:type="pct"/>
            <w:tcBorders>
              <w:top w:val="nil"/>
              <w:left w:val="nil"/>
              <w:bottom w:val="single" w:sz="4" w:space="0" w:color="000000"/>
              <w:right w:val="single" w:sz="4" w:space="0" w:color="000000"/>
            </w:tcBorders>
            <w:shd w:val="clear" w:color="auto" w:fill="auto"/>
            <w:hideMark/>
          </w:tcPr>
          <w:p w14:paraId="19EA0E8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433BE19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105 440,00</w:t>
            </w:r>
          </w:p>
        </w:tc>
      </w:tr>
      <w:tr w:rsidR="00EB2F21" w:rsidRPr="00EB2F21" w14:paraId="4D00D133"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2B58894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761" w:type="pct"/>
            <w:tcBorders>
              <w:top w:val="nil"/>
              <w:left w:val="nil"/>
              <w:bottom w:val="single" w:sz="4" w:space="0" w:color="000000"/>
              <w:right w:val="single" w:sz="4" w:space="0" w:color="000000"/>
            </w:tcBorders>
            <w:shd w:val="clear" w:color="auto" w:fill="auto"/>
            <w:hideMark/>
          </w:tcPr>
          <w:p w14:paraId="7E963BC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26 3 00 10010</w:t>
            </w:r>
          </w:p>
        </w:tc>
        <w:tc>
          <w:tcPr>
            <w:tcW w:w="436" w:type="pct"/>
            <w:tcBorders>
              <w:top w:val="nil"/>
              <w:left w:val="nil"/>
              <w:bottom w:val="single" w:sz="4" w:space="0" w:color="000000"/>
              <w:right w:val="single" w:sz="4" w:space="0" w:color="000000"/>
            </w:tcBorders>
            <w:shd w:val="clear" w:color="auto" w:fill="auto"/>
            <w:hideMark/>
          </w:tcPr>
          <w:p w14:paraId="648058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800</w:t>
            </w:r>
          </w:p>
        </w:tc>
        <w:tc>
          <w:tcPr>
            <w:tcW w:w="761" w:type="pct"/>
            <w:tcBorders>
              <w:top w:val="nil"/>
              <w:left w:val="nil"/>
              <w:bottom w:val="single" w:sz="4" w:space="0" w:color="000000"/>
              <w:right w:val="single" w:sz="4" w:space="0" w:color="000000"/>
            </w:tcBorders>
            <w:shd w:val="clear" w:color="auto" w:fill="auto"/>
            <w:hideMark/>
          </w:tcPr>
          <w:p w14:paraId="2AC46FC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105 440,00</w:t>
            </w:r>
          </w:p>
        </w:tc>
      </w:tr>
      <w:tr w:rsidR="00EB2F21" w:rsidRPr="00EB2F21" w14:paraId="10E5C9B5"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33667C4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Мероприятия, направленные на развитие малого и среднего предпринимательства (конференции, семинары, круглые столы, совещания и др.)</w:t>
            </w:r>
          </w:p>
        </w:tc>
        <w:tc>
          <w:tcPr>
            <w:tcW w:w="761" w:type="pct"/>
            <w:tcBorders>
              <w:top w:val="nil"/>
              <w:left w:val="nil"/>
              <w:bottom w:val="single" w:sz="4" w:space="0" w:color="000000"/>
              <w:right w:val="single" w:sz="4" w:space="0" w:color="000000"/>
            </w:tcBorders>
            <w:shd w:val="clear" w:color="auto" w:fill="auto"/>
            <w:hideMark/>
          </w:tcPr>
          <w:p w14:paraId="7DBB699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26 3 00 10040</w:t>
            </w:r>
          </w:p>
        </w:tc>
        <w:tc>
          <w:tcPr>
            <w:tcW w:w="436" w:type="pct"/>
            <w:tcBorders>
              <w:top w:val="nil"/>
              <w:left w:val="nil"/>
              <w:bottom w:val="single" w:sz="4" w:space="0" w:color="000000"/>
              <w:right w:val="single" w:sz="4" w:space="0" w:color="000000"/>
            </w:tcBorders>
            <w:shd w:val="clear" w:color="auto" w:fill="auto"/>
            <w:hideMark/>
          </w:tcPr>
          <w:p w14:paraId="19CEBAF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2AE7925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300 000,00</w:t>
            </w:r>
          </w:p>
        </w:tc>
      </w:tr>
      <w:tr w:rsidR="00EB2F21" w:rsidRPr="00EB2F21" w14:paraId="4B89D52C"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A77DDC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761" w:type="pct"/>
            <w:tcBorders>
              <w:top w:val="nil"/>
              <w:left w:val="nil"/>
              <w:bottom w:val="single" w:sz="4" w:space="0" w:color="000000"/>
              <w:right w:val="single" w:sz="4" w:space="0" w:color="000000"/>
            </w:tcBorders>
            <w:shd w:val="clear" w:color="auto" w:fill="auto"/>
            <w:hideMark/>
          </w:tcPr>
          <w:p w14:paraId="4383D7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26 3 00 10040</w:t>
            </w:r>
          </w:p>
        </w:tc>
        <w:tc>
          <w:tcPr>
            <w:tcW w:w="436" w:type="pct"/>
            <w:tcBorders>
              <w:top w:val="nil"/>
              <w:left w:val="nil"/>
              <w:bottom w:val="single" w:sz="4" w:space="0" w:color="000000"/>
              <w:right w:val="single" w:sz="4" w:space="0" w:color="000000"/>
            </w:tcBorders>
            <w:shd w:val="clear" w:color="auto" w:fill="auto"/>
            <w:hideMark/>
          </w:tcPr>
          <w:p w14:paraId="33F07E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761" w:type="pct"/>
            <w:tcBorders>
              <w:top w:val="nil"/>
              <w:left w:val="nil"/>
              <w:bottom w:val="single" w:sz="4" w:space="0" w:color="000000"/>
              <w:right w:val="single" w:sz="4" w:space="0" w:color="000000"/>
            </w:tcBorders>
            <w:shd w:val="clear" w:color="auto" w:fill="auto"/>
            <w:hideMark/>
          </w:tcPr>
          <w:p w14:paraId="2C22BBC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300 000,00</w:t>
            </w:r>
          </w:p>
        </w:tc>
      </w:tr>
      <w:tr w:rsidR="00EB2F21" w:rsidRPr="00EB2F21" w14:paraId="7DCA84F5"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01C3CEB5"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Предоставление грантов начинающим субъектам малого предпринимательства</w:t>
            </w:r>
          </w:p>
        </w:tc>
        <w:tc>
          <w:tcPr>
            <w:tcW w:w="761" w:type="pct"/>
            <w:tcBorders>
              <w:top w:val="nil"/>
              <w:left w:val="nil"/>
              <w:bottom w:val="single" w:sz="4" w:space="0" w:color="000000"/>
              <w:right w:val="single" w:sz="4" w:space="0" w:color="000000"/>
            </w:tcBorders>
            <w:shd w:val="clear" w:color="auto" w:fill="auto"/>
            <w:hideMark/>
          </w:tcPr>
          <w:p w14:paraId="4FDDA17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1005Г</w:t>
            </w:r>
          </w:p>
        </w:tc>
        <w:tc>
          <w:tcPr>
            <w:tcW w:w="436" w:type="pct"/>
            <w:tcBorders>
              <w:top w:val="nil"/>
              <w:left w:val="nil"/>
              <w:bottom w:val="single" w:sz="4" w:space="0" w:color="000000"/>
              <w:right w:val="single" w:sz="4" w:space="0" w:color="000000"/>
            </w:tcBorders>
            <w:shd w:val="clear" w:color="auto" w:fill="auto"/>
            <w:hideMark/>
          </w:tcPr>
          <w:p w14:paraId="04871B9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761" w:type="pct"/>
            <w:tcBorders>
              <w:top w:val="nil"/>
              <w:left w:val="nil"/>
              <w:bottom w:val="single" w:sz="4" w:space="0" w:color="000000"/>
              <w:right w:val="single" w:sz="4" w:space="0" w:color="000000"/>
            </w:tcBorders>
            <w:shd w:val="clear" w:color="auto" w:fill="auto"/>
            <w:hideMark/>
          </w:tcPr>
          <w:p w14:paraId="4E390D9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100 000,00</w:t>
            </w:r>
          </w:p>
        </w:tc>
      </w:tr>
      <w:tr w:rsidR="00EB2F21" w:rsidRPr="00EB2F21" w14:paraId="647CAF74" w14:textId="77777777" w:rsidTr="00EB2F21">
        <w:trPr>
          <w:trHeight w:val="20"/>
          <w:jc w:val="center"/>
        </w:trPr>
        <w:tc>
          <w:tcPr>
            <w:tcW w:w="3043" w:type="pct"/>
            <w:tcBorders>
              <w:top w:val="nil"/>
              <w:left w:val="single" w:sz="4" w:space="0" w:color="000000"/>
              <w:bottom w:val="single" w:sz="4" w:space="0" w:color="000000"/>
              <w:right w:val="single" w:sz="4" w:space="0" w:color="000000"/>
            </w:tcBorders>
            <w:shd w:val="clear" w:color="auto" w:fill="auto"/>
            <w:hideMark/>
          </w:tcPr>
          <w:p w14:paraId="5D5BB2E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761" w:type="pct"/>
            <w:tcBorders>
              <w:top w:val="nil"/>
              <w:left w:val="nil"/>
              <w:bottom w:val="single" w:sz="4" w:space="0" w:color="000000"/>
              <w:right w:val="single" w:sz="4" w:space="0" w:color="000000"/>
            </w:tcBorders>
            <w:shd w:val="clear" w:color="auto" w:fill="auto"/>
            <w:hideMark/>
          </w:tcPr>
          <w:p w14:paraId="21EBF4C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1005Г</w:t>
            </w:r>
          </w:p>
        </w:tc>
        <w:tc>
          <w:tcPr>
            <w:tcW w:w="436" w:type="pct"/>
            <w:tcBorders>
              <w:top w:val="nil"/>
              <w:left w:val="nil"/>
              <w:bottom w:val="single" w:sz="4" w:space="0" w:color="000000"/>
              <w:right w:val="single" w:sz="4" w:space="0" w:color="000000"/>
            </w:tcBorders>
            <w:shd w:val="clear" w:color="auto" w:fill="auto"/>
            <w:hideMark/>
          </w:tcPr>
          <w:p w14:paraId="741974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800</w:t>
            </w:r>
          </w:p>
        </w:tc>
        <w:tc>
          <w:tcPr>
            <w:tcW w:w="761" w:type="pct"/>
            <w:tcBorders>
              <w:top w:val="nil"/>
              <w:left w:val="nil"/>
              <w:bottom w:val="single" w:sz="4" w:space="0" w:color="000000"/>
              <w:right w:val="single" w:sz="4" w:space="0" w:color="000000"/>
            </w:tcBorders>
            <w:shd w:val="clear" w:color="auto" w:fill="auto"/>
            <w:hideMark/>
          </w:tcPr>
          <w:p w14:paraId="0FA914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bl>
    <w:p w14:paraId="1E63DB0C" w14:textId="77777777" w:rsidR="00EB2F21" w:rsidRPr="00EB2F21" w:rsidRDefault="00EB2F21" w:rsidP="00EB2F21">
      <w:pPr>
        <w:widowControl/>
        <w:autoSpaceDE/>
        <w:autoSpaceDN/>
        <w:adjustRightInd/>
        <w:jc w:val="both"/>
        <w:rPr>
          <w:rFonts w:ascii="Arial" w:eastAsia="Times New Roman" w:hAnsi="Arial" w:cs="Arial"/>
          <w:b/>
          <w:bCs/>
          <w:lang w:val="x-none" w:eastAsia="x-none"/>
        </w:rPr>
        <w:sectPr w:rsidR="00EB2F21" w:rsidRPr="00EB2F21" w:rsidSect="00EB2F21">
          <w:pgSz w:w="11906" w:h="16838"/>
          <w:pgMar w:top="1134" w:right="567" w:bottom="1134" w:left="1701" w:header="709" w:footer="709" w:gutter="0"/>
          <w:cols w:space="720"/>
          <w:docGrid w:linePitch="326"/>
        </w:sectPr>
      </w:pPr>
    </w:p>
    <w:p w14:paraId="77D71008"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lastRenderedPageBreak/>
        <w:t>Приложение № 3</w:t>
      </w:r>
    </w:p>
    <w:p w14:paraId="108EF759"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к решению поселкового Совета депутатов</w:t>
      </w:r>
    </w:p>
    <w:p w14:paraId="57B3CF4C"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от 5 марта 2020 года IV-№ 40-10</w:t>
      </w:r>
    </w:p>
    <w:p w14:paraId="282478C4" w14:textId="77777777" w:rsidR="00EB2F21" w:rsidRPr="00EB2F21" w:rsidRDefault="00EB2F21" w:rsidP="00EB2F21">
      <w:pPr>
        <w:widowControl/>
        <w:tabs>
          <w:tab w:val="left" w:pos="6873"/>
        </w:tabs>
        <w:autoSpaceDE/>
        <w:autoSpaceDN/>
        <w:adjustRightInd/>
        <w:ind w:left="93"/>
        <w:rPr>
          <w:rFonts w:eastAsia="Times New Roman"/>
          <w:color w:val="000000"/>
          <w:sz w:val="20"/>
          <w:szCs w:val="20"/>
        </w:rPr>
      </w:pPr>
      <w:r w:rsidRPr="00EB2F21">
        <w:rPr>
          <w:rFonts w:eastAsia="Times New Roman"/>
          <w:color w:val="000000"/>
          <w:sz w:val="20"/>
          <w:szCs w:val="20"/>
        </w:rPr>
        <w:tab/>
      </w:r>
    </w:p>
    <w:p w14:paraId="1A39CF19" w14:textId="77777777" w:rsidR="00EB2F21" w:rsidRPr="00EB2F21" w:rsidRDefault="00EB2F21" w:rsidP="00EB2F21">
      <w:pPr>
        <w:widowControl/>
        <w:autoSpaceDE/>
        <w:autoSpaceDN/>
        <w:adjustRightInd/>
        <w:jc w:val="center"/>
        <w:rPr>
          <w:rFonts w:eastAsia="Times New Roman"/>
          <w:b/>
          <w:color w:val="000000"/>
        </w:rPr>
      </w:pPr>
      <w:r w:rsidRPr="00EB2F21">
        <w:rPr>
          <w:rFonts w:eastAsia="Times New Roman"/>
          <w:b/>
          <w:color w:val="000000"/>
        </w:rPr>
        <w:t>Распределение бюджетных ассигнований по целевым статьям и группам видов расходов на реализацию непрограммных расходов на 2020 год</w:t>
      </w:r>
    </w:p>
    <w:p w14:paraId="36CAA808" w14:textId="77777777" w:rsidR="00EB2F21" w:rsidRPr="00EB2F21" w:rsidRDefault="00EB2F21" w:rsidP="00EB2F21">
      <w:pPr>
        <w:widowControl/>
        <w:autoSpaceDE/>
        <w:autoSpaceDN/>
        <w:adjustRightInd/>
        <w:jc w:val="right"/>
        <w:rPr>
          <w:rFonts w:eastAsia="Times New Roman"/>
          <w:color w:val="000000"/>
        </w:rPr>
      </w:pPr>
    </w:p>
    <w:p w14:paraId="179D0C5B"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рубли</w:t>
      </w:r>
    </w:p>
    <w:tbl>
      <w:tblPr>
        <w:tblW w:w="5000" w:type="pct"/>
        <w:jc w:val="center"/>
        <w:tblLook w:val="04A0" w:firstRow="1" w:lastRow="0" w:firstColumn="1" w:lastColumn="0" w:noHBand="0" w:noVBand="1"/>
      </w:tblPr>
      <w:tblGrid>
        <w:gridCol w:w="4505"/>
        <w:gridCol w:w="1949"/>
        <w:gridCol w:w="709"/>
        <w:gridCol w:w="2465"/>
      </w:tblGrid>
      <w:tr w:rsidR="00EB2F21" w:rsidRPr="00EB2F21" w14:paraId="6F5F9232" w14:textId="77777777" w:rsidTr="00EB2F21">
        <w:trPr>
          <w:trHeight w:val="20"/>
          <w:jc w:val="center"/>
        </w:trPr>
        <w:tc>
          <w:tcPr>
            <w:tcW w:w="2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FC3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Наименование</w:t>
            </w:r>
          </w:p>
        </w:tc>
        <w:tc>
          <w:tcPr>
            <w:tcW w:w="1012" w:type="pct"/>
            <w:tcBorders>
              <w:top w:val="single" w:sz="4" w:space="0" w:color="000000"/>
              <w:left w:val="nil"/>
              <w:bottom w:val="single" w:sz="4" w:space="0" w:color="000000"/>
              <w:right w:val="single" w:sz="4" w:space="0" w:color="000000"/>
            </w:tcBorders>
            <w:shd w:val="clear" w:color="auto" w:fill="auto"/>
            <w:vAlign w:val="center"/>
            <w:hideMark/>
          </w:tcPr>
          <w:p w14:paraId="4F2D86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ЦСР</w:t>
            </w:r>
          </w:p>
        </w:tc>
        <w:tc>
          <w:tcPr>
            <w:tcW w:w="368" w:type="pct"/>
            <w:tcBorders>
              <w:top w:val="single" w:sz="4" w:space="0" w:color="000000"/>
              <w:left w:val="nil"/>
              <w:bottom w:val="single" w:sz="4" w:space="0" w:color="000000"/>
              <w:right w:val="single" w:sz="4" w:space="0" w:color="000000"/>
            </w:tcBorders>
            <w:shd w:val="clear" w:color="auto" w:fill="auto"/>
            <w:vAlign w:val="center"/>
            <w:hideMark/>
          </w:tcPr>
          <w:p w14:paraId="207DC4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ВР</w:t>
            </w:r>
          </w:p>
        </w:tc>
        <w:tc>
          <w:tcPr>
            <w:tcW w:w="1280" w:type="pct"/>
            <w:tcBorders>
              <w:top w:val="single" w:sz="4" w:space="0" w:color="000000"/>
              <w:left w:val="nil"/>
              <w:bottom w:val="single" w:sz="4" w:space="0" w:color="000000"/>
              <w:right w:val="single" w:sz="4" w:space="0" w:color="000000"/>
            </w:tcBorders>
            <w:shd w:val="clear" w:color="auto" w:fill="auto"/>
            <w:vAlign w:val="center"/>
            <w:hideMark/>
          </w:tcPr>
          <w:p w14:paraId="13EFBE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Сумма на 2020 год</w:t>
            </w:r>
          </w:p>
        </w:tc>
      </w:tr>
      <w:tr w:rsidR="00EB2F21" w:rsidRPr="00EB2F21" w14:paraId="2C5B76D2" w14:textId="77777777" w:rsidTr="00EB2F21">
        <w:trPr>
          <w:trHeight w:val="20"/>
          <w:jc w:val="center"/>
        </w:trPr>
        <w:tc>
          <w:tcPr>
            <w:tcW w:w="2340" w:type="pct"/>
            <w:tcBorders>
              <w:top w:val="nil"/>
              <w:left w:val="single" w:sz="4" w:space="0" w:color="000000"/>
              <w:bottom w:val="nil"/>
              <w:right w:val="single" w:sz="4" w:space="0" w:color="000000"/>
            </w:tcBorders>
            <w:shd w:val="clear" w:color="auto" w:fill="auto"/>
            <w:hideMark/>
          </w:tcPr>
          <w:p w14:paraId="40787DC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ВСЕГО</w:t>
            </w:r>
          </w:p>
        </w:tc>
        <w:tc>
          <w:tcPr>
            <w:tcW w:w="1012" w:type="pct"/>
            <w:tcBorders>
              <w:top w:val="nil"/>
              <w:left w:val="nil"/>
              <w:bottom w:val="single" w:sz="4" w:space="0" w:color="000000"/>
              <w:right w:val="single" w:sz="4" w:space="0" w:color="000000"/>
            </w:tcBorders>
            <w:shd w:val="clear" w:color="auto" w:fill="auto"/>
            <w:hideMark/>
          </w:tcPr>
          <w:p w14:paraId="697F02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368" w:type="pct"/>
            <w:tcBorders>
              <w:top w:val="nil"/>
              <w:left w:val="nil"/>
              <w:bottom w:val="single" w:sz="4" w:space="0" w:color="000000"/>
              <w:right w:val="single" w:sz="4" w:space="0" w:color="000000"/>
            </w:tcBorders>
            <w:shd w:val="clear" w:color="auto" w:fill="auto"/>
            <w:hideMark/>
          </w:tcPr>
          <w:p w14:paraId="488471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1C0FFCA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113 608 876,24</w:t>
            </w:r>
          </w:p>
        </w:tc>
      </w:tr>
      <w:tr w:rsidR="00EB2F21" w:rsidRPr="00EB2F21" w14:paraId="3B27C702" w14:textId="77777777" w:rsidTr="00EB2F21">
        <w:trPr>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auto"/>
            <w:hideMark/>
          </w:tcPr>
          <w:p w14:paraId="4BEA10F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Условно утвержденные расходы</w:t>
            </w:r>
          </w:p>
        </w:tc>
        <w:tc>
          <w:tcPr>
            <w:tcW w:w="1012" w:type="pct"/>
            <w:tcBorders>
              <w:top w:val="nil"/>
              <w:left w:val="nil"/>
              <w:bottom w:val="nil"/>
              <w:right w:val="single" w:sz="4" w:space="0" w:color="000000"/>
            </w:tcBorders>
            <w:shd w:val="clear" w:color="auto" w:fill="auto"/>
            <w:hideMark/>
          </w:tcPr>
          <w:p w14:paraId="6D9969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368" w:type="pct"/>
            <w:tcBorders>
              <w:top w:val="nil"/>
              <w:left w:val="nil"/>
              <w:bottom w:val="nil"/>
              <w:right w:val="single" w:sz="4" w:space="0" w:color="000000"/>
            </w:tcBorders>
            <w:shd w:val="clear" w:color="auto" w:fill="auto"/>
            <w:hideMark/>
          </w:tcPr>
          <w:p w14:paraId="316FA1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nil"/>
              <w:left w:val="nil"/>
              <w:bottom w:val="nil"/>
              <w:right w:val="single" w:sz="4" w:space="0" w:color="000000"/>
            </w:tcBorders>
            <w:shd w:val="clear" w:color="auto" w:fill="auto"/>
            <w:hideMark/>
          </w:tcPr>
          <w:p w14:paraId="228A9FF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072A0FA4" w14:textId="77777777" w:rsidTr="00EB2F21">
        <w:trPr>
          <w:trHeight w:val="20"/>
          <w:jc w:val="center"/>
        </w:trPr>
        <w:tc>
          <w:tcPr>
            <w:tcW w:w="2340" w:type="pct"/>
            <w:tcBorders>
              <w:top w:val="nil"/>
              <w:left w:val="nil"/>
              <w:bottom w:val="nil"/>
              <w:right w:val="nil"/>
            </w:tcBorders>
            <w:shd w:val="clear" w:color="auto" w:fill="auto"/>
            <w:hideMark/>
          </w:tcPr>
          <w:p w14:paraId="000A705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Руководство и управление в сфере установленных функций органов местного самоуправления</w:t>
            </w:r>
          </w:p>
        </w:tc>
        <w:tc>
          <w:tcPr>
            <w:tcW w:w="1012" w:type="pct"/>
            <w:tcBorders>
              <w:top w:val="single" w:sz="4" w:space="0" w:color="000000"/>
              <w:left w:val="single" w:sz="4" w:space="0" w:color="000000"/>
              <w:bottom w:val="nil"/>
              <w:right w:val="single" w:sz="4" w:space="0" w:color="000000"/>
            </w:tcBorders>
            <w:shd w:val="clear" w:color="auto" w:fill="auto"/>
            <w:hideMark/>
          </w:tcPr>
          <w:p w14:paraId="2B859B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99 1 00 00000</w:t>
            </w:r>
          </w:p>
        </w:tc>
        <w:tc>
          <w:tcPr>
            <w:tcW w:w="368" w:type="pct"/>
            <w:tcBorders>
              <w:top w:val="single" w:sz="4" w:space="0" w:color="000000"/>
              <w:left w:val="nil"/>
              <w:bottom w:val="nil"/>
              <w:right w:val="single" w:sz="4" w:space="0" w:color="000000"/>
            </w:tcBorders>
            <w:shd w:val="clear" w:color="auto" w:fill="auto"/>
            <w:hideMark/>
          </w:tcPr>
          <w:p w14:paraId="3FA826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single" w:sz="4" w:space="0" w:color="000000"/>
              <w:left w:val="nil"/>
              <w:bottom w:val="nil"/>
              <w:right w:val="single" w:sz="4" w:space="0" w:color="000000"/>
            </w:tcBorders>
            <w:shd w:val="clear" w:color="auto" w:fill="auto"/>
            <w:hideMark/>
          </w:tcPr>
          <w:p w14:paraId="30D8C5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81 758 292,27</w:t>
            </w:r>
          </w:p>
        </w:tc>
      </w:tr>
      <w:tr w:rsidR="00EB2F21" w:rsidRPr="00EB2F21" w14:paraId="6EEB1EDF" w14:textId="77777777" w:rsidTr="00EB2F21">
        <w:trPr>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auto"/>
            <w:hideMark/>
          </w:tcPr>
          <w:p w14:paraId="73A6ADD6"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Глава муниципального образования</w:t>
            </w:r>
          </w:p>
        </w:tc>
        <w:tc>
          <w:tcPr>
            <w:tcW w:w="1012" w:type="pct"/>
            <w:tcBorders>
              <w:top w:val="single" w:sz="4" w:space="0" w:color="auto"/>
              <w:left w:val="nil"/>
              <w:bottom w:val="single" w:sz="4" w:space="0" w:color="auto"/>
              <w:right w:val="single" w:sz="4" w:space="0" w:color="auto"/>
            </w:tcBorders>
            <w:shd w:val="clear" w:color="auto" w:fill="auto"/>
            <w:hideMark/>
          </w:tcPr>
          <w:p w14:paraId="5C67F1D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99 1 00 11600</w:t>
            </w:r>
          </w:p>
        </w:tc>
        <w:tc>
          <w:tcPr>
            <w:tcW w:w="368" w:type="pct"/>
            <w:tcBorders>
              <w:top w:val="single" w:sz="4" w:space="0" w:color="auto"/>
              <w:left w:val="nil"/>
              <w:bottom w:val="single" w:sz="4" w:space="0" w:color="auto"/>
              <w:right w:val="single" w:sz="4" w:space="0" w:color="auto"/>
            </w:tcBorders>
            <w:shd w:val="clear" w:color="auto" w:fill="auto"/>
            <w:hideMark/>
          </w:tcPr>
          <w:p w14:paraId="1AB58BC4"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single" w:sz="4" w:space="0" w:color="auto"/>
              <w:left w:val="nil"/>
              <w:bottom w:val="single" w:sz="4" w:space="0" w:color="auto"/>
              <w:right w:val="single" w:sz="4" w:space="0" w:color="auto"/>
            </w:tcBorders>
            <w:shd w:val="clear" w:color="auto" w:fill="auto"/>
            <w:hideMark/>
          </w:tcPr>
          <w:p w14:paraId="41BF9CB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4 515 422,32</w:t>
            </w:r>
          </w:p>
        </w:tc>
      </w:tr>
      <w:tr w:rsidR="00EB2F21" w:rsidRPr="00EB2F21" w14:paraId="4235F8F1" w14:textId="77777777" w:rsidTr="00EB2F21">
        <w:trPr>
          <w:trHeight w:val="20"/>
          <w:jc w:val="center"/>
        </w:trPr>
        <w:tc>
          <w:tcPr>
            <w:tcW w:w="2340" w:type="pct"/>
            <w:tcBorders>
              <w:top w:val="nil"/>
              <w:left w:val="single" w:sz="4" w:space="0" w:color="auto"/>
              <w:bottom w:val="single" w:sz="4" w:space="0" w:color="auto"/>
              <w:right w:val="single" w:sz="4" w:space="0" w:color="auto"/>
            </w:tcBorders>
            <w:shd w:val="clear" w:color="auto" w:fill="auto"/>
            <w:hideMark/>
          </w:tcPr>
          <w:p w14:paraId="4D0C326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1012" w:type="pct"/>
            <w:tcBorders>
              <w:top w:val="nil"/>
              <w:left w:val="nil"/>
              <w:bottom w:val="single" w:sz="4" w:space="0" w:color="auto"/>
              <w:right w:val="single" w:sz="4" w:space="0" w:color="auto"/>
            </w:tcBorders>
            <w:shd w:val="clear" w:color="auto" w:fill="auto"/>
            <w:hideMark/>
          </w:tcPr>
          <w:p w14:paraId="67F711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99 1 00 11600</w:t>
            </w:r>
          </w:p>
        </w:tc>
        <w:tc>
          <w:tcPr>
            <w:tcW w:w="368" w:type="pct"/>
            <w:tcBorders>
              <w:top w:val="nil"/>
              <w:left w:val="nil"/>
              <w:bottom w:val="single" w:sz="4" w:space="0" w:color="auto"/>
              <w:right w:val="single" w:sz="4" w:space="0" w:color="auto"/>
            </w:tcBorders>
            <w:shd w:val="clear" w:color="auto" w:fill="auto"/>
            <w:hideMark/>
          </w:tcPr>
          <w:p w14:paraId="0C72EB0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w:t>
            </w:r>
          </w:p>
        </w:tc>
        <w:tc>
          <w:tcPr>
            <w:tcW w:w="1280" w:type="pct"/>
            <w:tcBorders>
              <w:top w:val="nil"/>
              <w:left w:val="nil"/>
              <w:bottom w:val="single" w:sz="4" w:space="0" w:color="auto"/>
              <w:right w:val="single" w:sz="4" w:space="0" w:color="auto"/>
            </w:tcBorders>
            <w:shd w:val="clear" w:color="auto" w:fill="auto"/>
            <w:hideMark/>
          </w:tcPr>
          <w:p w14:paraId="2FAE06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4 515 422,32</w:t>
            </w:r>
          </w:p>
        </w:tc>
      </w:tr>
      <w:tr w:rsidR="00EB2F21" w:rsidRPr="00EB2F21" w14:paraId="31165D24" w14:textId="77777777" w:rsidTr="00EB2F21">
        <w:trPr>
          <w:trHeight w:val="20"/>
          <w:jc w:val="center"/>
        </w:trPr>
        <w:tc>
          <w:tcPr>
            <w:tcW w:w="2340" w:type="pct"/>
            <w:tcBorders>
              <w:top w:val="nil"/>
              <w:left w:val="single" w:sz="4" w:space="0" w:color="auto"/>
              <w:bottom w:val="single" w:sz="4" w:space="0" w:color="auto"/>
              <w:right w:val="single" w:sz="4" w:space="0" w:color="auto"/>
            </w:tcBorders>
            <w:shd w:val="clear" w:color="auto" w:fill="auto"/>
            <w:hideMark/>
          </w:tcPr>
          <w:p w14:paraId="2B9C1E6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Функц-ние законодат.и представ.органов гос.власти</w:t>
            </w:r>
          </w:p>
        </w:tc>
        <w:tc>
          <w:tcPr>
            <w:tcW w:w="1012" w:type="pct"/>
            <w:tcBorders>
              <w:top w:val="nil"/>
              <w:left w:val="nil"/>
              <w:bottom w:val="single" w:sz="4" w:space="0" w:color="auto"/>
              <w:right w:val="single" w:sz="4" w:space="0" w:color="auto"/>
            </w:tcBorders>
            <w:shd w:val="clear" w:color="auto" w:fill="auto"/>
            <w:hideMark/>
          </w:tcPr>
          <w:p w14:paraId="1F46272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99 1 00 11410</w:t>
            </w:r>
          </w:p>
        </w:tc>
        <w:tc>
          <w:tcPr>
            <w:tcW w:w="368" w:type="pct"/>
            <w:tcBorders>
              <w:top w:val="nil"/>
              <w:left w:val="nil"/>
              <w:bottom w:val="single" w:sz="4" w:space="0" w:color="auto"/>
              <w:right w:val="single" w:sz="4" w:space="0" w:color="auto"/>
            </w:tcBorders>
            <w:shd w:val="clear" w:color="auto" w:fill="auto"/>
            <w:hideMark/>
          </w:tcPr>
          <w:p w14:paraId="6158308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auto"/>
              <w:right w:val="single" w:sz="4" w:space="0" w:color="auto"/>
            </w:tcBorders>
            <w:shd w:val="clear" w:color="auto" w:fill="auto"/>
            <w:hideMark/>
          </w:tcPr>
          <w:p w14:paraId="0F4A511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987 733,00</w:t>
            </w:r>
          </w:p>
        </w:tc>
      </w:tr>
      <w:tr w:rsidR="00EB2F21" w:rsidRPr="00EB2F21" w14:paraId="1E78F7AA" w14:textId="77777777" w:rsidTr="00EB2F21">
        <w:trPr>
          <w:trHeight w:val="20"/>
          <w:jc w:val="center"/>
        </w:trPr>
        <w:tc>
          <w:tcPr>
            <w:tcW w:w="2340" w:type="pct"/>
            <w:tcBorders>
              <w:top w:val="nil"/>
              <w:left w:val="single" w:sz="4" w:space="0" w:color="auto"/>
              <w:bottom w:val="single" w:sz="4" w:space="0" w:color="auto"/>
              <w:right w:val="single" w:sz="4" w:space="0" w:color="auto"/>
            </w:tcBorders>
            <w:shd w:val="clear" w:color="auto" w:fill="auto"/>
            <w:hideMark/>
          </w:tcPr>
          <w:p w14:paraId="41FFE9D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1012" w:type="pct"/>
            <w:tcBorders>
              <w:top w:val="nil"/>
              <w:left w:val="nil"/>
              <w:bottom w:val="single" w:sz="4" w:space="0" w:color="auto"/>
              <w:right w:val="single" w:sz="4" w:space="0" w:color="auto"/>
            </w:tcBorders>
            <w:shd w:val="clear" w:color="auto" w:fill="auto"/>
            <w:hideMark/>
          </w:tcPr>
          <w:p w14:paraId="11BBE7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368" w:type="pct"/>
            <w:tcBorders>
              <w:top w:val="nil"/>
              <w:left w:val="nil"/>
              <w:bottom w:val="single" w:sz="4" w:space="0" w:color="000000"/>
              <w:right w:val="single" w:sz="4" w:space="0" w:color="000000"/>
            </w:tcBorders>
            <w:shd w:val="clear" w:color="auto" w:fill="auto"/>
            <w:hideMark/>
          </w:tcPr>
          <w:p w14:paraId="70BC65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100</w:t>
            </w:r>
          </w:p>
        </w:tc>
        <w:tc>
          <w:tcPr>
            <w:tcW w:w="1280" w:type="pct"/>
            <w:tcBorders>
              <w:top w:val="nil"/>
              <w:left w:val="nil"/>
              <w:bottom w:val="single" w:sz="4" w:space="0" w:color="000000"/>
              <w:right w:val="single" w:sz="4" w:space="0" w:color="000000"/>
            </w:tcBorders>
            <w:shd w:val="clear" w:color="auto" w:fill="auto"/>
            <w:hideMark/>
          </w:tcPr>
          <w:p w14:paraId="068459E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417 000,00</w:t>
            </w:r>
          </w:p>
        </w:tc>
      </w:tr>
      <w:tr w:rsidR="00EB2F21" w:rsidRPr="00EB2F21" w14:paraId="2449B2B1"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21C1EFF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auto"/>
              <w:right w:val="single" w:sz="4" w:space="0" w:color="auto"/>
            </w:tcBorders>
            <w:shd w:val="clear" w:color="auto" w:fill="auto"/>
            <w:hideMark/>
          </w:tcPr>
          <w:p w14:paraId="281F2A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368" w:type="pct"/>
            <w:tcBorders>
              <w:top w:val="nil"/>
              <w:left w:val="nil"/>
              <w:bottom w:val="single" w:sz="4" w:space="0" w:color="000000"/>
              <w:right w:val="single" w:sz="4" w:space="0" w:color="000000"/>
            </w:tcBorders>
            <w:shd w:val="clear" w:color="auto" w:fill="auto"/>
            <w:hideMark/>
          </w:tcPr>
          <w:p w14:paraId="4EA0CA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098DE9A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283 383,00</w:t>
            </w:r>
          </w:p>
        </w:tc>
      </w:tr>
      <w:tr w:rsidR="00EB2F21" w:rsidRPr="00EB2F21" w14:paraId="3CB3AA68"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3A58EFE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1012" w:type="pct"/>
            <w:tcBorders>
              <w:top w:val="nil"/>
              <w:left w:val="nil"/>
              <w:bottom w:val="single" w:sz="4" w:space="0" w:color="auto"/>
              <w:right w:val="single" w:sz="4" w:space="0" w:color="auto"/>
            </w:tcBorders>
            <w:shd w:val="clear" w:color="auto" w:fill="auto"/>
            <w:hideMark/>
          </w:tcPr>
          <w:p w14:paraId="00F8C60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368" w:type="pct"/>
            <w:tcBorders>
              <w:top w:val="nil"/>
              <w:left w:val="nil"/>
              <w:bottom w:val="single" w:sz="4" w:space="0" w:color="000000"/>
              <w:right w:val="single" w:sz="4" w:space="0" w:color="000000"/>
            </w:tcBorders>
            <w:shd w:val="clear" w:color="auto" w:fill="auto"/>
            <w:hideMark/>
          </w:tcPr>
          <w:p w14:paraId="62D151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1280" w:type="pct"/>
            <w:tcBorders>
              <w:top w:val="nil"/>
              <w:left w:val="nil"/>
              <w:bottom w:val="single" w:sz="4" w:space="0" w:color="000000"/>
              <w:right w:val="single" w:sz="4" w:space="0" w:color="000000"/>
            </w:tcBorders>
            <w:shd w:val="clear" w:color="auto" w:fill="auto"/>
            <w:hideMark/>
          </w:tcPr>
          <w:p w14:paraId="132CE7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287 350,00</w:t>
            </w:r>
          </w:p>
        </w:tc>
      </w:tr>
      <w:tr w:rsidR="00EB2F21" w:rsidRPr="00EB2F21" w14:paraId="56C6168B" w14:textId="77777777" w:rsidTr="00EB2F21">
        <w:trPr>
          <w:trHeight w:val="20"/>
          <w:jc w:val="center"/>
        </w:trPr>
        <w:tc>
          <w:tcPr>
            <w:tcW w:w="2340" w:type="pct"/>
            <w:tcBorders>
              <w:top w:val="nil"/>
              <w:left w:val="nil"/>
              <w:bottom w:val="nil"/>
              <w:right w:val="nil"/>
            </w:tcBorders>
            <w:shd w:val="clear" w:color="auto" w:fill="auto"/>
            <w:hideMark/>
          </w:tcPr>
          <w:p w14:paraId="539D1B4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Функц-ние Прав-ва РФ, высш.исп.органов гос.власти</w:t>
            </w:r>
          </w:p>
        </w:tc>
        <w:tc>
          <w:tcPr>
            <w:tcW w:w="1012" w:type="pct"/>
            <w:tcBorders>
              <w:top w:val="nil"/>
              <w:left w:val="single" w:sz="4" w:space="0" w:color="auto"/>
              <w:bottom w:val="single" w:sz="4" w:space="0" w:color="auto"/>
              <w:right w:val="single" w:sz="4" w:space="0" w:color="auto"/>
            </w:tcBorders>
            <w:shd w:val="clear" w:color="auto" w:fill="auto"/>
            <w:hideMark/>
          </w:tcPr>
          <w:p w14:paraId="4D2CD8F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99 1 00 11410</w:t>
            </w:r>
          </w:p>
        </w:tc>
        <w:tc>
          <w:tcPr>
            <w:tcW w:w="368" w:type="pct"/>
            <w:tcBorders>
              <w:top w:val="nil"/>
              <w:left w:val="nil"/>
              <w:bottom w:val="single" w:sz="4" w:space="0" w:color="000000"/>
              <w:right w:val="single" w:sz="4" w:space="0" w:color="000000"/>
            </w:tcBorders>
            <w:shd w:val="clear" w:color="auto" w:fill="auto"/>
            <w:hideMark/>
          </w:tcPr>
          <w:p w14:paraId="4C8CA24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4A3B0F4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76 255 136,95</w:t>
            </w:r>
          </w:p>
        </w:tc>
      </w:tr>
      <w:tr w:rsidR="00EB2F21" w:rsidRPr="00EB2F21" w14:paraId="598EF1A4" w14:textId="77777777" w:rsidTr="00EB2F21">
        <w:trPr>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auto"/>
            <w:hideMark/>
          </w:tcPr>
          <w:p w14:paraId="085BC71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1012" w:type="pct"/>
            <w:tcBorders>
              <w:top w:val="nil"/>
              <w:left w:val="nil"/>
              <w:bottom w:val="single" w:sz="4" w:space="0" w:color="auto"/>
              <w:right w:val="single" w:sz="4" w:space="0" w:color="auto"/>
            </w:tcBorders>
            <w:shd w:val="clear" w:color="auto" w:fill="auto"/>
            <w:hideMark/>
          </w:tcPr>
          <w:p w14:paraId="43F162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368" w:type="pct"/>
            <w:tcBorders>
              <w:top w:val="nil"/>
              <w:left w:val="nil"/>
              <w:bottom w:val="single" w:sz="4" w:space="0" w:color="000000"/>
              <w:right w:val="single" w:sz="4" w:space="0" w:color="000000"/>
            </w:tcBorders>
            <w:shd w:val="clear" w:color="auto" w:fill="auto"/>
            <w:hideMark/>
          </w:tcPr>
          <w:p w14:paraId="1E6605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100</w:t>
            </w:r>
          </w:p>
        </w:tc>
        <w:tc>
          <w:tcPr>
            <w:tcW w:w="1280" w:type="pct"/>
            <w:tcBorders>
              <w:top w:val="nil"/>
              <w:left w:val="nil"/>
              <w:bottom w:val="single" w:sz="4" w:space="0" w:color="000000"/>
              <w:right w:val="single" w:sz="4" w:space="0" w:color="000000"/>
            </w:tcBorders>
            <w:shd w:val="clear" w:color="auto" w:fill="auto"/>
            <w:hideMark/>
          </w:tcPr>
          <w:p w14:paraId="4AE8A1A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70 432 284,04</w:t>
            </w:r>
          </w:p>
        </w:tc>
      </w:tr>
      <w:tr w:rsidR="00EB2F21" w:rsidRPr="00EB2F21" w14:paraId="00EAB065"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5BD8F63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auto"/>
              <w:right w:val="single" w:sz="4" w:space="0" w:color="auto"/>
            </w:tcBorders>
            <w:shd w:val="clear" w:color="auto" w:fill="auto"/>
            <w:hideMark/>
          </w:tcPr>
          <w:p w14:paraId="2D6AB3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368" w:type="pct"/>
            <w:tcBorders>
              <w:top w:val="nil"/>
              <w:left w:val="nil"/>
              <w:bottom w:val="single" w:sz="4" w:space="0" w:color="000000"/>
              <w:right w:val="single" w:sz="4" w:space="0" w:color="000000"/>
            </w:tcBorders>
            <w:shd w:val="clear" w:color="auto" w:fill="auto"/>
            <w:hideMark/>
          </w:tcPr>
          <w:p w14:paraId="7180000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568D2C5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5 574 352,91</w:t>
            </w:r>
          </w:p>
        </w:tc>
      </w:tr>
      <w:tr w:rsidR="00EB2F21" w:rsidRPr="00EB2F21" w14:paraId="5199B192" w14:textId="77777777" w:rsidTr="00EB2F21">
        <w:trPr>
          <w:trHeight w:val="20"/>
          <w:jc w:val="center"/>
        </w:trPr>
        <w:tc>
          <w:tcPr>
            <w:tcW w:w="2340" w:type="pct"/>
            <w:tcBorders>
              <w:top w:val="nil"/>
              <w:left w:val="single" w:sz="4" w:space="0" w:color="000000"/>
              <w:bottom w:val="single" w:sz="4" w:space="0" w:color="000000"/>
              <w:right w:val="nil"/>
            </w:tcBorders>
            <w:shd w:val="clear" w:color="auto" w:fill="auto"/>
            <w:hideMark/>
          </w:tcPr>
          <w:p w14:paraId="467DBB4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1012" w:type="pct"/>
            <w:tcBorders>
              <w:top w:val="nil"/>
              <w:left w:val="single" w:sz="4" w:space="0" w:color="auto"/>
              <w:bottom w:val="single" w:sz="4" w:space="0" w:color="auto"/>
              <w:right w:val="single" w:sz="4" w:space="0" w:color="auto"/>
            </w:tcBorders>
            <w:shd w:val="clear" w:color="auto" w:fill="auto"/>
            <w:hideMark/>
          </w:tcPr>
          <w:p w14:paraId="608764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368" w:type="pct"/>
            <w:tcBorders>
              <w:top w:val="nil"/>
              <w:left w:val="nil"/>
              <w:bottom w:val="single" w:sz="4" w:space="0" w:color="000000"/>
              <w:right w:val="single" w:sz="4" w:space="0" w:color="000000"/>
            </w:tcBorders>
            <w:shd w:val="clear" w:color="auto" w:fill="auto"/>
            <w:hideMark/>
          </w:tcPr>
          <w:p w14:paraId="4515F4F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800</w:t>
            </w:r>
          </w:p>
        </w:tc>
        <w:tc>
          <w:tcPr>
            <w:tcW w:w="1280" w:type="pct"/>
            <w:tcBorders>
              <w:top w:val="nil"/>
              <w:left w:val="nil"/>
              <w:bottom w:val="single" w:sz="4" w:space="0" w:color="000000"/>
              <w:right w:val="single" w:sz="4" w:space="0" w:color="000000"/>
            </w:tcBorders>
            <w:shd w:val="clear" w:color="auto" w:fill="auto"/>
            <w:hideMark/>
          </w:tcPr>
          <w:p w14:paraId="7663114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248 500,00</w:t>
            </w:r>
          </w:p>
        </w:tc>
      </w:tr>
      <w:tr w:rsidR="00EB2F21" w:rsidRPr="00EB2F21" w14:paraId="11CAFF58" w14:textId="77777777" w:rsidTr="00EB2F21">
        <w:trPr>
          <w:trHeight w:val="20"/>
          <w:jc w:val="center"/>
        </w:trPr>
        <w:tc>
          <w:tcPr>
            <w:tcW w:w="2340" w:type="pct"/>
            <w:tcBorders>
              <w:top w:val="nil"/>
              <w:left w:val="single" w:sz="4" w:space="0" w:color="000000"/>
              <w:bottom w:val="single" w:sz="4" w:space="0" w:color="000000"/>
              <w:right w:val="nil"/>
            </w:tcBorders>
            <w:shd w:val="clear" w:color="auto" w:fill="auto"/>
            <w:hideMark/>
          </w:tcPr>
          <w:p w14:paraId="103E087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Проведение выборов и референдумов</w:t>
            </w:r>
          </w:p>
        </w:tc>
        <w:tc>
          <w:tcPr>
            <w:tcW w:w="1012" w:type="pct"/>
            <w:tcBorders>
              <w:top w:val="nil"/>
              <w:left w:val="single" w:sz="4" w:space="0" w:color="auto"/>
              <w:bottom w:val="single" w:sz="4" w:space="0" w:color="auto"/>
              <w:right w:val="single" w:sz="4" w:space="0" w:color="auto"/>
            </w:tcBorders>
            <w:shd w:val="clear" w:color="auto" w:fill="auto"/>
            <w:hideMark/>
          </w:tcPr>
          <w:p w14:paraId="36D813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99 3 00 00000</w:t>
            </w:r>
          </w:p>
        </w:tc>
        <w:tc>
          <w:tcPr>
            <w:tcW w:w="368" w:type="pct"/>
            <w:tcBorders>
              <w:top w:val="nil"/>
              <w:left w:val="nil"/>
              <w:bottom w:val="single" w:sz="4" w:space="0" w:color="000000"/>
              <w:right w:val="single" w:sz="4" w:space="0" w:color="000000"/>
            </w:tcBorders>
            <w:shd w:val="clear" w:color="auto" w:fill="auto"/>
            <w:hideMark/>
          </w:tcPr>
          <w:p w14:paraId="1A6C28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4260AC9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r>
      <w:tr w:rsidR="00EB2F21" w:rsidRPr="00EB2F21" w14:paraId="685F2957" w14:textId="77777777" w:rsidTr="00EB2F21">
        <w:trPr>
          <w:trHeight w:val="20"/>
          <w:jc w:val="center"/>
        </w:trPr>
        <w:tc>
          <w:tcPr>
            <w:tcW w:w="2340" w:type="pct"/>
            <w:tcBorders>
              <w:top w:val="nil"/>
              <w:left w:val="nil"/>
              <w:bottom w:val="nil"/>
              <w:right w:val="nil"/>
            </w:tcBorders>
            <w:shd w:val="clear" w:color="auto" w:fill="auto"/>
            <w:hideMark/>
          </w:tcPr>
          <w:p w14:paraId="33B2938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Проведение выборов и референдумов глав</w:t>
            </w:r>
          </w:p>
        </w:tc>
        <w:tc>
          <w:tcPr>
            <w:tcW w:w="1012" w:type="pct"/>
            <w:tcBorders>
              <w:top w:val="nil"/>
              <w:left w:val="single" w:sz="4" w:space="0" w:color="auto"/>
              <w:bottom w:val="single" w:sz="4" w:space="0" w:color="auto"/>
              <w:right w:val="single" w:sz="4" w:space="0" w:color="auto"/>
            </w:tcBorders>
            <w:shd w:val="clear" w:color="auto" w:fill="auto"/>
            <w:hideMark/>
          </w:tcPr>
          <w:p w14:paraId="64D39E7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99 3 00 10040</w:t>
            </w:r>
          </w:p>
        </w:tc>
        <w:tc>
          <w:tcPr>
            <w:tcW w:w="368" w:type="pct"/>
            <w:tcBorders>
              <w:top w:val="nil"/>
              <w:left w:val="nil"/>
              <w:bottom w:val="single" w:sz="4" w:space="0" w:color="000000"/>
              <w:right w:val="single" w:sz="4" w:space="0" w:color="000000"/>
            </w:tcBorders>
            <w:shd w:val="clear" w:color="auto" w:fill="auto"/>
            <w:hideMark/>
          </w:tcPr>
          <w:p w14:paraId="2572A9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3AD3BF5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750 000,00</w:t>
            </w:r>
          </w:p>
        </w:tc>
      </w:tr>
      <w:tr w:rsidR="00EB2F21" w:rsidRPr="00EB2F21" w14:paraId="6DC471AF" w14:textId="77777777" w:rsidTr="00EB2F21">
        <w:trPr>
          <w:trHeight w:val="20"/>
          <w:jc w:val="center"/>
        </w:trPr>
        <w:tc>
          <w:tcPr>
            <w:tcW w:w="2340" w:type="pct"/>
            <w:tcBorders>
              <w:top w:val="single" w:sz="4" w:space="0" w:color="000000"/>
              <w:left w:val="single" w:sz="4" w:space="0" w:color="000000"/>
              <w:bottom w:val="single" w:sz="4" w:space="0" w:color="000000"/>
              <w:right w:val="single" w:sz="4" w:space="0" w:color="000000"/>
            </w:tcBorders>
            <w:shd w:val="clear" w:color="auto" w:fill="auto"/>
            <w:hideMark/>
          </w:tcPr>
          <w:p w14:paraId="25C1E12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auto"/>
              <w:right w:val="single" w:sz="4" w:space="0" w:color="auto"/>
            </w:tcBorders>
            <w:shd w:val="clear" w:color="auto" w:fill="auto"/>
            <w:hideMark/>
          </w:tcPr>
          <w:p w14:paraId="19E8246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99 3 00 10040</w:t>
            </w:r>
          </w:p>
        </w:tc>
        <w:tc>
          <w:tcPr>
            <w:tcW w:w="368" w:type="pct"/>
            <w:tcBorders>
              <w:top w:val="nil"/>
              <w:left w:val="nil"/>
              <w:bottom w:val="single" w:sz="4" w:space="0" w:color="000000"/>
              <w:right w:val="single" w:sz="4" w:space="0" w:color="000000"/>
            </w:tcBorders>
            <w:shd w:val="clear" w:color="auto" w:fill="auto"/>
            <w:hideMark/>
          </w:tcPr>
          <w:p w14:paraId="79C998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45E498B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750 000,00</w:t>
            </w:r>
          </w:p>
        </w:tc>
      </w:tr>
      <w:tr w:rsidR="00EB2F21" w:rsidRPr="00EB2F21" w14:paraId="51E19F71"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244A3D6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012" w:type="pct"/>
            <w:tcBorders>
              <w:top w:val="nil"/>
              <w:left w:val="nil"/>
              <w:bottom w:val="single" w:sz="4" w:space="0" w:color="000000"/>
              <w:right w:val="single" w:sz="4" w:space="0" w:color="000000"/>
            </w:tcBorders>
            <w:shd w:val="clear" w:color="auto" w:fill="auto"/>
            <w:hideMark/>
          </w:tcPr>
          <w:p w14:paraId="4F22C2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368" w:type="pct"/>
            <w:tcBorders>
              <w:top w:val="nil"/>
              <w:left w:val="nil"/>
              <w:bottom w:val="single" w:sz="4" w:space="0" w:color="000000"/>
              <w:right w:val="single" w:sz="4" w:space="0" w:color="000000"/>
            </w:tcBorders>
            <w:shd w:val="clear" w:color="auto" w:fill="auto"/>
            <w:hideMark/>
          </w:tcPr>
          <w:p w14:paraId="038415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7D3ABFE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29 997 473,77</w:t>
            </w:r>
          </w:p>
        </w:tc>
      </w:tr>
      <w:tr w:rsidR="00EB2F21" w:rsidRPr="00EB2F21" w14:paraId="1D9D0004"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57AEA2A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Имущественный взнос в некоммерческую организацию "Фонд кап.ремонта многоквартирных домов РС (Я)"</w:t>
            </w:r>
          </w:p>
        </w:tc>
        <w:tc>
          <w:tcPr>
            <w:tcW w:w="1012" w:type="pct"/>
            <w:tcBorders>
              <w:top w:val="nil"/>
              <w:left w:val="nil"/>
              <w:bottom w:val="single" w:sz="4" w:space="0" w:color="000000"/>
              <w:right w:val="single" w:sz="4" w:space="0" w:color="000000"/>
            </w:tcBorders>
            <w:shd w:val="clear" w:color="auto" w:fill="auto"/>
            <w:hideMark/>
          </w:tcPr>
          <w:p w14:paraId="61A3542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99 5 00 11020</w:t>
            </w:r>
          </w:p>
        </w:tc>
        <w:tc>
          <w:tcPr>
            <w:tcW w:w="368" w:type="pct"/>
            <w:tcBorders>
              <w:top w:val="nil"/>
              <w:left w:val="nil"/>
              <w:bottom w:val="single" w:sz="4" w:space="0" w:color="000000"/>
              <w:right w:val="single" w:sz="4" w:space="0" w:color="000000"/>
            </w:tcBorders>
            <w:shd w:val="clear" w:color="auto" w:fill="auto"/>
            <w:hideMark/>
          </w:tcPr>
          <w:p w14:paraId="51E175A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516B54B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895 993,11</w:t>
            </w:r>
          </w:p>
        </w:tc>
      </w:tr>
      <w:tr w:rsidR="00EB2F21" w:rsidRPr="00EB2F21" w14:paraId="6836D387" w14:textId="77777777" w:rsidTr="00EB2F21">
        <w:trPr>
          <w:trHeight w:val="20"/>
          <w:jc w:val="center"/>
        </w:trPr>
        <w:tc>
          <w:tcPr>
            <w:tcW w:w="2340" w:type="pct"/>
            <w:tcBorders>
              <w:top w:val="nil"/>
              <w:left w:val="single" w:sz="4" w:space="0" w:color="000000"/>
              <w:bottom w:val="single" w:sz="4" w:space="0" w:color="000000"/>
              <w:right w:val="nil"/>
            </w:tcBorders>
            <w:shd w:val="clear" w:color="auto" w:fill="auto"/>
            <w:hideMark/>
          </w:tcPr>
          <w:p w14:paraId="2B165AA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1012" w:type="pct"/>
            <w:tcBorders>
              <w:top w:val="nil"/>
              <w:left w:val="single" w:sz="4" w:space="0" w:color="000000"/>
              <w:bottom w:val="single" w:sz="4" w:space="0" w:color="000000"/>
              <w:right w:val="single" w:sz="4" w:space="0" w:color="000000"/>
            </w:tcBorders>
            <w:shd w:val="clear" w:color="auto" w:fill="auto"/>
            <w:hideMark/>
          </w:tcPr>
          <w:p w14:paraId="13A020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99 5 00 11020</w:t>
            </w:r>
          </w:p>
        </w:tc>
        <w:tc>
          <w:tcPr>
            <w:tcW w:w="368" w:type="pct"/>
            <w:tcBorders>
              <w:top w:val="nil"/>
              <w:left w:val="nil"/>
              <w:bottom w:val="single" w:sz="4" w:space="0" w:color="000000"/>
              <w:right w:val="single" w:sz="4" w:space="0" w:color="000000"/>
            </w:tcBorders>
            <w:shd w:val="clear" w:color="auto" w:fill="auto"/>
            <w:hideMark/>
          </w:tcPr>
          <w:p w14:paraId="010A5B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056E015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895 993,11</w:t>
            </w:r>
          </w:p>
        </w:tc>
      </w:tr>
      <w:tr w:rsidR="00EB2F21" w:rsidRPr="00EB2F21" w14:paraId="68974EA1"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1A5DD4B8"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012" w:type="pct"/>
            <w:tcBorders>
              <w:top w:val="nil"/>
              <w:left w:val="nil"/>
              <w:bottom w:val="single" w:sz="4" w:space="0" w:color="000000"/>
              <w:right w:val="single" w:sz="4" w:space="0" w:color="000000"/>
            </w:tcBorders>
            <w:shd w:val="clear" w:color="auto" w:fill="auto"/>
            <w:hideMark/>
          </w:tcPr>
          <w:p w14:paraId="1CB655F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99 5 00 51180</w:t>
            </w:r>
          </w:p>
        </w:tc>
        <w:tc>
          <w:tcPr>
            <w:tcW w:w="368" w:type="pct"/>
            <w:tcBorders>
              <w:top w:val="nil"/>
              <w:left w:val="nil"/>
              <w:bottom w:val="single" w:sz="4" w:space="0" w:color="000000"/>
              <w:right w:val="single" w:sz="4" w:space="0" w:color="000000"/>
            </w:tcBorders>
            <w:shd w:val="clear" w:color="auto" w:fill="auto"/>
            <w:hideMark/>
          </w:tcPr>
          <w:p w14:paraId="1A0B896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47A38E4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3 489 800,00</w:t>
            </w:r>
          </w:p>
        </w:tc>
      </w:tr>
      <w:tr w:rsidR="00EB2F21" w:rsidRPr="00EB2F21" w14:paraId="5025D4A8" w14:textId="77777777" w:rsidTr="00EB2F21">
        <w:trPr>
          <w:trHeight w:val="20"/>
          <w:jc w:val="center"/>
        </w:trPr>
        <w:tc>
          <w:tcPr>
            <w:tcW w:w="2340" w:type="pct"/>
            <w:tcBorders>
              <w:top w:val="nil"/>
              <w:left w:val="single" w:sz="4" w:space="0" w:color="auto"/>
              <w:bottom w:val="single" w:sz="4" w:space="0" w:color="auto"/>
              <w:right w:val="single" w:sz="4" w:space="0" w:color="auto"/>
            </w:tcBorders>
            <w:shd w:val="clear" w:color="auto" w:fill="auto"/>
            <w:hideMark/>
          </w:tcPr>
          <w:p w14:paraId="0FB05FD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1012" w:type="pct"/>
            <w:tcBorders>
              <w:top w:val="nil"/>
              <w:left w:val="nil"/>
              <w:bottom w:val="single" w:sz="4" w:space="0" w:color="000000"/>
              <w:right w:val="single" w:sz="4" w:space="0" w:color="000000"/>
            </w:tcBorders>
            <w:shd w:val="clear" w:color="auto" w:fill="auto"/>
            <w:hideMark/>
          </w:tcPr>
          <w:p w14:paraId="7C597D6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99 5 00 51180</w:t>
            </w:r>
          </w:p>
        </w:tc>
        <w:tc>
          <w:tcPr>
            <w:tcW w:w="368" w:type="pct"/>
            <w:tcBorders>
              <w:top w:val="nil"/>
              <w:left w:val="nil"/>
              <w:bottom w:val="single" w:sz="4" w:space="0" w:color="000000"/>
              <w:right w:val="single" w:sz="4" w:space="0" w:color="000000"/>
            </w:tcBorders>
            <w:shd w:val="clear" w:color="auto" w:fill="auto"/>
            <w:hideMark/>
          </w:tcPr>
          <w:p w14:paraId="102D423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100</w:t>
            </w:r>
          </w:p>
        </w:tc>
        <w:tc>
          <w:tcPr>
            <w:tcW w:w="1280" w:type="pct"/>
            <w:tcBorders>
              <w:top w:val="nil"/>
              <w:left w:val="nil"/>
              <w:bottom w:val="single" w:sz="4" w:space="0" w:color="000000"/>
              <w:right w:val="single" w:sz="4" w:space="0" w:color="000000"/>
            </w:tcBorders>
            <w:shd w:val="clear" w:color="auto" w:fill="auto"/>
            <w:hideMark/>
          </w:tcPr>
          <w:p w14:paraId="3351473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3 489 800,00</w:t>
            </w:r>
          </w:p>
        </w:tc>
      </w:tr>
      <w:tr w:rsidR="00EB2F21" w:rsidRPr="00EB2F21" w14:paraId="6C3DC419"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565C1C6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отдельных гос.полномочий по гос.регистрации актов гражданского состояния</w:t>
            </w:r>
          </w:p>
        </w:tc>
        <w:tc>
          <w:tcPr>
            <w:tcW w:w="1012" w:type="pct"/>
            <w:tcBorders>
              <w:top w:val="nil"/>
              <w:left w:val="nil"/>
              <w:bottom w:val="single" w:sz="4" w:space="0" w:color="000000"/>
              <w:right w:val="single" w:sz="4" w:space="0" w:color="000000"/>
            </w:tcBorders>
            <w:shd w:val="clear" w:color="auto" w:fill="auto"/>
            <w:hideMark/>
          </w:tcPr>
          <w:p w14:paraId="26BA806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99 5 00 59300</w:t>
            </w:r>
          </w:p>
        </w:tc>
        <w:tc>
          <w:tcPr>
            <w:tcW w:w="368" w:type="pct"/>
            <w:tcBorders>
              <w:top w:val="nil"/>
              <w:left w:val="nil"/>
              <w:bottom w:val="single" w:sz="4" w:space="0" w:color="000000"/>
              <w:right w:val="single" w:sz="4" w:space="0" w:color="000000"/>
            </w:tcBorders>
            <w:shd w:val="clear" w:color="auto" w:fill="auto"/>
            <w:hideMark/>
          </w:tcPr>
          <w:p w14:paraId="5BDD836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5C05F96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151 800,00</w:t>
            </w:r>
          </w:p>
        </w:tc>
      </w:tr>
      <w:tr w:rsidR="00EB2F21" w:rsidRPr="00EB2F21" w14:paraId="0C41F2D0"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1898F19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000000"/>
              <w:right w:val="single" w:sz="4" w:space="0" w:color="000000"/>
            </w:tcBorders>
            <w:shd w:val="clear" w:color="auto" w:fill="auto"/>
            <w:hideMark/>
          </w:tcPr>
          <w:p w14:paraId="3E77EC2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99 5 00 59300</w:t>
            </w:r>
          </w:p>
        </w:tc>
        <w:tc>
          <w:tcPr>
            <w:tcW w:w="368" w:type="pct"/>
            <w:tcBorders>
              <w:top w:val="nil"/>
              <w:left w:val="nil"/>
              <w:bottom w:val="single" w:sz="4" w:space="0" w:color="000000"/>
              <w:right w:val="single" w:sz="4" w:space="0" w:color="000000"/>
            </w:tcBorders>
            <w:shd w:val="clear" w:color="auto" w:fill="auto"/>
            <w:hideMark/>
          </w:tcPr>
          <w:p w14:paraId="19ABF2B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748ACF5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151 800,00</w:t>
            </w:r>
          </w:p>
        </w:tc>
      </w:tr>
      <w:tr w:rsidR="00EB2F21" w:rsidRPr="00EB2F21" w14:paraId="74641862"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590CC8B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отдельных гос.полномочий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012" w:type="pct"/>
            <w:tcBorders>
              <w:top w:val="nil"/>
              <w:left w:val="nil"/>
              <w:bottom w:val="single" w:sz="4" w:space="0" w:color="000000"/>
              <w:right w:val="single" w:sz="4" w:space="0" w:color="000000"/>
            </w:tcBorders>
            <w:shd w:val="clear" w:color="auto" w:fill="auto"/>
            <w:hideMark/>
          </w:tcPr>
          <w:p w14:paraId="5A7DD6D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99 5 00 63360</w:t>
            </w:r>
          </w:p>
        </w:tc>
        <w:tc>
          <w:tcPr>
            <w:tcW w:w="368" w:type="pct"/>
            <w:tcBorders>
              <w:top w:val="nil"/>
              <w:left w:val="nil"/>
              <w:bottom w:val="single" w:sz="4" w:space="0" w:color="000000"/>
              <w:right w:val="single" w:sz="4" w:space="0" w:color="000000"/>
            </w:tcBorders>
            <w:shd w:val="clear" w:color="auto" w:fill="auto"/>
            <w:hideMark/>
          </w:tcPr>
          <w:p w14:paraId="28A7202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2E89B7F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76 780,00</w:t>
            </w:r>
          </w:p>
        </w:tc>
      </w:tr>
      <w:tr w:rsidR="00EB2F21" w:rsidRPr="00EB2F21" w14:paraId="5CD1DD10"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3F085FA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000000"/>
              <w:right w:val="single" w:sz="4" w:space="0" w:color="000000"/>
            </w:tcBorders>
            <w:shd w:val="clear" w:color="auto" w:fill="auto"/>
            <w:hideMark/>
          </w:tcPr>
          <w:p w14:paraId="3F49C9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99 5 00 63360</w:t>
            </w:r>
          </w:p>
        </w:tc>
        <w:tc>
          <w:tcPr>
            <w:tcW w:w="368" w:type="pct"/>
            <w:tcBorders>
              <w:top w:val="nil"/>
              <w:left w:val="nil"/>
              <w:bottom w:val="single" w:sz="4" w:space="0" w:color="000000"/>
              <w:right w:val="single" w:sz="4" w:space="0" w:color="000000"/>
            </w:tcBorders>
            <w:shd w:val="clear" w:color="auto" w:fill="auto"/>
            <w:hideMark/>
          </w:tcPr>
          <w:p w14:paraId="0CCDCD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4E48E0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76 780,00</w:t>
            </w:r>
          </w:p>
        </w:tc>
      </w:tr>
      <w:tr w:rsidR="00EB2F21" w:rsidRPr="00EB2F21" w14:paraId="69E5E3D2"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7A1A88A6"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Резервный фонд местной администрации</w:t>
            </w:r>
          </w:p>
        </w:tc>
        <w:tc>
          <w:tcPr>
            <w:tcW w:w="1012" w:type="pct"/>
            <w:tcBorders>
              <w:top w:val="nil"/>
              <w:left w:val="nil"/>
              <w:bottom w:val="single" w:sz="4" w:space="0" w:color="000000"/>
              <w:right w:val="single" w:sz="4" w:space="0" w:color="000000"/>
            </w:tcBorders>
            <w:shd w:val="clear" w:color="auto" w:fill="auto"/>
            <w:hideMark/>
          </w:tcPr>
          <w:p w14:paraId="66F9405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99 5 00 71100</w:t>
            </w:r>
          </w:p>
        </w:tc>
        <w:tc>
          <w:tcPr>
            <w:tcW w:w="368" w:type="pct"/>
            <w:tcBorders>
              <w:top w:val="nil"/>
              <w:left w:val="nil"/>
              <w:bottom w:val="single" w:sz="4" w:space="0" w:color="000000"/>
              <w:right w:val="single" w:sz="4" w:space="0" w:color="000000"/>
            </w:tcBorders>
            <w:shd w:val="clear" w:color="auto" w:fill="auto"/>
            <w:hideMark/>
          </w:tcPr>
          <w:p w14:paraId="0326232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691F1E9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3 498 175,03</w:t>
            </w:r>
          </w:p>
        </w:tc>
      </w:tr>
      <w:tr w:rsidR="00EB2F21" w:rsidRPr="00EB2F21" w14:paraId="22A4D659"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3361D30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1012" w:type="pct"/>
            <w:tcBorders>
              <w:top w:val="nil"/>
              <w:left w:val="nil"/>
              <w:bottom w:val="single" w:sz="4" w:space="0" w:color="000000"/>
              <w:right w:val="single" w:sz="4" w:space="0" w:color="000000"/>
            </w:tcBorders>
            <w:shd w:val="clear" w:color="auto" w:fill="auto"/>
            <w:hideMark/>
          </w:tcPr>
          <w:p w14:paraId="4AE937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99 5 00 71100</w:t>
            </w:r>
          </w:p>
        </w:tc>
        <w:tc>
          <w:tcPr>
            <w:tcW w:w="368" w:type="pct"/>
            <w:tcBorders>
              <w:top w:val="nil"/>
              <w:left w:val="nil"/>
              <w:bottom w:val="single" w:sz="4" w:space="0" w:color="000000"/>
              <w:right w:val="single" w:sz="4" w:space="0" w:color="000000"/>
            </w:tcBorders>
            <w:shd w:val="clear" w:color="auto" w:fill="auto"/>
            <w:hideMark/>
          </w:tcPr>
          <w:p w14:paraId="70066E5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800</w:t>
            </w:r>
          </w:p>
        </w:tc>
        <w:tc>
          <w:tcPr>
            <w:tcW w:w="1280" w:type="pct"/>
            <w:tcBorders>
              <w:top w:val="nil"/>
              <w:left w:val="nil"/>
              <w:bottom w:val="single" w:sz="4" w:space="0" w:color="000000"/>
              <w:right w:val="single" w:sz="4" w:space="0" w:color="000000"/>
            </w:tcBorders>
            <w:shd w:val="clear" w:color="auto" w:fill="auto"/>
            <w:hideMark/>
          </w:tcPr>
          <w:p w14:paraId="41C44C0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3 498 175,03</w:t>
            </w:r>
          </w:p>
        </w:tc>
      </w:tr>
      <w:tr w:rsidR="00EB2F21" w:rsidRPr="00EB2F21" w14:paraId="27C9908C"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28BFE435"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Резервный фонд на предупреждение и ликвидацию чрезвычайных ситуаций и стихийных бедствий</w:t>
            </w:r>
          </w:p>
        </w:tc>
        <w:tc>
          <w:tcPr>
            <w:tcW w:w="1012" w:type="pct"/>
            <w:tcBorders>
              <w:top w:val="nil"/>
              <w:left w:val="nil"/>
              <w:bottom w:val="single" w:sz="4" w:space="0" w:color="000000"/>
              <w:right w:val="single" w:sz="4" w:space="0" w:color="000000"/>
            </w:tcBorders>
            <w:shd w:val="clear" w:color="auto" w:fill="auto"/>
            <w:hideMark/>
          </w:tcPr>
          <w:p w14:paraId="64A290D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99 5 00 71200</w:t>
            </w:r>
          </w:p>
        </w:tc>
        <w:tc>
          <w:tcPr>
            <w:tcW w:w="368" w:type="pct"/>
            <w:tcBorders>
              <w:top w:val="nil"/>
              <w:left w:val="nil"/>
              <w:bottom w:val="single" w:sz="4" w:space="0" w:color="000000"/>
              <w:right w:val="single" w:sz="4" w:space="0" w:color="000000"/>
            </w:tcBorders>
            <w:shd w:val="clear" w:color="auto" w:fill="auto"/>
            <w:hideMark/>
          </w:tcPr>
          <w:p w14:paraId="4B9C05F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3B9D977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200 000,00</w:t>
            </w:r>
          </w:p>
        </w:tc>
      </w:tr>
      <w:tr w:rsidR="00EB2F21" w:rsidRPr="00EB2F21" w14:paraId="10F564CE"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7ABB012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1012" w:type="pct"/>
            <w:tcBorders>
              <w:top w:val="nil"/>
              <w:left w:val="nil"/>
              <w:bottom w:val="single" w:sz="4" w:space="0" w:color="000000"/>
              <w:right w:val="single" w:sz="4" w:space="0" w:color="000000"/>
            </w:tcBorders>
            <w:shd w:val="clear" w:color="auto" w:fill="auto"/>
            <w:hideMark/>
          </w:tcPr>
          <w:p w14:paraId="732935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99 5 00 71200</w:t>
            </w:r>
          </w:p>
        </w:tc>
        <w:tc>
          <w:tcPr>
            <w:tcW w:w="368" w:type="pct"/>
            <w:tcBorders>
              <w:top w:val="nil"/>
              <w:left w:val="nil"/>
              <w:bottom w:val="single" w:sz="4" w:space="0" w:color="000000"/>
              <w:right w:val="single" w:sz="4" w:space="0" w:color="000000"/>
            </w:tcBorders>
            <w:shd w:val="clear" w:color="auto" w:fill="auto"/>
            <w:hideMark/>
          </w:tcPr>
          <w:p w14:paraId="0F0974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800</w:t>
            </w:r>
          </w:p>
        </w:tc>
        <w:tc>
          <w:tcPr>
            <w:tcW w:w="1280" w:type="pct"/>
            <w:tcBorders>
              <w:top w:val="nil"/>
              <w:left w:val="nil"/>
              <w:bottom w:val="single" w:sz="4" w:space="0" w:color="000000"/>
              <w:right w:val="single" w:sz="4" w:space="0" w:color="000000"/>
            </w:tcBorders>
            <w:shd w:val="clear" w:color="auto" w:fill="auto"/>
            <w:hideMark/>
          </w:tcPr>
          <w:p w14:paraId="78BD4B0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51985DA0"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3128EB1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lastRenderedPageBreak/>
              <w:t>Расходы по управлению муниципальным имуществом и земельными ресурсами</w:t>
            </w:r>
          </w:p>
        </w:tc>
        <w:tc>
          <w:tcPr>
            <w:tcW w:w="1012" w:type="pct"/>
            <w:tcBorders>
              <w:top w:val="nil"/>
              <w:left w:val="nil"/>
              <w:bottom w:val="single" w:sz="4" w:space="0" w:color="000000"/>
              <w:right w:val="single" w:sz="4" w:space="0" w:color="000000"/>
            </w:tcBorders>
            <w:shd w:val="clear" w:color="auto" w:fill="auto"/>
            <w:hideMark/>
          </w:tcPr>
          <w:p w14:paraId="09D0547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99 5 00 91002</w:t>
            </w:r>
          </w:p>
        </w:tc>
        <w:tc>
          <w:tcPr>
            <w:tcW w:w="368" w:type="pct"/>
            <w:tcBorders>
              <w:top w:val="nil"/>
              <w:left w:val="nil"/>
              <w:bottom w:val="single" w:sz="4" w:space="0" w:color="000000"/>
              <w:right w:val="single" w:sz="4" w:space="0" w:color="000000"/>
            </w:tcBorders>
            <w:shd w:val="clear" w:color="auto" w:fill="auto"/>
            <w:hideMark/>
          </w:tcPr>
          <w:p w14:paraId="1844EAB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26EC482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17 939 788,33</w:t>
            </w:r>
          </w:p>
        </w:tc>
      </w:tr>
      <w:tr w:rsidR="00EB2F21" w:rsidRPr="00EB2F21" w14:paraId="6039682A"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5D4CA71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000000"/>
              <w:right w:val="single" w:sz="4" w:space="0" w:color="000000"/>
            </w:tcBorders>
            <w:shd w:val="clear" w:color="auto" w:fill="auto"/>
            <w:hideMark/>
          </w:tcPr>
          <w:p w14:paraId="60B28FF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368" w:type="pct"/>
            <w:tcBorders>
              <w:top w:val="nil"/>
              <w:left w:val="nil"/>
              <w:bottom w:val="single" w:sz="4" w:space="0" w:color="000000"/>
              <w:right w:val="single" w:sz="4" w:space="0" w:color="000000"/>
            </w:tcBorders>
            <w:shd w:val="clear" w:color="auto" w:fill="auto"/>
            <w:hideMark/>
          </w:tcPr>
          <w:p w14:paraId="3D48FD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34208FC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17 361 995,33</w:t>
            </w:r>
          </w:p>
        </w:tc>
      </w:tr>
      <w:tr w:rsidR="00EB2F21" w:rsidRPr="00EB2F21" w14:paraId="197F7577"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155DF20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1012" w:type="pct"/>
            <w:tcBorders>
              <w:top w:val="nil"/>
              <w:left w:val="nil"/>
              <w:bottom w:val="single" w:sz="4" w:space="0" w:color="000000"/>
              <w:right w:val="single" w:sz="4" w:space="0" w:color="000000"/>
            </w:tcBorders>
            <w:shd w:val="clear" w:color="auto" w:fill="auto"/>
            <w:hideMark/>
          </w:tcPr>
          <w:p w14:paraId="501B61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368" w:type="pct"/>
            <w:tcBorders>
              <w:top w:val="nil"/>
              <w:left w:val="nil"/>
              <w:bottom w:val="single" w:sz="4" w:space="0" w:color="000000"/>
              <w:right w:val="single" w:sz="4" w:space="0" w:color="000000"/>
            </w:tcBorders>
            <w:shd w:val="clear" w:color="auto" w:fill="auto"/>
            <w:hideMark/>
          </w:tcPr>
          <w:p w14:paraId="456D774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1280" w:type="pct"/>
            <w:tcBorders>
              <w:top w:val="nil"/>
              <w:left w:val="nil"/>
              <w:bottom w:val="single" w:sz="4" w:space="0" w:color="000000"/>
              <w:right w:val="single" w:sz="4" w:space="0" w:color="000000"/>
            </w:tcBorders>
            <w:shd w:val="clear" w:color="auto" w:fill="auto"/>
            <w:hideMark/>
          </w:tcPr>
          <w:p w14:paraId="1386127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425 279,00</w:t>
            </w:r>
          </w:p>
        </w:tc>
      </w:tr>
      <w:tr w:rsidR="00EB2F21" w:rsidRPr="00EB2F21" w14:paraId="343FA956"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49CA10F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1012" w:type="pct"/>
            <w:tcBorders>
              <w:top w:val="nil"/>
              <w:left w:val="nil"/>
              <w:bottom w:val="single" w:sz="4" w:space="0" w:color="000000"/>
              <w:right w:val="single" w:sz="4" w:space="0" w:color="000000"/>
            </w:tcBorders>
            <w:shd w:val="clear" w:color="auto" w:fill="auto"/>
            <w:hideMark/>
          </w:tcPr>
          <w:p w14:paraId="67FA09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368" w:type="pct"/>
            <w:tcBorders>
              <w:top w:val="nil"/>
              <w:left w:val="nil"/>
              <w:bottom w:val="single" w:sz="4" w:space="0" w:color="000000"/>
              <w:right w:val="single" w:sz="4" w:space="0" w:color="000000"/>
            </w:tcBorders>
            <w:shd w:val="clear" w:color="auto" w:fill="auto"/>
            <w:hideMark/>
          </w:tcPr>
          <w:p w14:paraId="7E59EC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800</w:t>
            </w:r>
          </w:p>
        </w:tc>
        <w:tc>
          <w:tcPr>
            <w:tcW w:w="1280" w:type="pct"/>
            <w:tcBorders>
              <w:top w:val="nil"/>
              <w:left w:val="nil"/>
              <w:bottom w:val="single" w:sz="4" w:space="0" w:color="000000"/>
              <w:right w:val="single" w:sz="4" w:space="0" w:color="000000"/>
            </w:tcBorders>
            <w:shd w:val="clear" w:color="auto" w:fill="auto"/>
            <w:hideMark/>
          </w:tcPr>
          <w:p w14:paraId="5ACE37C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152 514,00</w:t>
            </w:r>
          </w:p>
        </w:tc>
      </w:tr>
      <w:tr w:rsidR="00EB2F21" w:rsidRPr="00EB2F21" w14:paraId="09BE4714"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0950175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в области сельского хозяйства</w:t>
            </w:r>
          </w:p>
        </w:tc>
        <w:tc>
          <w:tcPr>
            <w:tcW w:w="1012" w:type="pct"/>
            <w:tcBorders>
              <w:top w:val="nil"/>
              <w:left w:val="nil"/>
              <w:bottom w:val="single" w:sz="4" w:space="0" w:color="000000"/>
              <w:right w:val="single" w:sz="4" w:space="0" w:color="000000"/>
            </w:tcBorders>
            <w:shd w:val="clear" w:color="auto" w:fill="auto"/>
            <w:hideMark/>
          </w:tcPr>
          <w:p w14:paraId="609D43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99 5 00 91005</w:t>
            </w:r>
          </w:p>
        </w:tc>
        <w:tc>
          <w:tcPr>
            <w:tcW w:w="368" w:type="pct"/>
            <w:tcBorders>
              <w:top w:val="nil"/>
              <w:left w:val="nil"/>
              <w:bottom w:val="single" w:sz="4" w:space="0" w:color="000000"/>
              <w:right w:val="single" w:sz="4" w:space="0" w:color="000000"/>
            </w:tcBorders>
            <w:shd w:val="clear" w:color="auto" w:fill="auto"/>
            <w:hideMark/>
          </w:tcPr>
          <w:p w14:paraId="0C3EAA0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5B0C810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138 357,90</w:t>
            </w:r>
          </w:p>
        </w:tc>
      </w:tr>
      <w:tr w:rsidR="00EB2F21" w:rsidRPr="00EB2F21" w14:paraId="7A5B38F1"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63B98ED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000000"/>
              <w:right w:val="single" w:sz="4" w:space="0" w:color="000000"/>
            </w:tcBorders>
            <w:shd w:val="clear" w:color="auto" w:fill="auto"/>
            <w:hideMark/>
          </w:tcPr>
          <w:p w14:paraId="60A916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99 5 00 91005</w:t>
            </w:r>
          </w:p>
        </w:tc>
        <w:tc>
          <w:tcPr>
            <w:tcW w:w="368" w:type="pct"/>
            <w:tcBorders>
              <w:top w:val="nil"/>
              <w:left w:val="nil"/>
              <w:bottom w:val="single" w:sz="4" w:space="0" w:color="000000"/>
              <w:right w:val="single" w:sz="4" w:space="0" w:color="000000"/>
            </w:tcBorders>
            <w:shd w:val="clear" w:color="auto" w:fill="auto"/>
            <w:hideMark/>
          </w:tcPr>
          <w:p w14:paraId="51C5DC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2E9A8E8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138 357,90</w:t>
            </w:r>
          </w:p>
        </w:tc>
      </w:tr>
      <w:tr w:rsidR="00EB2F21" w:rsidRPr="00EB2F21" w14:paraId="7C640710"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18A47C9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Транспорт</w:t>
            </w:r>
          </w:p>
        </w:tc>
        <w:tc>
          <w:tcPr>
            <w:tcW w:w="1012" w:type="pct"/>
            <w:tcBorders>
              <w:top w:val="nil"/>
              <w:left w:val="nil"/>
              <w:bottom w:val="single" w:sz="4" w:space="0" w:color="000000"/>
              <w:right w:val="single" w:sz="4" w:space="0" w:color="000000"/>
            </w:tcBorders>
            <w:shd w:val="clear" w:color="auto" w:fill="auto"/>
            <w:hideMark/>
          </w:tcPr>
          <w:p w14:paraId="794BD3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368" w:type="pct"/>
            <w:tcBorders>
              <w:top w:val="nil"/>
              <w:left w:val="nil"/>
              <w:bottom w:val="single" w:sz="4" w:space="0" w:color="000000"/>
              <w:right w:val="single" w:sz="4" w:space="0" w:color="000000"/>
            </w:tcBorders>
            <w:shd w:val="clear" w:color="auto" w:fill="auto"/>
            <w:hideMark/>
          </w:tcPr>
          <w:p w14:paraId="6CF0E2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7022A6C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r>
      <w:tr w:rsidR="00EB2F21" w:rsidRPr="00EB2F21" w14:paraId="6DBF914C"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246FDFA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012" w:type="pct"/>
            <w:tcBorders>
              <w:top w:val="nil"/>
              <w:left w:val="nil"/>
              <w:bottom w:val="single" w:sz="4" w:space="0" w:color="000000"/>
              <w:right w:val="single" w:sz="4" w:space="0" w:color="000000"/>
            </w:tcBorders>
            <w:shd w:val="clear" w:color="auto" w:fill="auto"/>
            <w:hideMark/>
          </w:tcPr>
          <w:p w14:paraId="72E3163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99 5 00 91008</w:t>
            </w:r>
          </w:p>
        </w:tc>
        <w:tc>
          <w:tcPr>
            <w:tcW w:w="368" w:type="pct"/>
            <w:tcBorders>
              <w:top w:val="nil"/>
              <w:left w:val="nil"/>
              <w:bottom w:val="single" w:sz="4" w:space="0" w:color="000000"/>
              <w:right w:val="single" w:sz="4" w:space="0" w:color="000000"/>
            </w:tcBorders>
            <w:shd w:val="clear" w:color="auto" w:fill="auto"/>
            <w:hideMark/>
          </w:tcPr>
          <w:p w14:paraId="0CD7A6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811</w:t>
            </w:r>
          </w:p>
        </w:tc>
        <w:tc>
          <w:tcPr>
            <w:tcW w:w="1280" w:type="pct"/>
            <w:tcBorders>
              <w:top w:val="nil"/>
              <w:left w:val="nil"/>
              <w:bottom w:val="single" w:sz="4" w:space="0" w:color="000000"/>
              <w:right w:val="single" w:sz="4" w:space="0" w:color="000000"/>
            </w:tcBorders>
            <w:shd w:val="clear" w:color="auto" w:fill="auto"/>
            <w:hideMark/>
          </w:tcPr>
          <w:p w14:paraId="4811CBA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1 568 889,40</w:t>
            </w:r>
          </w:p>
        </w:tc>
      </w:tr>
      <w:tr w:rsidR="00EB2F21" w:rsidRPr="00EB2F21" w14:paraId="04AECBA6"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69360E9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других обязательств муниципальных образований</w:t>
            </w:r>
          </w:p>
        </w:tc>
        <w:tc>
          <w:tcPr>
            <w:tcW w:w="1012" w:type="pct"/>
            <w:tcBorders>
              <w:top w:val="nil"/>
              <w:left w:val="nil"/>
              <w:bottom w:val="single" w:sz="4" w:space="0" w:color="000000"/>
              <w:right w:val="single" w:sz="4" w:space="0" w:color="000000"/>
            </w:tcBorders>
            <w:shd w:val="clear" w:color="auto" w:fill="auto"/>
            <w:hideMark/>
          </w:tcPr>
          <w:p w14:paraId="59D9913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99 5 00 91019</w:t>
            </w:r>
          </w:p>
        </w:tc>
        <w:tc>
          <w:tcPr>
            <w:tcW w:w="368" w:type="pct"/>
            <w:tcBorders>
              <w:top w:val="nil"/>
              <w:left w:val="nil"/>
              <w:bottom w:val="single" w:sz="4" w:space="0" w:color="000000"/>
              <w:right w:val="single" w:sz="4" w:space="0" w:color="000000"/>
            </w:tcBorders>
            <w:shd w:val="clear" w:color="auto" w:fill="auto"/>
            <w:hideMark/>
          </w:tcPr>
          <w:p w14:paraId="0AA3C75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4823137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2 037 890,00</w:t>
            </w:r>
          </w:p>
        </w:tc>
      </w:tr>
      <w:tr w:rsidR="00EB2F21" w:rsidRPr="00EB2F21" w14:paraId="310AF9C6"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40C745B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Расходы на выплаты персоналу</w:t>
            </w:r>
          </w:p>
        </w:tc>
        <w:tc>
          <w:tcPr>
            <w:tcW w:w="1012" w:type="pct"/>
            <w:tcBorders>
              <w:top w:val="nil"/>
              <w:left w:val="nil"/>
              <w:bottom w:val="single" w:sz="4" w:space="0" w:color="000000"/>
              <w:right w:val="single" w:sz="4" w:space="0" w:color="000000"/>
            </w:tcBorders>
            <w:shd w:val="clear" w:color="auto" w:fill="auto"/>
            <w:hideMark/>
          </w:tcPr>
          <w:p w14:paraId="37CB6AD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368" w:type="pct"/>
            <w:tcBorders>
              <w:top w:val="nil"/>
              <w:left w:val="nil"/>
              <w:bottom w:val="single" w:sz="4" w:space="0" w:color="000000"/>
              <w:right w:val="single" w:sz="4" w:space="0" w:color="000000"/>
            </w:tcBorders>
            <w:shd w:val="clear" w:color="auto" w:fill="auto"/>
            <w:hideMark/>
          </w:tcPr>
          <w:p w14:paraId="11CE3A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100</w:t>
            </w:r>
          </w:p>
        </w:tc>
        <w:tc>
          <w:tcPr>
            <w:tcW w:w="1280" w:type="pct"/>
            <w:tcBorders>
              <w:top w:val="nil"/>
              <w:left w:val="nil"/>
              <w:bottom w:val="single" w:sz="4" w:space="0" w:color="000000"/>
              <w:right w:val="single" w:sz="4" w:space="0" w:color="000000"/>
            </w:tcBorders>
            <w:shd w:val="clear" w:color="auto" w:fill="auto"/>
            <w:hideMark/>
          </w:tcPr>
          <w:p w14:paraId="2FB7963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1 000 000,00</w:t>
            </w:r>
          </w:p>
        </w:tc>
      </w:tr>
      <w:tr w:rsidR="00EB2F21" w:rsidRPr="00EB2F21" w14:paraId="75CB859C"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0D1CFE7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Закупка товаров, работ и услуг для обеспечения государственных (муниципальных) нужд</w:t>
            </w:r>
          </w:p>
        </w:tc>
        <w:tc>
          <w:tcPr>
            <w:tcW w:w="1012" w:type="pct"/>
            <w:tcBorders>
              <w:top w:val="nil"/>
              <w:left w:val="nil"/>
              <w:bottom w:val="single" w:sz="4" w:space="0" w:color="000000"/>
              <w:right w:val="single" w:sz="4" w:space="0" w:color="000000"/>
            </w:tcBorders>
            <w:shd w:val="clear" w:color="auto" w:fill="auto"/>
            <w:hideMark/>
          </w:tcPr>
          <w:p w14:paraId="2C5A02E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368" w:type="pct"/>
            <w:tcBorders>
              <w:top w:val="nil"/>
              <w:left w:val="nil"/>
              <w:bottom w:val="single" w:sz="4" w:space="0" w:color="000000"/>
              <w:right w:val="single" w:sz="4" w:space="0" w:color="000000"/>
            </w:tcBorders>
            <w:shd w:val="clear" w:color="auto" w:fill="auto"/>
            <w:hideMark/>
          </w:tcPr>
          <w:p w14:paraId="142E27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1280" w:type="pct"/>
            <w:tcBorders>
              <w:top w:val="nil"/>
              <w:left w:val="nil"/>
              <w:bottom w:val="single" w:sz="4" w:space="0" w:color="000000"/>
              <w:right w:val="single" w:sz="4" w:space="0" w:color="000000"/>
            </w:tcBorders>
            <w:shd w:val="clear" w:color="auto" w:fill="auto"/>
            <w:hideMark/>
          </w:tcPr>
          <w:p w14:paraId="49A2636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149 990,00</w:t>
            </w:r>
          </w:p>
        </w:tc>
      </w:tr>
      <w:tr w:rsidR="00EB2F21" w:rsidRPr="00EB2F21" w14:paraId="61BF325D"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1BD197C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Социальное обеспечение и иные выплаты населению</w:t>
            </w:r>
          </w:p>
        </w:tc>
        <w:tc>
          <w:tcPr>
            <w:tcW w:w="1012" w:type="pct"/>
            <w:tcBorders>
              <w:top w:val="nil"/>
              <w:left w:val="nil"/>
              <w:bottom w:val="single" w:sz="4" w:space="0" w:color="000000"/>
              <w:right w:val="single" w:sz="4" w:space="0" w:color="000000"/>
            </w:tcBorders>
            <w:shd w:val="clear" w:color="auto" w:fill="auto"/>
            <w:hideMark/>
          </w:tcPr>
          <w:p w14:paraId="52B95D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368" w:type="pct"/>
            <w:tcBorders>
              <w:top w:val="nil"/>
              <w:left w:val="nil"/>
              <w:bottom w:val="single" w:sz="4" w:space="0" w:color="000000"/>
              <w:right w:val="single" w:sz="4" w:space="0" w:color="000000"/>
            </w:tcBorders>
            <w:shd w:val="clear" w:color="auto" w:fill="auto"/>
            <w:hideMark/>
          </w:tcPr>
          <w:p w14:paraId="2C3683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300</w:t>
            </w:r>
          </w:p>
        </w:tc>
        <w:tc>
          <w:tcPr>
            <w:tcW w:w="1280" w:type="pct"/>
            <w:tcBorders>
              <w:top w:val="nil"/>
              <w:left w:val="nil"/>
              <w:bottom w:val="single" w:sz="4" w:space="0" w:color="000000"/>
              <w:right w:val="single" w:sz="4" w:space="0" w:color="000000"/>
            </w:tcBorders>
            <w:shd w:val="clear" w:color="auto" w:fill="auto"/>
            <w:hideMark/>
          </w:tcPr>
          <w:p w14:paraId="426618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387 900,00</w:t>
            </w:r>
          </w:p>
        </w:tc>
      </w:tr>
      <w:tr w:rsidR="00EB2F21" w:rsidRPr="00EB2F21" w14:paraId="67DEF32F"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7EFC054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бюджетные ассигнования</w:t>
            </w:r>
          </w:p>
        </w:tc>
        <w:tc>
          <w:tcPr>
            <w:tcW w:w="1012" w:type="pct"/>
            <w:tcBorders>
              <w:top w:val="nil"/>
              <w:left w:val="nil"/>
              <w:bottom w:val="single" w:sz="4" w:space="0" w:color="000000"/>
              <w:right w:val="single" w:sz="4" w:space="0" w:color="000000"/>
            </w:tcBorders>
            <w:shd w:val="clear" w:color="auto" w:fill="auto"/>
            <w:hideMark/>
          </w:tcPr>
          <w:p w14:paraId="256474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368" w:type="pct"/>
            <w:tcBorders>
              <w:top w:val="nil"/>
              <w:left w:val="nil"/>
              <w:bottom w:val="single" w:sz="4" w:space="0" w:color="000000"/>
              <w:right w:val="single" w:sz="4" w:space="0" w:color="000000"/>
            </w:tcBorders>
            <w:shd w:val="clear" w:color="auto" w:fill="auto"/>
            <w:hideMark/>
          </w:tcPr>
          <w:p w14:paraId="19CD93D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800</w:t>
            </w:r>
          </w:p>
        </w:tc>
        <w:tc>
          <w:tcPr>
            <w:tcW w:w="1280" w:type="pct"/>
            <w:tcBorders>
              <w:top w:val="nil"/>
              <w:left w:val="nil"/>
              <w:bottom w:val="single" w:sz="4" w:space="0" w:color="000000"/>
              <w:right w:val="single" w:sz="4" w:space="0" w:color="000000"/>
            </w:tcBorders>
            <w:shd w:val="clear" w:color="auto" w:fill="auto"/>
            <w:hideMark/>
          </w:tcPr>
          <w:p w14:paraId="7EADAD5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500 000,00</w:t>
            </w:r>
          </w:p>
        </w:tc>
      </w:tr>
      <w:tr w:rsidR="00EB2F21" w:rsidRPr="00EB2F21" w14:paraId="430BFB37"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6F244E8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Межбюджетные трансферты</w:t>
            </w:r>
          </w:p>
        </w:tc>
        <w:tc>
          <w:tcPr>
            <w:tcW w:w="1012" w:type="pct"/>
            <w:tcBorders>
              <w:top w:val="nil"/>
              <w:left w:val="nil"/>
              <w:bottom w:val="single" w:sz="4" w:space="0" w:color="000000"/>
              <w:right w:val="single" w:sz="4" w:space="0" w:color="000000"/>
            </w:tcBorders>
            <w:shd w:val="clear" w:color="auto" w:fill="auto"/>
            <w:hideMark/>
          </w:tcPr>
          <w:p w14:paraId="5EE585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99 6 00 00000</w:t>
            </w:r>
          </w:p>
        </w:tc>
        <w:tc>
          <w:tcPr>
            <w:tcW w:w="368" w:type="pct"/>
            <w:tcBorders>
              <w:top w:val="nil"/>
              <w:left w:val="nil"/>
              <w:bottom w:val="single" w:sz="4" w:space="0" w:color="000000"/>
              <w:right w:val="single" w:sz="4" w:space="0" w:color="000000"/>
            </w:tcBorders>
            <w:shd w:val="clear" w:color="auto" w:fill="auto"/>
            <w:hideMark/>
          </w:tcPr>
          <w:p w14:paraId="264FE3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61C7A4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1 103 110,20</w:t>
            </w:r>
          </w:p>
        </w:tc>
      </w:tr>
      <w:tr w:rsidR="00EB2F21" w:rsidRPr="00EB2F21" w14:paraId="1013B994"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3DB1336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012" w:type="pct"/>
            <w:tcBorders>
              <w:top w:val="nil"/>
              <w:left w:val="nil"/>
              <w:bottom w:val="single" w:sz="4" w:space="0" w:color="000000"/>
              <w:right w:val="single" w:sz="4" w:space="0" w:color="000000"/>
            </w:tcBorders>
            <w:shd w:val="clear" w:color="auto" w:fill="auto"/>
            <w:hideMark/>
          </w:tcPr>
          <w:p w14:paraId="520E397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99 6 00 88510</w:t>
            </w:r>
          </w:p>
        </w:tc>
        <w:tc>
          <w:tcPr>
            <w:tcW w:w="368" w:type="pct"/>
            <w:tcBorders>
              <w:top w:val="nil"/>
              <w:left w:val="nil"/>
              <w:bottom w:val="single" w:sz="4" w:space="0" w:color="000000"/>
              <w:right w:val="single" w:sz="4" w:space="0" w:color="000000"/>
            </w:tcBorders>
            <w:shd w:val="clear" w:color="auto" w:fill="auto"/>
            <w:hideMark/>
          </w:tcPr>
          <w:p w14:paraId="06BF101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280" w:type="pct"/>
            <w:tcBorders>
              <w:top w:val="nil"/>
              <w:left w:val="nil"/>
              <w:bottom w:val="single" w:sz="4" w:space="0" w:color="000000"/>
              <w:right w:val="single" w:sz="4" w:space="0" w:color="000000"/>
            </w:tcBorders>
            <w:shd w:val="clear" w:color="auto" w:fill="auto"/>
            <w:hideMark/>
          </w:tcPr>
          <w:p w14:paraId="6AD8892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1 103 110,20</w:t>
            </w:r>
          </w:p>
        </w:tc>
      </w:tr>
      <w:tr w:rsidR="00EB2F21" w:rsidRPr="00EB2F21" w14:paraId="32E0BA16" w14:textId="77777777" w:rsidTr="00EB2F21">
        <w:trPr>
          <w:trHeight w:val="20"/>
          <w:jc w:val="center"/>
        </w:trPr>
        <w:tc>
          <w:tcPr>
            <w:tcW w:w="2340" w:type="pct"/>
            <w:tcBorders>
              <w:top w:val="nil"/>
              <w:left w:val="single" w:sz="4" w:space="0" w:color="000000"/>
              <w:bottom w:val="single" w:sz="4" w:space="0" w:color="000000"/>
              <w:right w:val="single" w:sz="4" w:space="0" w:color="000000"/>
            </w:tcBorders>
            <w:shd w:val="clear" w:color="auto" w:fill="auto"/>
            <w:hideMark/>
          </w:tcPr>
          <w:p w14:paraId="5FC30CA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Межбюджетные трансферты</w:t>
            </w:r>
          </w:p>
        </w:tc>
        <w:tc>
          <w:tcPr>
            <w:tcW w:w="1012" w:type="pct"/>
            <w:tcBorders>
              <w:top w:val="nil"/>
              <w:left w:val="nil"/>
              <w:bottom w:val="single" w:sz="4" w:space="0" w:color="000000"/>
              <w:right w:val="single" w:sz="4" w:space="0" w:color="000000"/>
            </w:tcBorders>
            <w:shd w:val="clear" w:color="auto" w:fill="auto"/>
            <w:hideMark/>
          </w:tcPr>
          <w:p w14:paraId="58C92A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99 6 00 88510</w:t>
            </w:r>
          </w:p>
        </w:tc>
        <w:tc>
          <w:tcPr>
            <w:tcW w:w="368" w:type="pct"/>
            <w:tcBorders>
              <w:top w:val="nil"/>
              <w:left w:val="nil"/>
              <w:bottom w:val="single" w:sz="4" w:space="0" w:color="000000"/>
              <w:right w:val="single" w:sz="4" w:space="0" w:color="000000"/>
            </w:tcBorders>
            <w:shd w:val="clear" w:color="auto" w:fill="auto"/>
            <w:hideMark/>
          </w:tcPr>
          <w:p w14:paraId="3879D7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500</w:t>
            </w:r>
          </w:p>
        </w:tc>
        <w:tc>
          <w:tcPr>
            <w:tcW w:w="1280" w:type="pct"/>
            <w:tcBorders>
              <w:top w:val="nil"/>
              <w:left w:val="nil"/>
              <w:bottom w:val="single" w:sz="4" w:space="0" w:color="000000"/>
              <w:right w:val="single" w:sz="4" w:space="0" w:color="000000"/>
            </w:tcBorders>
            <w:shd w:val="clear" w:color="auto" w:fill="auto"/>
            <w:hideMark/>
          </w:tcPr>
          <w:p w14:paraId="354F00D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1 103 110,20</w:t>
            </w:r>
          </w:p>
        </w:tc>
      </w:tr>
    </w:tbl>
    <w:p w14:paraId="724FA060" w14:textId="77777777" w:rsidR="00EB2F21" w:rsidRPr="00EB2F21" w:rsidRDefault="00EB2F21" w:rsidP="00EB2F21">
      <w:pPr>
        <w:widowControl/>
        <w:autoSpaceDE/>
        <w:autoSpaceDN/>
        <w:adjustRightInd/>
        <w:jc w:val="both"/>
        <w:rPr>
          <w:rFonts w:ascii="Arial" w:eastAsia="Times New Roman" w:hAnsi="Arial" w:cs="Arial"/>
          <w:b/>
          <w:bCs/>
          <w:lang w:val="x-none" w:eastAsia="x-none"/>
        </w:rPr>
        <w:sectPr w:rsidR="00EB2F21" w:rsidRPr="00EB2F21" w:rsidSect="00EB2F21">
          <w:pgSz w:w="11906" w:h="16838"/>
          <w:pgMar w:top="1134" w:right="567" w:bottom="1134" w:left="1701" w:header="709" w:footer="709" w:gutter="0"/>
          <w:cols w:space="720"/>
          <w:docGrid w:linePitch="326"/>
        </w:sectPr>
      </w:pPr>
    </w:p>
    <w:p w14:paraId="73C88087"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lastRenderedPageBreak/>
        <w:t>Приложение № 4</w:t>
      </w:r>
    </w:p>
    <w:p w14:paraId="6DF7AC68"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к решению поселкового Совета депутатов</w:t>
      </w:r>
    </w:p>
    <w:p w14:paraId="519E0B3D"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от 5 марта 2020 года IV-№ 40-10</w:t>
      </w:r>
    </w:p>
    <w:p w14:paraId="37220DEF" w14:textId="77777777" w:rsidR="00EB2F21" w:rsidRPr="00EB2F21" w:rsidRDefault="00EB2F21" w:rsidP="00EB2F21">
      <w:pPr>
        <w:widowControl/>
        <w:tabs>
          <w:tab w:val="left" w:pos="13802"/>
          <w:tab w:val="left" w:pos="15040"/>
          <w:tab w:val="left" w:pos="16414"/>
          <w:tab w:val="left" w:pos="17188"/>
        </w:tabs>
        <w:autoSpaceDE/>
        <w:autoSpaceDN/>
        <w:adjustRightInd/>
        <w:ind w:left="93"/>
        <w:rPr>
          <w:rFonts w:ascii="Calibri" w:eastAsia="Times New Roman" w:hAnsi="Calibri"/>
          <w:color w:val="000000"/>
          <w:sz w:val="22"/>
          <w:szCs w:val="22"/>
        </w:rPr>
      </w:pPr>
      <w:r w:rsidRPr="00EB2F21">
        <w:rPr>
          <w:rFonts w:eastAsia="Times New Roman"/>
          <w:color w:val="000000"/>
          <w:sz w:val="20"/>
          <w:szCs w:val="20"/>
        </w:rPr>
        <w:tab/>
      </w:r>
      <w:r w:rsidRPr="00EB2F21">
        <w:rPr>
          <w:rFonts w:eastAsia="Times New Roman"/>
          <w:color w:val="000000"/>
          <w:sz w:val="20"/>
          <w:szCs w:val="20"/>
        </w:rPr>
        <w:tab/>
      </w:r>
      <w:r w:rsidRPr="00EB2F21">
        <w:rPr>
          <w:rFonts w:eastAsia="Times New Roman"/>
          <w:color w:val="000000"/>
          <w:sz w:val="20"/>
          <w:szCs w:val="20"/>
        </w:rPr>
        <w:tab/>
      </w:r>
      <w:r w:rsidRPr="00EB2F21">
        <w:rPr>
          <w:rFonts w:ascii="Calibri" w:eastAsia="Times New Roman" w:hAnsi="Calibri"/>
          <w:color w:val="000000"/>
          <w:sz w:val="22"/>
          <w:szCs w:val="22"/>
        </w:rPr>
        <w:tab/>
      </w:r>
    </w:p>
    <w:p w14:paraId="307D5D72" w14:textId="77777777" w:rsidR="00EB2F21" w:rsidRPr="00EB2F21" w:rsidRDefault="00EB2F21" w:rsidP="00EB2F21">
      <w:pPr>
        <w:widowControl/>
        <w:tabs>
          <w:tab w:val="left" w:pos="7006"/>
          <w:tab w:val="left" w:pos="7627"/>
          <w:tab w:val="left" w:pos="8071"/>
          <w:tab w:val="left" w:pos="8565"/>
          <w:tab w:val="left" w:pos="9582"/>
          <w:tab w:val="left" w:pos="13802"/>
          <w:tab w:val="left" w:pos="15040"/>
          <w:tab w:val="left" w:pos="16414"/>
          <w:tab w:val="left" w:pos="17188"/>
        </w:tabs>
        <w:autoSpaceDE/>
        <w:autoSpaceDN/>
        <w:adjustRightInd/>
        <w:jc w:val="right"/>
        <w:rPr>
          <w:rFonts w:eastAsia="Times New Roman"/>
          <w:color w:val="000000"/>
        </w:rPr>
      </w:pPr>
      <w:r w:rsidRPr="00EB2F21">
        <w:rPr>
          <w:rFonts w:eastAsia="Times New Roman"/>
          <w:color w:val="000000"/>
        </w:rPr>
        <w:t>Таблица 8.1.</w:t>
      </w:r>
    </w:p>
    <w:p w14:paraId="5476AD2A" w14:textId="77777777" w:rsidR="00EB2F21" w:rsidRPr="00EB2F21" w:rsidRDefault="00EB2F21" w:rsidP="00EB2F21">
      <w:pPr>
        <w:widowControl/>
        <w:tabs>
          <w:tab w:val="left" w:pos="7006"/>
          <w:tab w:val="left" w:pos="7627"/>
          <w:tab w:val="left" w:pos="8071"/>
          <w:tab w:val="left" w:pos="8565"/>
          <w:tab w:val="left" w:pos="9582"/>
          <w:tab w:val="left" w:pos="13802"/>
          <w:tab w:val="left" w:pos="15040"/>
          <w:tab w:val="left" w:pos="16414"/>
          <w:tab w:val="left" w:pos="17188"/>
        </w:tabs>
        <w:autoSpaceDE/>
        <w:autoSpaceDN/>
        <w:adjustRightInd/>
        <w:jc w:val="right"/>
        <w:rPr>
          <w:rFonts w:eastAsia="Times New Roman"/>
          <w:color w:val="000000"/>
        </w:rPr>
      </w:pPr>
    </w:p>
    <w:p w14:paraId="67DDFA6C" w14:textId="77777777" w:rsidR="00EB2F21" w:rsidRPr="00EB2F21" w:rsidRDefault="00EB2F21" w:rsidP="00EB2F21">
      <w:pPr>
        <w:widowControl/>
        <w:tabs>
          <w:tab w:val="left" w:pos="7006"/>
          <w:tab w:val="left" w:pos="7627"/>
          <w:tab w:val="left" w:pos="8071"/>
          <w:tab w:val="left" w:pos="8565"/>
          <w:tab w:val="left" w:pos="9582"/>
          <w:tab w:val="left" w:pos="13802"/>
          <w:tab w:val="left" w:pos="15040"/>
          <w:tab w:val="left" w:pos="16414"/>
          <w:tab w:val="left" w:pos="17188"/>
        </w:tabs>
        <w:autoSpaceDE/>
        <w:autoSpaceDN/>
        <w:adjustRightInd/>
        <w:jc w:val="center"/>
        <w:rPr>
          <w:rFonts w:eastAsia="Times New Roman"/>
          <w:color w:val="000000"/>
        </w:rPr>
      </w:pPr>
      <w:r w:rsidRPr="00EB2F21">
        <w:rPr>
          <w:rFonts w:eastAsia="Times New Roman"/>
          <w:color w:val="000000"/>
        </w:rPr>
        <w:t>Распределение бюджетных ассигнований по разделам, подразделам, целевым статьям, статьям, подстатьям и видам расходов классификации расходов бюджета  МО «Поселок Айхал» на 2020 год</w:t>
      </w:r>
    </w:p>
    <w:p w14:paraId="49DCFD17" w14:textId="77777777" w:rsidR="00EB2F21" w:rsidRPr="00EB2F21" w:rsidRDefault="00EB2F21" w:rsidP="00EB2F21">
      <w:pPr>
        <w:widowControl/>
        <w:tabs>
          <w:tab w:val="left" w:pos="13802"/>
          <w:tab w:val="left" w:pos="15040"/>
          <w:tab w:val="left" w:pos="16414"/>
          <w:tab w:val="left" w:pos="17188"/>
        </w:tabs>
        <w:autoSpaceDE/>
        <w:autoSpaceDN/>
        <w:adjustRightInd/>
        <w:jc w:val="center"/>
        <w:rPr>
          <w:rFonts w:ascii="Calibri" w:eastAsia="Times New Roman" w:hAnsi="Calibri"/>
          <w:color w:val="000000"/>
          <w:sz w:val="22"/>
          <w:szCs w:val="22"/>
        </w:rPr>
      </w:pPr>
    </w:p>
    <w:tbl>
      <w:tblPr>
        <w:tblW w:w="5170" w:type="pct"/>
        <w:jc w:val="center"/>
        <w:tblLayout w:type="fixed"/>
        <w:tblLook w:val="04A0" w:firstRow="1" w:lastRow="0" w:firstColumn="1" w:lastColumn="0" w:noHBand="0" w:noVBand="1"/>
      </w:tblPr>
      <w:tblGrid>
        <w:gridCol w:w="4413"/>
        <w:gridCol w:w="557"/>
        <w:gridCol w:w="530"/>
        <w:gridCol w:w="440"/>
        <w:gridCol w:w="1358"/>
        <w:gridCol w:w="641"/>
        <w:gridCol w:w="687"/>
        <w:gridCol w:w="822"/>
        <w:gridCol w:w="635"/>
        <w:gridCol w:w="1885"/>
        <w:gridCol w:w="1521"/>
        <w:gridCol w:w="1566"/>
      </w:tblGrid>
      <w:tr w:rsidR="00EB2F21" w:rsidRPr="00EB2F21" w14:paraId="533BA8D4" w14:textId="77777777" w:rsidTr="00EB2F21">
        <w:trPr>
          <w:trHeight w:val="20"/>
          <w:jc w:val="center"/>
        </w:trPr>
        <w:tc>
          <w:tcPr>
            <w:tcW w:w="14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63E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Наименование</w:t>
            </w:r>
          </w:p>
        </w:tc>
        <w:tc>
          <w:tcPr>
            <w:tcW w:w="185" w:type="pct"/>
            <w:tcBorders>
              <w:top w:val="single" w:sz="4" w:space="0" w:color="000000"/>
              <w:left w:val="nil"/>
              <w:bottom w:val="single" w:sz="4" w:space="0" w:color="000000"/>
              <w:right w:val="single" w:sz="4" w:space="0" w:color="000000"/>
            </w:tcBorders>
            <w:shd w:val="clear" w:color="auto" w:fill="auto"/>
            <w:vAlign w:val="center"/>
            <w:hideMark/>
          </w:tcPr>
          <w:p w14:paraId="450660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ВЕД</w:t>
            </w:r>
          </w:p>
        </w:tc>
        <w:tc>
          <w:tcPr>
            <w:tcW w:w="176" w:type="pct"/>
            <w:tcBorders>
              <w:top w:val="single" w:sz="4" w:space="0" w:color="000000"/>
              <w:left w:val="nil"/>
              <w:bottom w:val="single" w:sz="4" w:space="0" w:color="000000"/>
              <w:right w:val="single" w:sz="4" w:space="0" w:color="000000"/>
            </w:tcBorders>
            <w:shd w:val="clear" w:color="auto" w:fill="auto"/>
            <w:vAlign w:val="center"/>
            <w:hideMark/>
          </w:tcPr>
          <w:p w14:paraId="20A397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РЗ</w:t>
            </w:r>
          </w:p>
        </w:tc>
        <w:tc>
          <w:tcPr>
            <w:tcW w:w="146" w:type="pct"/>
            <w:tcBorders>
              <w:top w:val="single" w:sz="4" w:space="0" w:color="000000"/>
              <w:left w:val="nil"/>
              <w:bottom w:val="single" w:sz="4" w:space="0" w:color="000000"/>
              <w:right w:val="single" w:sz="4" w:space="0" w:color="000000"/>
            </w:tcBorders>
            <w:shd w:val="clear" w:color="auto" w:fill="auto"/>
            <w:vAlign w:val="center"/>
            <w:hideMark/>
          </w:tcPr>
          <w:p w14:paraId="3EE5BF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ПР</w:t>
            </w:r>
          </w:p>
        </w:tc>
        <w:tc>
          <w:tcPr>
            <w:tcW w:w="451" w:type="pct"/>
            <w:tcBorders>
              <w:top w:val="single" w:sz="4" w:space="0" w:color="000000"/>
              <w:left w:val="nil"/>
              <w:bottom w:val="single" w:sz="4" w:space="0" w:color="000000"/>
              <w:right w:val="single" w:sz="4" w:space="0" w:color="000000"/>
            </w:tcBorders>
            <w:shd w:val="clear" w:color="auto" w:fill="auto"/>
            <w:vAlign w:val="center"/>
            <w:hideMark/>
          </w:tcPr>
          <w:p w14:paraId="0EF961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ЦСР</w:t>
            </w:r>
          </w:p>
        </w:tc>
        <w:tc>
          <w:tcPr>
            <w:tcW w:w="213" w:type="pct"/>
            <w:tcBorders>
              <w:top w:val="single" w:sz="4" w:space="0" w:color="000000"/>
              <w:left w:val="nil"/>
              <w:bottom w:val="single" w:sz="4" w:space="0" w:color="000000"/>
              <w:right w:val="single" w:sz="4" w:space="0" w:color="000000"/>
            </w:tcBorders>
            <w:shd w:val="clear" w:color="auto" w:fill="auto"/>
            <w:vAlign w:val="center"/>
            <w:hideMark/>
          </w:tcPr>
          <w:p w14:paraId="100FA3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ВР</w:t>
            </w:r>
          </w:p>
        </w:tc>
        <w:tc>
          <w:tcPr>
            <w:tcW w:w="228" w:type="pct"/>
            <w:tcBorders>
              <w:top w:val="single" w:sz="4" w:space="0" w:color="000000"/>
              <w:left w:val="nil"/>
              <w:bottom w:val="single" w:sz="4" w:space="0" w:color="000000"/>
              <w:right w:val="single" w:sz="4" w:space="0" w:color="000000"/>
            </w:tcBorders>
            <w:shd w:val="clear" w:color="auto" w:fill="auto"/>
            <w:vAlign w:val="center"/>
            <w:hideMark/>
          </w:tcPr>
          <w:p w14:paraId="42F5AE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ДОП</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66231B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КОСГУ</w:t>
            </w:r>
          </w:p>
        </w:tc>
        <w:tc>
          <w:tcPr>
            <w:tcW w:w="211" w:type="pct"/>
            <w:tcBorders>
              <w:top w:val="single" w:sz="4" w:space="0" w:color="000000"/>
              <w:left w:val="nil"/>
              <w:bottom w:val="single" w:sz="4" w:space="0" w:color="000000"/>
              <w:right w:val="nil"/>
            </w:tcBorders>
            <w:shd w:val="clear" w:color="auto" w:fill="auto"/>
            <w:vAlign w:val="center"/>
            <w:hideMark/>
          </w:tcPr>
          <w:p w14:paraId="6BE634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РЕГ</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407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2020 год</w:t>
            </w:r>
          </w:p>
        </w:tc>
        <w:tc>
          <w:tcPr>
            <w:tcW w:w="505" w:type="pct"/>
            <w:tcBorders>
              <w:top w:val="single" w:sz="4" w:space="0" w:color="auto"/>
              <w:left w:val="nil"/>
              <w:bottom w:val="single" w:sz="4" w:space="0" w:color="auto"/>
              <w:right w:val="single" w:sz="4" w:space="0" w:color="auto"/>
            </w:tcBorders>
            <w:shd w:val="clear" w:color="auto" w:fill="auto"/>
            <w:hideMark/>
          </w:tcPr>
          <w:p w14:paraId="591D6C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уточнение (+,-)</w:t>
            </w:r>
          </w:p>
        </w:tc>
        <w:tc>
          <w:tcPr>
            <w:tcW w:w="520" w:type="pct"/>
            <w:tcBorders>
              <w:top w:val="single" w:sz="4" w:space="0" w:color="auto"/>
              <w:left w:val="nil"/>
              <w:bottom w:val="single" w:sz="4" w:space="0" w:color="auto"/>
              <w:right w:val="single" w:sz="4" w:space="0" w:color="auto"/>
            </w:tcBorders>
            <w:shd w:val="clear" w:color="auto" w:fill="auto"/>
            <w:hideMark/>
          </w:tcPr>
          <w:p w14:paraId="58CD33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уточненный бюджет 30 сессия</w:t>
            </w:r>
          </w:p>
        </w:tc>
      </w:tr>
      <w:tr w:rsidR="00EB2F21" w:rsidRPr="00EB2F21" w14:paraId="2707C4F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vAlign w:val="center"/>
            <w:hideMark/>
          </w:tcPr>
          <w:p w14:paraId="32C8B5F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ВСЕГО</w:t>
            </w:r>
          </w:p>
        </w:tc>
        <w:tc>
          <w:tcPr>
            <w:tcW w:w="185" w:type="pct"/>
            <w:tcBorders>
              <w:top w:val="nil"/>
              <w:left w:val="nil"/>
              <w:bottom w:val="single" w:sz="4" w:space="0" w:color="000000"/>
              <w:right w:val="single" w:sz="4" w:space="0" w:color="000000"/>
            </w:tcBorders>
            <w:shd w:val="clear" w:color="auto" w:fill="auto"/>
            <w:vAlign w:val="center"/>
            <w:hideMark/>
          </w:tcPr>
          <w:p w14:paraId="58FA97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vAlign w:val="center"/>
            <w:hideMark/>
          </w:tcPr>
          <w:p w14:paraId="2083CB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vAlign w:val="center"/>
            <w:hideMark/>
          </w:tcPr>
          <w:p w14:paraId="7B2BDED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vAlign w:val="center"/>
            <w:hideMark/>
          </w:tcPr>
          <w:p w14:paraId="5D10950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vAlign w:val="center"/>
            <w:hideMark/>
          </w:tcPr>
          <w:p w14:paraId="60320C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vAlign w:val="center"/>
            <w:hideMark/>
          </w:tcPr>
          <w:p w14:paraId="7B26C2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vAlign w:val="center"/>
            <w:hideMark/>
          </w:tcPr>
          <w:p w14:paraId="19084E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vAlign w:val="center"/>
            <w:hideMark/>
          </w:tcPr>
          <w:p w14:paraId="6EC11F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vAlign w:val="center"/>
            <w:hideMark/>
          </w:tcPr>
          <w:p w14:paraId="01E5E4E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161 162 786,00</w:t>
            </w:r>
          </w:p>
        </w:tc>
        <w:tc>
          <w:tcPr>
            <w:tcW w:w="505" w:type="pct"/>
            <w:tcBorders>
              <w:top w:val="nil"/>
              <w:left w:val="nil"/>
              <w:bottom w:val="single" w:sz="4" w:space="0" w:color="auto"/>
              <w:right w:val="single" w:sz="4" w:space="0" w:color="auto"/>
            </w:tcBorders>
            <w:shd w:val="clear" w:color="auto" w:fill="auto"/>
            <w:vAlign w:val="center"/>
            <w:hideMark/>
          </w:tcPr>
          <w:p w14:paraId="6B8A83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15 910 640,91</w:t>
            </w:r>
          </w:p>
        </w:tc>
        <w:tc>
          <w:tcPr>
            <w:tcW w:w="520" w:type="pct"/>
            <w:tcBorders>
              <w:top w:val="nil"/>
              <w:left w:val="nil"/>
              <w:bottom w:val="single" w:sz="4" w:space="0" w:color="auto"/>
              <w:right w:val="single" w:sz="4" w:space="0" w:color="auto"/>
            </w:tcBorders>
            <w:shd w:val="clear" w:color="auto" w:fill="auto"/>
            <w:vAlign w:val="center"/>
            <w:hideMark/>
          </w:tcPr>
          <w:p w14:paraId="3BF0FC3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177 073 426,91</w:t>
            </w:r>
          </w:p>
        </w:tc>
      </w:tr>
      <w:tr w:rsidR="00EB2F21" w:rsidRPr="00EB2F21" w14:paraId="398D9C3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01CC19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Администрация Муниципального Образования "Поселок Айхал" Мирнинского района Республики Саха (Якутия)</w:t>
            </w:r>
          </w:p>
        </w:tc>
        <w:tc>
          <w:tcPr>
            <w:tcW w:w="185" w:type="pct"/>
            <w:tcBorders>
              <w:top w:val="nil"/>
              <w:left w:val="nil"/>
              <w:bottom w:val="single" w:sz="4" w:space="0" w:color="000000"/>
              <w:right w:val="single" w:sz="4" w:space="0" w:color="000000"/>
            </w:tcBorders>
            <w:shd w:val="clear" w:color="auto" w:fill="auto"/>
            <w:hideMark/>
          </w:tcPr>
          <w:p w14:paraId="1A3B0F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6DEC3B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B086FA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DAEFC8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D1BAC9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9B961B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E5A3A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6FC4547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vAlign w:val="center"/>
            <w:hideMark/>
          </w:tcPr>
          <w:p w14:paraId="59EA7EA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161 162 786,00</w:t>
            </w:r>
          </w:p>
        </w:tc>
        <w:tc>
          <w:tcPr>
            <w:tcW w:w="505" w:type="pct"/>
            <w:tcBorders>
              <w:top w:val="nil"/>
              <w:left w:val="nil"/>
              <w:bottom w:val="single" w:sz="4" w:space="0" w:color="auto"/>
              <w:right w:val="single" w:sz="4" w:space="0" w:color="auto"/>
            </w:tcBorders>
            <w:shd w:val="clear" w:color="auto" w:fill="auto"/>
            <w:vAlign w:val="center"/>
            <w:hideMark/>
          </w:tcPr>
          <w:p w14:paraId="1408AEF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15 910 640,91</w:t>
            </w:r>
          </w:p>
        </w:tc>
        <w:tc>
          <w:tcPr>
            <w:tcW w:w="520" w:type="pct"/>
            <w:tcBorders>
              <w:top w:val="nil"/>
              <w:left w:val="nil"/>
              <w:bottom w:val="single" w:sz="4" w:space="0" w:color="auto"/>
              <w:right w:val="single" w:sz="4" w:space="0" w:color="auto"/>
            </w:tcBorders>
            <w:shd w:val="clear" w:color="auto" w:fill="auto"/>
            <w:vAlign w:val="center"/>
            <w:hideMark/>
          </w:tcPr>
          <w:p w14:paraId="2C2C463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177 073 426,91</w:t>
            </w:r>
          </w:p>
        </w:tc>
      </w:tr>
      <w:tr w:rsidR="00EB2F21" w:rsidRPr="00EB2F21" w14:paraId="6A81CF8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08ADEE3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ОБЩЕГОСУДАРСТВЕННЫЕ ВОПРОСЫ</w:t>
            </w:r>
          </w:p>
        </w:tc>
        <w:tc>
          <w:tcPr>
            <w:tcW w:w="185" w:type="pct"/>
            <w:tcBorders>
              <w:top w:val="nil"/>
              <w:left w:val="nil"/>
              <w:bottom w:val="single" w:sz="4" w:space="0" w:color="000000"/>
              <w:right w:val="single" w:sz="4" w:space="0" w:color="000000"/>
            </w:tcBorders>
            <w:shd w:val="clear" w:color="FFFFFF" w:fill="FFFFFF"/>
            <w:hideMark/>
          </w:tcPr>
          <w:p w14:paraId="1397F1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71F10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DC7EC9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9CD2A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ED658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000CF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A213FD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89BE9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06872D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104 504 154,20</w:t>
            </w:r>
          </w:p>
        </w:tc>
        <w:tc>
          <w:tcPr>
            <w:tcW w:w="505" w:type="pct"/>
            <w:tcBorders>
              <w:top w:val="nil"/>
              <w:left w:val="nil"/>
              <w:bottom w:val="single" w:sz="4" w:space="0" w:color="auto"/>
              <w:right w:val="single" w:sz="4" w:space="0" w:color="auto"/>
            </w:tcBorders>
            <w:shd w:val="clear" w:color="auto" w:fill="auto"/>
            <w:hideMark/>
          </w:tcPr>
          <w:p w14:paraId="2209B57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520" w:type="pct"/>
            <w:tcBorders>
              <w:top w:val="nil"/>
              <w:left w:val="nil"/>
              <w:bottom w:val="single" w:sz="4" w:space="0" w:color="auto"/>
              <w:right w:val="single" w:sz="4" w:space="0" w:color="auto"/>
            </w:tcBorders>
            <w:shd w:val="clear" w:color="auto" w:fill="auto"/>
            <w:hideMark/>
          </w:tcPr>
          <w:p w14:paraId="69833B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103 955 915,52</w:t>
            </w:r>
          </w:p>
        </w:tc>
      </w:tr>
      <w:tr w:rsidR="00EB2F21" w:rsidRPr="00EB2F21" w14:paraId="41DD0CC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102CE3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85" w:type="pct"/>
            <w:tcBorders>
              <w:top w:val="nil"/>
              <w:left w:val="nil"/>
              <w:bottom w:val="single" w:sz="4" w:space="0" w:color="000000"/>
              <w:right w:val="single" w:sz="4" w:space="0" w:color="000000"/>
            </w:tcBorders>
            <w:shd w:val="clear" w:color="FFFFFF" w:fill="FFFFFF"/>
            <w:hideMark/>
          </w:tcPr>
          <w:p w14:paraId="33AD4C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6818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68F69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66D7AC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1309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453B2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9F2D5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404C1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589E3D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505" w:type="pct"/>
            <w:tcBorders>
              <w:top w:val="nil"/>
              <w:left w:val="nil"/>
              <w:bottom w:val="single" w:sz="4" w:space="0" w:color="auto"/>
              <w:right w:val="single" w:sz="4" w:space="0" w:color="auto"/>
            </w:tcBorders>
            <w:shd w:val="clear" w:color="auto" w:fill="auto"/>
            <w:hideMark/>
          </w:tcPr>
          <w:p w14:paraId="05F6FAC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EFED92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394A4FC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40DC5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4B5163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6D73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E0532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086F25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2AFC9B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7E728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1C4C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AACB5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B27F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505" w:type="pct"/>
            <w:tcBorders>
              <w:top w:val="nil"/>
              <w:left w:val="nil"/>
              <w:bottom w:val="single" w:sz="4" w:space="0" w:color="auto"/>
              <w:right w:val="single" w:sz="4" w:space="0" w:color="auto"/>
            </w:tcBorders>
            <w:shd w:val="clear" w:color="auto" w:fill="auto"/>
            <w:hideMark/>
          </w:tcPr>
          <w:p w14:paraId="20D7882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78FF8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0B7A201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2E3994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5" w:type="pct"/>
            <w:tcBorders>
              <w:top w:val="nil"/>
              <w:left w:val="nil"/>
              <w:bottom w:val="single" w:sz="4" w:space="0" w:color="000000"/>
              <w:right w:val="single" w:sz="4" w:space="0" w:color="000000"/>
            </w:tcBorders>
            <w:shd w:val="clear" w:color="auto" w:fill="auto"/>
            <w:hideMark/>
          </w:tcPr>
          <w:p w14:paraId="207C08A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16553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74F84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009551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99 1 00 00000</w:t>
            </w:r>
          </w:p>
        </w:tc>
        <w:tc>
          <w:tcPr>
            <w:tcW w:w="213" w:type="pct"/>
            <w:tcBorders>
              <w:top w:val="nil"/>
              <w:left w:val="nil"/>
              <w:bottom w:val="single" w:sz="4" w:space="0" w:color="000000"/>
              <w:right w:val="single" w:sz="4" w:space="0" w:color="000000"/>
            </w:tcBorders>
            <w:shd w:val="clear" w:color="auto" w:fill="auto"/>
            <w:hideMark/>
          </w:tcPr>
          <w:p w14:paraId="7B676F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A2519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4336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99FE8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69B401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505" w:type="pct"/>
            <w:tcBorders>
              <w:top w:val="nil"/>
              <w:left w:val="nil"/>
              <w:bottom w:val="single" w:sz="4" w:space="0" w:color="auto"/>
              <w:right w:val="single" w:sz="4" w:space="0" w:color="auto"/>
            </w:tcBorders>
            <w:shd w:val="clear" w:color="auto" w:fill="auto"/>
            <w:hideMark/>
          </w:tcPr>
          <w:p w14:paraId="1CF6BD9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0D3769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4A8C1C7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72D7E33"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Глава муниципального образования</w:t>
            </w:r>
          </w:p>
        </w:tc>
        <w:tc>
          <w:tcPr>
            <w:tcW w:w="185" w:type="pct"/>
            <w:tcBorders>
              <w:top w:val="nil"/>
              <w:left w:val="nil"/>
              <w:bottom w:val="single" w:sz="4" w:space="0" w:color="000000"/>
              <w:right w:val="single" w:sz="4" w:space="0" w:color="000000"/>
            </w:tcBorders>
            <w:shd w:val="clear" w:color="auto" w:fill="auto"/>
            <w:hideMark/>
          </w:tcPr>
          <w:p w14:paraId="574F49A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7CAB2A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633FEE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23C73FD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2DE8ACA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233D66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B4606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7E2C0A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105CF3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4 515 422,32</w:t>
            </w:r>
          </w:p>
        </w:tc>
        <w:tc>
          <w:tcPr>
            <w:tcW w:w="505" w:type="pct"/>
            <w:tcBorders>
              <w:top w:val="nil"/>
              <w:left w:val="nil"/>
              <w:bottom w:val="single" w:sz="4" w:space="0" w:color="auto"/>
              <w:right w:val="single" w:sz="4" w:space="0" w:color="auto"/>
            </w:tcBorders>
            <w:shd w:val="clear" w:color="auto" w:fill="auto"/>
            <w:hideMark/>
          </w:tcPr>
          <w:p w14:paraId="76EA3C5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3193ED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4 515 422,32</w:t>
            </w:r>
          </w:p>
        </w:tc>
      </w:tr>
      <w:tr w:rsidR="00EB2F21" w:rsidRPr="00EB2F21" w14:paraId="0C6BEE6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C2CC5B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2F21">
              <w:rPr>
                <w:rFonts w:eastAsia="Times New Roman"/>
                <w:b/>
                <w:bCs/>
                <w:color w:val="000000"/>
                <w:sz w:val="20"/>
                <w:szCs w:val="20"/>
              </w:rPr>
              <w:lastRenderedPageBreak/>
              <w:t>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5CA9D8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lastRenderedPageBreak/>
              <w:t>803</w:t>
            </w:r>
          </w:p>
        </w:tc>
        <w:tc>
          <w:tcPr>
            <w:tcW w:w="176" w:type="pct"/>
            <w:tcBorders>
              <w:top w:val="nil"/>
              <w:left w:val="nil"/>
              <w:bottom w:val="single" w:sz="4" w:space="0" w:color="000000"/>
              <w:right w:val="single" w:sz="4" w:space="0" w:color="000000"/>
            </w:tcBorders>
            <w:shd w:val="clear" w:color="auto" w:fill="auto"/>
            <w:hideMark/>
          </w:tcPr>
          <w:p w14:paraId="7AD2F5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A1729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358E0C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2573D0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6713F8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2B73B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202A68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ABB05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505" w:type="pct"/>
            <w:tcBorders>
              <w:top w:val="nil"/>
              <w:left w:val="nil"/>
              <w:bottom w:val="single" w:sz="4" w:space="0" w:color="auto"/>
              <w:right w:val="single" w:sz="4" w:space="0" w:color="auto"/>
            </w:tcBorders>
            <w:shd w:val="clear" w:color="auto" w:fill="auto"/>
            <w:hideMark/>
          </w:tcPr>
          <w:p w14:paraId="43DE0A4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83CB80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106EF37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3A4EE4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095621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849D0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2D5C2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6D8EA9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150793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5EA0E6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DCA31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0CC9C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A38E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505" w:type="pct"/>
            <w:tcBorders>
              <w:top w:val="nil"/>
              <w:left w:val="nil"/>
              <w:bottom w:val="single" w:sz="4" w:space="0" w:color="auto"/>
              <w:right w:val="single" w:sz="4" w:space="0" w:color="auto"/>
            </w:tcBorders>
            <w:shd w:val="clear" w:color="auto" w:fill="auto"/>
            <w:hideMark/>
          </w:tcPr>
          <w:p w14:paraId="01928C2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E1756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5134AC5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B7E8C6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Фонд оплаты труда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10DDD8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9C9D1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E6A5C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115A3B1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4D9A79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3A3756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7F37D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31B06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EE0F5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3 468 066,30</w:t>
            </w:r>
          </w:p>
        </w:tc>
        <w:tc>
          <w:tcPr>
            <w:tcW w:w="505" w:type="pct"/>
            <w:tcBorders>
              <w:top w:val="nil"/>
              <w:left w:val="nil"/>
              <w:bottom w:val="single" w:sz="4" w:space="0" w:color="auto"/>
              <w:right w:val="single" w:sz="4" w:space="0" w:color="auto"/>
            </w:tcBorders>
            <w:shd w:val="clear" w:color="auto" w:fill="auto"/>
            <w:hideMark/>
          </w:tcPr>
          <w:p w14:paraId="272BF36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C26A27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3 468 066,30</w:t>
            </w:r>
          </w:p>
        </w:tc>
      </w:tr>
      <w:tr w:rsidR="00EB2F21" w:rsidRPr="00EB2F21" w14:paraId="5C86438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CC3728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Заработная плата</w:t>
            </w:r>
          </w:p>
        </w:tc>
        <w:tc>
          <w:tcPr>
            <w:tcW w:w="185" w:type="pct"/>
            <w:tcBorders>
              <w:top w:val="nil"/>
              <w:left w:val="nil"/>
              <w:bottom w:val="single" w:sz="4" w:space="0" w:color="000000"/>
              <w:right w:val="single" w:sz="4" w:space="0" w:color="000000"/>
            </w:tcBorders>
            <w:shd w:val="clear" w:color="auto" w:fill="auto"/>
            <w:hideMark/>
          </w:tcPr>
          <w:p w14:paraId="210D43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4D0BD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6F387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67A8F4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57A5A3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087991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E250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211</w:t>
            </w:r>
          </w:p>
        </w:tc>
        <w:tc>
          <w:tcPr>
            <w:tcW w:w="211" w:type="pct"/>
            <w:tcBorders>
              <w:top w:val="nil"/>
              <w:left w:val="nil"/>
              <w:bottom w:val="single" w:sz="4" w:space="0" w:color="000000"/>
              <w:right w:val="nil"/>
            </w:tcBorders>
            <w:shd w:val="clear" w:color="auto" w:fill="auto"/>
            <w:hideMark/>
          </w:tcPr>
          <w:p w14:paraId="17469E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37081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3 468 066,30</w:t>
            </w:r>
          </w:p>
        </w:tc>
        <w:tc>
          <w:tcPr>
            <w:tcW w:w="505" w:type="pct"/>
            <w:tcBorders>
              <w:top w:val="nil"/>
              <w:left w:val="nil"/>
              <w:bottom w:val="single" w:sz="4" w:space="0" w:color="auto"/>
              <w:right w:val="single" w:sz="4" w:space="0" w:color="auto"/>
            </w:tcBorders>
            <w:shd w:val="clear" w:color="auto" w:fill="auto"/>
            <w:hideMark/>
          </w:tcPr>
          <w:p w14:paraId="593E492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58A0FA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3 468 066,30</w:t>
            </w:r>
          </w:p>
        </w:tc>
      </w:tr>
      <w:tr w:rsidR="00EB2F21" w:rsidRPr="00EB2F21" w14:paraId="43C7E92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D9095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124898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61C2D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1FAEC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124B05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63311F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6E893D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1FDFB5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7A0E1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2050B1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1 047 356,02</w:t>
            </w:r>
          </w:p>
        </w:tc>
        <w:tc>
          <w:tcPr>
            <w:tcW w:w="505" w:type="pct"/>
            <w:tcBorders>
              <w:top w:val="nil"/>
              <w:left w:val="nil"/>
              <w:bottom w:val="single" w:sz="4" w:space="0" w:color="auto"/>
              <w:right w:val="single" w:sz="4" w:space="0" w:color="auto"/>
            </w:tcBorders>
            <w:shd w:val="clear" w:color="auto" w:fill="auto"/>
            <w:hideMark/>
          </w:tcPr>
          <w:p w14:paraId="768823B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FCFD91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1 047 356,02</w:t>
            </w:r>
          </w:p>
        </w:tc>
      </w:tr>
      <w:tr w:rsidR="00EB2F21" w:rsidRPr="00EB2F21" w14:paraId="4CB1F27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7482D9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570920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44099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D5D3E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4D33EA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5BAF729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74CC12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3DC64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8F8C6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AE62DA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1 047 356,02</w:t>
            </w:r>
          </w:p>
        </w:tc>
        <w:tc>
          <w:tcPr>
            <w:tcW w:w="505" w:type="pct"/>
            <w:tcBorders>
              <w:top w:val="nil"/>
              <w:left w:val="nil"/>
              <w:bottom w:val="single" w:sz="4" w:space="0" w:color="auto"/>
              <w:right w:val="single" w:sz="4" w:space="0" w:color="auto"/>
            </w:tcBorders>
            <w:shd w:val="clear" w:color="auto" w:fill="auto"/>
            <w:hideMark/>
          </w:tcPr>
          <w:p w14:paraId="3B71062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A05D46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1 047 356,02</w:t>
            </w:r>
          </w:p>
        </w:tc>
      </w:tr>
      <w:tr w:rsidR="00EB2F21" w:rsidRPr="00EB2F21" w14:paraId="33F2184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AECB7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Начисления на выплаты по оплате труда</w:t>
            </w:r>
          </w:p>
        </w:tc>
        <w:tc>
          <w:tcPr>
            <w:tcW w:w="185" w:type="pct"/>
            <w:tcBorders>
              <w:top w:val="nil"/>
              <w:left w:val="nil"/>
              <w:bottom w:val="single" w:sz="4" w:space="0" w:color="000000"/>
              <w:right w:val="single" w:sz="4" w:space="0" w:color="000000"/>
            </w:tcBorders>
            <w:shd w:val="clear" w:color="auto" w:fill="auto"/>
            <w:hideMark/>
          </w:tcPr>
          <w:p w14:paraId="09C07C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865020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60B9C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451" w:type="pct"/>
            <w:tcBorders>
              <w:top w:val="nil"/>
              <w:left w:val="nil"/>
              <w:bottom w:val="single" w:sz="4" w:space="0" w:color="000000"/>
              <w:right w:val="single" w:sz="4" w:space="0" w:color="000000"/>
            </w:tcBorders>
            <w:shd w:val="clear" w:color="auto" w:fill="auto"/>
            <w:hideMark/>
          </w:tcPr>
          <w:p w14:paraId="568207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5574BB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7A45F32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88EC4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213</w:t>
            </w:r>
          </w:p>
        </w:tc>
        <w:tc>
          <w:tcPr>
            <w:tcW w:w="211" w:type="pct"/>
            <w:tcBorders>
              <w:top w:val="nil"/>
              <w:left w:val="nil"/>
              <w:bottom w:val="single" w:sz="4" w:space="0" w:color="000000"/>
              <w:right w:val="nil"/>
            </w:tcBorders>
            <w:shd w:val="clear" w:color="auto" w:fill="auto"/>
            <w:hideMark/>
          </w:tcPr>
          <w:p w14:paraId="4824138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0D09F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1 047 356,02</w:t>
            </w:r>
          </w:p>
        </w:tc>
        <w:tc>
          <w:tcPr>
            <w:tcW w:w="505" w:type="pct"/>
            <w:tcBorders>
              <w:top w:val="nil"/>
              <w:left w:val="nil"/>
              <w:bottom w:val="single" w:sz="4" w:space="0" w:color="auto"/>
              <w:right w:val="single" w:sz="4" w:space="0" w:color="auto"/>
            </w:tcBorders>
            <w:shd w:val="clear" w:color="auto" w:fill="auto"/>
            <w:hideMark/>
          </w:tcPr>
          <w:p w14:paraId="2E43205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03D8A5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1 047 356,02</w:t>
            </w:r>
          </w:p>
        </w:tc>
      </w:tr>
      <w:tr w:rsidR="00EB2F21" w:rsidRPr="00EB2F21" w14:paraId="4AC42B1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699A5DB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5" w:type="pct"/>
            <w:tcBorders>
              <w:top w:val="nil"/>
              <w:left w:val="nil"/>
              <w:bottom w:val="single" w:sz="4" w:space="0" w:color="000000"/>
              <w:right w:val="single" w:sz="4" w:space="0" w:color="000000"/>
            </w:tcBorders>
            <w:shd w:val="clear" w:color="FFFFFF" w:fill="FFFFFF"/>
            <w:hideMark/>
          </w:tcPr>
          <w:p w14:paraId="620A345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C868E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11874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2305C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45466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4FD77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E8D3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103D7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B5D575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c>
          <w:tcPr>
            <w:tcW w:w="505" w:type="pct"/>
            <w:tcBorders>
              <w:top w:val="nil"/>
              <w:left w:val="nil"/>
              <w:bottom w:val="single" w:sz="4" w:space="0" w:color="auto"/>
              <w:right w:val="single" w:sz="4" w:space="0" w:color="auto"/>
            </w:tcBorders>
            <w:shd w:val="clear" w:color="auto" w:fill="auto"/>
            <w:hideMark/>
          </w:tcPr>
          <w:p w14:paraId="26EBE9F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37A6D6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r>
      <w:tr w:rsidR="00EB2F21" w:rsidRPr="00EB2F21" w14:paraId="7D51CAE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B5D1F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7443FA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EEABB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E3A4F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DFEED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17E036B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F9F15F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1A93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79E34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4BF2C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c>
          <w:tcPr>
            <w:tcW w:w="505" w:type="pct"/>
            <w:tcBorders>
              <w:top w:val="nil"/>
              <w:left w:val="nil"/>
              <w:bottom w:val="single" w:sz="4" w:space="0" w:color="auto"/>
              <w:right w:val="single" w:sz="4" w:space="0" w:color="auto"/>
            </w:tcBorders>
            <w:shd w:val="clear" w:color="auto" w:fill="auto"/>
            <w:hideMark/>
          </w:tcPr>
          <w:p w14:paraId="4BADCD6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5AEC89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r>
      <w:tr w:rsidR="00EB2F21" w:rsidRPr="00EB2F21" w14:paraId="64D4C01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E0EFE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5" w:type="pct"/>
            <w:tcBorders>
              <w:top w:val="nil"/>
              <w:left w:val="nil"/>
              <w:bottom w:val="single" w:sz="4" w:space="0" w:color="000000"/>
              <w:right w:val="single" w:sz="4" w:space="0" w:color="000000"/>
            </w:tcBorders>
            <w:shd w:val="clear" w:color="auto" w:fill="auto"/>
            <w:hideMark/>
          </w:tcPr>
          <w:p w14:paraId="61606C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B3F8B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FCB175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D4B1D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99 1 00 00000</w:t>
            </w:r>
          </w:p>
        </w:tc>
        <w:tc>
          <w:tcPr>
            <w:tcW w:w="213" w:type="pct"/>
            <w:tcBorders>
              <w:top w:val="nil"/>
              <w:left w:val="nil"/>
              <w:bottom w:val="single" w:sz="4" w:space="0" w:color="000000"/>
              <w:right w:val="single" w:sz="4" w:space="0" w:color="000000"/>
            </w:tcBorders>
            <w:shd w:val="clear" w:color="auto" w:fill="auto"/>
            <w:hideMark/>
          </w:tcPr>
          <w:p w14:paraId="15C505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26ACF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6B83B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4D4324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B98CC3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c>
          <w:tcPr>
            <w:tcW w:w="505" w:type="pct"/>
            <w:tcBorders>
              <w:top w:val="nil"/>
              <w:left w:val="nil"/>
              <w:bottom w:val="single" w:sz="4" w:space="0" w:color="auto"/>
              <w:right w:val="single" w:sz="4" w:space="0" w:color="auto"/>
            </w:tcBorders>
            <w:shd w:val="clear" w:color="auto" w:fill="auto"/>
            <w:hideMark/>
          </w:tcPr>
          <w:p w14:paraId="3FE03E3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8BEA5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r>
      <w:tr w:rsidR="00EB2F21" w:rsidRPr="00EB2F21" w14:paraId="25E918C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0D90F89"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на содержание органов местного самоуправления</w:t>
            </w:r>
          </w:p>
        </w:tc>
        <w:tc>
          <w:tcPr>
            <w:tcW w:w="185" w:type="pct"/>
            <w:tcBorders>
              <w:top w:val="nil"/>
              <w:left w:val="nil"/>
              <w:bottom w:val="single" w:sz="4" w:space="0" w:color="000000"/>
              <w:right w:val="single" w:sz="4" w:space="0" w:color="000000"/>
            </w:tcBorders>
            <w:shd w:val="clear" w:color="auto" w:fill="auto"/>
            <w:hideMark/>
          </w:tcPr>
          <w:p w14:paraId="3235DFE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7DC42D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7FC1CD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DEB914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130AEC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3ADD04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1CE2C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2535C19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50A60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987 733,00</w:t>
            </w:r>
          </w:p>
        </w:tc>
        <w:tc>
          <w:tcPr>
            <w:tcW w:w="505" w:type="pct"/>
            <w:tcBorders>
              <w:top w:val="nil"/>
              <w:left w:val="nil"/>
              <w:bottom w:val="single" w:sz="4" w:space="0" w:color="auto"/>
              <w:right w:val="single" w:sz="4" w:space="0" w:color="auto"/>
            </w:tcBorders>
            <w:shd w:val="clear" w:color="auto" w:fill="auto"/>
            <w:hideMark/>
          </w:tcPr>
          <w:p w14:paraId="22FD60A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D7112B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987 733,00</w:t>
            </w:r>
          </w:p>
        </w:tc>
      </w:tr>
      <w:tr w:rsidR="00EB2F21" w:rsidRPr="00EB2F21" w14:paraId="0F7BEBA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A69749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3AA9E7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32E40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060A1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61779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DAC88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3F054F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D774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999C7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B74F3B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c>
          <w:tcPr>
            <w:tcW w:w="505" w:type="pct"/>
            <w:tcBorders>
              <w:top w:val="nil"/>
              <w:left w:val="nil"/>
              <w:bottom w:val="single" w:sz="4" w:space="0" w:color="auto"/>
              <w:right w:val="single" w:sz="4" w:space="0" w:color="auto"/>
            </w:tcBorders>
            <w:shd w:val="clear" w:color="auto" w:fill="auto"/>
            <w:hideMark/>
          </w:tcPr>
          <w:p w14:paraId="60B698B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80D40C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r>
      <w:tr w:rsidR="00EB2F21" w:rsidRPr="00EB2F21" w14:paraId="5AAE412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00BAD0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7AF98C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298BBB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8658C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ADA7F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B4E1A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6E4A0E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A197F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F2A6E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CFD23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c>
          <w:tcPr>
            <w:tcW w:w="505" w:type="pct"/>
            <w:tcBorders>
              <w:top w:val="nil"/>
              <w:left w:val="nil"/>
              <w:bottom w:val="single" w:sz="4" w:space="0" w:color="auto"/>
              <w:right w:val="single" w:sz="4" w:space="0" w:color="auto"/>
            </w:tcBorders>
            <w:shd w:val="clear" w:color="auto" w:fill="auto"/>
            <w:hideMark/>
          </w:tcPr>
          <w:p w14:paraId="04C137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375D66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r>
      <w:tr w:rsidR="00EB2F21" w:rsidRPr="00EB2F21" w14:paraId="04C08A6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06169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5" w:type="pct"/>
            <w:tcBorders>
              <w:top w:val="nil"/>
              <w:left w:val="nil"/>
              <w:bottom w:val="single" w:sz="4" w:space="0" w:color="000000"/>
              <w:right w:val="single" w:sz="4" w:space="0" w:color="000000"/>
            </w:tcBorders>
            <w:shd w:val="clear" w:color="auto" w:fill="auto"/>
            <w:hideMark/>
          </w:tcPr>
          <w:p w14:paraId="069D52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C7D97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9346D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B6B20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7C9C5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42A32B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BAA3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B1E36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12DA6A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c>
          <w:tcPr>
            <w:tcW w:w="505" w:type="pct"/>
            <w:tcBorders>
              <w:top w:val="nil"/>
              <w:left w:val="nil"/>
              <w:bottom w:val="single" w:sz="4" w:space="0" w:color="auto"/>
              <w:right w:val="single" w:sz="4" w:space="0" w:color="auto"/>
            </w:tcBorders>
            <w:shd w:val="clear" w:color="auto" w:fill="auto"/>
            <w:hideMark/>
          </w:tcPr>
          <w:p w14:paraId="5F5FCB1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8FFB4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r>
      <w:tr w:rsidR="00EB2F21" w:rsidRPr="00EB2F21" w14:paraId="70406F6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98B7BF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2720BDE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E221FB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E2745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3B3B4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0290C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51D633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19061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3B0013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CEA6DF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417 000,00</w:t>
            </w:r>
          </w:p>
        </w:tc>
        <w:tc>
          <w:tcPr>
            <w:tcW w:w="505" w:type="pct"/>
            <w:tcBorders>
              <w:top w:val="nil"/>
              <w:left w:val="nil"/>
              <w:bottom w:val="single" w:sz="4" w:space="0" w:color="auto"/>
              <w:right w:val="single" w:sz="4" w:space="0" w:color="auto"/>
            </w:tcBorders>
            <w:shd w:val="clear" w:color="auto" w:fill="auto"/>
            <w:hideMark/>
          </w:tcPr>
          <w:p w14:paraId="1889978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18757C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417 000,00</w:t>
            </w:r>
          </w:p>
        </w:tc>
      </w:tr>
      <w:tr w:rsidR="00EB2F21" w:rsidRPr="00EB2F21" w14:paraId="60E2E4A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2FE75B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26F7E43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EFA3A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0B01A6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EF2BD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149E7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3B4D35B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C12ED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1D2376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7488E18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417 000,00</w:t>
            </w:r>
          </w:p>
        </w:tc>
        <w:tc>
          <w:tcPr>
            <w:tcW w:w="505" w:type="pct"/>
            <w:tcBorders>
              <w:top w:val="nil"/>
              <w:left w:val="nil"/>
              <w:bottom w:val="single" w:sz="4" w:space="0" w:color="auto"/>
              <w:right w:val="single" w:sz="4" w:space="0" w:color="auto"/>
            </w:tcBorders>
            <w:shd w:val="clear" w:color="auto" w:fill="auto"/>
            <w:hideMark/>
          </w:tcPr>
          <w:p w14:paraId="424203F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99EEC7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417 000,00</w:t>
            </w:r>
          </w:p>
        </w:tc>
      </w:tr>
      <w:tr w:rsidR="00EB2F21" w:rsidRPr="00EB2F21" w14:paraId="42EF147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6BB17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командировочные расходы депутатов</w:t>
            </w:r>
          </w:p>
        </w:tc>
        <w:tc>
          <w:tcPr>
            <w:tcW w:w="185" w:type="pct"/>
            <w:tcBorders>
              <w:top w:val="nil"/>
              <w:left w:val="nil"/>
              <w:bottom w:val="single" w:sz="4" w:space="0" w:color="000000"/>
              <w:right w:val="single" w:sz="4" w:space="0" w:color="000000"/>
            </w:tcBorders>
            <w:shd w:val="clear" w:color="auto" w:fill="auto"/>
            <w:hideMark/>
          </w:tcPr>
          <w:p w14:paraId="6D83FC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B72AF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9D5BE7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7F9DC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784C7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BEF9B1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21D9D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5395A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452414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267 000,00</w:t>
            </w:r>
          </w:p>
        </w:tc>
        <w:tc>
          <w:tcPr>
            <w:tcW w:w="505" w:type="pct"/>
            <w:tcBorders>
              <w:top w:val="nil"/>
              <w:left w:val="nil"/>
              <w:bottom w:val="single" w:sz="4" w:space="0" w:color="auto"/>
              <w:right w:val="single" w:sz="4" w:space="0" w:color="auto"/>
            </w:tcBorders>
            <w:shd w:val="clear" w:color="auto" w:fill="auto"/>
            <w:hideMark/>
          </w:tcPr>
          <w:p w14:paraId="029F645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7DA0B4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267 000,00</w:t>
            </w:r>
          </w:p>
        </w:tc>
      </w:tr>
      <w:tr w:rsidR="00EB2F21" w:rsidRPr="00EB2F21" w14:paraId="58A8BA2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8F1AF4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премирование депутатов</w:t>
            </w:r>
          </w:p>
        </w:tc>
        <w:tc>
          <w:tcPr>
            <w:tcW w:w="185" w:type="pct"/>
            <w:tcBorders>
              <w:top w:val="nil"/>
              <w:left w:val="nil"/>
              <w:bottom w:val="single" w:sz="4" w:space="0" w:color="000000"/>
              <w:right w:val="single" w:sz="4" w:space="0" w:color="000000"/>
            </w:tcBorders>
            <w:shd w:val="clear" w:color="auto" w:fill="auto"/>
            <w:hideMark/>
          </w:tcPr>
          <w:p w14:paraId="1ADE865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5D4BD5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D71084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4584D4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A9AB9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CD0E9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877A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97BB6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241EB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76BA72C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9D2D7A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r>
      <w:tr w:rsidR="00EB2F21" w:rsidRPr="00EB2F21" w14:paraId="5294A3D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BF932E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повышение квалификации депутатов</w:t>
            </w:r>
          </w:p>
        </w:tc>
        <w:tc>
          <w:tcPr>
            <w:tcW w:w="185" w:type="pct"/>
            <w:tcBorders>
              <w:top w:val="nil"/>
              <w:left w:val="nil"/>
              <w:bottom w:val="single" w:sz="4" w:space="0" w:color="000000"/>
              <w:right w:val="single" w:sz="4" w:space="0" w:color="000000"/>
            </w:tcBorders>
            <w:shd w:val="clear" w:color="auto" w:fill="auto"/>
            <w:hideMark/>
          </w:tcPr>
          <w:p w14:paraId="022249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875B8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7462C8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A283D5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4C639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38C55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C76D1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2B192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15C950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67CF39B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3E4FB9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r>
      <w:tr w:rsidR="00EB2F21" w:rsidRPr="00EB2F21" w14:paraId="57E299B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B5EAD6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A2FF0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C1D2C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637D8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76F64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75FAE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7CB957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4E890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8EAFD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A0DCC6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c>
          <w:tcPr>
            <w:tcW w:w="505" w:type="pct"/>
            <w:tcBorders>
              <w:top w:val="nil"/>
              <w:left w:val="nil"/>
              <w:bottom w:val="single" w:sz="4" w:space="0" w:color="auto"/>
              <w:right w:val="single" w:sz="4" w:space="0" w:color="auto"/>
            </w:tcBorders>
            <w:shd w:val="clear" w:color="auto" w:fill="auto"/>
            <w:hideMark/>
          </w:tcPr>
          <w:p w14:paraId="2E66B46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52497D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r>
      <w:tr w:rsidR="00EB2F21" w:rsidRPr="00EB2F21" w14:paraId="1FB3B9D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B30675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7AFA18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7945F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2301F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B2E770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09983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2C6394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3EA1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4B91C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98709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c>
          <w:tcPr>
            <w:tcW w:w="505" w:type="pct"/>
            <w:tcBorders>
              <w:top w:val="nil"/>
              <w:left w:val="nil"/>
              <w:bottom w:val="single" w:sz="4" w:space="0" w:color="auto"/>
              <w:right w:val="single" w:sz="4" w:space="0" w:color="auto"/>
            </w:tcBorders>
            <w:shd w:val="clear" w:color="auto" w:fill="auto"/>
            <w:hideMark/>
          </w:tcPr>
          <w:p w14:paraId="1F2356C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C5AE1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r>
      <w:tr w:rsidR="00EB2F21" w:rsidRPr="00EB2F21" w14:paraId="76A85D3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CED23A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07DA0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E8318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64B1E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AEA59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4B77421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9300D2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7486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857C7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A9A74E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c>
          <w:tcPr>
            <w:tcW w:w="505" w:type="pct"/>
            <w:tcBorders>
              <w:top w:val="nil"/>
              <w:left w:val="nil"/>
              <w:bottom w:val="single" w:sz="4" w:space="0" w:color="auto"/>
              <w:right w:val="single" w:sz="4" w:space="0" w:color="auto"/>
            </w:tcBorders>
            <w:shd w:val="clear" w:color="auto" w:fill="auto"/>
            <w:hideMark/>
          </w:tcPr>
          <w:p w14:paraId="228458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A388DE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r>
      <w:tr w:rsidR="00EB2F21" w:rsidRPr="00EB2F21" w14:paraId="53DB8B2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40CC45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68D55B2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C17CD2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8270C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D18F8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1F3D6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272A4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32F7E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001EA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4870C3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6BECEF0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B99BC5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r>
      <w:tr w:rsidR="00EB2F21" w:rsidRPr="00EB2F21" w14:paraId="68E6795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8765BD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Плата за обучение на курсах повышения квалификации, подготовки и переподготовки специалистов</w:t>
            </w:r>
          </w:p>
        </w:tc>
        <w:tc>
          <w:tcPr>
            <w:tcW w:w="185" w:type="pct"/>
            <w:tcBorders>
              <w:top w:val="nil"/>
              <w:left w:val="nil"/>
              <w:bottom w:val="single" w:sz="4" w:space="0" w:color="000000"/>
              <w:right w:val="single" w:sz="4" w:space="0" w:color="000000"/>
            </w:tcBorders>
            <w:shd w:val="clear" w:color="auto" w:fill="auto"/>
            <w:hideMark/>
          </w:tcPr>
          <w:p w14:paraId="5FAF216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CA21AE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1EEF49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72B56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49E4A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796C9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C830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50FCBB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1139</w:t>
            </w:r>
          </w:p>
        </w:tc>
        <w:tc>
          <w:tcPr>
            <w:tcW w:w="626" w:type="pct"/>
            <w:tcBorders>
              <w:top w:val="nil"/>
              <w:left w:val="single" w:sz="4" w:space="0" w:color="auto"/>
              <w:bottom w:val="single" w:sz="4" w:space="0" w:color="auto"/>
              <w:right w:val="single" w:sz="4" w:space="0" w:color="auto"/>
            </w:tcBorders>
            <w:shd w:val="clear" w:color="auto" w:fill="auto"/>
            <w:hideMark/>
          </w:tcPr>
          <w:p w14:paraId="0AA0529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438D2A2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997A01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508AC91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CC9BB4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№50 повышение квалификации депутатов</w:t>
            </w:r>
          </w:p>
        </w:tc>
        <w:tc>
          <w:tcPr>
            <w:tcW w:w="185" w:type="pct"/>
            <w:tcBorders>
              <w:top w:val="nil"/>
              <w:left w:val="nil"/>
              <w:bottom w:val="single" w:sz="4" w:space="0" w:color="000000"/>
              <w:right w:val="single" w:sz="4" w:space="0" w:color="000000"/>
            </w:tcBorders>
            <w:shd w:val="clear" w:color="auto" w:fill="auto"/>
            <w:hideMark/>
          </w:tcPr>
          <w:p w14:paraId="122331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B2AC0F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23A86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A5309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E91B42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6B8A6D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4E45C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7B678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414CB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A299CB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96EF3C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10C1DE3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751999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подстатье 226</w:t>
            </w:r>
          </w:p>
        </w:tc>
        <w:tc>
          <w:tcPr>
            <w:tcW w:w="185" w:type="pct"/>
            <w:tcBorders>
              <w:top w:val="nil"/>
              <w:left w:val="nil"/>
              <w:bottom w:val="single" w:sz="4" w:space="0" w:color="000000"/>
              <w:right w:val="single" w:sz="4" w:space="0" w:color="000000"/>
            </w:tcBorders>
            <w:shd w:val="clear" w:color="auto" w:fill="auto"/>
            <w:hideMark/>
          </w:tcPr>
          <w:p w14:paraId="107D7F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9A0C98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85F857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38F64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F214FE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C03AB5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3D0C8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B9E25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0D143D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5C81EA4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14:paraId="7F057E0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r>
      <w:tr w:rsidR="00EB2F21" w:rsidRPr="00EB2F21" w14:paraId="6A1F9D9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77AD7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организация питания</w:t>
            </w:r>
          </w:p>
        </w:tc>
        <w:tc>
          <w:tcPr>
            <w:tcW w:w="185" w:type="pct"/>
            <w:tcBorders>
              <w:top w:val="nil"/>
              <w:left w:val="nil"/>
              <w:bottom w:val="single" w:sz="4" w:space="0" w:color="000000"/>
              <w:right w:val="single" w:sz="4" w:space="0" w:color="000000"/>
            </w:tcBorders>
            <w:shd w:val="clear" w:color="auto" w:fill="auto"/>
            <w:hideMark/>
          </w:tcPr>
          <w:p w14:paraId="224595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2806F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432E92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027333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AE3B7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CFB7F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75A27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8AE53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2BBC3D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38540A6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B201DB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r>
      <w:tr w:rsidR="00EB2F21" w:rsidRPr="00EB2F21" w14:paraId="3D4F6C9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9EE5E1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материальных запасов</w:t>
            </w:r>
          </w:p>
        </w:tc>
        <w:tc>
          <w:tcPr>
            <w:tcW w:w="185" w:type="pct"/>
            <w:tcBorders>
              <w:top w:val="nil"/>
              <w:left w:val="nil"/>
              <w:bottom w:val="single" w:sz="4" w:space="0" w:color="000000"/>
              <w:right w:val="single" w:sz="4" w:space="0" w:color="000000"/>
            </w:tcBorders>
            <w:shd w:val="clear" w:color="auto" w:fill="auto"/>
            <w:hideMark/>
          </w:tcPr>
          <w:p w14:paraId="289D3C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3211C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85F1D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3EDC9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45D711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FC786D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8DEFD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24376C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D38A06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233 383,00</w:t>
            </w:r>
          </w:p>
        </w:tc>
        <w:tc>
          <w:tcPr>
            <w:tcW w:w="505" w:type="pct"/>
            <w:tcBorders>
              <w:top w:val="nil"/>
              <w:left w:val="nil"/>
              <w:bottom w:val="single" w:sz="4" w:space="0" w:color="auto"/>
              <w:right w:val="single" w:sz="4" w:space="0" w:color="auto"/>
            </w:tcBorders>
            <w:shd w:val="clear" w:color="auto" w:fill="auto"/>
            <w:hideMark/>
          </w:tcPr>
          <w:p w14:paraId="006EC1C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14:paraId="340BA1E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233 383,00</w:t>
            </w:r>
          </w:p>
        </w:tc>
      </w:tr>
      <w:tr w:rsidR="00EB2F21" w:rsidRPr="00EB2F21" w14:paraId="7C7FD3F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B04E4D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материальных запасов однократного применения</w:t>
            </w:r>
          </w:p>
        </w:tc>
        <w:tc>
          <w:tcPr>
            <w:tcW w:w="185" w:type="pct"/>
            <w:tcBorders>
              <w:top w:val="nil"/>
              <w:left w:val="nil"/>
              <w:bottom w:val="single" w:sz="4" w:space="0" w:color="000000"/>
              <w:right w:val="single" w:sz="4" w:space="0" w:color="000000"/>
            </w:tcBorders>
            <w:shd w:val="clear" w:color="auto" w:fill="auto"/>
            <w:hideMark/>
          </w:tcPr>
          <w:p w14:paraId="75CC968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4B875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38AB2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AE517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1B4BA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D51A07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F85F4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349</w:t>
            </w:r>
          </w:p>
        </w:tc>
        <w:tc>
          <w:tcPr>
            <w:tcW w:w="211" w:type="pct"/>
            <w:tcBorders>
              <w:top w:val="nil"/>
              <w:left w:val="nil"/>
              <w:bottom w:val="single" w:sz="4" w:space="0" w:color="000000"/>
              <w:right w:val="nil"/>
            </w:tcBorders>
            <w:shd w:val="clear" w:color="auto" w:fill="auto"/>
            <w:hideMark/>
          </w:tcPr>
          <w:p w14:paraId="10F1B7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1148</w:t>
            </w:r>
          </w:p>
        </w:tc>
        <w:tc>
          <w:tcPr>
            <w:tcW w:w="626" w:type="pct"/>
            <w:tcBorders>
              <w:top w:val="nil"/>
              <w:left w:val="single" w:sz="4" w:space="0" w:color="auto"/>
              <w:bottom w:val="single" w:sz="4" w:space="0" w:color="auto"/>
              <w:right w:val="single" w:sz="4" w:space="0" w:color="auto"/>
            </w:tcBorders>
            <w:shd w:val="clear" w:color="auto" w:fill="auto"/>
            <w:hideMark/>
          </w:tcPr>
          <w:p w14:paraId="2415A1D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233 383,00</w:t>
            </w:r>
          </w:p>
        </w:tc>
        <w:tc>
          <w:tcPr>
            <w:tcW w:w="505" w:type="pct"/>
            <w:tcBorders>
              <w:top w:val="nil"/>
              <w:left w:val="nil"/>
              <w:bottom w:val="single" w:sz="4" w:space="0" w:color="auto"/>
              <w:right w:val="single" w:sz="4" w:space="0" w:color="auto"/>
            </w:tcBorders>
            <w:shd w:val="clear" w:color="auto" w:fill="auto"/>
            <w:hideMark/>
          </w:tcPr>
          <w:p w14:paraId="6CEF850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BCE82E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233 383,00</w:t>
            </w:r>
          </w:p>
        </w:tc>
      </w:tr>
      <w:tr w:rsidR="00EB2F21" w:rsidRPr="00EB2F21" w14:paraId="6A084D6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EF3AFF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приобретение подарочной продукции памятные подарки</w:t>
            </w:r>
          </w:p>
        </w:tc>
        <w:tc>
          <w:tcPr>
            <w:tcW w:w="185" w:type="pct"/>
            <w:tcBorders>
              <w:top w:val="nil"/>
              <w:left w:val="nil"/>
              <w:bottom w:val="single" w:sz="4" w:space="0" w:color="000000"/>
              <w:right w:val="single" w:sz="4" w:space="0" w:color="000000"/>
            </w:tcBorders>
            <w:shd w:val="clear" w:color="auto" w:fill="auto"/>
            <w:hideMark/>
          </w:tcPr>
          <w:p w14:paraId="75B1FBF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81CAB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EFD1B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F1FC2B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07CBD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C7F5A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B264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2D5F0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88631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35 000,00</w:t>
            </w:r>
          </w:p>
        </w:tc>
        <w:tc>
          <w:tcPr>
            <w:tcW w:w="505" w:type="pct"/>
            <w:tcBorders>
              <w:top w:val="nil"/>
              <w:left w:val="nil"/>
              <w:bottom w:val="single" w:sz="4" w:space="0" w:color="auto"/>
              <w:right w:val="single" w:sz="4" w:space="0" w:color="auto"/>
            </w:tcBorders>
            <w:shd w:val="clear" w:color="auto" w:fill="auto"/>
            <w:hideMark/>
          </w:tcPr>
          <w:p w14:paraId="6F4DCBD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69194D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35 000,00</w:t>
            </w:r>
          </w:p>
        </w:tc>
      </w:tr>
      <w:tr w:rsidR="00EB2F21" w:rsidRPr="00EB2F21" w14:paraId="7FA8CD1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B8D687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 xml:space="preserve">форма 21.11.2019 приобретение подарочной продукции сертификаты </w:t>
            </w:r>
          </w:p>
        </w:tc>
        <w:tc>
          <w:tcPr>
            <w:tcW w:w="185" w:type="pct"/>
            <w:tcBorders>
              <w:top w:val="nil"/>
              <w:left w:val="nil"/>
              <w:bottom w:val="single" w:sz="4" w:space="0" w:color="000000"/>
              <w:right w:val="single" w:sz="4" w:space="0" w:color="000000"/>
            </w:tcBorders>
            <w:shd w:val="clear" w:color="auto" w:fill="auto"/>
            <w:hideMark/>
          </w:tcPr>
          <w:p w14:paraId="5AEC87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F1ADC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48B59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0F356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25A03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2351F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B103B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8BD13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8A3451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5A9E406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41A4A8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r>
      <w:tr w:rsidR="00EB2F21" w:rsidRPr="00EB2F21" w14:paraId="2B936BD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D1CFB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 приобретение подарочной продукции цветы</w:t>
            </w:r>
          </w:p>
        </w:tc>
        <w:tc>
          <w:tcPr>
            <w:tcW w:w="185" w:type="pct"/>
            <w:tcBorders>
              <w:top w:val="nil"/>
              <w:left w:val="nil"/>
              <w:bottom w:val="single" w:sz="4" w:space="0" w:color="000000"/>
              <w:right w:val="single" w:sz="4" w:space="0" w:color="000000"/>
            </w:tcBorders>
            <w:shd w:val="clear" w:color="auto" w:fill="auto"/>
            <w:hideMark/>
          </w:tcPr>
          <w:p w14:paraId="511A74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F00983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4DC86D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B2CDE1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351BE5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20139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404C8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6839EF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27711E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108 040,00</w:t>
            </w:r>
          </w:p>
        </w:tc>
        <w:tc>
          <w:tcPr>
            <w:tcW w:w="505" w:type="pct"/>
            <w:tcBorders>
              <w:top w:val="nil"/>
              <w:left w:val="nil"/>
              <w:bottom w:val="single" w:sz="4" w:space="0" w:color="auto"/>
              <w:right w:val="single" w:sz="4" w:space="0" w:color="auto"/>
            </w:tcBorders>
            <w:shd w:val="clear" w:color="auto" w:fill="auto"/>
            <w:hideMark/>
          </w:tcPr>
          <w:p w14:paraId="0CF7658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9FF8B6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108 040,00</w:t>
            </w:r>
          </w:p>
        </w:tc>
      </w:tr>
      <w:tr w:rsidR="00EB2F21" w:rsidRPr="00EB2F21" w14:paraId="7AEA7BB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19E1D1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рамки</w:t>
            </w:r>
          </w:p>
        </w:tc>
        <w:tc>
          <w:tcPr>
            <w:tcW w:w="185" w:type="pct"/>
            <w:tcBorders>
              <w:top w:val="nil"/>
              <w:left w:val="nil"/>
              <w:bottom w:val="single" w:sz="4" w:space="0" w:color="000000"/>
              <w:right w:val="single" w:sz="4" w:space="0" w:color="000000"/>
            </w:tcBorders>
            <w:shd w:val="clear" w:color="auto" w:fill="auto"/>
            <w:hideMark/>
          </w:tcPr>
          <w:p w14:paraId="39CF7F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85B6A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6200C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69092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34FB8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45C1A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C7699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CE076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A37635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10 000,00</w:t>
            </w:r>
          </w:p>
        </w:tc>
        <w:tc>
          <w:tcPr>
            <w:tcW w:w="505" w:type="pct"/>
            <w:tcBorders>
              <w:top w:val="nil"/>
              <w:left w:val="nil"/>
              <w:bottom w:val="single" w:sz="4" w:space="0" w:color="auto"/>
              <w:right w:val="single" w:sz="4" w:space="0" w:color="auto"/>
            </w:tcBorders>
            <w:shd w:val="clear" w:color="auto" w:fill="auto"/>
            <w:hideMark/>
          </w:tcPr>
          <w:p w14:paraId="49EAA2B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970794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10 000,00</w:t>
            </w:r>
          </w:p>
        </w:tc>
      </w:tr>
      <w:tr w:rsidR="00EB2F21" w:rsidRPr="00EB2F21" w14:paraId="4C74C81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09978F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№67 полиграфия</w:t>
            </w:r>
          </w:p>
        </w:tc>
        <w:tc>
          <w:tcPr>
            <w:tcW w:w="185" w:type="pct"/>
            <w:tcBorders>
              <w:top w:val="nil"/>
              <w:left w:val="nil"/>
              <w:bottom w:val="single" w:sz="4" w:space="0" w:color="000000"/>
              <w:right w:val="single" w:sz="4" w:space="0" w:color="000000"/>
            </w:tcBorders>
            <w:shd w:val="clear" w:color="auto" w:fill="auto"/>
            <w:hideMark/>
          </w:tcPr>
          <w:p w14:paraId="6AC2993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67D76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62A8A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90EB7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4B47C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B1A6CA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C66D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A5167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0072D0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27 743,33</w:t>
            </w:r>
          </w:p>
        </w:tc>
        <w:tc>
          <w:tcPr>
            <w:tcW w:w="505" w:type="pct"/>
            <w:tcBorders>
              <w:top w:val="nil"/>
              <w:left w:val="nil"/>
              <w:bottom w:val="single" w:sz="4" w:space="0" w:color="auto"/>
              <w:right w:val="single" w:sz="4" w:space="0" w:color="auto"/>
            </w:tcBorders>
            <w:shd w:val="clear" w:color="auto" w:fill="auto"/>
            <w:hideMark/>
          </w:tcPr>
          <w:p w14:paraId="2E569F4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C2898A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27 743,33</w:t>
            </w:r>
          </w:p>
        </w:tc>
      </w:tr>
      <w:tr w:rsidR="00EB2F21" w:rsidRPr="00EB2F21" w14:paraId="6D64994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2DAFA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6EB8F0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7E61C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1E2EB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9838E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703111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BB3D3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CD088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710B4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6FA6EE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2 599,67</w:t>
            </w:r>
          </w:p>
        </w:tc>
        <w:tc>
          <w:tcPr>
            <w:tcW w:w="505" w:type="pct"/>
            <w:tcBorders>
              <w:top w:val="nil"/>
              <w:left w:val="nil"/>
              <w:bottom w:val="single" w:sz="4" w:space="0" w:color="auto"/>
              <w:right w:val="single" w:sz="4" w:space="0" w:color="auto"/>
            </w:tcBorders>
            <w:shd w:val="clear" w:color="auto" w:fill="auto"/>
            <w:hideMark/>
          </w:tcPr>
          <w:p w14:paraId="507C3B6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8FEADF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2 599,67</w:t>
            </w:r>
          </w:p>
        </w:tc>
      </w:tr>
      <w:tr w:rsidR="00EB2F21" w:rsidRPr="00EB2F21" w14:paraId="682BF83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758E34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3813F45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0913D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EDF92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20452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ACBB7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2445C5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3ACDB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97640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88B63E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287 350,00</w:t>
            </w:r>
          </w:p>
        </w:tc>
        <w:tc>
          <w:tcPr>
            <w:tcW w:w="505" w:type="pct"/>
            <w:tcBorders>
              <w:top w:val="nil"/>
              <w:left w:val="nil"/>
              <w:bottom w:val="single" w:sz="4" w:space="0" w:color="auto"/>
              <w:right w:val="single" w:sz="4" w:space="0" w:color="auto"/>
            </w:tcBorders>
            <w:shd w:val="clear" w:color="auto" w:fill="auto"/>
            <w:hideMark/>
          </w:tcPr>
          <w:p w14:paraId="6684D6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11B878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287 350,00</w:t>
            </w:r>
          </w:p>
        </w:tc>
      </w:tr>
      <w:tr w:rsidR="00EB2F21" w:rsidRPr="00EB2F21" w14:paraId="124F744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9DD9D6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Премии и гранты</w:t>
            </w:r>
          </w:p>
        </w:tc>
        <w:tc>
          <w:tcPr>
            <w:tcW w:w="185" w:type="pct"/>
            <w:tcBorders>
              <w:top w:val="nil"/>
              <w:left w:val="nil"/>
              <w:bottom w:val="single" w:sz="4" w:space="0" w:color="000000"/>
              <w:right w:val="single" w:sz="4" w:space="0" w:color="000000"/>
            </w:tcBorders>
            <w:shd w:val="clear" w:color="auto" w:fill="auto"/>
            <w:hideMark/>
          </w:tcPr>
          <w:p w14:paraId="45EC99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0CFE4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27A0E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F8AF8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15DC3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5517A5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74603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41006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D7A54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287 350,00</w:t>
            </w:r>
          </w:p>
        </w:tc>
        <w:tc>
          <w:tcPr>
            <w:tcW w:w="505" w:type="pct"/>
            <w:tcBorders>
              <w:top w:val="nil"/>
              <w:left w:val="nil"/>
              <w:bottom w:val="single" w:sz="4" w:space="0" w:color="auto"/>
              <w:right w:val="single" w:sz="4" w:space="0" w:color="auto"/>
            </w:tcBorders>
            <w:shd w:val="clear" w:color="auto" w:fill="auto"/>
            <w:hideMark/>
          </w:tcPr>
          <w:p w14:paraId="0CEBDFF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FFC04C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287 350,00</w:t>
            </w:r>
          </w:p>
        </w:tc>
      </w:tr>
      <w:tr w:rsidR="00EB2F21" w:rsidRPr="00EB2F21" w14:paraId="1C3EA13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2B72B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56DC00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107BB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0A24F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DE3211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D79E9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78F5C09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6EA75B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290</w:t>
            </w:r>
          </w:p>
        </w:tc>
        <w:tc>
          <w:tcPr>
            <w:tcW w:w="211" w:type="pct"/>
            <w:tcBorders>
              <w:top w:val="nil"/>
              <w:left w:val="nil"/>
              <w:bottom w:val="single" w:sz="4" w:space="0" w:color="000000"/>
              <w:right w:val="nil"/>
            </w:tcBorders>
            <w:shd w:val="clear" w:color="auto" w:fill="auto"/>
            <w:hideMark/>
          </w:tcPr>
          <w:p w14:paraId="6BB3AA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6A0DE5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287 350,00</w:t>
            </w:r>
          </w:p>
        </w:tc>
        <w:tc>
          <w:tcPr>
            <w:tcW w:w="505" w:type="pct"/>
            <w:tcBorders>
              <w:top w:val="nil"/>
              <w:left w:val="nil"/>
              <w:bottom w:val="single" w:sz="4" w:space="0" w:color="auto"/>
              <w:right w:val="single" w:sz="4" w:space="0" w:color="auto"/>
            </w:tcBorders>
            <w:shd w:val="clear" w:color="auto" w:fill="auto"/>
            <w:hideMark/>
          </w:tcPr>
          <w:p w14:paraId="447EBAE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14:paraId="4CD4D6B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287 350,00</w:t>
            </w:r>
          </w:p>
        </w:tc>
      </w:tr>
      <w:tr w:rsidR="00EB2F21" w:rsidRPr="00EB2F21" w14:paraId="341F2BC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9BBC0A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22DAA2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89169C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D947A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42573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BB9D7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13944B1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B1258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296</w:t>
            </w:r>
          </w:p>
        </w:tc>
        <w:tc>
          <w:tcPr>
            <w:tcW w:w="211" w:type="pct"/>
            <w:tcBorders>
              <w:top w:val="nil"/>
              <w:left w:val="nil"/>
              <w:bottom w:val="single" w:sz="4" w:space="0" w:color="000000"/>
              <w:right w:val="nil"/>
            </w:tcBorders>
            <w:shd w:val="clear" w:color="auto" w:fill="auto"/>
            <w:hideMark/>
          </w:tcPr>
          <w:p w14:paraId="49DFAC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1146</w:t>
            </w:r>
          </w:p>
        </w:tc>
        <w:tc>
          <w:tcPr>
            <w:tcW w:w="626" w:type="pct"/>
            <w:tcBorders>
              <w:top w:val="nil"/>
              <w:left w:val="single" w:sz="4" w:space="0" w:color="auto"/>
              <w:bottom w:val="single" w:sz="4" w:space="0" w:color="auto"/>
              <w:right w:val="single" w:sz="4" w:space="0" w:color="auto"/>
            </w:tcBorders>
            <w:shd w:val="clear" w:color="auto" w:fill="auto"/>
            <w:hideMark/>
          </w:tcPr>
          <w:p w14:paraId="24DEF15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287 350,00</w:t>
            </w:r>
          </w:p>
        </w:tc>
        <w:tc>
          <w:tcPr>
            <w:tcW w:w="505" w:type="pct"/>
            <w:tcBorders>
              <w:top w:val="nil"/>
              <w:left w:val="nil"/>
              <w:bottom w:val="single" w:sz="4" w:space="0" w:color="auto"/>
              <w:right w:val="single" w:sz="4" w:space="0" w:color="auto"/>
            </w:tcBorders>
            <w:shd w:val="clear" w:color="auto" w:fill="auto"/>
            <w:hideMark/>
          </w:tcPr>
          <w:p w14:paraId="17DD0F9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6AADE4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287 350,00</w:t>
            </w:r>
          </w:p>
        </w:tc>
      </w:tr>
      <w:tr w:rsidR="00EB2F21" w:rsidRPr="00EB2F21" w14:paraId="5ABB1F3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2ADE67A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5" w:type="pct"/>
            <w:tcBorders>
              <w:top w:val="nil"/>
              <w:left w:val="nil"/>
              <w:bottom w:val="single" w:sz="4" w:space="0" w:color="000000"/>
              <w:right w:val="single" w:sz="4" w:space="0" w:color="000000"/>
            </w:tcBorders>
            <w:shd w:val="clear" w:color="FFFFFF" w:fill="FFFFFF"/>
            <w:hideMark/>
          </w:tcPr>
          <w:p w14:paraId="313B31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6ECD8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73B1BA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1A12F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F9C03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F4029A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B8A1E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CB3AE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424F3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c>
          <w:tcPr>
            <w:tcW w:w="505" w:type="pct"/>
            <w:tcBorders>
              <w:top w:val="nil"/>
              <w:left w:val="nil"/>
              <w:bottom w:val="single" w:sz="4" w:space="0" w:color="auto"/>
              <w:right w:val="single" w:sz="4" w:space="0" w:color="auto"/>
            </w:tcBorders>
            <w:shd w:val="clear" w:color="auto" w:fill="auto"/>
            <w:hideMark/>
          </w:tcPr>
          <w:p w14:paraId="6EE5B5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D69B11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r>
      <w:tr w:rsidR="00EB2F21" w:rsidRPr="00EB2F21" w14:paraId="3E6E144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A9377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11C139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CB4A95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9D231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FD4DB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7407E5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E021D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23B04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D3A71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631E7D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c>
          <w:tcPr>
            <w:tcW w:w="505" w:type="pct"/>
            <w:tcBorders>
              <w:top w:val="nil"/>
              <w:left w:val="nil"/>
              <w:bottom w:val="single" w:sz="4" w:space="0" w:color="auto"/>
              <w:right w:val="single" w:sz="4" w:space="0" w:color="auto"/>
            </w:tcBorders>
            <w:shd w:val="clear" w:color="auto" w:fill="auto"/>
            <w:hideMark/>
          </w:tcPr>
          <w:p w14:paraId="1398134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C283B0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r>
      <w:tr w:rsidR="00EB2F21" w:rsidRPr="00EB2F21" w14:paraId="6A19D67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00D98C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5" w:type="pct"/>
            <w:tcBorders>
              <w:top w:val="nil"/>
              <w:left w:val="nil"/>
              <w:bottom w:val="single" w:sz="4" w:space="0" w:color="000000"/>
              <w:right w:val="single" w:sz="4" w:space="0" w:color="000000"/>
            </w:tcBorders>
            <w:shd w:val="clear" w:color="auto" w:fill="auto"/>
            <w:hideMark/>
          </w:tcPr>
          <w:p w14:paraId="44A9E2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458BB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B1109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7B5E6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99 1 00 00000</w:t>
            </w:r>
          </w:p>
        </w:tc>
        <w:tc>
          <w:tcPr>
            <w:tcW w:w="213" w:type="pct"/>
            <w:tcBorders>
              <w:top w:val="nil"/>
              <w:left w:val="nil"/>
              <w:bottom w:val="single" w:sz="4" w:space="0" w:color="000000"/>
              <w:right w:val="single" w:sz="4" w:space="0" w:color="000000"/>
            </w:tcBorders>
            <w:shd w:val="clear" w:color="auto" w:fill="auto"/>
            <w:hideMark/>
          </w:tcPr>
          <w:p w14:paraId="185288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1468C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A8C3BC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0DECA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1589F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c>
          <w:tcPr>
            <w:tcW w:w="505" w:type="pct"/>
            <w:tcBorders>
              <w:top w:val="nil"/>
              <w:left w:val="nil"/>
              <w:bottom w:val="single" w:sz="4" w:space="0" w:color="auto"/>
              <w:right w:val="single" w:sz="4" w:space="0" w:color="auto"/>
            </w:tcBorders>
            <w:shd w:val="clear" w:color="auto" w:fill="auto"/>
            <w:hideMark/>
          </w:tcPr>
          <w:p w14:paraId="0B5A643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5C3F8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r>
      <w:tr w:rsidR="00EB2F21" w:rsidRPr="00EB2F21" w14:paraId="3815553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C45CFB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на содержание органов местного самоуправления</w:t>
            </w:r>
          </w:p>
        </w:tc>
        <w:tc>
          <w:tcPr>
            <w:tcW w:w="185" w:type="pct"/>
            <w:tcBorders>
              <w:top w:val="nil"/>
              <w:left w:val="nil"/>
              <w:bottom w:val="single" w:sz="4" w:space="0" w:color="000000"/>
              <w:right w:val="single" w:sz="4" w:space="0" w:color="000000"/>
            </w:tcBorders>
            <w:shd w:val="clear" w:color="auto" w:fill="auto"/>
            <w:hideMark/>
          </w:tcPr>
          <w:p w14:paraId="1D3FD2E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48A3C1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62FE7D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6DEFB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359AAA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1F4B1C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3558C8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13FC80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8E5A13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76 255 136,95</w:t>
            </w:r>
          </w:p>
        </w:tc>
        <w:tc>
          <w:tcPr>
            <w:tcW w:w="505" w:type="pct"/>
            <w:tcBorders>
              <w:top w:val="nil"/>
              <w:left w:val="nil"/>
              <w:bottom w:val="single" w:sz="4" w:space="0" w:color="auto"/>
              <w:right w:val="single" w:sz="4" w:space="0" w:color="auto"/>
            </w:tcBorders>
            <w:shd w:val="clear" w:color="auto" w:fill="auto"/>
            <w:hideMark/>
          </w:tcPr>
          <w:p w14:paraId="7C67BBE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29FD0A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76 255 136,95</w:t>
            </w:r>
          </w:p>
        </w:tc>
      </w:tr>
      <w:tr w:rsidR="00EB2F21" w:rsidRPr="00EB2F21" w14:paraId="682B1CC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71F23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1F6547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B6B28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91011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8693B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8287C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343717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088D5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C662F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29F4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70 432 284,04</w:t>
            </w:r>
          </w:p>
        </w:tc>
        <w:tc>
          <w:tcPr>
            <w:tcW w:w="505" w:type="pct"/>
            <w:tcBorders>
              <w:top w:val="nil"/>
              <w:left w:val="nil"/>
              <w:bottom w:val="single" w:sz="4" w:space="0" w:color="auto"/>
              <w:right w:val="single" w:sz="4" w:space="0" w:color="auto"/>
            </w:tcBorders>
            <w:shd w:val="clear" w:color="auto" w:fill="auto"/>
            <w:hideMark/>
          </w:tcPr>
          <w:p w14:paraId="7FA5107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A74A6A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70 432 284,04</w:t>
            </w:r>
          </w:p>
        </w:tc>
      </w:tr>
      <w:tr w:rsidR="00EB2F21" w:rsidRPr="00EB2F21" w14:paraId="3FEBED4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FBE7B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52F547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6B662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DFA2E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1D46D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D6E61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5E8CE3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E07E6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01717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0F7302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70 432 284,04</w:t>
            </w:r>
          </w:p>
        </w:tc>
        <w:tc>
          <w:tcPr>
            <w:tcW w:w="505" w:type="pct"/>
            <w:tcBorders>
              <w:top w:val="nil"/>
              <w:left w:val="nil"/>
              <w:bottom w:val="single" w:sz="4" w:space="0" w:color="auto"/>
              <w:right w:val="single" w:sz="4" w:space="0" w:color="auto"/>
            </w:tcBorders>
            <w:shd w:val="clear" w:color="auto" w:fill="auto"/>
            <w:hideMark/>
          </w:tcPr>
          <w:p w14:paraId="65FF88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719480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70 432 284,04</w:t>
            </w:r>
          </w:p>
        </w:tc>
      </w:tr>
      <w:tr w:rsidR="00EB2F21" w:rsidRPr="00EB2F21" w14:paraId="7C3E961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FBCA3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Фонд оплаты труда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4E8963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C065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AF8CD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5E1F0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7DB3B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7096981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5660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8AF08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DE4BD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52 114 504,55</w:t>
            </w:r>
          </w:p>
        </w:tc>
        <w:tc>
          <w:tcPr>
            <w:tcW w:w="505" w:type="pct"/>
            <w:tcBorders>
              <w:top w:val="nil"/>
              <w:left w:val="nil"/>
              <w:bottom w:val="single" w:sz="4" w:space="0" w:color="auto"/>
              <w:right w:val="single" w:sz="4" w:space="0" w:color="auto"/>
            </w:tcBorders>
            <w:shd w:val="clear" w:color="auto" w:fill="auto"/>
            <w:hideMark/>
          </w:tcPr>
          <w:p w14:paraId="7B3B7D6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445FE6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52 114 504,55</w:t>
            </w:r>
          </w:p>
        </w:tc>
      </w:tr>
      <w:tr w:rsidR="00EB2F21" w:rsidRPr="00EB2F21" w14:paraId="5ECC059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1162F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Заработная плата</w:t>
            </w:r>
          </w:p>
        </w:tc>
        <w:tc>
          <w:tcPr>
            <w:tcW w:w="185" w:type="pct"/>
            <w:tcBorders>
              <w:top w:val="nil"/>
              <w:left w:val="nil"/>
              <w:bottom w:val="single" w:sz="4" w:space="0" w:color="000000"/>
              <w:right w:val="single" w:sz="4" w:space="0" w:color="000000"/>
            </w:tcBorders>
            <w:shd w:val="clear" w:color="auto" w:fill="auto"/>
            <w:hideMark/>
          </w:tcPr>
          <w:p w14:paraId="1E0ECA4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8735E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D0DDF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84F81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D2072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60CC67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CBA002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211</w:t>
            </w:r>
          </w:p>
        </w:tc>
        <w:tc>
          <w:tcPr>
            <w:tcW w:w="211" w:type="pct"/>
            <w:tcBorders>
              <w:top w:val="nil"/>
              <w:left w:val="nil"/>
              <w:bottom w:val="single" w:sz="4" w:space="0" w:color="000000"/>
              <w:right w:val="nil"/>
            </w:tcBorders>
            <w:shd w:val="clear" w:color="auto" w:fill="auto"/>
            <w:hideMark/>
          </w:tcPr>
          <w:p w14:paraId="26A585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6F4FBD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51 914 504,55</w:t>
            </w:r>
          </w:p>
        </w:tc>
        <w:tc>
          <w:tcPr>
            <w:tcW w:w="505" w:type="pct"/>
            <w:tcBorders>
              <w:top w:val="nil"/>
              <w:left w:val="nil"/>
              <w:bottom w:val="single" w:sz="4" w:space="0" w:color="auto"/>
              <w:right w:val="single" w:sz="4" w:space="0" w:color="auto"/>
            </w:tcBorders>
            <w:shd w:val="clear" w:color="auto" w:fill="auto"/>
            <w:hideMark/>
          </w:tcPr>
          <w:p w14:paraId="6F6DD43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373713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51 914 504,55</w:t>
            </w:r>
          </w:p>
        </w:tc>
      </w:tr>
      <w:tr w:rsidR="00EB2F21" w:rsidRPr="00EB2F21" w14:paraId="3777A0D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3FFD9F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Социальные пособия и компенсации персоналу в денежной форме</w:t>
            </w:r>
          </w:p>
        </w:tc>
        <w:tc>
          <w:tcPr>
            <w:tcW w:w="185" w:type="pct"/>
            <w:tcBorders>
              <w:top w:val="nil"/>
              <w:left w:val="nil"/>
              <w:bottom w:val="single" w:sz="4" w:space="0" w:color="000000"/>
              <w:right w:val="single" w:sz="4" w:space="0" w:color="000000"/>
            </w:tcBorders>
            <w:shd w:val="clear" w:color="auto" w:fill="auto"/>
            <w:hideMark/>
          </w:tcPr>
          <w:p w14:paraId="195A67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C4AE4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019B72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59352B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4FDA10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7BA971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850D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266</w:t>
            </w:r>
          </w:p>
        </w:tc>
        <w:tc>
          <w:tcPr>
            <w:tcW w:w="211" w:type="pct"/>
            <w:tcBorders>
              <w:top w:val="nil"/>
              <w:left w:val="nil"/>
              <w:bottom w:val="single" w:sz="4" w:space="0" w:color="000000"/>
              <w:right w:val="nil"/>
            </w:tcBorders>
            <w:shd w:val="clear" w:color="auto" w:fill="auto"/>
            <w:hideMark/>
          </w:tcPr>
          <w:p w14:paraId="4176318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E56A54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0D0EF56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1E91FD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241F600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362769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выплаты персоналу государственных (муниципальных) органов, за исключением фонда оплаты труда</w:t>
            </w:r>
          </w:p>
        </w:tc>
        <w:tc>
          <w:tcPr>
            <w:tcW w:w="185" w:type="pct"/>
            <w:tcBorders>
              <w:top w:val="nil"/>
              <w:left w:val="nil"/>
              <w:bottom w:val="single" w:sz="4" w:space="0" w:color="000000"/>
              <w:right w:val="single" w:sz="4" w:space="0" w:color="000000"/>
            </w:tcBorders>
            <w:shd w:val="clear" w:color="auto" w:fill="auto"/>
            <w:hideMark/>
          </w:tcPr>
          <w:p w14:paraId="736BEC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E4E51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DA23F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45CF1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C9BBA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7D4466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41F89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8E49F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5BA7F1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2 839 599,12</w:t>
            </w:r>
          </w:p>
        </w:tc>
        <w:tc>
          <w:tcPr>
            <w:tcW w:w="505" w:type="pct"/>
            <w:tcBorders>
              <w:top w:val="nil"/>
              <w:left w:val="nil"/>
              <w:bottom w:val="single" w:sz="4" w:space="0" w:color="auto"/>
              <w:right w:val="single" w:sz="4" w:space="0" w:color="auto"/>
            </w:tcBorders>
            <w:shd w:val="clear" w:color="auto" w:fill="auto"/>
            <w:hideMark/>
          </w:tcPr>
          <w:p w14:paraId="1EABADF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B3CBCA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2 839 599,12</w:t>
            </w:r>
          </w:p>
        </w:tc>
      </w:tr>
      <w:tr w:rsidR="00EB2F21" w:rsidRPr="00EB2F21" w14:paraId="52C99BB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B3362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несоциальные выплаты персоналу в денежной форме</w:t>
            </w:r>
          </w:p>
        </w:tc>
        <w:tc>
          <w:tcPr>
            <w:tcW w:w="185" w:type="pct"/>
            <w:tcBorders>
              <w:top w:val="nil"/>
              <w:left w:val="nil"/>
              <w:bottom w:val="single" w:sz="4" w:space="0" w:color="000000"/>
              <w:right w:val="single" w:sz="4" w:space="0" w:color="000000"/>
            </w:tcBorders>
            <w:shd w:val="clear" w:color="auto" w:fill="auto"/>
            <w:hideMark/>
          </w:tcPr>
          <w:p w14:paraId="103108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4156A4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49B953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FB739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3217A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06721E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30864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212</w:t>
            </w:r>
          </w:p>
        </w:tc>
        <w:tc>
          <w:tcPr>
            <w:tcW w:w="211" w:type="pct"/>
            <w:tcBorders>
              <w:top w:val="nil"/>
              <w:left w:val="nil"/>
              <w:bottom w:val="single" w:sz="4" w:space="0" w:color="000000"/>
              <w:right w:val="nil"/>
            </w:tcBorders>
            <w:shd w:val="clear" w:color="auto" w:fill="auto"/>
            <w:hideMark/>
          </w:tcPr>
          <w:p w14:paraId="54033F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9DD35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84 000,00</w:t>
            </w:r>
          </w:p>
        </w:tc>
        <w:tc>
          <w:tcPr>
            <w:tcW w:w="505" w:type="pct"/>
            <w:tcBorders>
              <w:top w:val="nil"/>
              <w:left w:val="nil"/>
              <w:bottom w:val="single" w:sz="4" w:space="0" w:color="auto"/>
              <w:right w:val="single" w:sz="4" w:space="0" w:color="auto"/>
            </w:tcBorders>
            <w:shd w:val="clear" w:color="auto" w:fill="auto"/>
            <w:hideMark/>
          </w:tcPr>
          <w:p w14:paraId="10C2663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14:paraId="0CD7EDC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84 000,00</w:t>
            </w:r>
          </w:p>
        </w:tc>
      </w:tr>
      <w:tr w:rsidR="00EB2F21" w:rsidRPr="00EB2F21" w14:paraId="7D81ED0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66E28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Суточные при служебных командировках</w:t>
            </w:r>
          </w:p>
        </w:tc>
        <w:tc>
          <w:tcPr>
            <w:tcW w:w="185" w:type="pct"/>
            <w:tcBorders>
              <w:top w:val="nil"/>
              <w:left w:val="nil"/>
              <w:bottom w:val="single" w:sz="4" w:space="0" w:color="000000"/>
              <w:right w:val="single" w:sz="4" w:space="0" w:color="000000"/>
            </w:tcBorders>
            <w:shd w:val="clear" w:color="auto" w:fill="auto"/>
            <w:hideMark/>
          </w:tcPr>
          <w:p w14:paraId="550DB1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94D652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92DB2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921E6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489D3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46792C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1B072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212</w:t>
            </w:r>
          </w:p>
        </w:tc>
        <w:tc>
          <w:tcPr>
            <w:tcW w:w="211" w:type="pct"/>
            <w:tcBorders>
              <w:top w:val="nil"/>
              <w:left w:val="nil"/>
              <w:bottom w:val="single" w:sz="4" w:space="0" w:color="000000"/>
              <w:right w:val="nil"/>
            </w:tcBorders>
            <w:shd w:val="clear" w:color="auto" w:fill="auto"/>
            <w:hideMark/>
          </w:tcPr>
          <w:p w14:paraId="5925639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1104</w:t>
            </w:r>
          </w:p>
        </w:tc>
        <w:tc>
          <w:tcPr>
            <w:tcW w:w="626" w:type="pct"/>
            <w:tcBorders>
              <w:top w:val="nil"/>
              <w:left w:val="single" w:sz="4" w:space="0" w:color="auto"/>
              <w:bottom w:val="single" w:sz="4" w:space="0" w:color="auto"/>
              <w:right w:val="single" w:sz="4" w:space="0" w:color="auto"/>
            </w:tcBorders>
            <w:shd w:val="clear" w:color="auto" w:fill="auto"/>
            <w:hideMark/>
          </w:tcPr>
          <w:p w14:paraId="0A69FEC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84 000,00</w:t>
            </w:r>
          </w:p>
        </w:tc>
        <w:tc>
          <w:tcPr>
            <w:tcW w:w="505" w:type="pct"/>
            <w:tcBorders>
              <w:top w:val="nil"/>
              <w:left w:val="nil"/>
              <w:bottom w:val="single" w:sz="4" w:space="0" w:color="auto"/>
              <w:right w:val="single" w:sz="4" w:space="0" w:color="auto"/>
            </w:tcBorders>
            <w:shd w:val="clear" w:color="auto" w:fill="auto"/>
            <w:hideMark/>
          </w:tcPr>
          <w:p w14:paraId="1F5F11B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D37B75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84 000,00</w:t>
            </w:r>
          </w:p>
        </w:tc>
      </w:tr>
      <w:tr w:rsidR="00EB2F21" w:rsidRPr="00EB2F21" w14:paraId="0C15467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C6F36F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суточные при командировках</w:t>
            </w:r>
          </w:p>
        </w:tc>
        <w:tc>
          <w:tcPr>
            <w:tcW w:w="185" w:type="pct"/>
            <w:tcBorders>
              <w:top w:val="nil"/>
              <w:left w:val="nil"/>
              <w:bottom w:val="single" w:sz="4" w:space="0" w:color="000000"/>
              <w:right w:val="single" w:sz="4" w:space="0" w:color="000000"/>
            </w:tcBorders>
            <w:shd w:val="clear" w:color="auto" w:fill="auto"/>
            <w:hideMark/>
          </w:tcPr>
          <w:p w14:paraId="519D04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FBE35A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F1C88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4B6319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C996E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53FA5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C4968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1CF6B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D6EDCE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84 000,00</w:t>
            </w:r>
          </w:p>
        </w:tc>
        <w:tc>
          <w:tcPr>
            <w:tcW w:w="505" w:type="pct"/>
            <w:tcBorders>
              <w:top w:val="nil"/>
              <w:left w:val="nil"/>
              <w:bottom w:val="single" w:sz="4" w:space="0" w:color="auto"/>
              <w:right w:val="single" w:sz="4" w:space="0" w:color="auto"/>
            </w:tcBorders>
            <w:shd w:val="clear" w:color="auto" w:fill="auto"/>
            <w:hideMark/>
          </w:tcPr>
          <w:p w14:paraId="511D0D1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28B10E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84 000,00</w:t>
            </w:r>
          </w:p>
        </w:tc>
      </w:tr>
      <w:tr w:rsidR="00EB2F21" w:rsidRPr="00EB2F21" w14:paraId="3F7D1DF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3C179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несоциальные выплаты персоналу в натуральной форме</w:t>
            </w:r>
          </w:p>
        </w:tc>
        <w:tc>
          <w:tcPr>
            <w:tcW w:w="185" w:type="pct"/>
            <w:tcBorders>
              <w:top w:val="nil"/>
              <w:left w:val="nil"/>
              <w:bottom w:val="single" w:sz="4" w:space="0" w:color="000000"/>
              <w:right w:val="single" w:sz="4" w:space="0" w:color="000000"/>
            </w:tcBorders>
            <w:shd w:val="clear" w:color="auto" w:fill="auto"/>
            <w:hideMark/>
          </w:tcPr>
          <w:p w14:paraId="476110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1C513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08D79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E7332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46EB6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066CB7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3D150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214</w:t>
            </w:r>
          </w:p>
        </w:tc>
        <w:tc>
          <w:tcPr>
            <w:tcW w:w="211" w:type="pct"/>
            <w:tcBorders>
              <w:top w:val="nil"/>
              <w:left w:val="nil"/>
              <w:bottom w:val="single" w:sz="4" w:space="0" w:color="000000"/>
              <w:right w:val="nil"/>
            </w:tcBorders>
            <w:shd w:val="clear" w:color="auto" w:fill="auto"/>
            <w:hideMark/>
          </w:tcPr>
          <w:p w14:paraId="601021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5D1291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1 800 000,00</w:t>
            </w:r>
          </w:p>
        </w:tc>
        <w:tc>
          <w:tcPr>
            <w:tcW w:w="505" w:type="pct"/>
            <w:tcBorders>
              <w:top w:val="nil"/>
              <w:left w:val="nil"/>
              <w:bottom w:val="single" w:sz="4" w:space="0" w:color="auto"/>
              <w:right w:val="single" w:sz="4" w:space="0" w:color="auto"/>
            </w:tcBorders>
            <w:shd w:val="clear" w:color="auto" w:fill="auto"/>
            <w:hideMark/>
          </w:tcPr>
          <w:p w14:paraId="2422661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14:paraId="56B3818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1 800 000,00</w:t>
            </w:r>
          </w:p>
        </w:tc>
      </w:tr>
      <w:tr w:rsidR="00EB2F21" w:rsidRPr="00EB2F21" w14:paraId="5AC1969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F270B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Возмещение расходов, связанных с проездом в отпуск</w:t>
            </w:r>
          </w:p>
        </w:tc>
        <w:tc>
          <w:tcPr>
            <w:tcW w:w="185" w:type="pct"/>
            <w:tcBorders>
              <w:top w:val="nil"/>
              <w:left w:val="nil"/>
              <w:bottom w:val="single" w:sz="4" w:space="0" w:color="000000"/>
              <w:right w:val="single" w:sz="4" w:space="0" w:color="000000"/>
            </w:tcBorders>
            <w:shd w:val="clear" w:color="auto" w:fill="auto"/>
            <w:hideMark/>
          </w:tcPr>
          <w:p w14:paraId="18DB89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924BC3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156632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A27883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9A1A22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28D5F1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2AA44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214</w:t>
            </w:r>
          </w:p>
        </w:tc>
        <w:tc>
          <w:tcPr>
            <w:tcW w:w="211" w:type="pct"/>
            <w:tcBorders>
              <w:top w:val="nil"/>
              <w:left w:val="nil"/>
              <w:bottom w:val="single" w:sz="4" w:space="0" w:color="000000"/>
              <w:right w:val="nil"/>
            </w:tcBorders>
            <w:shd w:val="clear" w:color="auto" w:fill="auto"/>
            <w:hideMark/>
          </w:tcPr>
          <w:p w14:paraId="4914B17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1101</w:t>
            </w:r>
          </w:p>
        </w:tc>
        <w:tc>
          <w:tcPr>
            <w:tcW w:w="626" w:type="pct"/>
            <w:tcBorders>
              <w:top w:val="nil"/>
              <w:left w:val="single" w:sz="4" w:space="0" w:color="auto"/>
              <w:bottom w:val="single" w:sz="4" w:space="0" w:color="auto"/>
              <w:right w:val="single" w:sz="4" w:space="0" w:color="auto"/>
            </w:tcBorders>
            <w:shd w:val="clear" w:color="auto" w:fill="auto"/>
            <w:hideMark/>
          </w:tcPr>
          <w:p w14:paraId="39E8C65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1 800 000,00</w:t>
            </w:r>
          </w:p>
        </w:tc>
        <w:tc>
          <w:tcPr>
            <w:tcW w:w="505" w:type="pct"/>
            <w:tcBorders>
              <w:top w:val="nil"/>
              <w:left w:val="nil"/>
              <w:bottom w:val="single" w:sz="4" w:space="0" w:color="auto"/>
              <w:right w:val="single" w:sz="4" w:space="0" w:color="auto"/>
            </w:tcBorders>
            <w:shd w:val="clear" w:color="auto" w:fill="auto"/>
            <w:hideMark/>
          </w:tcPr>
          <w:p w14:paraId="320E0CF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0132D6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1 800 000,00</w:t>
            </w:r>
          </w:p>
        </w:tc>
      </w:tr>
      <w:tr w:rsidR="00EB2F21" w:rsidRPr="00EB2F21" w14:paraId="1C2633B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BA23D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проезд в отпуск</w:t>
            </w:r>
          </w:p>
        </w:tc>
        <w:tc>
          <w:tcPr>
            <w:tcW w:w="185" w:type="pct"/>
            <w:tcBorders>
              <w:top w:val="nil"/>
              <w:left w:val="nil"/>
              <w:bottom w:val="single" w:sz="4" w:space="0" w:color="000000"/>
              <w:right w:val="single" w:sz="4" w:space="0" w:color="000000"/>
            </w:tcBorders>
            <w:shd w:val="clear" w:color="auto" w:fill="auto"/>
            <w:hideMark/>
          </w:tcPr>
          <w:p w14:paraId="32FD25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49E174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FEF17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252DE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3668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2577A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0F8E7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CD99D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36A546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1 800 000,00</w:t>
            </w:r>
          </w:p>
        </w:tc>
        <w:tc>
          <w:tcPr>
            <w:tcW w:w="505" w:type="pct"/>
            <w:tcBorders>
              <w:top w:val="nil"/>
              <w:left w:val="nil"/>
              <w:bottom w:val="single" w:sz="4" w:space="0" w:color="auto"/>
              <w:right w:val="single" w:sz="4" w:space="0" w:color="auto"/>
            </w:tcBorders>
            <w:shd w:val="clear" w:color="auto" w:fill="auto"/>
            <w:hideMark/>
          </w:tcPr>
          <w:p w14:paraId="6134260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8A34F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1 800 000,00</w:t>
            </w:r>
          </w:p>
        </w:tc>
      </w:tr>
      <w:tr w:rsidR="00EB2F21" w:rsidRPr="00EB2F21" w14:paraId="7D45A96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9B895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69EFAF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B3F1B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F1F66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2A881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583477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4858E7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C1D2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7BE244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4838C0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728 599,12</w:t>
            </w:r>
          </w:p>
        </w:tc>
        <w:tc>
          <w:tcPr>
            <w:tcW w:w="505" w:type="pct"/>
            <w:tcBorders>
              <w:top w:val="nil"/>
              <w:left w:val="nil"/>
              <w:bottom w:val="single" w:sz="4" w:space="0" w:color="auto"/>
              <w:right w:val="single" w:sz="4" w:space="0" w:color="auto"/>
            </w:tcBorders>
            <w:shd w:val="clear" w:color="auto" w:fill="auto"/>
            <w:hideMark/>
          </w:tcPr>
          <w:p w14:paraId="25A0555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2F5DDA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728 599,12</w:t>
            </w:r>
          </w:p>
        </w:tc>
      </w:tr>
      <w:tr w:rsidR="00EB2F21" w:rsidRPr="00EB2F21" w14:paraId="365E3D8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480F52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подстатье 226</w:t>
            </w:r>
          </w:p>
        </w:tc>
        <w:tc>
          <w:tcPr>
            <w:tcW w:w="185" w:type="pct"/>
            <w:tcBorders>
              <w:top w:val="nil"/>
              <w:left w:val="nil"/>
              <w:bottom w:val="single" w:sz="4" w:space="0" w:color="000000"/>
              <w:right w:val="single" w:sz="4" w:space="0" w:color="000000"/>
            </w:tcBorders>
            <w:shd w:val="clear" w:color="auto" w:fill="auto"/>
            <w:hideMark/>
          </w:tcPr>
          <w:p w14:paraId="124931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CF8453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B83DC7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CADB5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F22253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5BFBB8F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2F3452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29B1B5B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1104</w:t>
            </w:r>
          </w:p>
        </w:tc>
        <w:tc>
          <w:tcPr>
            <w:tcW w:w="626" w:type="pct"/>
            <w:tcBorders>
              <w:top w:val="nil"/>
              <w:left w:val="single" w:sz="4" w:space="0" w:color="auto"/>
              <w:bottom w:val="single" w:sz="4" w:space="0" w:color="auto"/>
              <w:right w:val="single" w:sz="4" w:space="0" w:color="auto"/>
            </w:tcBorders>
            <w:shd w:val="clear" w:color="auto" w:fill="auto"/>
            <w:hideMark/>
          </w:tcPr>
          <w:p w14:paraId="2194728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547 899,12</w:t>
            </w:r>
          </w:p>
        </w:tc>
        <w:tc>
          <w:tcPr>
            <w:tcW w:w="505" w:type="pct"/>
            <w:tcBorders>
              <w:top w:val="nil"/>
              <w:left w:val="nil"/>
              <w:bottom w:val="single" w:sz="4" w:space="0" w:color="auto"/>
              <w:right w:val="single" w:sz="4" w:space="0" w:color="auto"/>
            </w:tcBorders>
            <w:shd w:val="clear" w:color="auto" w:fill="auto"/>
            <w:hideMark/>
          </w:tcPr>
          <w:p w14:paraId="56F9E74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C2B5B6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547 899,12</w:t>
            </w:r>
          </w:p>
        </w:tc>
      </w:tr>
      <w:tr w:rsidR="00EB2F21" w:rsidRPr="00EB2F21" w14:paraId="38D3C5F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6A7BD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проживание, транспортные при служебных командировках</w:t>
            </w:r>
          </w:p>
        </w:tc>
        <w:tc>
          <w:tcPr>
            <w:tcW w:w="185" w:type="pct"/>
            <w:tcBorders>
              <w:top w:val="nil"/>
              <w:left w:val="nil"/>
              <w:bottom w:val="single" w:sz="4" w:space="0" w:color="000000"/>
              <w:right w:val="single" w:sz="4" w:space="0" w:color="000000"/>
            </w:tcBorders>
            <w:shd w:val="clear" w:color="auto" w:fill="auto"/>
            <w:hideMark/>
          </w:tcPr>
          <w:p w14:paraId="081CE7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7F2AC8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3D093D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3C4D4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1194F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30DA3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3D80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B6B572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FFA4E8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547 899,12</w:t>
            </w:r>
          </w:p>
        </w:tc>
        <w:tc>
          <w:tcPr>
            <w:tcW w:w="505" w:type="pct"/>
            <w:tcBorders>
              <w:top w:val="nil"/>
              <w:left w:val="nil"/>
              <w:bottom w:val="single" w:sz="4" w:space="0" w:color="auto"/>
              <w:right w:val="single" w:sz="4" w:space="0" w:color="auto"/>
            </w:tcBorders>
            <w:shd w:val="clear" w:color="auto" w:fill="auto"/>
            <w:hideMark/>
          </w:tcPr>
          <w:p w14:paraId="10A44EA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A6AA8A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547 899,12</w:t>
            </w:r>
          </w:p>
        </w:tc>
      </w:tr>
      <w:tr w:rsidR="00EB2F21" w:rsidRPr="00EB2F21" w14:paraId="4303108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F5D4A6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Плата за обучение на курсах повышения квалификации, подготовки и переподготовки специалистов</w:t>
            </w:r>
          </w:p>
        </w:tc>
        <w:tc>
          <w:tcPr>
            <w:tcW w:w="185" w:type="pct"/>
            <w:tcBorders>
              <w:top w:val="nil"/>
              <w:left w:val="nil"/>
              <w:bottom w:val="single" w:sz="4" w:space="0" w:color="000000"/>
              <w:right w:val="single" w:sz="4" w:space="0" w:color="000000"/>
            </w:tcBorders>
            <w:shd w:val="clear" w:color="auto" w:fill="auto"/>
            <w:hideMark/>
          </w:tcPr>
          <w:p w14:paraId="28FD00F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D1A63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873ED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279262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CBA85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3AB1DA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40F9A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59B90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1139</w:t>
            </w:r>
          </w:p>
        </w:tc>
        <w:tc>
          <w:tcPr>
            <w:tcW w:w="626" w:type="pct"/>
            <w:tcBorders>
              <w:top w:val="nil"/>
              <w:left w:val="single" w:sz="4" w:space="0" w:color="auto"/>
              <w:bottom w:val="single" w:sz="4" w:space="0" w:color="auto"/>
              <w:right w:val="single" w:sz="4" w:space="0" w:color="auto"/>
            </w:tcBorders>
            <w:shd w:val="clear" w:color="auto" w:fill="auto"/>
            <w:hideMark/>
          </w:tcPr>
          <w:p w14:paraId="6C03C05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180 700,00</w:t>
            </w:r>
          </w:p>
        </w:tc>
        <w:tc>
          <w:tcPr>
            <w:tcW w:w="505" w:type="pct"/>
            <w:tcBorders>
              <w:top w:val="nil"/>
              <w:left w:val="nil"/>
              <w:bottom w:val="single" w:sz="4" w:space="0" w:color="auto"/>
              <w:right w:val="single" w:sz="4" w:space="0" w:color="auto"/>
            </w:tcBorders>
            <w:shd w:val="clear" w:color="auto" w:fill="auto"/>
            <w:hideMark/>
          </w:tcPr>
          <w:p w14:paraId="66F69FD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E5F245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180 700,00</w:t>
            </w:r>
          </w:p>
        </w:tc>
      </w:tr>
      <w:tr w:rsidR="00EB2F21" w:rsidRPr="00EB2F21" w14:paraId="2F92140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79CDCF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подстатье 226</w:t>
            </w:r>
          </w:p>
        </w:tc>
        <w:tc>
          <w:tcPr>
            <w:tcW w:w="185" w:type="pct"/>
            <w:tcBorders>
              <w:top w:val="nil"/>
              <w:left w:val="nil"/>
              <w:bottom w:val="single" w:sz="4" w:space="0" w:color="000000"/>
              <w:right w:val="single" w:sz="4" w:space="0" w:color="000000"/>
            </w:tcBorders>
            <w:shd w:val="clear" w:color="auto" w:fill="auto"/>
            <w:hideMark/>
          </w:tcPr>
          <w:p w14:paraId="07D68B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CA949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571D9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BC017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35655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422462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DCA6C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13F6E2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016024A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606A29E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3D64E9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290C2F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2183A1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возмещение медосмотра</w:t>
            </w:r>
          </w:p>
        </w:tc>
        <w:tc>
          <w:tcPr>
            <w:tcW w:w="185" w:type="pct"/>
            <w:tcBorders>
              <w:top w:val="nil"/>
              <w:left w:val="nil"/>
              <w:bottom w:val="single" w:sz="4" w:space="0" w:color="000000"/>
              <w:right w:val="single" w:sz="4" w:space="0" w:color="000000"/>
            </w:tcBorders>
            <w:shd w:val="clear" w:color="auto" w:fill="auto"/>
            <w:hideMark/>
          </w:tcPr>
          <w:p w14:paraId="4678AE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EC505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76B9E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6B5D6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8F9D4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3597B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AF230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83FFAF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98C6A5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3AD9634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0C361E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EADD0F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93B5C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Социальные компенсации персоналу в натуральной форме</w:t>
            </w:r>
          </w:p>
        </w:tc>
        <w:tc>
          <w:tcPr>
            <w:tcW w:w="185" w:type="pct"/>
            <w:tcBorders>
              <w:top w:val="nil"/>
              <w:left w:val="nil"/>
              <w:bottom w:val="single" w:sz="4" w:space="0" w:color="000000"/>
              <w:right w:val="single" w:sz="4" w:space="0" w:color="000000"/>
            </w:tcBorders>
            <w:shd w:val="clear" w:color="auto" w:fill="auto"/>
            <w:hideMark/>
          </w:tcPr>
          <w:p w14:paraId="0BB244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10B0E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03A9B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37335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5CDFC2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4A4FA8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EE0D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267</w:t>
            </w:r>
          </w:p>
        </w:tc>
        <w:tc>
          <w:tcPr>
            <w:tcW w:w="211" w:type="pct"/>
            <w:tcBorders>
              <w:top w:val="nil"/>
              <w:left w:val="nil"/>
              <w:bottom w:val="single" w:sz="4" w:space="0" w:color="000000"/>
              <w:right w:val="nil"/>
            </w:tcBorders>
            <w:shd w:val="clear" w:color="auto" w:fill="auto"/>
            <w:hideMark/>
          </w:tcPr>
          <w:p w14:paraId="038501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0A0508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227 000,00</w:t>
            </w:r>
          </w:p>
        </w:tc>
        <w:tc>
          <w:tcPr>
            <w:tcW w:w="505" w:type="pct"/>
            <w:tcBorders>
              <w:top w:val="nil"/>
              <w:left w:val="nil"/>
              <w:bottom w:val="single" w:sz="4" w:space="0" w:color="auto"/>
              <w:right w:val="single" w:sz="4" w:space="0" w:color="auto"/>
            </w:tcBorders>
            <w:shd w:val="clear" w:color="auto" w:fill="auto"/>
            <w:hideMark/>
          </w:tcPr>
          <w:p w14:paraId="413F277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ED9A57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227 000,00</w:t>
            </w:r>
          </w:p>
        </w:tc>
      </w:tr>
      <w:tr w:rsidR="00EB2F21" w:rsidRPr="00EB2F21" w14:paraId="5E8FFF1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D37AFC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выплаты по социальной помощи</w:t>
            </w:r>
          </w:p>
        </w:tc>
        <w:tc>
          <w:tcPr>
            <w:tcW w:w="185" w:type="pct"/>
            <w:tcBorders>
              <w:top w:val="nil"/>
              <w:left w:val="nil"/>
              <w:bottom w:val="single" w:sz="4" w:space="0" w:color="000000"/>
              <w:right w:val="single" w:sz="4" w:space="0" w:color="000000"/>
            </w:tcBorders>
            <w:shd w:val="clear" w:color="auto" w:fill="auto"/>
            <w:hideMark/>
          </w:tcPr>
          <w:p w14:paraId="7C5E9F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520E0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94701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40D178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54C1A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338ED6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9DA389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267</w:t>
            </w:r>
          </w:p>
        </w:tc>
        <w:tc>
          <w:tcPr>
            <w:tcW w:w="211" w:type="pct"/>
            <w:tcBorders>
              <w:top w:val="nil"/>
              <w:left w:val="nil"/>
              <w:bottom w:val="single" w:sz="4" w:space="0" w:color="000000"/>
              <w:right w:val="nil"/>
            </w:tcBorders>
            <w:shd w:val="clear" w:color="auto" w:fill="auto"/>
            <w:hideMark/>
          </w:tcPr>
          <w:p w14:paraId="13BAF2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1142</w:t>
            </w:r>
          </w:p>
        </w:tc>
        <w:tc>
          <w:tcPr>
            <w:tcW w:w="626" w:type="pct"/>
            <w:tcBorders>
              <w:top w:val="nil"/>
              <w:left w:val="single" w:sz="4" w:space="0" w:color="auto"/>
              <w:bottom w:val="single" w:sz="4" w:space="0" w:color="auto"/>
              <w:right w:val="single" w:sz="4" w:space="0" w:color="auto"/>
            </w:tcBorders>
            <w:shd w:val="clear" w:color="auto" w:fill="auto"/>
            <w:hideMark/>
          </w:tcPr>
          <w:p w14:paraId="05FB77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227 000,00</w:t>
            </w:r>
          </w:p>
        </w:tc>
        <w:tc>
          <w:tcPr>
            <w:tcW w:w="505" w:type="pct"/>
            <w:tcBorders>
              <w:top w:val="nil"/>
              <w:left w:val="nil"/>
              <w:bottom w:val="single" w:sz="4" w:space="0" w:color="auto"/>
              <w:right w:val="single" w:sz="4" w:space="0" w:color="auto"/>
            </w:tcBorders>
            <w:shd w:val="clear" w:color="auto" w:fill="auto"/>
            <w:hideMark/>
          </w:tcPr>
          <w:p w14:paraId="1B1DFE7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8B764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227 000,00</w:t>
            </w:r>
          </w:p>
        </w:tc>
      </w:tr>
      <w:tr w:rsidR="00EB2F21" w:rsidRPr="00EB2F21" w14:paraId="7BE5043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391D3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коллективный договор, санаторно-курортные путевки</w:t>
            </w:r>
          </w:p>
        </w:tc>
        <w:tc>
          <w:tcPr>
            <w:tcW w:w="185" w:type="pct"/>
            <w:tcBorders>
              <w:top w:val="nil"/>
              <w:left w:val="nil"/>
              <w:bottom w:val="single" w:sz="4" w:space="0" w:color="000000"/>
              <w:right w:val="single" w:sz="4" w:space="0" w:color="000000"/>
            </w:tcBorders>
            <w:shd w:val="clear" w:color="auto" w:fill="auto"/>
            <w:hideMark/>
          </w:tcPr>
          <w:p w14:paraId="0B23CD3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784437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81E1F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6A86C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6608E3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13BA7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88728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424DC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1C49C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227 000,00</w:t>
            </w:r>
          </w:p>
        </w:tc>
        <w:tc>
          <w:tcPr>
            <w:tcW w:w="505" w:type="pct"/>
            <w:tcBorders>
              <w:top w:val="nil"/>
              <w:left w:val="nil"/>
              <w:bottom w:val="single" w:sz="4" w:space="0" w:color="auto"/>
              <w:right w:val="single" w:sz="4" w:space="0" w:color="auto"/>
            </w:tcBorders>
            <w:shd w:val="clear" w:color="auto" w:fill="auto"/>
            <w:hideMark/>
          </w:tcPr>
          <w:p w14:paraId="7948297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06ACA7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227 000,00</w:t>
            </w:r>
          </w:p>
        </w:tc>
      </w:tr>
      <w:tr w:rsidR="00EB2F21" w:rsidRPr="00EB2F21" w14:paraId="1F9EAB1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E0013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7B9C1E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F4949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988C8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F7B9E81"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99 1 00 11600</w:t>
            </w:r>
          </w:p>
        </w:tc>
        <w:tc>
          <w:tcPr>
            <w:tcW w:w="213" w:type="pct"/>
            <w:tcBorders>
              <w:top w:val="nil"/>
              <w:left w:val="nil"/>
              <w:bottom w:val="single" w:sz="4" w:space="0" w:color="000000"/>
              <w:right w:val="single" w:sz="4" w:space="0" w:color="000000"/>
            </w:tcBorders>
            <w:shd w:val="clear" w:color="auto" w:fill="auto"/>
            <w:hideMark/>
          </w:tcPr>
          <w:p w14:paraId="447CAB5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7DC5A8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CDFD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5371CA3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F68834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15 478 180,37</w:t>
            </w:r>
          </w:p>
        </w:tc>
        <w:tc>
          <w:tcPr>
            <w:tcW w:w="505" w:type="pct"/>
            <w:tcBorders>
              <w:top w:val="nil"/>
              <w:left w:val="nil"/>
              <w:bottom w:val="single" w:sz="4" w:space="0" w:color="auto"/>
              <w:right w:val="single" w:sz="4" w:space="0" w:color="auto"/>
            </w:tcBorders>
            <w:shd w:val="clear" w:color="auto" w:fill="auto"/>
            <w:hideMark/>
          </w:tcPr>
          <w:p w14:paraId="778194C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134BF6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15 478 180,37</w:t>
            </w:r>
          </w:p>
        </w:tc>
      </w:tr>
      <w:tr w:rsidR="00EB2F21" w:rsidRPr="00EB2F21" w14:paraId="3156AC2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16ED7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Начисления на выплаты по оплате труда</w:t>
            </w:r>
          </w:p>
        </w:tc>
        <w:tc>
          <w:tcPr>
            <w:tcW w:w="185" w:type="pct"/>
            <w:tcBorders>
              <w:top w:val="nil"/>
              <w:left w:val="nil"/>
              <w:bottom w:val="single" w:sz="4" w:space="0" w:color="000000"/>
              <w:right w:val="single" w:sz="4" w:space="0" w:color="000000"/>
            </w:tcBorders>
            <w:shd w:val="clear" w:color="auto" w:fill="auto"/>
            <w:hideMark/>
          </w:tcPr>
          <w:p w14:paraId="7BA1ED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E31F1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CF7343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299EF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67A689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210B6C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570F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213</w:t>
            </w:r>
          </w:p>
        </w:tc>
        <w:tc>
          <w:tcPr>
            <w:tcW w:w="211" w:type="pct"/>
            <w:tcBorders>
              <w:top w:val="nil"/>
              <w:left w:val="nil"/>
              <w:bottom w:val="single" w:sz="4" w:space="0" w:color="000000"/>
              <w:right w:val="nil"/>
            </w:tcBorders>
            <w:shd w:val="clear" w:color="auto" w:fill="auto"/>
            <w:hideMark/>
          </w:tcPr>
          <w:p w14:paraId="7D05614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2725AD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15 478 180,37</w:t>
            </w:r>
          </w:p>
        </w:tc>
        <w:tc>
          <w:tcPr>
            <w:tcW w:w="505" w:type="pct"/>
            <w:tcBorders>
              <w:top w:val="nil"/>
              <w:left w:val="nil"/>
              <w:bottom w:val="single" w:sz="4" w:space="0" w:color="auto"/>
              <w:right w:val="single" w:sz="4" w:space="0" w:color="auto"/>
            </w:tcBorders>
            <w:shd w:val="clear" w:color="auto" w:fill="auto"/>
            <w:hideMark/>
          </w:tcPr>
          <w:p w14:paraId="0813561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8DAEA2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15 478 180,37</w:t>
            </w:r>
          </w:p>
        </w:tc>
      </w:tr>
      <w:tr w:rsidR="00EB2F21" w:rsidRPr="00EB2F21" w14:paraId="29C1B52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517D61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5E7C52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6EEF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4DB68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042AC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8F33C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4651C0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61BA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53AFF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366128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5 574 352,91</w:t>
            </w:r>
          </w:p>
        </w:tc>
        <w:tc>
          <w:tcPr>
            <w:tcW w:w="505" w:type="pct"/>
            <w:tcBorders>
              <w:top w:val="nil"/>
              <w:left w:val="nil"/>
              <w:bottom w:val="single" w:sz="4" w:space="0" w:color="auto"/>
              <w:right w:val="single" w:sz="4" w:space="0" w:color="auto"/>
            </w:tcBorders>
            <w:shd w:val="clear" w:color="auto" w:fill="auto"/>
            <w:hideMark/>
          </w:tcPr>
          <w:p w14:paraId="7DE095C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DF1F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5 574 352,91</w:t>
            </w:r>
          </w:p>
        </w:tc>
      </w:tr>
      <w:tr w:rsidR="00EB2F21" w:rsidRPr="00EB2F21" w14:paraId="3612F19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74F78A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ED37B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3D59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69589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1D61A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DB07F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57252F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889E3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CF51B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2D94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5 574 352,91</w:t>
            </w:r>
          </w:p>
        </w:tc>
        <w:tc>
          <w:tcPr>
            <w:tcW w:w="505" w:type="pct"/>
            <w:tcBorders>
              <w:top w:val="nil"/>
              <w:left w:val="nil"/>
              <w:bottom w:val="single" w:sz="4" w:space="0" w:color="auto"/>
              <w:right w:val="single" w:sz="4" w:space="0" w:color="auto"/>
            </w:tcBorders>
            <w:shd w:val="clear" w:color="auto" w:fill="auto"/>
            <w:hideMark/>
          </w:tcPr>
          <w:p w14:paraId="799F70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9FEB4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5 574 352,91</w:t>
            </w:r>
          </w:p>
        </w:tc>
      </w:tr>
      <w:tr w:rsidR="00EB2F21" w:rsidRPr="00EB2F21" w14:paraId="29C6A81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FCA269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услуг в сфере информационно-коммуникационных технологий</w:t>
            </w:r>
          </w:p>
        </w:tc>
        <w:tc>
          <w:tcPr>
            <w:tcW w:w="185" w:type="pct"/>
            <w:tcBorders>
              <w:top w:val="nil"/>
              <w:left w:val="nil"/>
              <w:bottom w:val="single" w:sz="4" w:space="0" w:color="000000"/>
              <w:right w:val="single" w:sz="4" w:space="0" w:color="000000"/>
            </w:tcBorders>
            <w:shd w:val="clear" w:color="auto" w:fill="auto"/>
            <w:hideMark/>
          </w:tcPr>
          <w:p w14:paraId="59380D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67772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F6050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D0EFC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2FBB1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3CE298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0C57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091F6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A46CC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1 588 318,81</w:t>
            </w:r>
          </w:p>
        </w:tc>
        <w:tc>
          <w:tcPr>
            <w:tcW w:w="505" w:type="pct"/>
            <w:tcBorders>
              <w:top w:val="nil"/>
              <w:left w:val="nil"/>
              <w:bottom w:val="single" w:sz="4" w:space="0" w:color="auto"/>
              <w:right w:val="single" w:sz="4" w:space="0" w:color="auto"/>
            </w:tcBorders>
            <w:shd w:val="clear" w:color="auto" w:fill="auto"/>
            <w:hideMark/>
          </w:tcPr>
          <w:p w14:paraId="70ECF95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E262E2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1 588 318,81</w:t>
            </w:r>
          </w:p>
        </w:tc>
      </w:tr>
      <w:tr w:rsidR="00EB2F21" w:rsidRPr="00EB2F21" w14:paraId="1B8E905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2BBDE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связи</w:t>
            </w:r>
          </w:p>
        </w:tc>
        <w:tc>
          <w:tcPr>
            <w:tcW w:w="185" w:type="pct"/>
            <w:tcBorders>
              <w:top w:val="nil"/>
              <w:left w:val="nil"/>
              <w:bottom w:val="single" w:sz="4" w:space="0" w:color="000000"/>
              <w:right w:val="single" w:sz="4" w:space="0" w:color="000000"/>
            </w:tcBorders>
            <w:shd w:val="clear" w:color="auto" w:fill="auto"/>
            <w:hideMark/>
          </w:tcPr>
          <w:p w14:paraId="3A21BD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B6A35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4A0FEA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F57372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FEC64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1AD5BAD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6C71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221</w:t>
            </w:r>
          </w:p>
        </w:tc>
        <w:tc>
          <w:tcPr>
            <w:tcW w:w="211" w:type="pct"/>
            <w:tcBorders>
              <w:top w:val="nil"/>
              <w:left w:val="nil"/>
              <w:bottom w:val="single" w:sz="4" w:space="0" w:color="000000"/>
              <w:right w:val="nil"/>
            </w:tcBorders>
            <w:shd w:val="clear" w:color="auto" w:fill="auto"/>
            <w:hideMark/>
          </w:tcPr>
          <w:p w14:paraId="1F561D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5A3D2A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627 500,00</w:t>
            </w:r>
          </w:p>
        </w:tc>
        <w:tc>
          <w:tcPr>
            <w:tcW w:w="505" w:type="pct"/>
            <w:tcBorders>
              <w:top w:val="nil"/>
              <w:left w:val="nil"/>
              <w:bottom w:val="single" w:sz="4" w:space="0" w:color="auto"/>
              <w:right w:val="single" w:sz="4" w:space="0" w:color="auto"/>
            </w:tcBorders>
            <w:shd w:val="clear" w:color="auto" w:fill="auto"/>
            <w:hideMark/>
          </w:tcPr>
          <w:p w14:paraId="38D462D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6E0078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627 500,00</w:t>
            </w:r>
          </w:p>
        </w:tc>
      </w:tr>
      <w:tr w:rsidR="00EB2F21" w:rsidRPr="00EB2F21" w14:paraId="33EBE04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743B3C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№56/08/2019/СБ- XII Интернет</w:t>
            </w:r>
          </w:p>
        </w:tc>
        <w:tc>
          <w:tcPr>
            <w:tcW w:w="185" w:type="pct"/>
            <w:tcBorders>
              <w:top w:val="nil"/>
              <w:left w:val="nil"/>
              <w:bottom w:val="single" w:sz="4" w:space="0" w:color="000000"/>
              <w:right w:val="single" w:sz="4" w:space="0" w:color="000000"/>
            </w:tcBorders>
            <w:shd w:val="clear" w:color="auto" w:fill="auto"/>
            <w:hideMark/>
          </w:tcPr>
          <w:p w14:paraId="0B544A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BB945B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DB373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85B9FF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E15F4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B63A7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9174E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E2F6B4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33238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96 000,00</w:t>
            </w:r>
          </w:p>
        </w:tc>
        <w:tc>
          <w:tcPr>
            <w:tcW w:w="505" w:type="pct"/>
            <w:tcBorders>
              <w:top w:val="nil"/>
              <w:left w:val="nil"/>
              <w:bottom w:val="single" w:sz="4" w:space="0" w:color="auto"/>
              <w:right w:val="single" w:sz="4" w:space="0" w:color="auto"/>
            </w:tcBorders>
            <w:shd w:val="clear" w:color="auto" w:fill="auto"/>
            <w:hideMark/>
          </w:tcPr>
          <w:p w14:paraId="00E7271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ED2B16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96 000,00</w:t>
            </w:r>
          </w:p>
        </w:tc>
      </w:tr>
      <w:tr w:rsidR="00EB2F21" w:rsidRPr="00EB2F21" w14:paraId="7276E75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07193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3714000015016 Ростелеком</w:t>
            </w:r>
          </w:p>
        </w:tc>
        <w:tc>
          <w:tcPr>
            <w:tcW w:w="185" w:type="pct"/>
            <w:tcBorders>
              <w:top w:val="nil"/>
              <w:left w:val="nil"/>
              <w:bottom w:val="single" w:sz="4" w:space="0" w:color="000000"/>
              <w:right w:val="single" w:sz="4" w:space="0" w:color="000000"/>
            </w:tcBorders>
            <w:shd w:val="clear" w:color="auto" w:fill="auto"/>
            <w:hideMark/>
          </w:tcPr>
          <w:p w14:paraId="5A6054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C9607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2B2DC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2B5D5B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4D46A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402CF9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AE344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BBA53A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627EC3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500 000,00</w:t>
            </w:r>
          </w:p>
        </w:tc>
        <w:tc>
          <w:tcPr>
            <w:tcW w:w="505" w:type="pct"/>
            <w:tcBorders>
              <w:top w:val="nil"/>
              <w:left w:val="nil"/>
              <w:bottom w:val="single" w:sz="4" w:space="0" w:color="auto"/>
              <w:right w:val="single" w:sz="4" w:space="0" w:color="auto"/>
            </w:tcBorders>
            <w:shd w:val="clear" w:color="auto" w:fill="auto"/>
            <w:hideMark/>
          </w:tcPr>
          <w:p w14:paraId="649E86F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0ACDBB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500 000,00</w:t>
            </w:r>
          </w:p>
        </w:tc>
      </w:tr>
      <w:tr w:rsidR="00EB2F21" w:rsidRPr="00EB2F21" w14:paraId="068C4CE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695838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№20/СВ/МИР-1 услуги связи Vipnet</w:t>
            </w:r>
          </w:p>
        </w:tc>
        <w:tc>
          <w:tcPr>
            <w:tcW w:w="185" w:type="pct"/>
            <w:tcBorders>
              <w:top w:val="nil"/>
              <w:left w:val="nil"/>
              <w:bottom w:val="single" w:sz="4" w:space="0" w:color="000000"/>
              <w:right w:val="single" w:sz="4" w:space="0" w:color="000000"/>
            </w:tcBorders>
            <w:shd w:val="clear" w:color="auto" w:fill="auto"/>
            <w:hideMark/>
          </w:tcPr>
          <w:p w14:paraId="40E33E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8E10B9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C8672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CF4BE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44F49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0C279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FCB6F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A883B4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7560CC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31 500,00</w:t>
            </w:r>
          </w:p>
        </w:tc>
        <w:tc>
          <w:tcPr>
            <w:tcW w:w="505" w:type="pct"/>
            <w:tcBorders>
              <w:top w:val="nil"/>
              <w:left w:val="nil"/>
              <w:bottom w:val="single" w:sz="4" w:space="0" w:color="auto"/>
              <w:right w:val="single" w:sz="4" w:space="0" w:color="auto"/>
            </w:tcBorders>
            <w:shd w:val="clear" w:color="auto" w:fill="auto"/>
            <w:hideMark/>
          </w:tcPr>
          <w:p w14:paraId="0B33D6F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ECA00C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31 500,00</w:t>
            </w:r>
          </w:p>
        </w:tc>
      </w:tr>
      <w:tr w:rsidR="00EB2F21" w:rsidRPr="00EB2F21" w14:paraId="3B7423E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6EEA6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№01/01/2019/СБ/XII Интернет</w:t>
            </w:r>
          </w:p>
        </w:tc>
        <w:tc>
          <w:tcPr>
            <w:tcW w:w="185" w:type="pct"/>
            <w:tcBorders>
              <w:top w:val="nil"/>
              <w:left w:val="nil"/>
              <w:bottom w:val="single" w:sz="4" w:space="0" w:color="000000"/>
              <w:right w:val="single" w:sz="4" w:space="0" w:color="000000"/>
            </w:tcBorders>
            <w:shd w:val="clear" w:color="auto" w:fill="auto"/>
            <w:hideMark/>
          </w:tcPr>
          <w:p w14:paraId="6D2312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58AF6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F213E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968FA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58BD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65ADA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8C5E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207CB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0171E6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1F6500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167F02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C7A884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192A0A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№19/СВ/МИР-1 Vipnet</w:t>
            </w:r>
          </w:p>
        </w:tc>
        <w:tc>
          <w:tcPr>
            <w:tcW w:w="185" w:type="pct"/>
            <w:tcBorders>
              <w:top w:val="nil"/>
              <w:left w:val="nil"/>
              <w:bottom w:val="single" w:sz="4" w:space="0" w:color="000000"/>
              <w:right w:val="single" w:sz="4" w:space="0" w:color="000000"/>
            </w:tcBorders>
            <w:shd w:val="clear" w:color="auto" w:fill="auto"/>
            <w:hideMark/>
          </w:tcPr>
          <w:p w14:paraId="2129D5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CF337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997A9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A481D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BA998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45AB2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6818C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2EA19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9E69D3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F2B263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56706B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55D2A53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3CB032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№14000015016 Ростелеком</w:t>
            </w:r>
          </w:p>
        </w:tc>
        <w:tc>
          <w:tcPr>
            <w:tcW w:w="185" w:type="pct"/>
            <w:tcBorders>
              <w:top w:val="nil"/>
              <w:left w:val="nil"/>
              <w:bottom w:val="single" w:sz="4" w:space="0" w:color="000000"/>
              <w:right w:val="single" w:sz="4" w:space="0" w:color="000000"/>
            </w:tcBorders>
            <w:shd w:val="clear" w:color="auto" w:fill="auto"/>
            <w:hideMark/>
          </w:tcPr>
          <w:p w14:paraId="4E44D6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1E86B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C83B7A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4296D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4547D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850D1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F9225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4B18B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A47581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E0B3CB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02490C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3A3A2C0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190C0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14EFCC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E814D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175F06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4952D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9EC94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6405CB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D58C0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60D719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705ABA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145 170,00</w:t>
            </w:r>
          </w:p>
        </w:tc>
        <w:tc>
          <w:tcPr>
            <w:tcW w:w="505" w:type="pct"/>
            <w:tcBorders>
              <w:top w:val="nil"/>
              <w:left w:val="nil"/>
              <w:bottom w:val="single" w:sz="4" w:space="0" w:color="auto"/>
              <w:right w:val="single" w:sz="4" w:space="0" w:color="auto"/>
            </w:tcBorders>
            <w:shd w:val="clear" w:color="auto" w:fill="auto"/>
            <w:hideMark/>
          </w:tcPr>
          <w:p w14:paraId="6F97323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66EF85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145 170,00</w:t>
            </w:r>
          </w:p>
        </w:tc>
      </w:tr>
      <w:tr w:rsidR="00EB2F21" w:rsidRPr="00EB2F21" w14:paraId="5F05987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4B6C24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Текущий и капитальный ремонт и реставрация нефинансовых активов </w:t>
            </w:r>
          </w:p>
        </w:tc>
        <w:tc>
          <w:tcPr>
            <w:tcW w:w="185" w:type="pct"/>
            <w:tcBorders>
              <w:top w:val="nil"/>
              <w:left w:val="nil"/>
              <w:bottom w:val="single" w:sz="4" w:space="0" w:color="000000"/>
              <w:right w:val="single" w:sz="4" w:space="0" w:color="000000"/>
            </w:tcBorders>
            <w:shd w:val="clear" w:color="auto" w:fill="auto"/>
            <w:hideMark/>
          </w:tcPr>
          <w:p w14:paraId="52482C8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5E138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C369B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606D0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E899A7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7FF7B2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74A4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01C6A9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3D57888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145 170,00</w:t>
            </w:r>
          </w:p>
        </w:tc>
        <w:tc>
          <w:tcPr>
            <w:tcW w:w="505" w:type="pct"/>
            <w:tcBorders>
              <w:top w:val="nil"/>
              <w:left w:val="nil"/>
              <w:bottom w:val="single" w:sz="4" w:space="0" w:color="auto"/>
              <w:right w:val="single" w:sz="4" w:space="0" w:color="auto"/>
            </w:tcBorders>
            <w:shd w:val="clear" w:color="auto" w:fill="auto"/>
            <w:hideMark/>
          </w:tcPr>
          <w:p w14:paraId="621DE7E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0559A1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145 170,00</w:t>
            </w:r>
          </w:p>
        </w:tc>
      </w:tr>
      <w:tr w:rsidR="00EB2F21" w:rsidRPr="00EB2F21" w14:paraId="2EE4DCE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4B799F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№16 заправка картриджей</w:t>
            </w:r>
          </w:p>
        </w:tc>
        <w:tc>
          <w:tcPr>
            <w:tcW w:w="185" w:type="pct"/>
            <w:tcBorders>
              <w:top w:val="nil"/>
              <w:left w:val="nil"/>
              <w:bottom w:val="single" w:sz="4" w:space="0" w:color="000000"/>
              <w:right w:val="single" w:sz="4" w:space="0" w:color="000000"/>
            </w:tcBorders>
            <w:shd w:val="clear" w:color="auto" w:fill="auto"/>
            <w:hideMark/>
          </w:tcPr>
          <w:p w14:paraId="429BBA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B4A070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1FDB2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CC503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D2395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9272C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DDE2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1460B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721176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145 170,00</w:t>
            </w:r>
          </w:p>
        </w:tc>
        <w:tc>
          <w:tcPr>
            <w:tcW w:w="505" w:type="pct"/>
            <w:tcBorders>
              <w:top w:val="nil"/>
              <w:left w:val="nil"/>
              <w:bottom w:val="single" w:sz="4" w:space="0" w:color="auto"/>
              <w:right w:val="single" w:sz="4" w:space="0" w:color="auto"/>
            </w:tcBorders>
            <w:shd w:val="clear" w:color="auto" w:fill="auto"/>
            <w:hideMark/>
          </w:tcPr>
          <w:p w14:paraId="3B8BB5F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9CFAB2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145 170,00</w:t>
            </w:r>
          </w:p>
        </w:tc>
      </w:tr>
      <w:tr w:rsidR="00EB2F21" w:rsidRPr="00EB2F21" w14:paraId="4E83D23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CFAF0D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61F5618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DAB95E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AA327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02946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A70DD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26DFF9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96A0A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41933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5DBF93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815 648,81</w:t>
            </w:r>
          </w:p>
        </w:tc>
        <w:tc>
          <w:tcPr>
            <w:tcW w:w="505" w:type="pct"/>
            <w:tcBorders>
              <w:top w:val="nil"/>
              <w:left w:val="nil"/>
              <w:bottom w:val="single" w:sz="4" w:space="0" w:color="auto"/>
              <w:right w:val="single" w:sz="4" w:space="0" w:color="auto"/>
            </w:tcBorders>
            <w:shd w:val="clear" w:color="auto" w:fill="auto"/>
            <w:hideMark/>
          </w:tcPr>
          <w:p w14:paraId="62F3E3E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17C097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815 648,81</w:t>
            </w:r>
          </w:p>
        </w:tc>
      </w:tr>
      <w:tr w:rsidR="00EB2F21" w:rsidRPr="00EB2F21" w14:paraId="28D843A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223E2A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в области информацционных технологий</w:t>
            </w:r>
          </w:p>
        </w:tc>
        <w:tc>
          <w:tcPr>
            <w:tcW w:w="185" w:type="pct"/>
            <w:tcBorders>
              <w:top w:val="nil"/>
              <w:left w:val="nil"/>
              <w:bottom w:val="single" w:sz="4" w:space="0" w:color="000000"/>
              <w:right w:val="single" w:sz="4" w:space="0" w:color="000000"/>
            </w:tcBorders>
            <w:shd w:val="clear" w:color="auto" w:fill="auto"/>
            <w:hideMark/>
          </w:tcPr>
          <w:p w14:paraId="25BB826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58774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8858C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66FFF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1BB383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66676FA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32B7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19A82A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1136</w:t>
            </w:r>
          </w:p>
        </w:tc>
        <w:tc>
          <w:tcPr>
            <w:tcW w:w="626" w:type="pct"/>
            <w:tcBorders>
              <w:top w:val="nil"/>
              <w:left w:val="single" w:sz="4" w:space="0" w:color="auto"/>
              <w:bottom w:val="single" w:sz="4" w:space="0" w:color="auto"/>
              <w:right w:val="single" w:sz="4" w:space="0" w:color="auto"/>
            </w:tcBorders>
            <w:shd w:val="clear" w:color="auto" w:fill="auto"/>
            <w:hideMark/>
          </w:tcPr>
          <w:p w14:paraId="6376557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815 648,81</w:t>
            </w:r>
          </w:p>
        </w:tc>
        <w:tc>
          <w:tcPr>
            <w:tcW w:w="505" w:type="pct"/>
            <w:tcBorders>
              <w:top w:val="nil"/>
              <w:left w:val="nil"/>
              <w:bottom w:val="single" w:sz="4" w:space="0" w:color="auto"/>
              <w:right w:val="single" w:sz="4" w:space="0" w:color="auto"/>
            </w:tcBorders>
            <w:shd w:val="clear" w:color="auto" w:fill="auto"/>
            <w:hideMark/>
          </w:tcPr>
          <w:p w14:paraId="4DB8BC8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326214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815 648,81</w:t>
            </w:r>
          </w:p>
        </w:tc>
      </w:tr>
      <w:tr w:rsidR="00EB2F21" w:rsidRPr="00EB2F21" w14:paraId="08834CA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BA8AF8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№06112019 лицензии антивирусы</w:t>
            </w:r>
          </w:p>
        </w:tc>
        <w:tc>
          <w:tcPr>
            <w:tcW w:w="185" w:type="pct"/>
            <w:tcBorders>
              <w:top w:val="nil"/>
              <w:left w:val="nil"/>
              <w:bottom w:val="single" w:sz="4" w:space="0" w:color="000000"/>
              <w:right w:val="single" w:sz="4" w:space="0" w:color="000000"/>
            </w:tcBorders>
            <w:shd w:val="clear" w:color="auto" w:fill="auto"/>
            <w:hideMark/>
          </w:tcPr>
          <w:p w14:paraId="616338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683C0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787C5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EC2AA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D2580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2C16B4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3C61C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47FB5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263084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54 610,14</w:t>
            </w:r>
          </w:p>
        </w:tc>
        <w:tc>
          <w:tcPr>
            <w:tcW w:w="505" w:type="pct"/>
            <w:tcBorders>
              <w:top w:val="nil"/>
              <w:left w:val="nil"/>
              <w:bottom w:val="single" w:sz="4" w:space="0" w:color="auto"/>
              <w:right w:val="single" w:sz="4" w:space="0" w:color="auto"/>
            </w:tcBorders>
            <w:shd w:val="clear" w:color="auto" w:fill="auto"/>
            <w:hideMark/>
          </w:tcPr>
          <w:p w14:paraId="4C4173A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5FE515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54 610,14</w:t>
            </w:r>
          </w:p>
        </w:tc>
      </w:tr>
      <w:tr w:rsidR="00EB2F21" w:rsidRPr="00EB2F21" w14:paraId="08CB050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1F5DA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информ.обслуживание в области ценообразования в строительстве</w:t>
            </w:r>
          </w:p>
        </w:tc>
        <w:tc>
          <w:tcPr>
            <w:tcW w:w="185" w:type="pct"/>
            <w:tcBorders>
              <w:top w:val="nil"/>
              <w:left w:val="nil"/>
              <w:bottom w:val="single" w:sz="4" w:space="0" w:color="000000"/>
              <w:right w:val="single" w:sz="4" w:space="0" w:color="000000"/>
            </w:tcBorders>
            <w:shd w:val="clear" w:color="auto" w:fill="auto"/>
            <w:hideMark/>
          </w:tcPr>
          <w:p w14:paraId="3E59C7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558E3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E1BF1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11DD2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01A3B8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96981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FA0C4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59C90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250C45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30 000,00</w:t>
            </w:r>
          </w:p>
        </w:tc>
        <w:tc>
          <w:tcPr>
            <w:tcW w:w="505" w:type="pct"/>
            <w:tcBorders>
              <w:top w:val="nil"/>
              <w:left w:val="nil"/>
              <w:bottom w:val="single" w:sz="4" w:space="0" w:color="auto"/>
              <w:right w:val="single" w:sz="4" w:space="0" w:color="auto"/>
            </w:tcBorders>
            <w:shd w:val="clear" w:color="auto" w:fill="auto"/>
            <w:hideMark/>
          </w:tcPr>
          <w:p w14:paraId="1F89B68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12BCFA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30 000,00</w:t>
            </w:r>
          </w:p>
        </w:tc>
      </w:tr>
      <w:tr w:rsidR="00EB2F21" w:rsidRPr="00EB2F21" w14:paraId="58E09B6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F8BB31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договор №АБК-1901440ИО обслуживание продуктов 1С Бухгалтерия</w:t>
            </w:r>
          </w:p>
        </w:tc>
        <w:tc>
          <w:tcPr>
            <w:tcW w:w="185" w:type="pct"/>
            <w:tcBorders>
              <w:top w:val="nil"/>
              <w:left w:val="nil"/>
              <w:bottom w:val="single" w:sz="4" w:space="0" w:color="000000"/>
              <w:right w:val="single" w:sz="4" w:space="0" w:color="000000"/>
            </w:tcBorders>
            <w:shd w:val="clear" w:color="auto" w:fill="auto"/>
            <w:hideMark/>
          </w:tcPr>
          <w:p w14:paraId="5D6209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50226D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E98EE4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BF91F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F490D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08482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67E30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220EB5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F0A41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151 200,00</w:t>
            </w:r>
          </w:p>
        </w:tc>
        <w:tc>
          <w:tcPr>
            <w:tcW w:w="505" w:type="pct"/>
            <w:tcBorders>
              <w:top w:val="nil"/>
              <w:left w:val="nil"/>
              <w:bottom w:val="single" w:sz="4" w:space="0" w:color="auto"/>
              <w:right w:val="single" w:sz="4" w:space="0" w:color="auto"/>
            </w:tcBorders>
            <w:shd w:val="clear" w:color="auto" w:fill="auto"/>
            <w:hideMark/>
          </w:tcPr>
          <w:p w14:paraId="51D5125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2DDF6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151 200,00</w:t>
            </w:r>
          </w:p>
        </w:tc>
      </w:tr>
      <w:tr w:rsidR="00EB2F21" w:rsidRPr="00EB2F21" w14:paraId="2E34FE6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B5C92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ЭЦП</w:t>
            </w:r>
          </w:p>
        </w:tc>
        <w:tc>
          <w:tcPr>
            <w:tcW w:w="185" w:type="pct"/>
            <w:tcBorders>
              <w:top w:val="nil"/>
              <w:left w:val="nil"/>
              <w:bottom w:val="single" w:sz="4" w:space="0" w:color="000000"/>
              <w:right w:val="single" w:sz="4" w:space="0" w:color="000000"/>
            </w:tcBorders>
            <w:shd w:val="clear" w:color="auto" w:fill="auto"/>
            <w:hideMark/>
          </w:tcPr>
          <w:p w14:paraId="47F2D31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99988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225D47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53DAA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BF900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A9CDB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EA801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E491C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5E02AD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9 600,00</w:t>
            </w:r>
          </w:p>
        </w:tc>
        <w:tc>
          <w:tcPr>
            <w:tcW w:w="505" w:type="pct"/>
            <w:tcBorders>
              <w:top w:val="nil"/>
              <w:left w:val="nil"/>
              <w:bottom w:val="single" w:sz="4" w:space="0" w:color="auto"/>
              <w:right w:val="single" w:sz="4" w:space="0" w:color="auto"/>
            </w:tcBorders>
            <w:shd w:val="clear" w:color="auto" w:fill="auto"/>
            <w:hideMark/>
          </w:tcPr>
          <w:p w14:paraId="03D9671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65461B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9 600,00</w:t>
            </w:r>
          </w:p>
        </w:tc>
      </w:tr>
      <w:tr w:rsidR="00EB2F21" w:rsidRPr="00EB2F21" w14:paraId="674D432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21057E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334890083/20УЦ</w:t>
            </w:r>
          </w:p>
        </w:tc>
        <w:tc>
          <w:tcPr>
            <w:tcW w:w="185" w:type="pct"/>
            <w:tcBorders>
              <w:top w:val="nil"/>
              <w:left w:val="nil"/>
              <w:bottom w:val="single" w:sz="4" w:space="0" w:color="000000"/>
              <w:right w:val="single" w:sz="4" w:space="0" w:color="000000"/>
            </w:tcBorders>
            <w:shd w:val="clear" w:color="auto" w:fill="auto"/>
            <w:hideMark/>
          </w:tcPr>
          <w:p w14:paraId="0808683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593147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68612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06F1B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18DE9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C39F3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6411D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B1B30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D1A349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6 400,00</w:t>
            </w:r>
          </w:p>
        </w:tc>
        <w:tc>
          <w:tcPr>
            <w:tcW w:w="505" w:type="pct"/>
            <w:tcBorders>
              <w:top w:val="nil"/>
              <w:left w:val="nil"/>
              <w:bottom w:val="single" w:sz="4" w:space="0" w:color="auto"/>
              <w:right w:val="single" w:sz="4" w:space="0" w:color="auto"/>
            </w:tcBorders>
            <w:shd w:val="clear" w:color="auto" w:fill="auto"/>
            <w:hideMark/>
          </w:tcPr>
          <w:p w14:paraId="415FC37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1D9B04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6 400,00</w:t>
            </w:r>
          </w:p>
        </w:tc>
      </w:tr>
      <w:tr w:rsidR="00EB2F21" w:rsidRPr="00EB2F21" w14:paraId="6B2C93D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A1700F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21.1..2019 обновление ГрандСмета</w:t>
            </w:r>
          </w:p>
        </w:tc>
        <w:tc>
          <w:tcPr>
            <w:tcW w:w="185" w:type="pct"/>
            <w:tcBorders>
              <w:top w:val="nil"/>
              <w:left w:val="nil"/>
              <w:bottom w:val="single" w:sz="4" w:space="0" w:color="000000"/>
              <w:right w:val="single" w:sz="4" w:space="0" w:color="000000"/>
            </w:tcBorders>
            <w:shd w:val="clear" w:color="auto" w:fill="auto"/>
            <w:hideMark/>
          </w:tcPr>
          <w:p w14:paraId="7F8C177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C6CD1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5B3A7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83707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217690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725E8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46661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6C50C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07DE46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32 000,00</w:t>
            </w:r>
          </w:p>
        </w:tc>
        <w:tc>
          <w:tcPr>
            <w:tcW w:w="505" w:type="pct"/>
            <w:tcBorders>
              <w:top w:val="nil"/>
              <w:left w:val="nil"/>
              <w:bottom w:val="single" w:sz="4" w:space="0" w:color="auto"/>
              <w:right w:val="single" w:sz="4" w:space="0" w:color="auto"/>
            </w:tcBorders>
            <w:shd w:val="clear" w:color="auto" w:fill="auto"/>
            <w:hideMark/>
          </w:tcPr>
          <w:p w14:paraId="48AFB24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756775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32 000,00</w:t>
            </w:r>
          </w:p>
        </w:tc>
      </w:tr>
      <w:tr w:rsidR="00EB2F21" w:rsidRPr="00EB2F21" w14:paraId="56F9620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82FFC5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№18012020-Х хостинг сайта</w:t>
            </w:r>
          </w:p>
        </w:tc>
        <w:tc>
          <w:tcPr>
            <w:tcW w:w="185" w:type="pct"/>
            <w:tcBorders>
              <w:top w:val="nil"/>
              <w:left w:val="nil"/>
              <w:bottom w:val="single" w:sz="4" w:space="0" w:color="000000"/>
              <w:right w:val="single" w:sz="4" w:space="0" w:color="000000"/>
            </w:tcBorders>
            <w:shd w:val="clear" w:color="auto" w:fill="auto"/>
            <w:hideMark/>
          </w:tcPr>
          <w:p w14:paraId="53F064A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8524C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855A7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8F95B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13D03A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CC137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B6874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13C46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63045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18 000,00</w:t>
            </w:r>
          </w:p>
        </w:tc>
        <w:tc>
          <w:tcPr>
            <w:tcW w:w="505" w:type="pct"/>
            <w:tcBorders>
              <w:top w:val="nil"/>
              <w:left w:val="nil"/>
              <w:bottom w:val="single" w:sz="4" w:space="0" w:color="auto"/>
              <w:right w:val="single" w:sz="4" w:space="0" w:color="auto"/>
            </w:tcBorders>
            <w:shd w:val="clear" w:color="auto" w:fill="auto"/>
            <w:hideMark/>
          </w:tcPr>
          <w:p w14:paraId="21AA792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3F707F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18 000,00</w:t>
            </w:r>
          </w:p>
        </w:tc>
      </w:tr>
      <w:tr w:rsidR="00EB2F21" w:rsidRPr="00EB2F21" w14:paraId="26D0670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83365F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№20/ЗИ/МИР-4 сопровождение Vipnet</w:t>
            </w:r>
          </w:p>
        </w:tc>
        <w:tc>
          <w:tcPr>
            <w:tcW w:w="185" w:type="pct"/>
            <w:tcBorders>
              <w:top w:val="nil"/>
              <w:left w:val="nil"/>
              <w:bottom w:val="single" w:sz="4" w:space="0" w:color="000000"/>
              <w:right w:val="single" w:sz="4" w:space="0" w:color="000000"/>
            </w:tcBorders>
            <w:shd w:val="clear" w:color="auto" w:fill="auto"/>
            <w:hideMark/>
          </w:tcPr>
          <w:p w14:paraId="26DB75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C2514D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59C3A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5883F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6F1911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C570B1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2509FD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A10969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96E852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6 792,00</w:t>
            </w:r>
          </w:p>
        </w:tc>
        <w:tc>
          <w:tcPr>
            <w:tcW w:w="505" w:type="pct"/>
            <w:tcBorders>
              <w:top w:val="nil"/>
              <w:left w:val="nil"/>
              <w:bottom w:val="single" w:sz="4" w:space="0" w:color="auto"/>
              <w:right w:val="single" w:sz="4" w:space="0" w:color="auto"/>
            </w:tcBorders>
            <w:shd w:val="clear" w:color="auto" w:fill="auto"/>
            <w:hideMark/>
          </w:tcPr>
          <w:p w14:paraId="4FF8440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2558B5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6 792,00</w:t>
            </w:r>
          </w:p>
        </w:tc>
      </w:tr>
      <w:tr w:rsidR="00EB2F21" w:rsidRPr="00EB2F21" w14:paraId="731EE99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40DFF4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сопровождение Бюджет-Смарт</w:t>
            </w:r>
          </w:p>
        </w:tc>
        <w:tc>
          <w:tcPr>
            <w:tcW w:w="185" w:type="pct"/>
            <w:tcBorders>
              <w:top w:val="nil"/>
              <w:left w:val="nil"/>
              <w:bottom w:val="single" w:sz="4" w:space="0" w:color="000000"/>
              <w:right w:val="single" w:sz="4" w:space="0" w:color="000000"/>
            </w:tcBorders>
            <w:shd w:val="clear" w:color="auto" w:fill="auto"/>
            <w:hideMark/>
          </w:tcPr>
          <w:p w14:paraId="4807B91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B55515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31E85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4F6FB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21724D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CEDFD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2652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63373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D7B0F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40 700,00</w:t>
            </w:r>
          </w:p>
        </w:tc>
        <w:tc>
          <w:tcPr>
            <w:tcW w:w="505" w:type="pct"/>
            <w:tcBorders>
              <w:top w:val="nil"/>
              <w:left w:val="nil"/>
              <w:bottom w:val="single" w:sz="4" w:space="0" w:color="auto"/>
              <w:right w:val="single" w:sz="4" w:space="0" w:color="auto"/>
            </w:tcBorders>
            <w:shd w:val="clear" w:color="auto" w:fill="auto"/>
            <w:hideMark/>
          </w:tcPr>
          <w:p w14:paraId="13ACBF1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52C64A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40 700,00</w:t>
            </w:r>
          </w:p>
        </w:tc>
      </w:tr>
      <w:tr w:rsidR="00EB2F21" w:rsidRPr="00EB2F21" w14:paraId="11E4BF4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3F4D85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СКБ Контур</w:t>
            </w:r>
          </w:p>
        </w:tc>
        <w:tc>
          <w:tcPr>
            <w:tcW w:w="185" w:type="pct"/>
            <w:tcBorders>
              <w:top w:val="nil"/>
              <w:left w:val="nil"/>
              <w:bottom w:val="single" w:sz="4" w:space="0" w:color="000000"/>
              <w:right w:val="single" w:sz="4" w:space="0" w:color="000000"/>
            </w:tcBorders>
            <w:shd w:val="clear" w:color="auto" w:fill="auto"/>
            <w:hideMark/>
          </w:tcPr>
          <w:p w14:paraId="631B82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173EC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735479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2080A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984D5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80480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FB3D7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1665E2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F3677C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7 480,00</w:t>
            </w:r>
          </w:p>
        </w:tc>
        <w:tc>
          <w:tcPr>
            <w:tcW w:w="505" w:type="pct"/>
            <w:tcBorders>
              <w:top w:val="nil"/>
              <w:left w:val="nil"/>
              <w:bottom w:val="single" w:sz="4" w:space="0" w:color="auto"/>
              <w:right w:val="single" w:sz="4" w:space="0" w:color="auto"/>
            </w:tcBorders>
            <w:shd w:val="clear" w:color="auto" w:fill="auto"/>
            <w:hideMark/>
          </w:tcPr>
          <w:p w14:paraId="379EBC7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FB084D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7 480,00</w:t>
            </w:r>
          </w:p>
        </w:tc>
      </w:tr>
      <w:tr w:rsidR="00EB2F21" w:rsidRPr="00EB2F21" w14:paraId="13E7694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F8B408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информационно-правовое обеспечение</w:t>
            </w:r>
          </w:p>
        </w:tc>
        <w:tc>
          <w:tcPr>
            <w:tcW w:w="185" w:type="pct"/>
            <w:tcBorders>
              <w:top w:val="nil"/>
              <w:left w:val="nil"/>
              <w:bottom w:val="single" w:sz="4" w:space="0" w:color="000000"/>
              <w:right w:val="single" w:sz="4" w:space="0" w:color="000000"/>
            </w:tcBorders>
            <w:shd w:val="clear" w:color="auto" w:fill="auto"/>
            <w:hideMark/>
          </w:tcPr>
          <w:p w14:paraId="6C37D2F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4A5FA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E7932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A8E99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95D51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E1DAD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3A80D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125BA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F64283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225 000,00</w:t>
            </w:r>
          </w:p>
        </w:tc>
        <w:tc>
          <w:tcPr>
            <w:tcW w:w="505" w:type="pct"/>
            <w:tcBorders>
              <w:top w:val="nil"/>
              <w:left w:val="nil"/>
              <w:bottom w:val="single" w:sz="4" w:space="0" w:color="auto"/>
              <w:right w:val="single" w:sz="4" w:space="0" w:color="auto"/>
            </w:tcBorders>
            <w:shd w:val="clear" w:color="auto" w:fill="auto"/>
            <w:hideMark/>
          </w:tcPr>
          <w:p w14:paraId="106888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5485B6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225 000,00</w:t>
            </w:r>
          </w:p>
        </w:tc>
      </w:tr>
      <w:tr w:rsidR="00EB2F21" w:rsidRPr="00EB2F21" w14:paraId="3074B05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FBE304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МЦФЭР, Свод-Смарт</w:t>
            </w:r>
          </w:p>
        </w:tc>
        <w:tc>
          <w:tcPr>
            <w:tcW w:w="185" w:type="pct"/>
            <w:tcBorders>
              <w:top w:val="nil"/>
              <w:left w:val="nil"/>
              <w:bottom w:val="single" w:sz="4" w:space="0" w:color="000000"/>
              <w:right w:val="single" w:sz="4" w:space="0" w:color="000000"/>
            </w:tcBorders>
            <w:shd w:val="clear" w:color="auto" w:fill="auto"/>
            <w:hideMark/>
          </w:tcPr>
          <w:p w14:paraId="2E4F77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9B6A2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E94E35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E275D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AD0A9C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20D1E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52BA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CB7EC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05105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75 000,00</w:t>
            </w:r>
          </w:p>
        </w:tc>
        <w:tc>
          <w:tcPr>
            <w:tcW w:w="505" w:type="pct"/>
            <w:tcBorders>
              <w:top w:val="nil"/>
              <w:left w:val="nil"/>
              <w:bottom w:val="single" w:sz="4" w:space="0" w:color="auto"/>
              <w:right w:val="single" w:sz="4" w:space="0" w:color="auto"/>
            </w:tcBorders>
            <w:shd w:val="clear" w:color="auto" w:fill="auto"/>
            <w:hideMark/>
          </w:tcPr>
          <w:p w14:paraId="185215C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01A6A8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75 000,00</w:t>
            </w:r>
          </w:p>
        </w:tc>
      </w:tr>
      <w:tr w:rsidR="00EB2F21" w:rsidRPr="00EB2F21" w14:paraId="4B75574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79D5BB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ПО StaffCop Enterprise остаток для ВУС</w:t>
            </w:r>
          </w:p>
        </w:tc>
        <w:tc>
          <w:tcPr>
            <w:tcW w:w="185" w:type="pct"/>
            <w:tcBorders>
              <w:top w:val="nil"/>
              <w:left w:val="nil"/>
              <w:bottom w:val="single" w:sz="4" w:space="0" w:color="000000"/>
              <w:right w:val="single" w:sz="4" w:space="0" w:color="000000"/>
            </w:tcBorders>
            <w:shd w:val="clear" w:color="auto" w:fill="auto"/>
            <w:hideMark/>
          </w:tcPr>
          <w:p w14:paraId="3AD41C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65FBE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20CC8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F806D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CEC88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948AB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3E1E9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CB62C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3E6697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158 866,67</w:t>
            </w:r>
          </w:p>
        </w:tc>
        <w:tc>
          <w:tcPr>
            <w:tcW w:w="505" w:type="pct"/>
            <w:tcBorders>
              <w:top w:val="nil"/>
              <w:left w:val="nil"/>
              <w:bottom w:val="single" w:sz="4" w:space="0" w:color="auto"/>
              <w:right w:val="single" w:sz="4" w:space="0" w:color="auto"/>
            </w:tcBorders>
            <w:shd w:val="clear" w:color="auto" w:fill="auto"/>
            <w:hideMark/>
          </w:tcPr>
          <w:p w14:paraId="1968231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B16F9A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158 866,67</w:t>
            </w:r>
          </w:p>
        </w:tc>
      </w:tr>
      <w:tr w:rsidR="00EB2F21" w:rsidRPr="00EB2F21" w14:paraId="60D76F1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FA1710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заявка рабочее место Электронный бюджет</w:t>
            </w:r>
          </w:p>
        </w:tc>
        <w:tc>
          <w:tcPr>
            <w:tcW w:w="185" w:type="pct"/>
            <w:tcBorders>
              <w:top w:val="nil"/>
              <w:left w:val="nil"/>
              <w:bottom w:val="single" w:sz="4" w:space="0" w:color="000000"/>
              <w:right w:val="single" w:sz="4" w:space="0" w:color="000000"/>
            </w:tcBorders>
            <w:shd w:val="clear" w:color="auto" w:fill="auto"/>
            <w:hideMark/>
          </w:tcPr>
          <w:p w14:paraId="1F7991D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5DC30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B4651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3A00E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E55657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D22CDE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B4266B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D6A88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B06DF1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1A99E8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3341A0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164751A"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43CD7D8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ОС</w:t>
            </w:r>
          </w:p>
        </w:tc>
        <w:tc>
          <w:tcPr>
            <w:tcW w:w="185" w:type="pct"/>
            <w:tcBorders>
              <w:top w:val="nil"/>
              <w:left w:val="nil"/>
              <w:bottom w:val="single" w:sz="4" w:space="0" w:color="auto"/>
              <w:right w:val="single" w:sz="4" w:space="0" w:color="auto"/>
            </w:tcBorders>
            <w:shd w:val="clear" w:color="auto" w:fill="auto"/>
            <w:hideMark/>
          </w:tcPr>
          <w:p w14:paraId="3D566CE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auto"/>
              <w:right w:val="single" w:sz="4" w:space="0" w:color="auto"/>
            </w:tcBorders>
            <w:shd w:val="clear" w:color="auto" w:fill="auto"/>
            <w:hideMark/>
          </w:tcPr>
          <w:p w14:paraId="379CBC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auto"/>
              <w:right w:val="single" w:sz="4" w:space="0" w:color="auto"/>
            </w:tcBorders>
            <w:shd w:val="clear" w:color="auto" w:fill="auto"/>
            <w:hideMark/>
          </w:tcPr>
          <w:p w14:paraId="12EDBC8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566A7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E41B5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09D52EC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27060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3C2107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2F1EA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CB6F09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1388C1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C79AF3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ED396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(изготовление) основных средств</w:t>
            </w:r>
          </w:p>
        </w:tc>
        <w:tc>
          <w:tcPr>
            <w:tcW w:w="185" w:type="pct"/>
            <w:tcBorders>
              <w:top w:val="nil"/>
              <w:left w:val="nil"/>
              <w:bottom w:val="single" w:sz="4" w:space="0" w:color="000000"/>
              <w:right w:val="single" w:sz="4" w:space="0" w:color="000000"/>
            </w:tcBorders>
            <w:shd w:val="clear" w:color="auto" w:fill="auto"/>
            <w:hideMark/>
          </w:tcPr>
          <w:p w14:paraId="18BF8E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BADD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6C6B26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FB5C35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B14093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7AB191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91AD58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657F14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1116</w:t>
            </w:r>
          </w:p>
        </w:tc>
        <w:tc>
          <w:tcPr>
            <w:tcW w:w="626" w:type="pct"/>
            <w:tcBorders>
              <w:top w:val="nil"/>
              <w:left w:val="single" w:sz="4" w:space="0" w:color="auto"/>
              <w:bottom w:val="single" w:sz="4" w:space="0" w:color="auto"/>
              <w:right w:val="single" w:sz="4" w:space="0" w:color="auto"/>
            </w:tcBorders>
            <w:shd w:val="clear" w:color="auto" w:fill="auto"/>
            <w:hideMark/>
          </w:tcPr>
          <w:p w14:paraId="5750DE5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46EB1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594E74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4FF3A6D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343A6B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приобретение сервера</w:t>
            </w:r>
          </w:p>
        </w:tc>
        <w:tc>
          <w:tcPr>
            <w:tcW w:w="185" w:type="pct"/>
            <w:tcBorders>
              <w:top w:val="nil"/>
              <w:left w:val="nil"/>
              <w:bottom w:val="single" w:sz="4" w:space="0" w:color="000000"/>
              <w:right w:val="single" w:sz="4" w:space="0" w:color="000000"/>
            </w:tcBorders>
            <w:shd w:val="clear" w:color="auto" w:fill="auto"/>
            <w:hideMark/>
          </w:tcPr>
          <w:p w14:paraId="655EF31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69FF5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1A466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AFEFC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336F1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DDE0E4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AD5D7D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8C71A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54F77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BA56E0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47A394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A72B3A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15373D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99010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6C62E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BEEFC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A561D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4BBD9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59C4A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D299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561A60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2B52B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3 986 034,10</w:t>
            </w:r>
          </w:p>
        </w:tc>
        <w:tc>
          <w:tcPr>
            <w:tcW w:w="505" w:type="pct"/>
            <w:tcBorders>
              <w:top w:val="nil"/>
              <w:left w:val="nil"/>
              <w:bottom w:val="single" w:sz="4" w:space="0" w:color="auto"/>
              <w:right w:val="single" w:sz="4" w:space="0" w:color="auto"/>
            </w:tcBorders>
            <w:shd w:val="clear" w:color="auto" w:fill="auto"/>
            <w:hideMark/>
          </w:tcPr>
          <w:p w14:paraId="3F1190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FF08D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3 986 034,10</w:t>
            </w:r>
          </w:p>
        </w:tc>
      </w:tr>
      <w:tr w:rsidR="00EB2F21" w:rsidRPr="00EB2F21" w14:paraId="0138C63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62392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связи</w:t>
            </w:r>
          </w:p>
        </w:tc>
        <w:tc>
          <w:tcPr>
            <w:tcW w:w="185" w:type="pct"/>
            <w:tcBorders>
              <w:top w:val="nil"/>
              <w:left w:val="nil"/>
              <w:bottom w:val="single" w:sz="4" w:space="0" w:color="000000"/>
              <w:right w:val="single" w:sz="4" w:space="0" w:color="000000"/>
            </w:tcBorders>
            <w:shd w:val="clear" w:color="auto" w:fill="auto"/>
            <w:hideMark/>
          </w:tcPr>
          <w:p w14:paraId="4C3744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F58C4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B7249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A72F2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6C474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9C7066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4DC13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221</w:t>
            </w:r>
          </w:p>
        </w:tc>
        <w:tc>
          <w:tcPr>
            <w:tcW w:w="211" w:type="pct"/>
            <w:tcBorders>
              <w:top w:val="nil"/>
              <w:left w:val="nil"/>
              <w:bottom w:val="single" w:sz="4" w:space="0" w:color="000000"/>
              <w:right w:val="nil"/>
            </w:tcBorders>
            <w:shd w:val="clear" w:color="auto" w:fill="auto"/>
            <w:hideMark/>
          </w:tcPr>
          <w:p w14:paraId="58FA110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C6B2BC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067B6F0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85F0B1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r>
      <w:tr w:rsidR="00EB2F21" w:rsidRPr="00EB2F21" w14:paraId="0EF9937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A18546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№19-ОППУ/20 марки, конверты</w:t>
            </w:r>
          </w:p>
        </w:tc>
        <w:tc>
          <w:tcPr>
            <w:tcW w:w="185" w:type="pct"/>
            <w:tcBorders>
              <w:top w:val="nil"/>
              <w:left w:val="nil"/>
              <w:bottom w:val="single" w:sz="4" w:space="0" w:color="000000"/>
              <w:right w:val="single" w:sz="4" w:space="0" w:color="000000"/>
            </w:tcBorders>
            <w:shd w:val="clear" w:color="auto" w:fill="auto"/>
            <w:hideMark/>
          </w:tcPr>
          <w:p w14:paraId="126A4D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320B7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92134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9ED168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785ED3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7E95A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E4E2B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7E094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D9B7C9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5107F24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8E6F2B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50 000,00</w:t>
            </w:r>
          </w:p>
        </w:tc>
      </w:tr>
      <w:tr w:rsidR="00EB2F21" w:rsidRPr="00EB2F21" w14:paraId="6CBA588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79C3A2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Коммунальные услуги</w:t>
            </w:r>
          </w:p>
        </w:tc>
        <w:tc>
          <w:tcPr>
            <w:tcW w:w="185" w:type="pct"/>
            <w:tcBorders>
              <w:top w:val="nil"/>
              <w:left w:val="nil"/>
              <w:bottom w:val="single" w:sz="4" w:space="0" w:color="000000"/>
              <w:right w:val="single" w:sz="4" w:space="0" w:color="000000"/>
            </w:tcBorders>
            <w:shd w:val="clear" w:color="auto" w:fill="auto"/>
            <w:hideMark/>
          </w:tcPr>
          <w:p w14:paraId="5F6F4A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B7A84D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645F05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421E5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3775CF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536AA1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D27912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71F7DD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D0040B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2 871 483,15</w:t>
            </w:r>
          </w:p>
        </w:tc>
        <w:tc>
          <w:tcPr>
            <w:tcW w:w="505" w:type="pct"/>
            <w:tcBorders>
              <w:top w:val="nil"/>
              <w:left w:val="nil"/>
              <w:bottom w:val="single" w:sz="4" w:space="0" w:color="auto"/>
              <w:right w:val="single" w:sz="4" w:space="0" w:color="auto"/>
            </w:tcBorders>
            <w:shd w:val="clear" w:color="auto" w:fill="auto"/>
            <w:hideMark/>
          </w:tcPr>
          <w:p w14:paraId="1DBE901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2AB326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2 871 483,15</w:t>
            </w:r>
          </w:p>
        </w:tc>
      </w:tr>
      <w:tr w:rsidR="00EB2F21" w:rsidRPr="00EB2F21" w14:paraId="0A6EB25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3E370E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отопления прочих поставщиков</w:t>
            </w:r>
          </w:p>
        </w:tc>
        <w:tc>
          <w:tcPr>
            <w:tcW w:w="185" w:type="pct"/>
            <w:tcBorders>
              <w:top w:val="nil"/>
              <w:left w:val="nil"/>
              <w:bottom w:val="single" w:sz="4" w:space="0" w:color="000000"/>
              <w:right w:val="single" w:sz="4" w:space="0" w:color="000000"/>
            </w:tcBorders>
            <w:shd w:val="clear" w:color="auto" w:fill="auto"/>
            <w:hideMark/>
          </w:tcPr>
          <w:p w14:paraId="076F7F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B7278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1761E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B7C7F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229711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AE37E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723E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2DD844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11072</w:t>
            </w:r>
          </w:p>
        </w:tc>
        <w:tc>
          <w:tcPr>
            <w:tcW w:w="626" w:type="pct"/>
            <w:tcBorders>
              <w:top w:val="nil"/>
              <w:left w:val="single" w:sz="4" w:space="0" w:color="auto"/>
              <w:bottom w:val="single" w:sz="4" w:space="0" w:color="auto"/>
              <w:right w:val="single" w:sz="4" w:space="0" w:color="auto"/>
            </w:tcBorders>
            <w:shd w:val="clear" w:color="auto" w:fill="auto"/>
            <w:hideMark/>
          </w:tcPr>
          <w:p w14:paraId="5CCBC92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1 836 876,83</w:t>
            </w:r>
          </w:p>
        </w:tc>
        <w:tc>
          <w:tcPr>
            <w:tcW w:w="505" w:type="pct"/>
            <w:tcBorders>
              <w:top w:val="nil"/>
              <w:left w:val="nil"/>
              <w:bottom w:val="single" w:sz="4" w:space="0" w:color="auto"/>
              <w:right w:val="single" w:sz="4" w:space="0" w:color="auto"/>
            </w:tcBorders>
            <w:shd w:val="clear" w:color="auto" w:fill="auto"/>
            <w:hideMark/>
          </w:tcPr>
          <w:p w14:paraId="10F1439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2BA26C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1 836 876,83</w:t>
            </w:r>
          </w:p>
        </w:tc>
      </w:tr>
      <w:tr w:rsidR="00EB2F21" w:rsidRPr="00EB2F21" w14:paraId="061C661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3BC1B0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Т-37</w:t>
            </w:r>
          </w:p>
        </w:tc>
        <w:tc>
          <w:tcPr>
            <w:tcW w:w="185" w:type="pct"/>
            <w:tcBorders>
              <w:top w:val="nil"/>
              <w:left w:val="nil"/>
              <w:bottom w:val="single" w:sz="4" w:space="0" w:color="000000"/>
              <w:right w:val="single" w:sz="4" w:space="0" w:color="000000"/>
            </w:tcBorders>
            <w:shd w:val="clear" w:color="auto" w:fill="auto"/>
            <w:hideMark/>
          </w:tcPr>
          <w:p w14:paraId="7265C59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55926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820A9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80DC2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2DA5D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E35EC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5CF2E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847B9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2A9EBB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1 836 876,83</w:t>
            </w:r>
          </w:p>
        </w:tc>
        <w:tc>
          <w:tcPr>
            <w:tcW w:w="505" w:type="pct"/>
            <w:tcBorders>
              <w:top w:val="nil"/>
              <w:left w:val="nil"/>
              <w:bottom w:val="single" w:sz="4" w:space="0" w:color="auto"/>
              <w:right w:val="single" w:sz="4" w:space="0" w:color="auto"/>
            </w:tcBorders>
            <w:shd w:val="clear" w:color="auto" w:fill="auto"/>
            <w:hideMark/>
          </w:tcPr>
          <w:p w14:paraId="6BC3F60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7C39AF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1 836 876,83</w:t>
            </w:r>
          </w:p>
        </w:tc>
      </w:tr>
      <w:tr w:rsidR="00EB2F21" w:rsidRPr="00EB2F21" w14:paraId="77EC351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A849BC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№Т-37</w:t>
            </w:r>
          </w:p>
        </w:tc>
        <w:tc>
          <w:tcPr>
            <w:tcW w:w="185" w:type="pct"/>
            <w:tcBorders>
              <w:top w:val="nil"/>
              <w:left w:val="nil"/>
              <w:bottom w:val="single" w:sz="4" w:space="0" w:color="000000"/>
              <w:right w:val="single" w:sz="4" w:space="0" w:color="000000"/>
            </w:tcBorders>
            <w:shd w:val="clear" w:color="auto" w:fill="auto"/>
            <w:hideMark/>
          </w:tcPr>
          <w:p w14:paraId="1C59EA7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0843B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BFCFB5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3435A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A03140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3242EA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E1E9B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74FC1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9C27B3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4FE0A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0E4E32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43B64BC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BDF4A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предоставления электроэнергии</w:t>
            </w:r>
          </w:p>
        </w:tc>
        <w:tc>
          <w:tcPr>
            <w:tcW w:w="185" w:type="pct"/>
            <w:tcBorders>
              <w:top w:val="nil"/>
              <w:left w:val="nil"/>
              <w:bottom w:val="single" w:sz="4" w:space="0" w:color="000000"/>
              <w:right w:val="single" w:sz="4" w:space="0" w:color="000000"/>
            </w:tcBorders>
            <w:shd w:val="clear" w:color="auto" w:fill="auto"/>
            <w:hideMark/>
          </w:tcPr>
          <w:p w14:paraId="0160363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30D8E2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A12B5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ACD8E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AE31E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60E50B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E3AF65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77091F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1109</w:t>
            </w:r>
          </w:p>
        </w:tc>
        <w:tc>
          <w:tcPr>
            <w:tcW w:w="626" w:type="pct"/>
            <w:tcBorders>
              <w:top w:val="nil"/>
              <w:left w:val="single" w:sz="4" w:space="0" w:color="auto"/>
              <w:bottom w:val="single" w:sz="4" w:space="0" w:color="auto"/>
              <w:right w:val="single" w:sz="4" w:space="0" w:color="auto"/>
            </w:tcBorders>
            <w:shd w:val="clear" w:color="auto" w:fill="auto"/>
            <w:hideMark/>
          </w:tcPr>
          <w:p w14:paraId="33FBFF5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952 715,62</w:t>
            </w:r>
          </w:p>
        </w:tc>
        <w:tc>
          <w:tcPr>
            <w:tcW w:w="505" w:type="pct"/>
            <w:tcBorders>
              <w:top w:val="nil"/>
              <w:left w:val="nil"/>
              <w:bottom w:val="single" w:sz="4" w:space="0" w:color="auto"/>
              <w:right w:val="single" w:sz="4" w:space="0" w:color="auto"/>
            </w:tcBorders>
            <w:shd w:val="clear" w:color="auto" w:fill="auto"/>
            <w:hideMark/>
          </w:tcPr>
          <w:p w14:paraId="657EA77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6EB15F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952 715,62</w:t>
            </w:r>
          </w:p>
        </w:tc>
      </w:tr>
      <w:tr w:rsidR="00EB2F21" w:rsidRPr="00EB2F21" w14:paraId="5D74261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385906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xml:space="preserve">договор №00044 э/энергия </w:t>
            </w:r>
          </w:p>
        </w:tc>
        <w:tc>
          <w:tcPr>
            <w:tcW w:w="185" w:type="pct"/>
            <w:tcBorders>
              <w:top w:val="nil"/>
              <w:left w:val="nil"/>
              <w:bottom w:val="single" w:sz="4" w:space="0" w:color="000000"/>
              <w:right w:val="single" w:sz="4" w:space="0" w:color="000000"/>
            </w:tcBorders>
            <w:shd w:val="clear" w:color="auto" w:fill="auto"/>
            <w:hideMark/>
          </w:tcPr>
          <w:p w14:paraId="760145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9D95AF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283FD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CAEE7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CEDEF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F0C44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49981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01A375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8C9E11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952 715,62</w:t>
            </w:r>
          </w:p>
        </w:tc>
        <w:tc>
          <w:tcPr>
            <w:tcW w:w="505" w:type="pct"/>
            <w:tcBorders>
              <w:top w:val="nil"/>
              <w:left w:val="nil"/>
              <w:bottom w:val="single" w:sz="4" w:space="0" w:color="auto"/>
              <w:right w:val="single" w:sz="4" w:space="0" w:color="auto"/>
            </w:tcBorders>
            <w:shd w:val="clear" w:color="auto" w:fill="auto"/>
            <w:hideMark/>
          </w:tcPr>
          <w:p w14:paraId="43CC289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A3CE6E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952 715,62</w:t>
            </w:r>
          </w:p>
        </w:tc>
      </w:tr>
      <w:tr w:rsidR="00EB2F21" w:rsidRPr="00EB2F21" w14:paraId="77E3DDD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BE5C38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№00044</w:t>
            </w:r>
          </w:p>
        </w:tc>
        <w:tc>
          <w:tcPr>
            <w:tcW w:w="185" w:type="pct"/>
            <w:tcBorders>
              <w:top w:val="nil"/>
              <w:left w:val="nil"/>
              <w:bottom w:val="single" w:sz="4" w:space="0" w:color="000000"/>
              <w:right w:val="single" w:sz="4" w:space="0" w:color="000000"/>
            </w:tcBorders>
            <w:shd w:val="clear" w:color="auto" w:fill="auto"/>
            <w:hideMark/>
          </w:tcPr>
          <w:p w14:paraId="4889F77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FE774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D7253F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60C71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6716A6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80C2E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5989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403B1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CAFF00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497DB4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0C3857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59000AD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C1DF4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Оплата услуг горячего и холодного водоснабжения, подвоз воды</w:t>
            </w:r>
          </w:p>
        </w:tc>
        <w:tc>
          <w:tcPr>
            <w:tcW w:w="185" w:type="pct"/>
            <w:tcBorders>
              <w:top w:val="nil"/>
              <w:left w:val="nil"/>
              <w:bottom w:val="single" w:sz="4" w:space="0" w:color="000000"/>
              <w:right w:val="single" w:sz="4" w:space="0" w:color="000000"/>
            </w:tcBorders>
            <w:shd w:val="clear" w:color="auto" w:fill="auto"/>
            <w:hideMark/>
          </w:tcPr>
          <w:p w14:paraId="57A0DD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14CFF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1E86D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CBE878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461CA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6B5254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64C93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6B8775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1110</w:t>
            </w:r>
          </w:p>
        </w:tc>
        <w:tc>
          <w:tcPr>
            <w:tcW w:w="626" w:type="pct"/>
            <w:tcBorders>
              <w:top w:val="nil"/>
              <w:left w:val="single" w:sz="4" w:space="0" w:color="auto"/>
              <w:bottom w:val="single" w:sz="4" w:space="0" w:color="auto"/>
              <w:right w:val="single" w:sz="4" w:space="0" w:color="auto"/>
            </w:tcBorders>
            <w:shd w:val="clear" w:color="auto" w:fill="auto"/>
            <w:hideMark/>
          </w:tcPr>
          <w:p w14:paraId="46AB172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29 746,93</w:t>
            </w:r>
          </w:p>
        </w:tc>
        <w:tc>
          <w:tcPr>
            <w:tcW w:w="505" w:type="pct"/>
            <w:tcBorders>
              <w:top w:val="nil"/>
              <w:left w:val="nil"/>
              <w:bottom w:val="single" w:sz="4" w:space="0" w:color="auto"/>
              <w:right w:val="single" w:sz="4" w:space="0" w:color="auto"/>
            </w:tcBorders>
            <w:shd w:val="clear" w:color="auto" w:fill="auto"/>
            <w:hideMark/>
          </w:tcPr>
          <w:p w14:paraId="2CA3546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0E9160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29 746,93</w:t>
            </w:r>
          </w:p>
        </w:tc>
      </w:tr>
      <w:tr w:rsidR="00EB2F21" w:rsidRPr="00EB2F21" w14:paraId="63FECC0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1AD190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№Г-37 гвс</w:t>
            </w:r>
          </w:p>
        </w:tc>
        <w:tc>
          <w:tcPr>
            <w:tcW w:w="185" w:type="pct"/>
            <w:tcBorders>
              <w:top w:val="nil"/>
              <w:left w:val="nil"/>
              <w:bottom w:val="single" w:sz="4" w:space="0" w:color="000000"/>
              <w:right w:val="single" w:sz="4" w:space="0" w:color="000000"/>
            </w:tcBorders>
            <w:shd w:val="clear" w:color="auto" w:fill="auto"/>
            <w:hideMark/>
          </w:tcPr>
          <w:p w14:paraId="18A5CE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BE17E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4BD50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DCEE3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50B25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798A2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A31A6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D39CD0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D7C0C1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16 959,95</w:t>
            </w:r>
          </w:p>
        </w:tc>
        <w:tc>
          <w:tcPr>
            <w:tcW w:w="505" w:type="pct"/>
            <w:tcBorders>
              <w:top w:val="nil"/>
              <w:left w:val="nil"/>
              <w:bottom w:val="single" w:sz="4" w:space="0" w:color="auto"/>
              <w:right w:val="single" w:sz="4" w:space="0" w:color="auto"/>
            </w:tcBorders>
            <w:shd w:val="clear" w:color="auto" w:fill="auto"/>
            <w:hideMark/>
          </w:tcPr>
          <w:p w14:paraId="6AE8BA2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D3B38C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16 959,95</w:t>
            </w:r>
          </w:p>
        </w:tc>
      </w:tr>
      <w:tr w:rsidR="00EB2F21" w:rsidRPr="00EB2F21" w14:paraId="2239FB1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0E6850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№Г-37 гвс</w:t>
            </w:r>
          </w:p>
        </w:tc>
        <w:tc>
          <w:tcPr>
            <w:tcW w:w="185" w:type="pct"/>
            <w:tcBorders>
              <w:top w:val="nil"/>
              <w:left w:val="nil"/>
              <w:bottom w:val="single" w:sz="4" w:space="0" w:color="000000"/>
              <w:right w:val="single" w:sz="4" w:space="0" w:color="000000"/>
            </w:tcBorders>
            <w:shd w:val="clear" w:color="auto" w:fill="auto"/>
            <w:hideMark/>
          </w:tcPr>
          <w:p w14:paraId="668B59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AFE272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33039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C0CE2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54FEE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67FF1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5A67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831474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5874C0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27D547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D1ED0B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D72393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633A1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№В-37 хвс</w:t>
            </w:r>
          </w:p>
        </w:tc>
        <w:tc>
          <w:tcPr>
            <w:tcW w:w="185" w:type="pct"/>
            <w:tcBorders>
              <w:top w:val="nil"/>
              <w:left w:val="nil"/>
              <w:bottom w:val="single" w:sz="4" w:space="0" w:color="000000"/>
              <w:right w:val="single" w:sz="4" w:space="0" w:color="000000"/>
            </w:tcBorders>
            <w:shd w:val="clear" w:color="auto" w:fill="auto"/>
            <w:hideMark/>
          </w:tcPr>
          <w:p w14:paraId="6AB935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E3F22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71CF83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D6B98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3CEA7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A0C39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13965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47A77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947F7D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12 786,98</w:t>
            </w:r>
          </w:p>
        </w:tc>
        <w:tc>
          <w:tcPr>
            <w:tcW w:w="505" w:type="pct"/>
            <w:tcBorders>
              <w:top w:val="nil"/>
              <w:left w:val="nil"/>
              <w:bottom w:val="single" w:sz="4" w:space="0" w:color="auto"/>
              <w:right w:val="single" w:sz="4" w:space="0" w:color="auto"/>
            </w:tcBorders>
            <w:shd w:val="clear" w:color="auto" w:fill="auto"/>
            <w:hideMark/>
          </w:tcPr>
          <w:p w14:paraId="48FBF1B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475921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12 786,98</w:t>
            </w:r>
          </w:p>
        </w:tc>
      </w:tr>
      <w:tr w:rsidR="00EB2F21" w:rsidRPr="00EB2F21" w14:paraId="2E36C75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2091FE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№В-37 хвс</w:t>
            </w:r>
          </w:p>
        </w:tc>
        <w:tc>
          <w:tcPr>
            <w:tcW w:w="185" w:type="pct"/>
            <w:tcBorders>
              <w:top w:val="nil"/>
              <w:left w:val="nil"/>
              <w:bottom w:val="single" w:sz="4" w:space="0" w:color="000000"/>
              <w:right w:val="single" w:sz="4" w:space="0" w:color="000000"/>
            </w:tcBorders>
            <w:shd w:val="clear" w:color="auto" w:fill="auto"/>
            <w:hideMark/>
          </w:tcPr>
          <w:p w14:paraId="0319107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398BC1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57537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CE76B9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516EF8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BEFAA9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470449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2031C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C730D2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4CC605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F99E6C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5D150C7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68A422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канализации, ассенизации, водоотведения</w:t>
            </w:r>
          </w:p>
        </w:tc>
        <w:tc>
          <w:tcPr>
            <w:tcW w:w="185" w:type="pct"/>
            <w:tcBorders>
              <w:top w:val="nil"/>
              <w:left w:val="nil"/>
              <w:bottom w:val="single" w:sz="4" w:space="0" w:color="000000"/>
              <w:right w:val="single" w:sz="4" w:space="0" w:color="000000"/>
            </w:tcBorders>
            <w:shd w:val="clear" w:color="auto" w:fill="auto"/>
            <w:hideMark/>
          </w:tcPr>
          <w:p w14:paraId="01189B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801F7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E8599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65165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4BA8A5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FD388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11B1D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584B8A3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1126</w:t>
            </w:r>
          </w:p>
        </w:tc>
        <w:tc>
          <w:tcPr>
            <w:tcW w:w="626" w:type="pct"/>
            <w:tcBorders>
              <w:top w:val="nil"/>
              <w:left w:val="single" w:sz="4" w:space="0" w:color="auto"/>
              <w:bottom w:val="single" w:sz="4" w:space="0" w:color="auto"/>
              <w:right w:val="single" w:sz="4" w:space="0" w:color="auto"/>
            </w:tcBorders>
            <w:shd w:val="clear" w:color="auto" w:fill="auto"/>
            <w:hideMark/>
          </w:tcPr>
          <w:p w14:paraId="65014D3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14 112,41</w:t>
            </w:r>
          </w:p>
        </w:tc>
        <w:tc>
          <w:tcPr>
            <w:tcW w:w="505" w:type="pct"/>
            <w:tcBorders>
              <w:top w:val="nil"/>
              <w:left w:val="nil"/>
              <w:bottom w:val="single" w:sz="4" w:space="0" w:color="auto"/>
              <w:right w:val="single" w:sz="4" w:space="0" w:color="auto"/>
            </w:tcBorders>
            <w:shd w:val="clear" w:color="auto" w:fill="auto"/>
            <w:hideMark/>
          </w:tcPr>
          <w:p w14:paraId="7DFB575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E53BA0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14 112,41</w:t>
            </w:r>
          </w:p>
        </w:tc>
      </w:tr>
      <w:tr w:rsidR="00EB2F21" w:rsidRPr="00EB2F21" w14:paraId="5723808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B8B19B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К-37 кос</w:t>
            </w:r>
          </w:p>
        </w:tc>
        <w:tc>
          <w:tcPr>
            <w:tcW w:w="185" w:type="pct"/>
            <w:tcBorders>
              <w:top w:val="nil"/>
              <w:left w:val="nil"/>
              <w:bottom w:val="single" w:sz="4" w:space="0" w:color="000000"/>
              <w:right w:val="single" w:sz="4" w:space="0" w:color="000000"/>
            </w:tcBorders>
            <w:shd w:val="clear" w:color="auto" w:fill="auto"/>
            <w:hideMark/>
          </w:tcPr>
          <w:p w14:paraId="7266C3C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B7136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13865D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BA7CE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FBA7A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00C55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42FA4A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2CCBF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3DBDD3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14 112,41</w:t>
            </w:r>
          </w:p>
        </w:tc>
        <w:tc>
          <w:tcPr>
            <w:tcW w:w="505" w:type="pct"/>
            <w:tcBorders>
              <w:top w:val="nil"/>
              <w:left w:val="nil"/>
              <w:bottom w:val="single" w:sz="4" w:space="0" w:color="auto"/>
              <w:right w:val="single" w:sz="4" w:space="0" w:color="auto"/>
            </w:tcBorders>
            <w:shd w:val="clear" w:color="auto" w:fill="auto"/>
            <w:hideMark/>
          </w:tcPr>
          <w:p w14:paraId="04C2F5B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658C8F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14 112,41</w:t>
            </w:r>
          </w:p>
        </w:tc>
      </w:tr>
      <w:tr w:rsidR="00EB2F21" w:rsidRPr="00EB2F21" w14:paraId="7C3B08B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05B29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№К-37</w:t>
            </w:r>
          </w:p>
        </w:tc>
        <w:tc>
          <w:tcPr>
            <w:tcW w:w="185" w:type="pct"/>
            <w:tcBorders>
              <w:top w:val="nil"/>
              <w:left w:val="nil"/>
              <w:bottom w:val="single" w:sz="4" w:space="0" w:color="000000"/>
              <w:right w:val="single" w:sz="4" w:space="0" w:color="000000"/>
            </w:tcBorders>
            <w:shd w:val="clear" w:color="auto" w:fill="auto"/>
            <w:hideMark/>
          </w:tcPr>
          <w:p w14:paraId="5DA17A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6DF1E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8A28F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F6E1A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E0878C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0E5F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0802E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078311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010B4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91AE2F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782B3D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4E98DFA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FCA2FB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оплате коммунальных услуг</w:t>
            </w:r>
          </w:p>
        </w:tc>
        <w:tc>
          <w:tcPr>
            <w:tcW w:w="185" w:type="pct"/>
            <w:tcBorders>
              <w:top w:val="nil"/>
              <w:left w:val="nil"/>
              <w:bottom w:val="single" w:sz="4" w:space="0" w:color="000000"/>
              <w:right w:val="single" w:sz="4" w:space="0" w:color="000000"/>
            </w:tcBorders>
            <w:shd w:val="clear" w:color="auto" w:fill="auto"/>
            <w:hideMark/>
          </w:tcPr>
          <w:p w14:paraId="0A966F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83310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A1FDAB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31623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36E05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EC5CE6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8AE0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4BE23E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1127</w:t>
            </w:r>
          </w:p>
        </w:tc>
        <w:tc>
          <w:tcPr>
            <w:tcW w:w="626" w:type="pct"/>
            <w:tcBorders>
              <w:top w:val="nil"/>
              <w:left w:val="single" w:sz="4" w:space="0" w:color="auto"/>
              <w:bottom w:val="single" w:sz="4" w:space="0" w:color="auto"/>
              <w:right w:val="single" w:sz="4" w:space="0" w:color="auto"/>
            </w:tcBorders>
            <w:shd w:val="clear" w:color="auto" w:fill="auto"/>
            <w:hideMark/>
          </w:tcPr>
          <w:p w14:paraId="4177484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38 031,36</w:t>
            </w:r>
          </w:p>
        </w:tc>
        <w:tc>
          <w:tcPr>
            <w:tcW w:w="505" w:type="pct"/>
            <w:tcBorders>
              <w:top w:val="nil"/>
              <w:left w:val="nil"/>
              <w:bottom w:val="single" w:sz="4" w:space="0" w:color="auto"/>
              <w:right w:val="single" w:sz="4" w:space="0" w:color="auto"/>
            </w:tcBorders>
            <w:shd w:val="clear" w:color="auto" w:fill="auto"/>
            <w:hideMark/>
          </w:tcPr>
          <w:p w14:paraId="181C3A5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DF6C2B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38 031,36</w:t>
            </w:r>
          </w:p>
        </w:tc>
      </w:tr>
      <w:tr w:rsidR="00EB2F21" w:rsidRPr="00EB2F21" w14:paraId="77E8EA8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9C8656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xml:space="preserve">МК №РО/А-0420 вывоз мусора с администрации </w:t>
            </w:r>
          </w:p>
        </w:tc>
        <w:tc>
          <w:tcPr>
            <w:tcW w:w="185" w:type="pct"/>
            <w:tcBorders>
              <w:top w:val="nil"/>
              <w:left w:val="nil"/>
              <w:bottom w:val="single" w:sz="4" w:space="0" w:color="000000"/>
              <w:right w:val="single" w:sz="4" w:space="0" w:color="000000"/>
            </w:tcBorders>
            <w:shd w:val="clear" w:color="auto" w:fill="auto"/>
            <w:hideMark/>
          </w:tcPr>
          <w:p w14:paraId="77E6FD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39A01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649F8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EBD37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C0BE4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F4B86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F6688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B8878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8FF19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38 031,29</w:t>
            </w:r>
          </w:p>
        </w:tc>
        <w:tc>
          <w:tcPr>
            <w:tcW w:w="505" w:type="pct"/>
            <w:tcBorders>
              <w:top w:val="nil"/>
              <w:left w:val="nil"/>
              <w:bottom w:val="single" w:sz="4" w:space="0" w:color="auto"/>
              <w:right w:val="single" w:sz="4" w:space="0" w:color="auto"/>
            </w:tcBorders>
            <w:shd w:val="clear" w:color="auto" w:fill="auto"/>
            <w:hideMark/>
          </w:tcPr>
          <w:p w14:paraId="063538B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2CE1AD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38 031,29</w:t>
            </w:r>
          </w:p>
        </w:tc>
      </w:tr>
      <w:tr w:rsidR="00EB2F21" w:rsidRPr="00EB2F21" w14:paraId="55A5B15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79DB8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остаток</w:t>
            </w:r>
          </w:p>
        </w:tc>
        <w:tc>
          <w:tcPr>
            <w:tcW w:w="185" w:type="pct"/>
            <w:tcBorders>
              <w:top w:val="nil"/>
              <w:left w:val="nil"/>
              <w:bottom w:val="single" w:sz="4" w:space="0" w:color="000000"/>
              <w:right w:val="single" w:sz="4" w:space="0" w:color="000000"/>
            </w:tcBorders>
            <w:shd w:val="clear" w:color="auto" w:fill="auto"/>
            <w:hideMark/>
          </w:tcPr>
          <w:p w14:paraId="06E8144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05EA4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9E487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F27EF2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A0EF5B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AF4AC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79C70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7A2FF7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304E9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0,07</w:t>
            </w:r>
          </w:p>
        </w:tc>
        <w:tc>
          <w:tcPr>
            <w:tcW w:w="505" w:type="pct"/>
            <w:tcBorders>
              <w:top w:val="nil"/>
              <w:left w:val="nil"/>
              <w:bottom w:val="single" w:sz="4" w:space="0" w:color="auto"/>
              <w:right w:val="single" w:sz="4" w:space="0" w:color="auto"/>
            </w:tcBorders>
            <w:shd w:val="clear" w:color="auto" w:fill="auto"/>
            <w:hideMark/>
          </w:tcPr>
          <w:p w14:paraId="7F435A6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5EF3A8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0,07</w:t>
            </w:r>
          </w:p>
        </w:tc>
      </w:tr>
      <w:tr w:rsidR="00EB2F21" w:rsidRPr="00EB2F21" w14:paraId="051C533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0918EC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7B1F54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BF084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520AD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19DE7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1C371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1EACF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83013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175B7D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FC021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DE8D6E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889AF7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654FB40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B09A8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Текущий и капитальный ремонт и реставрация нефинансовых активов </w:t>
            </w:r>
          </w:p>
        </w:tc>
        <w:tc>
          <w:tcPr>
            <w:tcW w:w="185" w:type="pct"/>
            <w:tcBorders>
              <w:top w:val="nil"/>
              <w:left w:val="nil"/>
              <w:bottom w:val="single" w:sz="4" w:space="0" w:color="000000"/>
              <w:right w:val="single" w:sz="4" w:space="0" w:color="000000"/>
            </w:tcBorders>
            <w:shd w:val="clear" w:color="auto" w:fill="auto"/>
            <w:hideMark/>
          </w:tcPr>
          <w:p w14:paraId="54240B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5DCCF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31279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6BA25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E4E2F9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884CF0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A0746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242AE8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1105</w:t>
            </w:r>
          </w:p>
        </w:tc>
        <w:tc>
          <w:tcPr>
            <w:tcW w:w="626" w:type="pct"/>
            <w:tcBorders>
              <w:top w:val="nil"/>
              <w:left w:val="single" w:sz="4" w:space="0" w:color="auto"/>
              <w:bottom w:val="single" w:sz="4" w:space="0" w:color="auto"/>
              <w:right w:val="single" w:sz="4" w:space="0" w:color="auto"/>
            </w:tcBorders>
            <w:shd w:val="clear" w:color="auto" w:fill="auto"/>
            <w:hideMark/>
          </w:tcPr>
          <w:p w14:paraId="1D2400A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0939089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C0A619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0F1B21E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BB45D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185" w:type="pct"/>
            <w:tcBorders>
              <w:top w:val="nil"/>
              <w:left w:val="nil"/>
              <w:bottom w:val="single" w:sz="4" w:space="0" w:color="000000"/>
              <w:right w:val="single" w:sz="4" w:space="0" w:color="000000"/>
            </w:tcBorders>
            <w:shd w:val="clear" w:color="auto" w:fill="auto"/>
            <w:hideMark/>
          </w:tcPr>
          <w:p w14:paraId="5473314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23576E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81EA8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B1FD10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EA3E3B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064F22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AB6F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ADCBD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161620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FF9A3A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4707BE4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55A8872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EF1582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Другие расходы по содержанию имущества </w:t>
            </w:r>
          </w:p>
        </w:tc>
        <w:tc>
          <w:tcPr>
            <w:tcW w:w="185" w:type="pct"/>
            <w:tcBorders>
              <w:top w:val="nil"/>
              <w:left w:val="nil"/>
              <w:bottom w:val="single" w:sz="4" w:space="0" w:color="000000"/>
              <w:right w:val="single" w:sz="4" w:space="0" w:color="000000"/>
            </w:tcBorders>
            <w:shd w:val="clear" w:color="auto" w:fill="auto"/>
            <w:hideMark/>
          </w:tcPr>
          <w:p w14:paraId="2BD01F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A5AD5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9B7EA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FB6FB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9EDB9A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FF823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88B4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30923EE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75848E3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950D3C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CDA818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7F7B63B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553B2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№33А-01-20 обслуживание тревожной сигнализации</w:t>
            </w:r>
          </w:p>
        </w:tc>
        <w:tc>
          <w:tcPr>
            <w:tcW w:w="185" w:type="pct"/>
            <w:tcBorders>
              <w:top w:val="nil"/>
              <w:left w:val="nil"/>
              <w:bottom w:val="single" w:sz="4" w:space="0" w:color="000000"/>
              <w:right w:val="single" w:sz="4" w:space="0" w:color="000000"/>
            </w:tcBorders>
            <w:shd w:val="clear" w:color="auto" w:fill="auto"/>
            <w:hideMark/>
          </w:tcPr>
          <w:p w14:paraId="09CB478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68398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18E8D4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4CD78D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9A27A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95551C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92EB0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F42B30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DB9AC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FCD2F0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D916FD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3DE11D7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AD45B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015836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01E6F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AB6FE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959F1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A994A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5DD77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4951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3CC7D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6EDE73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308 740,00</w:t>
            </w:r>
          </w:p>
        </w:tc>
        <w:tc>
          <w:tcPr>
            <w:tcW w:w="505" w:type="pct"/>
            <w:tcBorders>
              <w:top w:val="nil"/>
              <w:left w:val="nil"/>
              <w:bottom w:val="single" w:sz="4" w:space="0" w:color="auto"/>
              <w:right w:val="single" w:sz="4" w:space="0" w:color="auto"/>
            </w:tcBorders>
            <w:shd w:val="clear" w:color="auto" w:fill="auto"/>
            <w:hideMark/>
          </w:tcPr>
          <w:p w14:paraId="6FCB7F8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CE8E68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308 740,00</w:t>
            </w:r>
          </w:p>
        </w:tc>
      </w:tr>
      <w:tr w:rsidR="00EB2F21" w:rsidRPr="00EB2F21" w14:paraId="2BAAEE2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34364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вневедомственной и ведомственной (в т.ч. пожарной) охраны</w:t>
            </w:r>
          </w:p>
        </w:tc>
        <w:tc>
          <w:tcPr>
            <w:tcW w:w="185" w:type="pct"/>
            <w:tcBorders>
              <w:top w:val="nil"/>
              <w:left w:val="nil"/>
              <w:bottom w:val="single" w:sz="4" w:space="0" w:color="000000"/>
              <w:right w:val="single" w:sz="4" w:space="0" w:color="000000"/>
            </w:tcBorders>
            <w:shd w:val="clear" w:color="auto" w:fill="auto"/>
            <w:hideMark/>
          </w:tcPr>
          <w:p w14:paraId="6E12DF5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50DEF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2AEED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BDBE99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E9CA4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A6B95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535C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051F67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1134</w:t>
            </w:r>
          </w:p>
        </w:tc>
        <w:tc>
          <w:tcPr>
            <w:tcW w:w="626" w:type="pct"/>
            <w:tcBorders>
              <w:top w:val="nil"/>
              <w:left w:val="single" w:sz="4" w:space="0" w:color="auto"/>
              <w:bottom w:val="single" w:sz="4" w:space="0" w:color="auto"/>
              <w:right w:val="single" w:sz="4" w:space="0" w:color="auto"/>
            </w:tcBorders>
            <w:shd w:val="clear" w:color="auto" w:fill="auto"/>
            <w:hideMark/>
          </w:tcPr>
          <w:p w14:paraId="20CAD1F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1FE58DC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47DDD9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3D6A97C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802C0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№304 услуги вневедомственной охраны</w:t>
            </w:r>
          </w:p>
        </w:tc>
        <w:tc>
          <w:tcPr>
            <w:tcW w:w="185" w:type="pct"/>
            <w:tcBorders>
              <w:top w:val="nil"/>
              <w:left w:val="nil"/>
              <w:bottom w:val="single" w:sz="4" w:space="0" w:color="000000"/>
              <w:right w:val="single" w:sz="4" w:space="0" w:color="000000"/>
            </w:tcBorders>
            <w:shd w:val="clear" w:color="auto" w:fill="auto"/>
            <w:hideMark/>
          </w:tcPr>
          <w:p w14:paraId="6B2525A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B21C1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8F7B3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1A6E8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B36C6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F5A78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D1D61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90FB7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EE677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4704B9E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B5C425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60F3079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4E0E7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Подписка на периодические и справочные издания</w:t>
            </w:r>
          </w:p>
        </w:tc>
        <w:tc>
          <w:tcPr>
            <w:tcW w:w="185" w:type="pct"/>
            <w:tcBorders>
              <w:top w:val="nil"/>
              <w:left w:val="nil"/>
              <w:bottom w:val="single" w:sz="4" w:space="0" w:color="000000"/>
              <w:right w:val="single" w:sz="4" w:space="0" w:color="000000"/>
            </w:tcBorders>
            <w:shd w:val="clear" w:color="auto" w:fill="auto"/>
            <w:hideMark/>
          </w:tcPr>
          <w:p w14:paraId="768D4B7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594C7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7A73D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5F08B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82D72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28AC1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3683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2666DA9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1137</w:t>
            </w:r>
          </w:p>
        </w:tc>
        <w:tc>
          <w:tcPr>
            <w:tcW w:w="626" w:type="pct"/>
            <w:tcBorders>
              <w:top w:val="nil"/>
              <w:left w:val="single" w:sz="4" w:space="0" w:color="auto"/>
              <w:bottom w:val="single" w:sz="4" w:space="0" w:color="auto"/>
              <w:right w:val="single" w:sz="4" w:space="0" w:color="auto"/>
            </w:tcBorders>
            <w:shd w:val="clear" w:color="auto" w:fill="auto"/>
            <w:hideMark/>
          </w:tcPr>
          <w:p w14:paraId="52DCC30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22 000,00</w:t>
            </w:r>
          </w:p>
        </w:tc>
        <w:tc>
          <w:tcPr>
            <w:tcW w:w="505" w:type="pct"/>
            <w:tcBorders>
              <w:top w:val="nil"/>
              <w:left w:val="nil"/>
              <w:bottom w:val="single" w:sz="4" w:space="0" w:color="auto"/>
              <w:right w:val="single" w:sz="4" w:space="0" w:color="auto"/>
            </w:tcBorders>
            <w:shd w:val="clear" w:color="auto" w:fill="auto"/>
            <w:hideMark/>
          </w:tcPr>
          <w:p w14:paraId="7A3293C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15CD20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22 000,00</w:t>
            </w:r>
          </w:p>
        </w:tc>
      </w:tr>
      <w:tr w:rsidR="00EB2F21" w:rsidRPr="00EB2F21" w14:paraId="263C9DC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6767DD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подписка</w:t>
            </w:r>
          </w:p>
        </w:tc>
        <w:tc>
          <w:tcPr>
            <w:tcW w:w="185" w:type="pct"/>
            <w:tcBorders>
              <w:top w:val="nil"/>
              <w:left w:val="nil"/>
              <w:bottom w:val="single" w:sz="4" w:space="0" w:color="000000"/>
              <w:right w:val="single" w:sz="4" w:space="0" w:color="000000"/>
            </w:tcBorders>
            <w:shd w:val="clear" w:color="auto" w:fill="auto"/>
            <w:hideMark/>
          </w:tcPr>
          <w:p w14:paraId="6AC6E5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B56501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94AB1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19421F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AE91E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C4915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AC5EC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6138D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7250CC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22 000,00</w:t>
            </w:r>
          </w:p>
        </w:tc>
        <w:tc>
          <w:tcPr>
            <w:tcW w:w="505" w:type="pct"/>
            <w:tcBorders>
              <w:top w:val="nil"/>
              <w:left w:val="nil"/>
              <w:bottom w:val="single" w:sz="4" w:space="0" w:color="auto"/>
              <w:right w:val="single" w:sz="4" w:space="0" w:color="auto"/>
            </w:tcBorders>
            <w:shd w:val="clear" w:color="auto" w:fill="auto"/>
            <w:hideMark/>
          </w:tcPr>
          <w:p w14:paraId="1368E08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97A5C8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22 000,00</w:t>
            </w:r>
          </w:p>
        </w:tc>
      </w:tr>
      <w:tr w:rsidR="00EB2F21" w:rsidRPr="00EB2F21" w14:paraId="604673D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E7EBDD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и услуги по подстатье 226</w:t>
            </w:r>
          </w:p>
        </w:tc>
        <w:tc>
          <w:tcPr>
            <w:tcW w:w="185" w:type="pct"/>
            <w:tcBorders>
              <w:top w:val="nil"/>
              <w:left w:val="nil"/>
              <w:bottom w:val="single" w:sz="4" w:space="0" w:color="000000"/>
              <w:right w:val="single" w:sz="4" w:space="0" w:color="000000"/>
            </w:tcBorders>
            <w:shd w:val="clear" w:color="auto" w:fill="auto"/>
            <w:hideMark/>
          </w:tcPr>
          <w:p w14:paraId="5F46421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5633E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B5C11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6188A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6734A3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FF2F1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627AD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5B30D2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7B1A461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186 740,00</w:t>
            </w:r>
          </w:p>
        </w:tc>
        <w:tc>
          <w:tcPr>
            <w:tcW w:w="505" w:type="pct"/>
            <w:tcBorders>
              <w:top w:val="nil"/>
              <w:left w:val="nil"/>
              <w:bottom w:val="single" w:sz="4" w:space="0" w:color="auto"/>
              <w:right w:val="single" w:sz="4" w:space="0" w:color="auto"/>
            </w:tcBorders>
            <w:shd w:val="clear" w:color="auto" w:fill="auto"/>
            <w:hideMark/>
          </w:tcPr>
          <w:p w14:paraId="39FEC91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E74C21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186 740,00</w:t>
            </w:r>
          </w:p>
        </w:tc>
      </w:tr>
      <w:tr w:rsidR="00EB2F21" w:rsidRPr="00EB2F21" w14:paraId="4AA62793"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09D72BF8"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договор №6-пм/2020 предрейсовый осмотр водителей</w:t>
            </w:r>
          </w:p>
        </w:tc>
        <w:tc>
          <w:tcPr>
            <w:tcW w:w="185" w:type="pct"/>
            <w:tcBorders>
              <w:top w:val="nil"/>
              <w:left w:val="nil"/>
              <w:bottom w:val="single" w:sz="4" w:space="0" w:color="000000"/>
              <w:right w:val="single" w:sz="4" w:space="0" w:color="000000"/>
            </w:tcBorders>
            <w:shd w:val="clear" w:color="auto" w:fill="auto"/>
            <w:hideMark/>
          </w:tcPr>
          <w:p w14:paraId="1EBE7E4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CFFDB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E9DA8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168EF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1AA19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59C83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05B160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16A08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2BC79DAE"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94 240,00</w:t>
            </w:r>
          </w:p>
        </w:tc>
        <w:tc>
          <w:tcPr>
            <w:tcW w:w="505" w:type="pct"/>
            <w:tcBorders>
              <w:top w:val="nil"/>
              <w:left w:val="nil"/>
              <w:bottom w:val="single" w:sz="4" w:space="0" w:color="auto"/>
              <w:right w:val="single" w:sz="4" w:space="0" w:color="auto"/>
            </w:tcBorders>
            <w:shd w:val="clear" w:color="auto" w:fill="auto"/>
            <w:hideMark/>
          </w:tcPr>
          <w:p w14:paraId="23F8EA1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F38371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94 240,00</w:t>
            </w:r>
          </w:p>
        </w:tc>
      </w:tr>
      <w:tr w:rsidR="00EB2F21" w:rsidRPr="00EB2F21" w14:paraId="795508D7"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63491169"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форма 21.11.2019 услуги нотариуса</w:t>
            </w:r>
          </w:p>
        </w:tc>
        <w:tc>
          <w:tcPr>
            <w:tcW w:w="185" w:type="pct"/>
            <w:tcBorders>
              <w:top w:val="nil"/>
              <w:left w:val="nil"/>
              <w:bottom w:val="single" w:sz="4" w:space="0" w:color="000000"/>
              <w:right w:val="single" w:sz="4" w:space="0" w:color="000000"/>
            </w:tcBorders>
            <w:shd w:val="clear" w:color="auto" w:fill="auto"/>
            <w:hideMark/>
          </w:tcPr>
          <w:p w14:paraId="052DCF4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9757A0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AD686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2FE4B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0ADDA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8B564F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1EEEC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5E7C2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372F77DD"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331635F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215F6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r>
      <w:tr w:rsidR="00EB2F21" w:rsidRPr="00EB2F21" w14:paraId="45D2472B"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4E412301"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форма 21.11.2019 утилизация отходов IV класса опасности (оргтехника)</w:t>
            </w:r>
          </w:p>
        </w:tc>
        <w:tc>
          <w:tcPr>
            <w:tcW w:w="185" w:type="pct"/>
            <w:tcBorders>
              <w:top w:val="nil"/>
              <w:left w:val="nil"/>
              <w:bottom w:val="single" w:sz="4" w:space="0" w:color="000000"/>
              <w:right w:val="single" w:sz="4" w:space="0" w:color="000000"/>
            </w:tcBorders>
            <w:shd w:val="clear" w:color="auto" w:fill="auto"/>
            <w:hideMark/>
          </w:tcPr>
          <w:p w14:paraId="33E8C3C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3AC01D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8CF46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2CA11A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D15222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ECBA8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09464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CD9BBC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6804AA29"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26 500,00</w:t>
            </w:r>
          </w:p>
        </w:tc>
        <w:tc>
          <w:tcPr>
            <w:tcW w:w="505" w:type="pct"/>
            <w:tcBorders>
              <w:top w:val="nil"/>
              <w:left w:val="nil"/>
              <w:bottom w:val="single" w:sz="4" w:space="0" w:color="auto"/>
              <w:right w:val="single" w:sz="4" w:space="0" w:color="auto"/>
            </w:tcBorders>
            <w:shd w:val="clear" w:color="auto" w:fill="auto"/>
            <w:hideMark/>
          </w:tcPr>
          <w:p w14:paraId="1600D8F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98F343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26 500,00</w:t>
            </w:r>
          </w:p>
        </w:tc>
      </w:tr>
      <w:tr w:rsidR="00EB2F21" w:rsidRPr="00EB2F21" w14:paraId="3EB42716"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2F0110C4"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lastRenderedPageBreak/>
              <w:t>остаток утилизация</w:t>
            </w:r>
          </w:p>
        </w:tc>
        <w:tc>
          <w:tcPr>
            <w:tcW w:w="185" w:type="pct"/>
            <w:tcBorders>
              <w:top w:val="nil"/>
              <w:left w:val="nil"/>
              <w:bottom w:val="single" w:sz="4" w:space="0" w:color="000000"/>
              <w:right w:val="single" w:sz="4" w:space="0" w:color="000000"/>
            </w:tcBorders>
            <w:shd w:val="clear" w:color="auto" w:fill="auto"/>
            <w:hideMark/>
          </w:tcPr>
          <w:p w14:paraId="56ED08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E66DDD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B590C7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2412E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9B48B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E530E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34E18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61F3C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374DA82A"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8 500,00</w:t>
            </w:r>
          </w:p>
        </w:tc>
        <w:tc>
          <w:tcPr>
            <w:tcW w:w="505" w:type="pct"/>
            <w:tcBorders>
              <w:top w:val="nil"/>
              <w:left w:val="nil"/>
              <w:bottom w:val="single" w:sz="4" w:space="0" w:color="auto"/>
              <w:right w:val="single" w:sz="4" w:space="0" w:color="auto"/>
            </w:tcBorders>
            <w:shd w:val="clear" w:color="auto" w:fill="auto"/>
            <w:hideMark/>
          </w:tcPr>
          <w:p w14:paraId="393916C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E2B504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8 500,00</w:t>
            </w:r>
          </w:p>
        </w:tc>
      </w:tr>
      <w:tr w:rsidR="00EB2F21" w:rsidRPr="00EB2F21" w14:paraId="58DD36BD"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204C48AB"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 xml:space="preserve">изготовление проездных билетов (льготный проезд) </w:t>
            </w:r>
          </w:p>
        </w:tc>
        <w:tc>
          <w:tcPr>
            <w:tcW w:w="185" w:type="pct"/>
            <w:tcBorders>
              <w:top w:val="nil"/>
              <w:left w:val="nil"/>
              <w:bottom w:val="single" w:sz="4" w:space="0" w:color="000000"/>
              <w:right w:val="single" w:sz="4" w:space="0" w:color="000000"/>
            </w:tcBorders>
            <w:shd w:val="clear" w:color="auto" w:fill="auto"/>
            <w:hideMark/>
          </w:tcPr>
          <w:p w14:paraId="298C7B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D5D2F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AE211A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DCC4C5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19AB9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7C72C3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F7E9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7BC85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066A7103"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7 500,00</w:t>
            </w:r>
          </w:p>
        </w:tc>
        <w:tc>
          <w:tcPr>
            <w:tcW w:w="505" w:type="pct"/>
            <w:tcBorders>
              <w:top w:val="nil"/>
              <w:left w:val="nil"/>
              <w:bottom w:val="single" w:sz="4" w:space="0" w:color="auto"/>
              <w:right w:val="single" w:sz="4" w:space="0" w:color="auto"/>
            </w:tcBorders>
            <w:shd w:val="clear" w:color="auto" w:fill="auto"/>
            <w:hideMark/>
          </w:tcPr>
          <w:p w14:paraId="3C7E39B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17A38A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7 500,00</w:t>
            </w:r>
          </w:p>
        </w:tc>
      </w:tr>
      <w:tr w:rsidR="00EB2F21" w:rsidRPr="00EB2F21" w14:paraId="266505CB" w14:textId="77777777" w:rsidTr="00EB2F21">
        <w:trPr>
          <w:trHeight w:val="20"/>
          <w:jc w:val="center"/>
        </w:trPr>
        <w:tc>
          <w:tcPr>
            <w:tcW w:w="1466" w:type="pct"/>
            <w:tcBorders>
              <w:top w:val="nil"/>
              <w:left w:val="single" w:sz="4" w:space="0" w:color="auto"/>
              <w:bottom w:val="nil"/>
              <w:right w:val="single" w:sz="4" w:space="0" w:color="auto"/>
            </w:tcBorders>
            <w:shd w:val="clear" w:color="auto" w:fill="auto"/>
            <w:noWrap/>
            <w:vAlign w:val="bottom"/>
            <w:hideMark/>
          </w:tcPr>
          <w:p w14:paraId="3989CE19"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кред.зад-ть декабрь 2019 г. договор №130/12-19 изготовление брошюр</w:t>
            </w:r>
          </w:p>
        </w:tc>
        <w:tc>
          <w:tcPr>
            <w:tcW w:w="185" w:type="pct"/>
            <w:tcBorders>
              <w:top w:val="nil"/>
              <w:left w:val="nil"/>
              <w:bottom w:val="nil"/>
              <w:right w:val="single" w:sz="4" w:space="0" w:color="000000"/>
            </w:tcBorders>
            <w:shd w:val="clear" w:color="auto" w:fill="auto"/>
            <w:hideMark/>
          </w:tcPr>
          <w:p w14:paraId="76B45BF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nil"/>
              <w:right w:val="single" w:sz="4" w:space="0" w:color="000000"/>
            </w:tcBorders>
            <w:shd w:val="clear" w:color="auto" w:fill="auto"/>
            <w:hideMark/>
          </w:tcPr>
          <w:p w14:paraId="0038E6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nil"/>
              <w:right w:val="single" w:sz="4" w:space="0" w:color="000000"/>
            </w:tcBorders>
            <w:shd w:val="clear" w:color="auto" w:fill="auto"/>
            <w:hideMark/>
          </w:tcPr>
          <w:p w14:paraId="21E139E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87762C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71571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CA80D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61BF8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A225E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339BA6C8"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 </w:t>
            </w:r>
          </w:p>
        </w:tc>
        <w:tc>
          <w:tcPr>
            <w:tcW w:w="505" w:type="pct"/>
            <w:tcBorders>
              <w:top w:val="nil"/>
              <w:left w:val="nil"/>
              <w:bottom w:val="single" w:sz="4" w:space="0" w:color="auto"/>
              <w:right w:val="single" w:sz="4" w:space="0" w:color="auto"/>
            </w:tcBorders>
            <w:shd w:val="clear" w:color="auto" w:fill="auto"/>
            <w:hideMark/>
          </w:tcPr>
          <w:p w14:paraId="755A04F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97E894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4BB14514" w14:textId="77777777" w:rsidTr="00EB2F21">
        <w:trPr>
          <w:trHeight w:val="20"/>
          <w:jc w:val="center"/>
        </w:trPr>
        <w:tc>
          <w:tcPr>
            <w:tcW w:w="1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BFB8A"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кред.зад-ть декабрь 2019 г. договор №6-пм-19 предрейсовый осмотр водителей</w:t>
            </w:r>
          </w:p>
        </w:tc>
        <w:tc>
          <w:tcPr>
            <w:tcW w:w="185" w:type="pct"/>
            <w:tcBorders>
              <w:top w:val="single" w:sz="4" w:space="0" w:color="auto"/>
              <w:left w:val="nil"/>
              <w:bottom w:val="single" w:sz="4" w:space="0" w:color="auto"/>
              <w:right w:val="single" w:sz="4" w:space="0" w:color="auto"/>
            </w:tcBorders>
            <w:shd w:val="clear" w:color="auto" w:fill="auto"/>
            <w:hideMark/>
          </w:tcPr>
          <w:p w14:paraId="570D98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xml:space="preserve"> </w:t>
            </w:r>
          </w:p>
        </w:tc>
        <w:tc>
          <w:tcPr>
            <w:tcW w:w="176" w:type="pct"/>
            <w:tcBorders>
              <w:top w:val="single" w:sz="4" w:space="0" w:color="auto"/>
              <w:left w:val="nil"/>
              <w:bottom w:val="single" w:sz="4" w:space="0" w:color="auto"/>
              <w:right w:val="single" w:sz="4" w:space="0" w:color="auto"/>
            </w:tcBorders>
            <w:shd w:val="clear" w:color="auto" w:fill="auto"/>
            <w:hideMark/>
          </w:tcPr>
          <w:p w14:paraId="3FADB4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single" w:sz="4" w:space="0" w:color="auto"/>
              <w:left w:val="nil"/>
              <w:bottom w:val="single" w:sz="4" w:space="0" w:color="auto"/>
              <w:right w:val="single" w:sz="4" w:space="0" w:color="auto"/>
            </w:tcBorders>
            <w:shd w:val="clear" w:color="auto" w:fill="auto"/>
            <w:hideMark/>
          </w:tcPr>
          <w:p w14:paraId="05E3C3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DC964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232ACA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D16252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9B78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86992B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452F8C97"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 </w:t>
            </w:r>
          </w:p>
        </w:tc>
        <w:tc>
          <w:tcPr>
            <w:tcW w:w="505" w:type="pct"/>
            <w:tcBorders>
              <w:top w:val="nil"/>
              <w:left w:val="nil"/>
              <w:bottom w:val="single" w:sz="4" w:space="0" w:color="auto"/>
              <w:right w:val="single" w:sz="4" w:space="0" w:color="auto"/>
            </w:tcBorders>
            <w:shd w:val="clear" w:color="auto" w:fill="auto"/>
            <w:hideMark/>
          </w:tcPr>
          <w:p w14:paraId="4C31699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EAC1BC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0F340112"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6AB3F02C"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заявка услуги эколога</w:t>
            </w:r>
          </w:p>
        </w:tc>
        <w:tc>
          <w:tcPr>
            <w:tcW w:w="185" w:type="pct"/>
            <w:tcBorders>
              <w:top w:val="nil"/>
              <w:left w:val="nil"/>
              <w:bottom w:val="single" w:sz="4" w:space="0" w:color="auto"/>
              <w:right w:val="single" w:sz="4" w:space="0" w:color="auto"/>
            </w:tcBorders>
            <w:shd w:val="clear" w:color="auto" w:fill="auto"/>
            <w:hideMark/>
          </w:tcPr>
          <w:p w14:paraId="1411B50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0659CC3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3DFC46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22B70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78CAF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B32A1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0666D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47F7D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19EC5E5F"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 </w:t>
            </w:r>
          </w:p>
        </w:tc>
        <w:tc>
          <w:tcPr>
            <w:tcW w:w="505" w:type="pct"/>
            <w:tcBorders>
              <w:top w:val="nil"/>
              <w:left w:val="nil"/>
              <w:bottom w:val="single" w:sz="4" w:space="0" w:color="auto"/>
              <w:right w:val="single" w:sz="4" w:space="0" w:color="auto"/>
            </w:tcBorders>
            <w:shd w:val="clear" w:color="auto" w:fill="auto"/>
            <w:hideMark/>
          </w:tcPr>
          <w:p w14:paraId="1BED1A6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21AF4F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EE17852"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5919CD8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ОС</w:t>
            </w:r>
          </w:p>
        </w:tc>
        <w:tc>
          <w:tcPr>
            <w:tcW w:w="185" w:type="pct"/>
            <w:tcBorders>
              <w:top w:val="nil"/>
              <w:left w:val="nil"/>
              <w:bottom w:val="single" w:sz="4" w:space="0" w:color="auto"/>
              <w:right w:val="single" w:sz="4" w:space="0" w:color="auto"/>
            </w:tcBorders>
            <w:shd w:val="clear" w:color="auto" w:fill="auto"/>
            <w:hideMark/>
          </w:tcPr>
          <w:p w14:paraId="4DEDB00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auto"/>
              <w:right w:val="single" w:sz="4" w:space="0" w:color="auto"/>
            </w:tcBorders>
            <w:shd w:val="clear" w:color="auto" w:fill="auto"/>
            <w:hideMark/>
          </w:tcPr>
          <w:p w14:paraId="328687B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auto"/>
              <w:right w:val="single" w:sz="4" w:space="0" w:color="auto"/>
            </w:tcBorders>
            <w:shd w:val="clear" w:color="auto" w:fill="auto"/>
            <w:hideMark/>
          </w:tcPr>
          <w:p w14:paraId="6E11071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E48E8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E1106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E3A492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D1464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524D859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30A6B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150 000,00</w:t>
            </w:r>
          </w:p>
        </w:tc>
        <w:tc>
          <w:tcPr>
            <w:tcW w:w="505" w:type="pct"/>
            <w:tcBorders>
              <w:top w:val="nil"/>
              <w:left w:val="nil"/>
              <w:bottom w:val="single" w:sz="4" w:space="0" w:color="auto"/>
              <w:right w:val="single" w:sz="4" w:space="0" w:color="auto"/>
            </w:tcBorders>
            <w:shd w:val="clear" w:color="auto" w:fill="auto"/>
            <w:hideMark/>
          </w:tcPr>
          <w:p w14:paraId="41C4A3A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FC6F63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150 000,00</w:t>
            </w:r>
          </w:p>
        </w:tc>
      </w:tr>
      <w:tr w:rsidR="00EB2F21" w:rsidRPr="00EB2F21" w14:paraId="79E9AD5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D1CCC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(изготовление) основных средств</w:t>
            </w:r>
          </w:p>
        </w:tc>
        <w:tc>
          <w:tcPr>
            <w:tcW w:w="185" w:type="pct"/>
            <w:tcBorders>
              <w:top w:val="nil"/>
              <w:left w:val="nil"/>
              <w:bottom w:val="single" w:sz="4" w:space="0" w:color="000000"/>
              <w:right w:val="single" w:sz="4" w:space="0" w:color="000000"/>
            </w:tcBorders>
            <w:shd w:val="clear" w:color="auto" w:fill="auto"/>
            <w:hideMark/>
          </w:tcPr>
          <w:p w14:paraId="4DAA23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32274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BD26C2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28CEB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338BEA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2F60E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490F00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57542C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1116</w:t>
            </w:r>
          </w:p>
        </w:tc>
        <w:tc>
          <w:tcPr>
            <w:tcW w:w="626" w:type="pct"/>
            <w:tcBorders>
              <w:top w:val="nil"/>
              <w:left w:val="single" w:sz="4" w:space="0" w:color="auto"/>
              <w:bottom w:val="single" w:sz="4" w:space="0" w:color="auto"/>
              <w:right w:val="single" w:sz="4" w:space="0" w:color="auto"/>
            </w:tcBorders>
            <w:shd w:val="clear" w:color="auto" w:fill="auto"/>
            <w:hideMark/>
          </w:tcPr>
          <w:p w14:paraId="5337732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150 000,00</w:t>
            </w:r>
          </w:p>
        </w:tc>
        <w:tc>
          <w:tcPr>
            <w:tcW w:w="505" w:type="pct"/>
            <w:tcBorders>
              <w:top w:val="nil"/>
              <w:left w:val="nil"/>
              <w:bottom w:val="single" w:sz="4" w:space="0" w:color="auto"/>
              <w:right w:val="single" w:sz="4" w:space="0" w:color="auto"/>
            </w:tcBorders>
            <w:shd w:val="clear" w:color="auto" w:fill="auto"/>
            <w:hideMark/>
          </w:tcPr>
          <w:p w14:paraId="1149B14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322D24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150 000,00</w:t>
            </w:r>
          </w:p>
        </w:tc>
      </w:tr>
      <w:tr w:rsidR="00EB2F21" w:rsidRPr="00EB2F21" w14:paraId="7A5E0AA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4AB70E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приобретение основных средств</w:t>
            </w:r>
          </w:p>
        </w:tc>
        <w:tc>
          <w:tcPr>
            <w:tcW w:w="185" w:type="pct"/>
            <w:tcBorders>
              <w:top w:val="nil"/>
              <w:left w:val="nil"/>
              <w:bottom w:val="single" w:sz="4" w:space="0" w:color="000000"/>
              <w:right w:val="single" w:sz="4" w:space="0" w:color="000000"/>
            </w:tcBorders>
            <w:shd w:val="clear" w:color="auto" w:fill="auto"/>
            <w:hideMark/>
          </w:tcPr>
          <w:p w14:paraId="1017B58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89B9A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48197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A9752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A3568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DE720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D5FE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A96283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D9111E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150 000,00</w:t>
            </w:r>
          </w:p>
        </w:tc>
        <w:tc>
          <w:tcPr>
            <w:tcW w:w="505" w:type="pct"/>
            <w:tcBorders>
              <w:top w:val="nil"/>
              <w:left w:val="nil"/>
              <w:bottom w:val="single" w:sz="4" w:space="0" w:color="auto"/>
              <w:right w:val="single" w:sz="4" w:space="0" w:color="auto"/>
            </w:tcBorders>
            <w:shd w:val="clear" w:color="auto" w:fill="auto"/>
            <w:hideMark/>
          </w:tcPr>
          <w:p w14:paraId="0168C1E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AE3A5D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150 000,00</w:t>
            </w:r>
          </w:p>
        </w:tc>
      </w:tr>
      <w:tr w:rsidR="00EB2F21" w:rsidRPr="00EB2F21" w14:paraId="5467F61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4CBEDC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Поступление нефинансовых активов</w:t>
            </w:r>
          </w:p>
        </w:tc>
        <w:tc>
          <w:tcPr>
            <w:tcW w:w="185" w:type="pct"/>
            <w:tcBorders>
              <w:top w:val="nil"/>
              <w:left w:val="nil"/>
              <w:bottom w:val="single" w:sz="4" w:space="0" w:color="000000"/>
              <w:right w:val="single" w:sz="4" w:space="0" w:color="000000"/>
            </w:tcBorders>
            <w:shd w:val="clear" w:color="auto" w:fill="auto"/>
            <w:hideMark/>
          </w:tcPr>
          <w:p w14:paraId="1E6D5D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4B76D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BE671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292EDD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9BBA3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E6E08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3B7E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3B711F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DE0249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605 810,95</w:t>
            </w:r>
          </w:p>
        </w:tc>
        <w:tc>
          <w:tcPr>
            <w:tcW w:w="505" w:type="pct"/>
            <w:tcBorders>
              <w:top w:val="nil"/>
              <w:left w:val="nil"/>
              <w:bottom w:val="single" w:sz="4" w:space="0" w:color="auto"/>
              <w:right w:val="single" w:sz="4" w:space="0" w:color="auto"/>
            </w:tcBorders>
            <w:shd w:val="clear" w:color="auto" w:fill="auto"/>
            <w:hideMark/>
          </w:tcPr>
          <w:p w14:paraId="1AE7D33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A9F17F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605 810,95</w:t>
            </w:r>
          </w:p>
        </w:tc>
      </w:tr>
      <w:tr w:rsidR="00EB2F21" w:rsidRPr="00EB2F21" w14:paraId="7C0343E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57A3A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горюче-смазочных материалов</w:t>
            </w:r>
          </w:p>
        </w:tc>
        <w:tc>
          <w:tcPr>
            <w:tcW w:w="185" w:type="pct"/>
            <w:tcBorders>
              <w:top w:val="nil"/>
              <w:left w:val="nil"/>
              <w:bottom w:val="single" w:sz="4" w:space="0" w:color="000000"/>
              <w:right w:val="single" w:sz="4" w:space="0" w:color="000000"/>
            </w:tcBorders>
            <w:shd w:val="clear" w:color="auto" w:fill="auto"/>
            <w:hideMark/>
          </w:tcPr>
          <w:p w14:paraId="442DD6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D9DB7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68BD8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DED82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6BB675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1B829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12CAF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343</w:t>
            </w:r>
          </w:p>
        </w:tc>
        <w:tc>
          <w:tcPr>
            <w:tcW w:w="211" w:type="pct"/>
            <w:tcBorders>
              <w:top w:val="nil"/>
              <w:left w:val="nil"/>
              <w:bottom w:val="single" w:sz="4" w:space="0" w:color="000000"/>
              <w:right w:val="nil"/>
            </w:tcBorders>
            <w:shd w:val="clear" w:color="auto" w:fill="auto"/>
            <w:hideMark/>
          </w:tcPr>
          <w:p w14:paraId="4A4382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1121</w:t>
            </w:r>
          </w:p>
        </w:tc>
        <w:tc>
          <w:tcPr>
            <w:tcW w:w="626" w:type="pct"/>
            <w:tcBorders>
              <w:top w:val="nil"/>
              <w:left w:val="single" w:sz="4" w:space="0" w:color="auto"/>
              <w:bottom w:val="single" w:sz="4" w:space="0" w:color="auto"/>
              <w:right w:val="single" w:sz="4" w:space="0" w:color="auto"/>
            </w:tcBorders>
            <w:shd w:val="clear" w:color="auto" w:fill="auto"/>
            <w:hideMark/>
          </w:tcPr>
          <w:p w14:paraId="1AE4C72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133 144,28</w:t>
            </w:r>
          </w:p>
        </w:tc>
        <w:tc>
          <w:tcPr>
            <w:tcW w:w="505" w:type="pct"/>
            <w:tcBorders>
              <w:top w:val="nil"/>
              <w:left w:val="nil"/>
              <w:bottom w:val="single" w:sz="4" w:space="0" w:color="auto"/>
              <w:right w:val="single" w:sz="4" w:space="0" w:color="auto"/>
            </w:tcBorders>
            <w:shd w:val="clear" w:color="auto" w:fill="auto"/>
            <w:hideMark/>
          </w:tcPr>
          <w:p w14:paraId="55B89A0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5F9D23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133 144,28</w:t>
            </w:r>
          </w:p>
        </w:tc>
      </w:tr>
      <w:tr w:rsidR="00EB2F21" w:rsidRPr="00EB2F21" w14:paraId="7BF5437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44FE0C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приобретение гсм</w:t>
            </w:r>
          </w:p>
        </w:tc>
        <w:tc>
          <w:tcPr>
            <w:tcW w:w="185" w:type="pct"/>
            <w:tcBorders>
              <w:top w:val="nil"/>
              <w:left w:val="nil"/>
              <w:bottom w:val="single" w:sz="4" w:space="0" w:color="000000"/>
              <w:right w:val="single" w:sz="4" w:space="0" w:color="000000"/>
            </w:tcBorders>
            <w:shd w:val="clear" w:color="auto" w:fill="auto"/>
            <w:hideMark/>
          </w:tcPr>
          <w:p w14:paraId="276F54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51B48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2B23B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A998D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FD37EF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FBB9B6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46BD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3F2F2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A55463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133 144,28</w:t>
            </w:r>
          </w:p>
        </w:tc>
        <w:tc>
          <w:tcPr>
            <w:tcW w:w="505" w:type="pct"/>
            <w:tcBorders>
              <w:top w:val="nil"/>
              <w:left w:val="nil"/>
              <w:bottom w:val="single" w:sz="4" w:space="0" w:color="auto"/>
              <w:right w:val="single" w:sz="4" w:space="0" w:color="auto"/>
            </w:tcBorders>
            <w:shd w:val="clear" w:color="auto" w:fill="auto"/>
            <w:hideMark/>
          </w:tcPr>
          <w:p w14:paraId="34749F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916D4F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133 144,28</w:t>
            </w:r>
          </w:p>
        </w:tc>
      </w:tr>
      <w:tr w:rsidR="00EB2F21" w:rsidRPr="00EB2F21" w14:paraId="2027229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B2B66D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auto" w:fill="auto"/>
            <w:hideMark/>
          </w:tcPr>
          <w:p w14:paraId="1B14D16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8B2E0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14CCE7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A9996D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413C16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93A5A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9F25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single" w:sz="4" w:space="0" w:color="000000"/>
              <w:right w:val="nil"/>
            </w:tcBorders>
            <w:shd w:val="clear" w:color="auto" w:fill="auto"/>
            <w:hideMark/>
          </w:tcPr>
          <w:p w14:paraId="0A5B92D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single" w:sz="4" w:space="0" w:color="auto"/>
              <w:right w:val="single" w:sz="4" w:space="0" w:color="auto"/>
            </w:tcBorders>
            <w:shd w:val="clear" w:color="auto" w:fill="auto"/>
            <w:hideMark/>
          </w:tcPr>
          <w:p w14:paraId="761D4F7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472 666,67</w:t>
            </w:r>
          </w:p>
        </w:tc>
        <w:tc>
          <w:tcPr>
            <w:tcW w:w="505" w:type="pct"/>
            <w:tcBorders>
              <w:top w:val="nil"/>
              <w:left w:val="nil"/>
              <w:bottom w:val="single" w:sz="4" w:space="0" w:color="auto"/>
              <w:right w:val="single" w:sz="4" w:space="0" w:color="auto"/>
            </w:tcBorders>
            <w:shd w:val="clear" w:color="auto" w:fill="auto"/>
            <w:hideMark/>
          </w:tcPr>
          <w:p w14:paraId="5D7F8B9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11BBCD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472 666,67</w:t>
            </w:r>
          </w:p>
        </w:tc>
      </w:tr>
      <w:tr w:rsidR="00EB2F21" w:rsidRPr="00EB2F21" w14:paraId="2A76D6B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8661EE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№22 приобретение бумаги</w:t>
            </w:r>
          </w:p>
        </w:tc>
        <w:tc>
          <w:tcPr>
            <w:tcW w:w="185" w:type="pct"/>
            <w:tcBorders>
              <w:top w:val="nil"/>
              <w:left w:val="nil"/>
              <w:bottom w:val="single" w:sz="4" w:space="0" w:color="000000"/>
              <w:right w:val="single" w:sz="4" w:space="0" w:color="000000"/>
            </w:tcBorders>
            <w:shd w:val="clear" w:color="auto" w:fill="auto"/>
            <w:hideMark/>
          </w:tcPr>
          <w:p w14:paraId="20BD079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ED8B8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B18E5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524B3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C18ADE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9D4951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B687E3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2BE6B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33D82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270 228,63</w:t>
            </w:r>
          </w:p>
        </w:tc>
        <w:tc>
          <w:tcPr>
            <w:tcW w:w="505" w:type="pct"/>
            <w:tcBorders>
              <w:top w:val="nil"/>
              <w:left w:val="nil"/>
              <w:bottom w:val="single" w:sz="4" w:space="0" w:color="auto"/>
              <w:right w:val="single" w:sz="4" w:space="0" w:color="auto"/>
            </w:tcBorders>
            <w:shd w:val="clear" w:color="auto" w:fill="auto"/>
            <w:hideMark/>
          </w:tcPr>
          <w:p w14:paraId="25F73F4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94295B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270 228,63</w:t>
            </w:r>
          </w:p>
        </w:tc>
      </w:tr>
      <w:tr w:rsidR="00EB2F21" w:rsidRPr="00EB2F21" w14:paraId="0B3E968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C18E62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524249A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4112D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213A4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69475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877E4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A9665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6CBBC7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1090E8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37EEB7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52 438,04</w:t>
            </w:r>
          </w:p>
        </w:tc>
        <w:tc>
          <w:tcPr>
            <w:tcW w:w="505" w:type="pct"/>
            <w:tcBorders>
              <w:top w:val="nil"/>
              <w:left w:val="nil"/>
              <w:bottom w:val="single" w:sz="4" w:space="0" w:color="auto"/>
              <w:right w:val="single" w:sz="4" w:space="0" w:color="auto"/>
            </w:tcBorders>
            <w:shd w:val="clear" w:color="auto" w:fill="auto"/>
            <w:hideMark/>
          </w:tcPr>
          <w:p w14:paraId="771D1F2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34222D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52 438,04</w:t>
            </w:r>
          </w:p>
        </w:tc>
      </w:tr>
      <w:tr w:rsidR="00EB2F21" w:rsidRPr="00EB2F21" w14:paraId="2F6C820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2264E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хоз-быт.товары</w:t>
            </w:r>
          </w:p>
        </w:tc>
        <w:tc>
          <w:tcPr>
            <w:tcW w:w="185" w:type="pct"/>
            <w:tcBorders>
              <w:top w:val="nil"/>
              <w:left w:val="nil"/>
              <w:bottom w:val="single" w:sz="4" w:space="0" w:color="000000"/>
              <w:right w:val="single" w:sz="4" w:space="0" w:color="000000"/>
            </w:tcBorders>
            <w:shd w:val="clear" w:color="auto" w:fill="auto"/>
            <w:hideMark/>
          </w:tcPr>
          <w:p w14:paraId="7185EF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A3925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D70B2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77590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42C351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EFD18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AE71A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54BF2E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DB382A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1AA92E7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76882B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r>
      <w:tr w:rsidR="00EB2F21" w:rsidRPr="00EB2F21" w14:paraId="5F3ED90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0C3FEB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канцтовары</w:t>
            </w:r>
          </w:p>
        </w:tc>
        <w:tc>
          <w:tcPr>
            <w:tcW w:w="185" w:type="pct"/>
            <w:tcBorders>
              <w:top w:val="nil"/>
              <w:left w:val="nil"/>
              <w:bottom w:val="single" w:sz="4" w:space="0" w:color="000000"/>
              <w:right w:val="single" w:sz="4" w:space="0" w:color="000000"/>
            </w:tcBorders>
            <w:shd w:val="clear" w:color="auto" w:fill="auto"/>
            <w:hideMark/>
          </w:tcPr>
          <w:p w14:paraId="2A0F554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94636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5A63D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596C4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3F0836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CEEFC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760AA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28283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4016E9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05FC774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17922F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r>
      <w:tr w:rsidR="00EB2F21" w:rsidRPr="00EB2F21" w14:paraId="3CCDB70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1810E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заявка приобретение запчастей</w:t>
            </w:r>
          </w:p>
        </w:tc>
        <w:tc>
          <w:tcPr>
            <w:tcW w:w="185" w:type="pct"/>
            <w:tcBorders>
              <w:top w:val="nil"/>
              <w:left w:val="nil"/>
              <w:bottom w:val="single" w:sz="4" w:space="0" w:color="000000"/>
              <w:right w:val="single" w:sz="4" w:space="0" w:color="000000"/>
            </w:tcBorders>
            <w:shd w:val="clear" w:color="auto" w:fill="auto"/>
            <w:hideMark/>
          </w:tcPr>
          <w:p w14:paraId="7B4DF6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8F6018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0A6B76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6D58B0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94486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4DE5F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0B11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DA484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B6FA92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5BA4D1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72B224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FAC784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AF2A5B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185" w:type="pct"/>
            <w:tcBorders>
              <w:top w:val="nil"/>
              <w:left w:val="nil"/>
              <w:bottom w:val="single" w:sz="4" w:space="0" w:color="000000"/>
              <w:right w:val="single" w:sz="4" w:space="0" w:color="000000"/>
            </w:tcBorders>
            <w:shd w:val="clear" w:color="auto" w:fill="auto"/>
            <w:hideMark/>
          </w:tcPr>
          <w:p w14:paraId="09CB22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0ED34B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70BE6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E99D2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4E2864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7E94E7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19154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F5317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1BC1E7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248 500,00</w:t>
            </w:r>
          </w:p>
        </w:tc>
        <w:tc>
          <w:tcPr>
            <w:tcW w:w="505" w:type="pct"/>
            <w:tcBorders>
              <w:top w:val="nil"/>
              <w:left w:val="nil"/>
              <w:bottom w:val="single" w:sz="4" w:space="0" w:color="auto"/>
              <w:right w:val="single" w:sz="4" w:space="0" w:color="auto"/>
            </w:tcBorders>
            <w:shd w:val="clear" w:color="auto" w:fill="auto"/>
            <w:hideMark/>
          </w:tcPr>
          <w:p w14:paraId="48EABB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02968F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248 500,00</w:t>
            </w:r>
          </w:p>
        </w:tc>
      </w:tr>
      <w:tr w:rsidR="00EB2F21" w:rsidRPr="00EB2F21" w14:paraId="62ECB36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69071E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Уплата налогов, сборов и иных платежей</w:t>
            </w:r>
          </w:p>
        </w:tc>
        <w:tc>
          <w:tcPr>
            <w:tcW w:w="185" w:type="pct"/>
            <w:tcBorders>
              <w:top w:val="nil"/>
              <w:left w:val="nil"/>
              <w:bottom w:val="single" w:sz="4" w:space="0" w:color="000000"/>
              <w:right w:val="single" w:sz="4" w:space="0" w:color="000000"/>
            </w:tcBorders>
            <w:shd w:val="clear" w:color="auto" w:fill="auto"/>
            <w:hideMark/>
          </w:tcPr>
          <w:p w14:paraId="3E6E607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B7896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C3BD01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DABC1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12190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850</w:t>
            </w:r>
          </w:p>
        </w:tc>
        <w:tc>
          <w:tcPr>
            <w:tcW w:w="228" w:type="pct"/>
            <w:tcBorders>
              <w:top w:val="nil"/>
              <w:left w:val="nil"/>
              <w:bottom w:val="single" w:sz="4" w:space="0" w:color="000000"/>
              <w:right w:val="single" w:sz="4" w:space="0" w:color="000000"/>
            </w:tcBorders>
            <w:shd w:val="clear" w:color="auto" w:fill="auto"/>
            <w:hideMark/>
          </w:tcPr>
          <w:p w14:paraId="6FB0D5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E0A54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D56009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7625C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248 500,00</w:t>
            </w:r>
          </w:p>
        </w:tc>
        <w:tc>
          <w:tcPr>
            <w:tcW w:w="505" w:type="pct"/>
            <w:tcBorders>
              <w:top w:val="nil"/>
              <w:left w:val="nil"/>
              <w:bottom w:val="single" w:sz="4" w:space="0" w:color="auto"/>
              <w:right w:val="single" w:sz="4" w:space="0" w:color="auto"/>
            </w:tcBorders>
            <w:shd w:val="clear" w:color="auto" w:fill="auto"/>
            <w:hideMark/>
          </w:tcPr>
          <w:p w14:paraId="63790B1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5AA578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248 500,00</w:t>
            </w:r>
          </w:p>
        </w:tc>
      </w:tr>
      <w:tr w:rsidR="00EB2F21" w:rsidRPr="00EB2F21" w14:paraId="26A2373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DAB5CB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Уплата налога на имущество организаций и земельного налога</w:t>
            </w:r>
          </w:p>
        </w:tc>
        <w:tc>
          <w:tcPr>
            <w:tcW w:w="185" w:type="pct"/>
            <w:tcBorders>
              <w:top w:val="nil"/>
              <w:left w:val="nil"/>
              <w:bottom w:val="single" w:sz="4" w:space="0" w:color="000000"/>
              <w:right w:val="single" w:sz="4" w:space="0" w:color="000000"/>
            </w:tcBorders>
            <w:shd w:val="clear" w:color="auto" w:fill="auto"/>
            <w:hideMark/>
          </w:tcPr>
          <w:p w14:paraId="220FF0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87DF4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31B5E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C0709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5111C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851</w:t>
            </w:r>
          </w:p>
        </w:tc>
        <w:tc>
          <w:tcPr>
            <w:tcW w:w="228" w:type="pct"/>
            <w:tcBorders>
              <w:top w:val="nil"/>
              <w:left w:val="nil"/>
              <w:bottom w:val="single" w:sz="4" w:space="0" w:color="000000"/>
              <w:right w:val="single" w:sz="4" w:space="0" w:color="000000"/>
            </w:tcBorders>
            <w:shd w:val="clear" w:color="auto" w:fill="auto"/>
            <w:hideMark/>
          </w:tcPr>
          <w:p w14:paraId="6C84F8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4358B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541AA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35736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42 000,00</w:t>
            </w:r>
          </w:p>
        </w:tc>
        <w:tc>
          <w:tcPr>
            <w:tcW w:w="505" w:type="pct"/>
            <w:tcBorders>
              <w:top w:val="nil"/>
              <w:left w:val="nil"/>
              <w:bottom w:val="single" w:sz="4" w:space="0" w:color="auto"/>
              <w:right w:val="single" w:sz="4" w:space="0" w:color="auto"/>
            </w:tcBorders>
            <w:shd w:val="clear" w:color="auto" w:fill="auto"/>
            <w:hideMark/>
          </w:tcPr>
          <w:p w14:paraId="4498AD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039709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42 000,00</w:t>
            </w:r>
          </w:p>
        </w:tc>
      </w:tr>
      <w:tr w:rsidR="00EB2F21" w:rsidRPr="00EB2F21" w14:paraId="7BC95BE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82DF0D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557CF4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5C6F7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D1CF2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A8FE4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D3CFD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851</w:t>
            </w:r>
          </w:p>
        </w:tc>
        <w:tc>
          <w:tcPr>
            <w:tcW w:w="228" w:type="pct"/>
            <w:tcBorders>
              <w:top w:val="nil"/>
              <w:left w:val="nil"/>
              <w:bottom w:val="single" w:sz="4" w:space="0" w:color="000000"/>
              <w:right w:val="single" w:sz="4" w:space="0" w:color="000000"/>
            </w:tcBorders>
            <w:shd w:val="clear" w:color="auto" w:fill="auto"/>
            <w:hideMark/>
          </w:tcPr>
          <w:p w14:paraId="77CA88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FDFF9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290</w:t>
            </w:r>
          </w:p>
        </w:tc>
        <w:tc>
          <w:tcPr>
            <w:tcW w:w="211" w:type="pct"/>
            <w:tcBorders>
              <w:top w:val="nil"/>
              <w:left w:val="nil"/>
              <w:bottom w:val="single" w:sz="4" w:space="0" w:color="000000"/>
              <w:right w:val="nil"/>
            </w:tcBorders>
            <w:shd w:val="clear" w:color="auto" w:fill="auto"/>
            <w:hideMark/>
          </w:tcPr>
          <w:p w14:paraId="3E7E85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6D5B9B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42 000,00</w:t>
            </w:r>
          </w:p>
        </w:tc>
        <w:tc>
          <w:tcPr>
            <w:tcW w:w="505" w:type="pct"/>
            <w:tcBorders>
              <w:top w:val="nil"/>
              <w:left w:val="nil"/>
              <w:bottom w:val="single" w:sz="4" w:space="0" w:color="auto"/>
              <w:right w:val="single" w:sz="4" w:space="0" w:color="auto"/>
            </w:tcBorders>
            <w:shd w:val="clear" w:color="auto" w:fill="auto"/>
            <w:hideMark/>
          </w:tcPr>
          <w:p w14:paraId="2042F00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30040F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42 000,00</w:t>
            </w:r>
          </w:p>
        </w:tc>
      </w:tr>
      <w:tr w:rsidR="00EB2F21" w:rsidRPr="00EB2F21" w14:paraId="602764F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6D7D01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Налоги, пошлины и сборы</w:t>
            </w:r>
          </w:p>
        </w:tc>
        <w:tc>
          <w:tcPr>
            <w:tcW w:w="185" w:type="pct"/>
            <w:tcBorders>
              <w:top w:val="nil"/>
              <w:left w:val="nil"/>
              <w:bottom w:val="single" w:sz="4" w:space="0" w:color="000000"/>
              <w:right w:val="single" w:sz="4" w:space="0" w:color="000000"/>
            </w:tcBorders>
            <w:shd w:val="clear" w:color="auto" w:fill="auto"/>
            <w:hideMark/>
          </w:tcPr>
          <w:p w14:paraId="5057B3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F9547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CF6D7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4B809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73560A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851</w:t>
            </w:r>
          </w:p>
        </w:tc>
        <w:tc>
          <w:tcPr>
            <w:tcW w:w="228" w:type="pct"/>
            <w:tcBorders>
              <w:top w:val="nil"/>
              <w:left w:val="nil"/>
              <w:bottom w:val="single" w:sz="4" w:space="0" w:color="000000"/>
              <w:right w:val="single" w:sz="4" w:space="0" w:color="000000"/>
            </w:tcBorders>
            <w:shd w:val="clear" w:color="auto" w:fill="auto"/>
            <w:hideMark/>
          </w:tcPr>
          <w:p w14:paraId="46EF05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AB628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291</w:t>
            </w:r>
          </w:p>
        </w:tc>
        <w:tc>
          <w:tcPr>
            <w:tcW w:w="211" w:type="pct"/>
            <w:tcBorders>
              <w:top w:val="nil"/>
              <w:left w:val="nil"/>
              <w:bottom w:val="single" w:sz="4" w:space="0" w:color="000000"/>
              <w:right w:val="nil"/>
            </w:tcBorders>
            <w:shd w:val="clear" w:color="auto" w:fill="auto"/>
            <w:hideMark/>
          </w:tcPr>
          <w:p w14:paraId="1935FA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1143</w:t>
            </w:r>
          </w:p>
        </w:tc>
        <w:tc>
          <w:tcPr>
            <w:tcW w:w="626" w:type="pct"/>
            <w:tcBorders>
              <w:top w:val="nil"/>
              <w:left w:val="single" w:sz="4" w:space="0" w:color="auto"/>
              <w:bottom w:val="single" w:sz="4" w:space="0" w:color="auto"/>
              <w:right w:val="single" w:sz="4" w:space="0" w:color="auto"/>
            </w:tcBorders>
            <w:shd w:val="clear" w:color="auto" w:fill="auto"/>
            <w:hideMark/>
          </w:tcPr>
          <w:p w14:paraId="46D3293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42 000,00</w:t>
            </w:r>
          </w:p>
        </w:tc>
        <w:tc>
          <w:tcPr>
            <w:tcW w:w="505" w:type="pct"/>
            <w:tcBorders>
              <w:top w:val="nil"/>
              <w:left w:val="nil"/>
              <w:bottom w:val="single" w:sz="4" w:space="0" w:color="auto"/>
              <w:right w:val="single" w:sz="4" w:space="0" w:color="auto"/>
            </w:tcBorders>
            <w:shd w:val="clear" w:color="auto" w:fill="auto"/>
            <w:hideMark/>
          </w:tcPr>
          <w:p w14:paraId="2DE1E65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E4FA2D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42 000,00</w:t>
            </w:r>
          </w:p>
        </w:tc>
      </w:tr>
      <w:tr w:rsidR="00EB2F21" w:rsidRPr="00EB2F21" w14:paraId="58D9814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58C3B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налог на имущество организаций, земельный налог</w:t>
            </w:r>
          </w:p>
        </w:tc>
        <w:tc>
          <w:tcPr>
            <w:tcW w:w="185" w:type="pct"/>
            <w:tcBorders>
              <w:top w:val="nil"/>
              <w:left w:val="nil"/>
              <w:bottom w:val="single" w:sz="4" w:space="0" w:color="000000"/>
              <w:right w:val="single" w:sz="4" w:space="0" w:color="000000"/>
            </w:tcBorders>
            <w:shd w:val="clear" w:color="auto" w:fill="auto"/>
            <w:hideMark/>
          </w:tcPr>
          <w:p w14:paraId="02597D4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E28DEC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0F7FA3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44648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76964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14619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94D395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29E73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3D1844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42 000,00</w:t>
            </w:r>
          </w:p>
        </w:tc>
        <w:tc>
          <w:tcPr>
            <w:tcW w:w="505" w:type="pct"/>
            <w:tcBorders>
              <w:top w:val="nil"/>
              <w:left w:val="nil"/>
              <w:bottom w:val="single" w:sz="4" w:space="0" w:color="auto"/>
              <w:right w:val="single" w:sz="4" w:space="0" w:color="auto"/>
            </w:tcBorders>
            <w:shd w:val="clear" w:color="auto" w:fill="auto"/>
            <w:hideMark/>
          </w:tcPr>
          <w:p w14:paraId="47CCF22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C71E7E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42 000,00</w:t>
            </w:r>
          </w:p>
        </w:tc>
      </w:tr>
      <w:tr w:rsidR="00EB2F21" w:rsidRPr="00EB2F21" w14:paraId="54AA186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B42234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Уплата прочих налогов, сборов и иных платежей</w:t>
            </w:r>
          </w:p>
        </w:tc>
        <w:tc>
          <w:tcPr>
            <w:tcW w:w="185" w:type="pct"/>
            <w:tcBorders>
              <w:top w:val="nil"/>
              <w:left w:val="nil"/>
              <w:bottom w:val="single" w:sz="4" w:space="0" w:color="000000"/>
              <w:right w:val="single" w:sz="4" w:space="0" w:color="000000"/>
            </w:tcBorders>
            <w:shd w:val="clear" w:color="auto" w:fill="auto"/>
            <w:hideMark/>
          </w:tcPr>
          <w:p w14:paraId="2350B03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98407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9178F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7F371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0147BC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852</w:t>
            </w:r>
          </w:p>
        </w:tc>
        <w:tc>
          <w:tcPr>
            <w:tcW w:w="228" w:type="pct"/>
            <w:tcBorders>
              <w:top w:val="nil"/>
              <w:left w:val="nil"/>
              <w:bottom w:val="single" w:sz="4" w:space="0" w:color="000000"/>
              <w:right w:val="single" w:sz="4" w:space="0" w:color="000000"/>
            </w:tcBorders>
            <w:shd w:val="clear" w:color="auto" w:fill="auto"/>
            <w:hideMark/>
          </w:tcPr>
          <w:p w14:paraId="38149F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A3F8A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2BB66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A52932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53 000,00</w:t>
            </w:r>
          </w:p>
        </w:tc>
        <w:tc>
          <w:tcPr>
            <w:tcW w:w="505" w:type="pct"/>
            <w:tcBorders>
              <w:top w:val="nil"/>
              <w:left w:val="nil"/>
              <w:bottom w:val="single" w:sz="4" w:space="0" w:color="auto"/>
              <w:right w:val="single" w:sz="4" w:space="0" w:color="auto"/>
            </w:tcBorders>
            <w:shd w:val="clear" w:color="auto" w:fill="auto"/>
            <w:hideMark/>
          </w:tcPr>
          <w:p w14:paraId="3CE39D0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30AE97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53 000,00</w:t>
            </w:r>
          </w:p>
        </w:tc>
      </w:tr>
      <w:tr w:rsidR="00EB2F21" w:rsidRPr="00EB2F21" w14:paraId="556A1DD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C76C91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140C4A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69881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3BFD6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18B1B1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109AD9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852</w:t>
            </w:r>
          </w:p>
        </w:tc>
        <w:tc>
          <w:tcPr>
            <w:tcW w:w="228" w:type="pct"/>
            <w:tcBorders>
              <w:top w:val="nil"/>
              <w:left w:val="nil"/>
              <w:bottom w:val="single" w:sz="4" w:space="0" w:color="000000"/>
              <w:right w:val="single" w:sz="4" w:space="0" w:color="000000"/>
            </w:tcBorders>
            <w:shd w:val="clear" w:color="auto" w:fill="auto"/>
            <w:hideMark/>
          </w:tcPr>
          <w:p w14:paraId="1F9910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0C78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290</w:t>
            </w:r>
          </w:p>
        </w:tc>
        <w:tc>
          <w:tcPr>
            <w:tcW w:w="211" w:type="pct"/>
            <w:tcBorders>
              <w:top w:val="nil"/>
              <w:left w:val="nil"/>
              <w:bottom w:val="single" w:sz="4" w:space="0" w:color="000000"/>
              <w:right w:val="nil"/>
            </w:tcBorders>
            <w:shd w:val="clear" w:color="auto" w:fill="auto"/>
            <w:hideMark/>
          </w:tcPr>
          <w:p w14:paraId="4F8761F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7C5A94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53 000,00</w:t>
            </w:r>
          </w:p>
        </w:tc>
        <w:tc>
          <w:tcPr>
            <w:tcW w:w="505" w:type="pct"/>
            <w:tcBorders>
              <w:top w:val="nil"/>
              <w:left w:val="nil"/>
              <w:bottom w:val="single" w:sz="4" w:space="0" w:color="auto"/>
              <w:right w:val="single" w:sz="4" w:space="0" w:color="auto"/>
            </w:tcBorders>
            <w:shd w:val="clear" w:color="auto" w:fill="auto"/>
            <w:hideMark/>
          </w:tcPr>
          <w:p w14:paraId="14FBE84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F09C8D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53 000,00</w:t>
            </w:r>
          </w:p>
        </w:tc>
      </w:tr>
      <w:tr w:rsidR="00EB2F21" w:rsidRPr="00EB2F21" w14:paraId="7212616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308B7F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Налоги, пошлины и сборы</w:t>
            </w:r>
          </w:p>
        </w:tc>
        <w:tc>
          <w:tcPr>
            <w:tcW w:w="185" w:type="pct"/>
            <w:tcBorders>
              <w:top w:val="nil"/>
              <w:left w:val="nil"/>
              <w:bottom w:val="single" w:sz="4" w:space="0" w:color="000000"/>
              <w:right w:val="single" w:sz="4" w:space="0" w:color="000000"/>
            </w:tcBorders>
            <w:shd w:val="clear" w:color="auto" w:fill="auto"/>
            <w:hideMark/>
          </w:tcPr>
          <w:p w14:paraId="60869B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70D56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5CE15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E216B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3364F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852</w:t>
            </w:r>
          </w:p>
        </w:tc>
        <w:tc>
          <w:tcPr>
            <w:tcW w:w="228" w:type="pct"/>
            <w:tcBorders>
              <w:top w:val="nil"/>
              <w:left w:val="nil"/>
              <w:bottom w:val="single" w:sz="4" w:space="0" w:color="000000"/>
              <w:right w:val="single" w:sz="4" w:space="0" w:color="000000"/>
            </w:tcBorders>
            <w:shd w:val="clear" w:color="auto" w:fill="auto"/>
            <w:hideMark/>
          </w:tcPr>
          <w:p w14:paraId="458715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A4E18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291</w:t>
            </w:r>
          </w:p>
        </w:tc>
        <w:tc>
          <w:tcPr>
            <w:tcW w:w="211" w:type="pct"/>
            <w:tcBorders>
              <w:top w:val="nil"/>
              <w:left w:val="nil"/>
              <w:bottom w:val="single" w:sz="4" w:space="0" w:color="000000"/>
              <w:right w:val="nil"/>
            </w:tcBorders>
            <w:shd w:val="clear" w:color="auto" w:fill="auto"/>
            <w:hideMark/>
          </w:tcPr>
          <w:p w14:paraId="51180D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1143</w:t>
            </w:r>
          </w:p>
        </w:tc>
        <w:tc>
          <w:tcPr>
            <w:tcW w:w="626" w:type="pct"/>
            <w:tcBorders>
              <w:top w:val="nil"/>
              <w:left w:val="single" w:sz="4" w:space="0" w:color="auto"/>
              <w:bottom w:val="single" w:sz="4" w:space="0" w:color="auto"/>
              <w:right w:val="single" w:sz="4" w:space="0" w:color="auto"/>
            </w:tcBorders>
            <w:shd w:val="clear" w:color="auto" w:fill="auto"/>
            <w:hideMark/>
          </w:tcPr>
          <w:p w14:paraId="22CD0D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53 000,00</w:t>
            </w:r>
          </w:p>
        </w:tc>
        <w:tc>
          <w:tcPr>
            <w:tcW w:w="505" w:type="pct"/>
            <w:tcBorders>
              <w:top w:val="nil"/>
              <w:left w:val="nil"/>
              <w:bottom w:val="single" w:sz="4" w:space="0" w:color="auto"/>
              <w:right w:val="single" w:sz="4" w:space="0" w:color="auto"/>
            </w:tcBorders>
            <w:shd w:val="clear" w:color="auto" w:fill="auto"/>
            <w:hideMark/>
          </w:tcPr>
          <w:p w14:paraId="2F84217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B04613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53 000,00</w:t>
            </w:r>
          </w:p>
        </w:tc>
      </w:tr>
      <w:tr w:rsidR="00EB2F21" w:rsidRPr="00EB2F21" w14:paraId="4D4CFC0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62FB84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транспортный налог, госпошлина</w:t>
            </w:r>
          </w:p>
        </w:tc>
        <w:tc>
          <w:tcPr>
            <w:tcW w:w="185" w:type="pct"/>
            <w:tcBorders>
              <w:top w:val="nil"/>
              <w:left w:val="nil"/>
              <w:bottom w:val="single" w:sz="4" w:space="0" w:color="000000"/>
              <w:right w:val="single" w:sz="4" w:space="0" w:color="000000"/>
            </w:tcBorders>
            <w:shd w:val="clear" w:color="auto" w:fill="auto"/>
            <w:hideMark/>
          </w:tcPr>
          <w:p w14:paraId="2FBE8D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C40DF8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FCC1C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463C3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24724F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E626E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14367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1E59B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098963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53 000,00</w:t>
            </w:r>
          </w:p>
        </w:tc>
        <w:tc>
          <w:tcPr>
            <w:tcW w:w="505" w:type="pct"/>
            <w:tcBorders>
              <w:top w:val="nil"/>
              <w:left w:val="nil"/>
              <w:bottom w:val="single" w:sz="4" w:space="0" w:color="auto"/>
              <w:right w:val="single" w:sz="4" w:space="0" w:color="auto"/>
            </w:tcBorders>
            <w:shd w:val="clear" w:color="auto" w:fill="auto"/>
            <w:hideMark/>
          </w:tcPr>
          <w:p w14:paraId="78C7B9A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1296D2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53 000,00</w:t>
            </w:r>
          </w:p>
        </w:tc>
      </w:tr>
      <w:tr w:rsidR="00EB2F21" w:rsidRPr="00EB2F21" w14:paraId="7727DD1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D6DA5B6"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Уплата иных платежей</w:t>
            </w:r>
          </w:p>
        </w:tc>
        <w:tc>
          <w:tcPr>
            <w:tcW w:w="185" w:type="pct"/>
            <w:tcBorders>
              <w:top w:val="nil"/>
              <w:left w:val="nil"/>
              <w:bottom w:val="single" w:sz="4" w:space="0" w:color="000000"/>
              <w:right w:val="single" w:sz="4" w:space="0" w:color="000000"/>
            </w:tcBorders>
            <w:shd w:val="clear" w:color="auto" w:fill="auto"/>
            <w:hideMark/>
          </w:tcPr>
          <w:p w14:paraId="127AF2B0"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1BD0CED"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CA5A269"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9546678"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55EBD8A4"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53E2FD9E"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2881C5"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nil"/>
              <w:bottom w:val="single" w:sz="4" w:space="0" w:color="000000"/>
              <w:right w:val="nil"/>
            </w:tcBorders>
            <w:shd w:val="clear" w:color="auto" w:fill="auto"/>
            <w:hideMark/>
          </w:tcPr>
          <w:p w14:paraId="1B074793"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5180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153 500,00</w:t>
            </w:r>
          </w:p>
        </w:tc>
        <w:tc>
          <w:tcPr>
            <w:tcW w:w="505" w:type="pct"/>
            <w:tcBorders>
              <w:top w:val="nil"/>
              <w:left w:val="nil"/>
              <w:bottom w:val="single" w:sz="4" w:space="0" w:color="auto"/>
              <w:right w:val="single" w:sz="4" w:space="0" w:color="auto"/>
            </w:tcBorders>
            <w:shd w:val="clear" w:color="auto" w:fill="auto"/>
            <w:hideMark/>
          </w:tcPr>
          <w:p w14:paraId="2EAF643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9A557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153 500,00</w:t>
            </w:r>
          </w:p>
        </w:tc>
      </w:tr>
      <w:tr w:rsidR="00EB2F21" w:rsidRPr="00EB2F21" w14:paraId="19E579A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596E7E"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34F0C3BF"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392466A"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DA403A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82E2CBC"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E771252"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2906AE74"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005F69B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290</w:t>
            </w:r>
          </w:p>
        </w:tc>
        <w:tc>
          <w:tcPr>
            <w:tcW w:w="211" w:type="pct"/>
            <w:tcBorders>
              <w:top w:val="nil"/>
              <w:left w:val="nil"/>
              <w:bottom w:val="single" w:sz="4" w:space="0" w:color="000000"/>
              <w:right w:val="nil"/>
            </w:tcBorders>
            <w:shd w:val="clear" w:color="auto" w:fill="auto"/>
            <w:hideMark/>
          </w:tcPr>
          <w:p w14:paraId="67684A14"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6EED9F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153 500,00</w:t>
            </w:r>
          </w:p>
        </w:tc>
        <w:tc>
          <w:tcPr>
            <w:tcW w:w="505" w:type="pct"/>
            <w:tcBorders>
              <w:top w:val="nil"/>
              <w:left w:val="nil"/>
              <w:bottom w:val="single" w:sz="4" w:space="0" w:color="auto"/>
              <w:right w:val="single" w:sz="4" w:space="0" w:color="auto"/>
            </w:tcBorders>
            <w:shd w:val="clear" w:color="auto" w:fill="auto"/>
            <w:hideMark/>
          </w:tcPr>
          <w:p w14:paraId="342D259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307B63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153 500,00</w:t>
            </w:r>
          </w:p>
        </w:tc>
      </w:tr>
      <w:tr w:rsidR="00EB2F21" w:rsidRPr="00EB2F21" w14:paraId="3B049EB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379AFB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Налоги, пошлины и сборы</w:t>
            </w:r>
          </w:p>
        </w:tc>
        <w:tc>
          <w:tcPr>
            <w:tcW w:w="185" w:type="pct"/>
            <w:tcBorders>
              <w:top w:val="nil"/>
              <w:left w:val="nil"/>
              <w:bottom w:val="single" w:sz="4" w:space="0" w:color="000000"/>
              <w:right w:val="single" w:sz="4" w:space="0" w:color="000000"/>
            </w:tcBorders>
            <w:shd w:val="clear" w:color="auto" w:fill="auto"/>
            <w:hideMark/>
          </w:tcPr>
          <w:p w14:paraId="3E56354D"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47AB8F"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48D459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AB3BE5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4C9A25E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50AD43B8"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0BCF2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291</w:t>
            </w:r>
          </w:p>
        </w:tc>
        <w:tc>
          <w:tcPr>
            <w:tcW w:w="211" w:type="pct"/>
            <w:tcBorders>
              <w:top w:val="nil"/>
              <w:left w:val="nil"/>
              <w:bottom w:val="single" w:sz="4" w:space="0" w:color="000000"/>
              <w:right w:val="nil"/>
            </w:tcBorders>
            <w:shd w:val="clear" w:color="auto" w:fill="auto"/>
            <w:hideMark/>
          </w:tcPr>
          <w:p w14:paraId="3A16AE7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1143</w:t>
            </w:r>
          </w:p>
        </w:tc>
        <w:tc>
          <w:tcPr>
            <w:tcW w:w="626" w:type="pct"/>
            <w:tcBorders>
              <w:top w:val="nil"/>
              <w:left w:val="single" w:sz="4" w:space="0" w:color="auto"/>
              <w:bottom w:val="single" w:sz="4" w:space="0" w:color="auto"/>
              <w:right w:val="single" w:sz="4" w:space="0" w:color="auto"/>
            </w:tcBorders>
            <w:shd w:val="clear" w:color="auto" w:fill="auto"/>
            <w:hideMark/>
          </w:tcPr>
          <w:p w14:paraId="132FAD8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2 000,00</w:t>
            </w:r>
          </w:p>
        </w:tc>
        <w:tc>
          <w:tcPr>
            <w:tcW w:w="505" w:type="pct"/>
            <w:tcBorders>
              <w:top w:val="nil"/>
              <w:left w:val="nil"/>
              <w:bottom w:val="single" w:sz="4" w:space="0" w:color="auto"/>
              <w:right w:val="single" w:sz="4" w:space="0" w:color="auto"/>
            </w:tcBorders>
            <w:shd w:val="clear" w:color="auto" w:fill="auto"/>
            <w:hideMark/>
          </w:tcPr>
          <w:p w14:paraId="2721B50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32B310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2 000,00</w:t>
            </w:r>
          </w:p>
        </w:tc>
      </w:tr>
      <w:tr w:rsidR="00EB2F21" w:rsidRPr="00EB2F21" w14:paraId="68EDDB9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492BF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плата за негативное воздействие на окр.среду</w:t>
            </w:r>
          </w:p>
        </w:tc>
        <w:tc>
          <w:tcPr>
            <w:tcW w:w="185" w:type="pct"/>
            <w:tcBorders>
              <w:top w:val="nil"/>
              <w:left w:val="nil"/>
              <w:bottom w:val="single" w:sz="4" w:space="0" w:color="000000"/>
              <w:right w:val="single" w:sz="4" w:space="0" w:color="000000"/>
            </w:tcBorders>
            <w:shd w:val="clear" w:color="auto" w:fill="auto"/>
            <w:hideMark/>
          </w:tcPr>
          <w:p w14:paraId="01289500"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76" w:type="pct"/>
            <w:tcBorders>
              <w:top w:val="nil"/>
              <w:left w:val="nil"/>
              <w:bottom w:val="single" w:sz="4" w:space="0" w:color="000000"/>
              <w:right w:val="single" w:sz="4" w:space="0" w:color="000000"/>
            </w:tcBorders>
            <w:shd w:val="clear" w:color="auto" w:fill="auto"/>
            <w:hideMark/>
          </w:tcPr>
          <w:p w14:paraId="0CE8D48E"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46" w:type="pct"/>
            <w:tcBorders>
              <w:top w:val="nil"/>
              <w:left w:val="nil"/>
              <w:bottom w:val="single" w:sz="4" w:space="0" w:color="000000"/>
              <w:right w:val="single" w:sz="4" w:space="0" w:color="000000"/>
            </w:tcBorders>
            <w:shd w:val="clear" w:color="auto" w:fill="auto"/>
            <w:hideMark/>
          </w:tcPr>
          <w:p w14:paraId="5B2EFDDD"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451" w:type="pct"/>
            <w:tcBorders>
              <w:top w:val="nil"/>
              <w:left w:val="nil"/>
              <w:bottom w:val="single" w:sz="4" w:space="0" w:color="000000"/>
              <w:right w:val="single" w:sz="4" w:space="0" w:color="000000"/>
            </w:tcBorders>
            <w:shd w:val="clear" w:color="auto" w:fill="auto"/>
            <w:hideMark/>
          </w:tcPr>
          <w:p w14:paraId="34CDE80E"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3" w:type="pct"/>
            <w:tcBorders>
              <w:top w:val="nil"/>
              <w:left w:val="nil"/>
              <w:bottom w:val="single" w:sz="4" w:space="0" w:color="000000"/>
              <w:right w:val="single" w:sz="4" w:space="0" w:color="000000"/>
            </w:tcBorders>
            <w:shd w:val="clear" w:color="auto" w:fill="auto"/>
            <w:hideMark/>
          </w:tcPr>
          <w:p w14:paraId="5A4C3E4C"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28" w:type="pct"/>
            <w:tcBorders>
              <w:top w:val="nil"/>
              <w:left w:val="nil"/>
              <w:bottom w:val="single" w:sz="4" w:space="0" w:color="000000"/>
              <w:right w:val="single" w:sz="4" w:space="0" w:color="000000"/>
            </w:tcBorders>
            <w:shd w:val="clear" w:color="auto" w:fill="auto"/>
            <w:hideMark/>
          </w:tcPr>
          <w:p w14:paraId="39FEC1F3"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7D636708"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1" w:type="pct"/>
            <w:tcBorders>
              <w:top w:val="nil"/>
              <w:left w:val="nil"/>
              <w:bottom w:val="single" w:sz="4" w:space="0" w:color="000000"/>
              <w:right w:val="nil"/>
            </w:tcBorders>
            <w:shd w:val="clear" w:color="auto" w:fill="auto"/>
            <w:hideMark/>
          </w:tcPr>
          <w:p w14:paraId="6974A35A"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AABA0D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2 000,00</w:t>
            </w:r>
          </w:p>
        </w:tc>
        <w:tc>
          <w:tcPr>
            <w:tcW w:w="505" w:type="pct"/>
            <w:tcBorders>
              <w:top w:val="nil"/>
              <w:left w:val="nil"/>
              <w:bottom w:val="single" w:sz="4" w:space="0" w:color="auto"/>
              <w:right w:val="single" w:sz="4" w:space="0" w:color="auto"/>
            </w:tcBorders>
            <w:shd w:val="clear" w:color="auto" w:fill="auto"/>
            <w:hideMark/>
          </w:tcPr>
          <w:p w14:paraId="6547311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7328A3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2 000,00</w:t>
            </w:r>
          </w:p>
        </w:tc>
      </w:tr>
      <w:tr w:rsidR="00EB2F21" w:rsidRPr="00EB2F21" w14:paraId="2AAED7F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0E07E6"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Штрафы за нарушение законодательства о налогах и сборах, законодательства о страховых взносах</w:t>
            </w:r>
          </w:p>
        </w:tc>
        <w:tc>
          <w:tcPr>
            <w:tcW w:w="185" w:type="pct"/>
            <w:tcBorders>
              <w:top w:val="nil"/>
              <w:left w:val="nil"/>
              <w:bottom w:val="single" w:sz="4" w:space="0" w:color="000000"/>
              <w:right w:val="single" w:sz="4" w:space="0" w:color="000000"/>
            </w:tcBorders>
            <w:shd w:val="clear" w:color="auto" w:fill="auto"/>
            <w:hideMark/>
          </w:tcPr>
          <w:p w14:paraId="1D51C671"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536A641"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C94F735"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9DCA62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20DF611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349D76D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17E5FA9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292</w:t>
            </w:r>
          </w:p>
        </w:tc>
        <w:tc>
          <w:tcPr>
            <w:tcW w:w="211" w:type="pct"/>
            <w:tcBorders>
              <w:top w:val="nil"/>
              <w:left w:val="nil"/>
              <w:bottom w:val="single" w:sz="4" w:space="0" w:color="000000"/>
              <w:right w:val="nil"/>
            </w:tcBorders>
            <w:shd w:val="clear" w:color="auto" w:fill="auto"/>
            <w:hideMark/>
          </w:tcPr>
          <w:p w14:paraId="6CCC3C50"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1144</w:t>
            </w:r>
          </w:p>
        </w:tc>
        <w:tc>
          <w:tcPr>
            <w:tcW w:w="626" w:type="pct"/>
            <w:tcBorders>
              <w:top w:val="nil"/>
              <w:left w:val="single" w:sz="4" w:space="0" w:color="auto"/>
              <w:bottom w:val="single" w:sz="4" w:space="0" w:color="auto"/>
              <w:right w:val="single" w:sz="4" w:space="0" w:color="auto"/>
            </w:tcBorders>
            <w:shd w:val="clear" w:color="auto" w:fill="auto"/>
            <w:hideMark/>
          </w:tcPr>
          <w:p w14:paraId="7232BCC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1 500,00</w:t>
            </w:r>
          </w:p>
        </w:tc>
        <w:tc>
          <w:tcPr>
            <w:tcW w:w="505" w:type="pct"/>
            <w:tcBorders>
              <w:top w:val="nil"/>
              <w:left w:val="nil"/>
              <w:bottom w:val="single" w:sz="4" w:space="0" w:color="auto"/>
              <w:right w:val="single" w:sz="4" w:space="0" w:color="auto"/>
            </w:tcBorders>
            <w:shd w:val="clear" w:color="auto" w:fill="auto"/>
            <w:hideMark/>
          </w:tcPr>
          <w:p w14:paraId="1F7FFCF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C18B39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1 500,00</w:t>
            </w:r>
          </w:p>
        </w:tc>
      </w:tr>
      <w:tr w:rsidR="00EB2F21" w:rsidRPr="00EB2F21" w14:paraId="3EE6F6E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09EE67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организациям</w:t>
            </w:r>
          </w:p>
        </w:tc>
        <w:tc>
          <w:tcPr>
            <w:tcW w:w="185" w:type="pct"/>
            <w:tcBorders>
              <w:top w:val="nil"/>
              <w:left w:val="nil"/>
              <w:bottom w:val="single" w:sz="4" w:space="0" w:color="000000"/>
              <w:right w:val="single" w:sz="4" w:space="0" w:color="000000"/>
            </w:tcBorders>
            <w:shd w:val="clear" w:color="auto" w:fill="auto"/>
            <w:hideMark/>
          </w:tcPr>
          <w:p w14:paraId="3AFCE3C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2BB6D77"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B6320BC"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4EB901B"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99 1 00 11410</w:t>
            </w:r>
          </w:p>
        </w:tc>
        <w:tc>
          <w:tcPr>
            <w:tcW w:w="213" w:type="pct"/>
            <w:tcBorders>
              <w:top w:val="nil"/>
              <w:left w:val="nil"/>
              <w:bottom w:val="single" w:sz="4" w:space="0" w:color="000000"/>
              <w:right w:val="single" w:sz="4" w:space="0" w:color="000000"/>
            </w:tcBorders>
            <w:shd w:val="clear" w:color="auto" w:fill="auto"/>
            <w:hideMark/>
          </w:tcPr>
          <w:p w14:paraId="3C04446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0AC13981"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31C7B6AC"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297</w:t>
            </w:r>
          </w:p>
        </w:tc>
        <w:tc>
          <w:tcPr>
            <w:tcW w:w="211" w:type="pct"/>
            <w:tcBorders>
              <w:top w:val="nil"/>
              <w:left w:val="nil"/>
              <w:bottom w:val="single" w:sz="4" w:space="0" w:color="000000"/>
              <w:right w:val="nil"/>
            </w:tcBorders>
            <w:shd w:val="clear" w:color="auto" w:fill="auto"/>
            <w:hideMark/>
          </w:tcPr>
          <w:p w14:paraId="55B7AFC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1150</w:t>
            </w:r>
          </w:p>
        </w:tc>
        <w:tc>
          <w:tcPr>
            <w:tcW w:w="626" w:type="pct"/>
            <w:tcBorders>
              <w:top w:val="nil"/>
              <w:left w:val="single" w:sz="4" w:space="0" w:color="auto"/>
              <w:bottom w:val="single" w:sz="4" w:space="0" w:color="auto"/>
              <w:right w:val="single" w:sz="4" w:space="0" w:color="auto"/>
            </w:tcBorders>
            <w:shd w:val="clear" w:color="auto" w:fill="auto"/>
            <w:hideMark/>
          </w:tcPr>
          <w:p w14:paraId="02DFA0E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150 000,00</w:t>
            </w:r>
          </w:p>
        </w:tc>
        <w:tc>
          <w:tcPr>
            <w:tcW w:w="505" w:type="pct"/>
            <w:tcBorders>
              <w:top w:val="nil"/>
              <w:left w:val="nil"/>
              <w:bottom w:val="single" w:sz="4" w:space="0" w:color="auto"/>
              <w:right w:val="single" w:sz="4" w:space="0" w:color="auto"/>
            </w:tcBorders>
            <w:shd w:val="clear" w:color="auto" w:fill="auto"/>
            <w:hideMark/>
          </w:tcPr>
          <w:p w14:paraId="582D044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20903E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150 000,00</w:t>
            </w:r>
          </w:p>
        </w:tc>
      </w:tr>
      <w:tr w:rsidR="00EB2F21" w:rsidRPr="00EB2F21" w14:paraId="21A0871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99E04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взносы в Совет МО РС (Я), АСДГ</w:t>
            </w:r>
          </w:p>
        </w:tc>
        <w:tc>
          <w:tcPr>
            <w:tcW w:w="185" w:type="pct"/>
            <w:tcBorders>
              <w:top w:val="nil"/>
              <w:left w:val="nil"/>
              <w:bottom w:val="single" w:sz="4" w:space="0" w:color="000000"/>
              <w:right w:val="single" w:sz="4" w:space="0" w:color="000000"/>
            </w:tcBorders>
            <w:shd w:val="clear" w:color="auto" w:fill="auto"/>
            <w:hideMark/>
          </w:tcPr>
          <w:p w14:paraId="533E6CD2"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76" w:type="pct"/>
            <w:tcBorders>
              <w:top w:val="nil"/>
              <w:left w:val="nil"/>
              <w:bottom w:val="single" w:sz="4" w:space="0" w:color="000000"/>
              <w:right w:val="single" w:sz="4" w:space="0" w:color="000000"/>
            </w:tcBorders>
            <w:shd w:val="clear" w:color="auto" w:fill="auto"/>
            <w:hideMark/>
          </w:tcPr>
          <w:p w14:paraId="1CE18A62"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46" w:type="pct"/>
            <w:tcBorders>
              <w:top w:val="nil"/>
              <w:left w:val="nil"/>
              <w:bottom w:val="single" w:sz="4" w:space="0" w:color="000000"/>
              <w:right w:val="single" w:sz="4" w:space="0" w:color="000000"/>
            </w:tcBorders>
            <w:shd w:val="clear" w:color="auto" w:fill="auto"/>
            <w:hideMark/>
          </w:tcPr>
          <w:p w14:paraId="1386A021"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451" w:type="pct"/>
            <w:tcBorders>
              <w:top w:val="nil"/>
              <w:left w:val="nil"/>
              <w:bottom w:val="single" w:sz="4" w:space="0" w:color="000000"/>
              <w:right w:val="single" w:sz="4" w:space="0" w:color="000000"/>
            </w:tcBorders>
            <w:shd w:val="clear" w:color="auto" w:fill="auto"/>
            <w:hideMark/>
          </w:tcPr>
          <w:p w14:paraId="2EB9D341"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3" w:type="pct"/>
            <w:tcBorders>
              <w:top w:val="nil"/>
              <w:left w:val="nil"/>
              <w:bottom w:val="single" w:sz="4" w:space="0" w:color="000000"/>
              <w:right w:val="single" w:sz="4" w:space="0" w:color="000000"/>
            </w:tcBorders>
            <w:shd w:val="clear" w:color="auto" w:fill="auto"/>
            <w:hideMark/>
          </w:tcPr>
          <w:p w14:paraId="29EA201C"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28" w:type="pct"/>
            <w:tcBorders>
              <w:top w:val="nil"/>
              <w:left w:val="nil"/>
              <w:bottom w:val="single" w:sz="4" w:space="0" w:color="000000"/>
              <w:right w:val="single" w:sz="4" w:space="0" w:color="000000"/>
            </w:tcBorders>
            <w:shd w:val="clear" w:color="auto" w:fill="auto"/>
            <w:hideMark/>
          </w:tcPr>
          <w:p w14:paraId="15DE8E31"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1601B43C"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1" w:type="pct"/>
            <w:tcBorders>
              <w:top w:val="nil"/>
              <w:left w:val="nil"/>
              <w:bottom w:val="single" w:sz="4" w:space="0" w:color="000000"/>
              <w:right w:val="nil"/>
            </w:tcBorders>
            <w:shd w:val="clear" w:color="auto" w:fill="auto"/>
            <w:hideMark/>
          </w:tcPr>
          <w:p w14:paraId="5A6C31BE"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3BD3EF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150 000,00</w:t>
            </w:r>
          </w:p>
        </w:tc>
        <w:tc>
          <w:tcPr>
            <w:tcW w:w="505" w:type="pct"/>
            <w:tcBorders>
              <w:top w:val="nil"/>
              <w:left w:val="nil"/>
              <w:bottom w:val="single" w:sz="4" w:space="0" w:color="auto"/>
              <w:right w:val="single" w:sz="4" w:space="0" w:color="auto"/>
            </w:tcBorders>
            <w:shd w:val="clear" w:color="auto" w:fill="auto"/>
            <w:hideMark/>
          </w:tcPr>
          <w:p w14:paraId="0E251D4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0E1630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150 000,00</w:t>
            </w:r>
          </w:p>
        </w:tc>
      </w:tr>
      <w:tr w:rsidR="00EB2F21" w:rsidRPr="00EB2F21" w14:paraId="74DB705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6A5F4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проведения выборов и референдумов</w:t>
            </w:r>
          </w:p>
        </w:tc>
        <w:tc>
          <w:tcPr>
            <w:tcW w:w="185" w:type="pct"/>
            <w:tcBorders>
              <w:top w:val="nil"/>
              <w:left w:val="nil"/>
              <w:bottom w:val="single" w:sz="4" w:space="0" w:color="000000"/>
              <w:right w:val="single" w:sz="4" w:space="0" w:color="000000"/>
            </w:tcBorders>
            <w:shd w:val="clear" w:color="auto" w:fill="auto"/>
            <w:hideMark/>
          </w:tcPr>
          <w:p w14:paraId="59D536C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3A334ED"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73250A0"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07</w:t>
            </w:r>
          </w:p>
        </w:tc>
        <w:tc>
          <w:tcPr>
            <w:tcW w:w="451" w:type="pct"/>
            <w:tcBorders>
              <w:top w:val="nil"/>
              <w:left w:val="nil"/>
              <w:bottom w:val="single" w:sz="4" w:space="0" w:color="000000"/>
              <w:right w:val="single" w:sz="4" w:space="0" w:color="000000"/>
            </w:tcBorders>
            <w:shd w:val="clear" w:color="auto" w:fill="auto"/>
            <w:hideMark/>
          </w:tcPr>
          <w:p w14:paraId="304BCC83"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3" w:type="pct"/>
            <w:tcBorders>
              <w:top w:val="nil"/>
              <w:left w:val="nil"/>
              <w:bottom w:val="single" w:sz="4" w:space="0" w:color="000000"/>
              <w:right w:val="single" w:sz="4" w:space="0" w:color="000000"/>
            </w:tcBorders>
            <w:shd w:val="clear" w:color="auto" w:fill="auto"/>
            <w:hideMark/>
          </w:tcPr>
          <w:p w14:paraId="66F194E1"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28" w:type="pct"/>
            <w:tcBorders>
              <w:top w:val="nil"/>
              <w:left w:val="nil"/>
              <w:bottom w:val="single" w:sz="4" w:space="0" w:color="000000"/>
              <w:right w:val="single" w:sz="4" w:space="0" w:color="000000"/>
            </w:tcBorders>
            <w:shd w:val="clear" w:color="auto" w:fill="auto"/>
            <w:hideMark/>
          </w:tcPr>
          <w:p w14:paraId="5CE96D07"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0897F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nil"/>
              <w:bottom w:val="single" w:sz="4" w:space="0" w:color="000000"/>
              <w:right w:val="nil"/>
            </w:tcBorders>
            <w:shd w:val="clear" w:color="auto" w:fill="auto"/>
            <w:hideMark/>
          </w:tcPr>
          <w:p w14:paraId="1EBA79DB"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2E196F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c>
          <w:tcPr>
            <w:tcW w:w="505" w:type="pct"/>
            <w:tcBorders>
              <w:top w:val="nil"/>
              <w:left w:val="nil"/>
              <w:bottom w:val="single" w:sz="4" w:space="0" w:color="auto"/>
              <w:right w:val="single" w:sz="4" w:space="0" w:color="auto"/>
            </w:tcBorders>
            <w:shd w:val="clear" w:color="auto" w:fill="auto"/>
            <w:hideMark/>
          </w:tcPr>
          <w:p w14:paraId="5369220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34B251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r>
      <w:tr w:rsidR="00EB2F21" w:rsidRPr="00EB2F21" w14:paraId="1E4AAB1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171E39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Проведение выборов и референдумов глав</w:t>
            </w:r>
          </w:p>
        </w:tc>
        <w:tc>
          <w:tcPr>
            <w:tcW w:w="185" w:type="pct"/>
            <w:tcBorders>
              <w:top w:val="nil"/>
              <w:left w:val="nil"/>
              <w:bottom w:val="single" w:sz="4" w:space="0" w:color="000000"/>
              <w:right w:val="single" w:sz="4" w:space="0" w:color="000000"/>
            </w:tcBorders>
            <w:shd w:val="clear" w:color="auto" w:fill="auto"/>
            <w:hideMark/>
          </w:tcPr>
          <w:p w14:paraId="29361AB6"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BAB8AB1"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EF46239"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07</w:t>
            </w:r>
          </w:p>
        </w:tc>
        <w:tc>
          <w:tcPr>
            <w:tcW w:w="451" w:type="pct"/>
            <w:tcBorders>
              <w:top w:val="nil"/>
              <w:left w:val="nil"/>
              <w:bottom w:val="single" w:sz="4" w:space="0" w:color="000000"/>
              <w:right w:val="single" w:sz="4" w:space="0" w:color="000000"/>
            </w:tcBorders>
            <w:shd w:val="clear" w:color="auto" w:fill="auto"/>
            <w:hideMark/>
          </w:tcPr>
          <w:p w14:paraId="2068E7D8"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99 3 00 10040</w:t>
            </w:r>
          </w:p>
        </w:tc>
        <w:tc>
          <w:tcPr>
            <w:tcW w:w="213" w:type="pct"/>
            <w:tcBorders>
              <w:top w:val="nil"/>
              <w:left w:val="nil"/>
              <w:bottom w:val="single" w:sz="4" w:space="0" w:color="000000"/>
              <w:right w:val="single" w:sz="4" w:space="0" w:color="000000"/>
            </w:tcBorders>
            <w:shd w:val="clear" w:color="auto" w:fill="auto"/>
            <w:hideMark/>
          </w:tcPr>
          <w:p w14:paraId="739319B7"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 </w:t>
            </w:r>
          </w:p>
        </w:tc>
        <w:tc>
          <w:tcPr>
            <w:tcW w:w="228" w:type="pct"/>
            <w:tcBorders>
              <w:top w:val="nil"/>
              <w:left w:val="nil"/>
              <w:bottom w:val="single" w:sz="4" w:space="0" w:color="000000"/>
              <w:right w:val="single" w:sz="4" w:space="0" w:color="000000"/>
            </w:tcBorders>
            <w:shd w:val="clear" w:color="auto" w:fill="auto"/>
            <w:hideMark/>
          </w:tcPr>
          <w:p w14:paraId="6D4E6FEC"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7528A70B"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 </w:t>
            </w:r>
          </w:p>
        </w:tc>
        <w:tc>
          <w:tcPr>
            <w:tcW w:w="211" w:type="pct"/>
            <w:tcBorders>
              <w:top w:val="nil"/>
              <w:left w:val="nil"/>
              <w:bottom w:val="single" w:sz="4" w:space="0" w:color="000000"/>
              <w:right w:val="nil"/>
            </w:tcBorders>
            <w:shd w:val="clear" w:color="auto" w:fill="auto"/>
            <w:hideMark/>
          </w:tcPr>
          <w:p w14:paraId="339D4A02"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2CEFB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750 000,00</w:t>
            </w:r>
          </w:p>
        </w:tc>
        <w:tc>
          <w:tcPr>
            <w:tcW w:w="505" w:type="pct"/>
            <w:tcBorders>
              <w:top w:val="nil"/>
              <w:left w:val="nil"/>
              <w:bottom w:val="single" w:sz="4" w:space="0" w:color="auto"/>
              <w:right w:val="single" w:sz="4" w:space="0" w:color="auto"/>
            </w:tcBorders>
            <w:shd w:val="clear" w:color="auto" w:fill="auto"/>
            <w:hideMark/>
          </w:tcPr>
          <w:p w14:paraId="3AF41F4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261000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750 000,00</w:t>
            </w:r>
          </w:p>
        </w:tc>
      </w:tr>
      <w:tr w:rsidR="00EB2F21" w:rsidRPr="00EB2F21" w14:paraId="5E44B60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193559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7C469A4D"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B9A7B20"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0725DE8"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07</w:t>
            </w:r>
          </w:p>
        </w:tc>
        <w:tc>
          <w:tcPr>
            <w:tcW w:w="451" w:type="pct"/>
            <w:tcBorders>
              <w:top w:val="nil"/>
              <w:left w:val="nil"/>
              <w:bottom w:val="single" w:sz="4" w:space="0" w:color="000000"/>
              <w:right w:val="single" w:sz="4" w:space="0" w:color="000000"/>
            </w:tcBorders>
            <w:shd w:val="clear" w:color="auto" w:fill="auto"/>
            <w:hideMark/>
          </w:tcPr>
          <w:p w14:paraId="2E895A9C"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99 3 00 10040</w:t>
            </w:r>
          </w:p>
        </w:tc>
        <w:tc>
          <w:tcPr>
            <w:tcW w:w="213" w:type="pct"/>
            <w:tcBorders>
              <w:top w:val="nil"/>
              <w:left w:val="nil"/>
              <w:bottom w:val="single" w:sz="4" w:space="0" w:color="000000"/>
              <w:right w:val="single" w:sz="4" w:space="0" w:color="000000"/>
            </w:tcBorders>
            <w:shd w:val="clear" w:color="auto" w:fill="auto"/>
            <w:hideMark/>
          </w:tcPr>
          <w:p w14:paraId="6665D787"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6C0A5378"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63312558"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nil"/>
              <w:bottom w:val="single" w:sz="4" w:space="0" w:color="000000"/>
              <w:right w:val="nil"/>
            </w:tcBorders>
            <w:shd w:val="clear" w:color="auto" w:fill="auto"/>
            <w:hideMark/>
          </w:tcPr>
          <w:p w14:paraId="6F727975"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AA6B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c>
          <w:tcPr>
            <w:tcW w:w="505" w:type="pct"/>
            <w:tcBorders>
              <w:top w:val="nil"/>
              <w:left w:val="nil"/>
              <w:bottom w:val="single" w:sz="4" w:space="0" w:color="auto"/>
              <w:right w:val="single" w:sz="4" w:space="0" w:color="auto"/>
            </w:tcBorders>
            <w:shd w:val="clear" w:color="auto" w:fill="auto"/>
            <w:hideMark/>
          </w:tcPr>
          <w:p w14:paraId="45DF5A5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49AB5F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r>
      <w:tr w:rsidR="00EB2F21" w:rsidRPr="00EB2F21" w14:paraId="0C41A2A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08F65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BDEB3AF"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99FF8C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9178040"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59FD332"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99 3 00 10040</w:t>
            </w:r>
          </w:p>
        </w:tc>
        <w:tc>
          <w:tcPr>
            <w:tcW w:w="213" w:type="pct"/>
            <w:tcBorders>
              <w:top w:val="nil"/>
              <w:left w:val="nil"/>
              <w:bottom w:val="single" w:sz="4" w:space="0" w:color="000000"/>
              <w:right w:val="single" w:sz="4" w:space="0" w:color="000000"/>
            </w:tcBorders>
            <w:shd w:val="clear" w:color="auto" w:fill="auto"/>
            <w:hideMark/>
          </w:tcPr>
          <w:p w14:paraId="5F75E4A0"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8D0C88F"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AAE82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nil"/>
              <w:bottom w:val="single" w:sz="4" w:space="0" w:color="000000"/>
              <w:right w:val="nil"/>
            </w:tcBorders>
            <w:shd w:val="clear" w:color="auto" w:fill="auto"/>
            <w:hideMark/>
          </w:tcPr>
          <w:p w14:paraId="1398B740"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4BAC3A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c>
          <w:tcPr>
            <w:tcW w:w="505" w:type="pct"/>
            <w:tcBorders>
              <w:top w:val="nil"/>
              <w:left w:val="nil"/>
              <w:bottom w:val="single" w:sz="4" w:space="0" w:color="auto"/>
              <w:right w:val="single" w:sz="4" w:space="0" w:color="auto"/>
            </w:tcBorders>
            <w:shd w:val="clear" w:color="auto" w:fill="auto"/>
            <w:hideMark/>
          </w:tcPr>
          <w:p w14:paraId="6BEFC5D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88688F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r>
      <w:tr w:rsidR="00EB2F21" w:rsidRPr="00EB2F21" w14:paraId="78A7BDC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08E31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68FCB2B5"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160C34A"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830B930"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07</w:t>
            </w:r>
          </w:p>
        </w:tc>
        <w:tc>
          <w:tcPr>
            <w:tcW w:w="451" w:type="pct"/>
            <w:tcBorders>
              <w:top w:val="nil"/>
              <w:left w:val="nil"/>
              <w:bottom w:val="single" w:sz="4" w:space="0" w:color="000000"/>
              <w:right w:val="single" w:sz="4" w:space="0" w:color="000000"/>
            </w:tcBorders>
            <w:shd w:val="clear" w:color="auto" w:fill="auto"/>
            <w:hideMark/>
          </w:tcPr>
          <w:p w14:paraId="403D2EF8"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99 3 00 10040</w:t>
            </w:r>
          </w:p>
        </w:tc>
        <w:tc>
          <w:tcPr>
            <w:tcW w:w="213" w:type="pct"/>
            <w:tcBorders>
              <w:top w:val="nil"/>
              <w:left w:val="nil"/>
              <w:bottom w:val="single" w:sz="4" w:space="0" w:color="000000"/>
              <w:right w:val="single" w:sz="4" w:space="0" w:color="000000"/>
            </w:tcBorders>
            <w:shd w:val="clear" w:color="auto" w:fill="auto"/>
            <w:hideMark/>
          </w:tcPr>
          <w:p w14:paraId="063FB358"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4CFE2E0"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3F962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226</w:t>
            </w:r>
          </w:p>
        </w:tc>
        <w:tc>
          <w:tcPr>
            <w:tcW w:w="211" w:type="pct"/>
            <w:tcBorders>
              <w:top w:val="nil"/>
              <w:left w:val="nil"/>
              <w:bottom w:val="single" w:sz="4" w:space="0" w:color="000000"/>
              <w:right w:val="nil"/>
            </w:tcBorders>
            <w:shd w:val="clear" w:color="auto" w:fill="auto"/>
            <w:hideMark/>
          </w:tcPr>
          <w:p w14:paraId="1070036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403B5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750 000,00</w:t>
            </w:r>
          </w:p>
        </w:tc>
        <w:tc>
          <w:tcPr>
            <w:tcW w:w="505" w:type="pct"/>
            <w:tcBorders>
              <w:top w:val="nil"/>
              <w:left w:val="nil"/>
              <w:bottom w:val="single" w:sz="4" w:space="0" w:color="auto"/>
              <w:right w:val="single" w:sz="4" w:space="0" w:color="auto"/>
            </w:tcBorders>
            <w:shd w:val="clear" w:color="auto" w:fill="auto"/>
            <w:hideMark/>
          </w:tcPr>
          <w:p w14:paraId="1F319B8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D2752F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750 000,00</w:t>
            </w:r>
          </w:p>
        </w:tc>
      </w:tr>
      <w:tr w:rsidR="00EB2F21" w:rsidRPr="00EB2F21" w14:paraId="498CC1B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6285D8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расходы по подст.226</w:t>
            </w:r>
          </w:p>
        </w:tc>
        <w:tc>
          <w:tcPr>
            <w:tcW w:w="185" w:type="pct"/>
            <w:tcBorders>
              <w:top w:val="nil"/>
              <w:left w:val="nil"/>
              <w:bottom w:val="single" w:sz="4" w:space="0" w:color="000000"/>
              <w:right w:val="single" w:sz="4" w:space="0" w:color="000000"/>
            </w:tcBorders>
            <w:shd w:val="clear" w:color="auto" w:fill="auto"/>
            <w:hideMark/>
          </w:tcPr>
          <w:p w14:paraId="6598BC9D"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F88B232"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A28F5D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06D06FD"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99 3 00 10040</w:t>
            </w:r>
          </w:p>
        </w:tc>
        <w:tc>
          <w:tcPr>
            <w:tcW w:w="213" w:type="pct"/>
            <w:tcBorders>
              <w:top w:val="nil"/>
              <w:left w:val="nil"/>
              <w:bottom w:val="single" w:sz="4" w:space="0" w:color="000000"/>
              <w:right w:val="single" w:sz="4" w:space="0" w:color="000000"/>
            </w:tcBorders>
            <w:shd w:val="clear" w:color="auto" w:fill="auto"/>
            <w:hideMark/>
          </w:tcPr>
          <w:p w14:paraId="71B1DA5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F134CC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32751A47"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226</w:t>
            </w:r>
          </w:p>
        </w:tc>
        <w:tc>
          <w:tcPr>
            <w:tcW w:w="211" w:type="pct"/>
            <w:tcBorders>
              <w:top w:val="nil"/>
              <w:left w:val="nil"/>
              <w:bottom w:val="single" w:sz="4" w:space="0" w:color="000000"/>
              <w:right w:val="nil"/>
            </w:tcBorders>
            <w:shd w:val="clear" w:color="auto" w:fill="auto"/>
            <w:hideMark/>
          </w:tcPr>
          <w:p w14:paraId="517DE12C"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6534247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750 000,00</w:t>
            </w:r>
          </w:p>
        </w:tc>
        <w:tc>
          <w:tcPr>
            <w:tcW w:w="505" w:type="pct"/>
            <w:tcBorders>
              <w:top w:val="nil"/>
              <w:left w:val="nil"/>
              <w:bottom w:val="single" w:sz="4" w:space="0" w:color="auto"/>
              <w:right w:val="single" w:sz="4" w:space="0" w:color="auto"/>
            </w:tcBorders>
            <w:shd w:val="clear" w:color="auto" w:fill="auto"/>
            <w:hideMark/>
          </w:tcPr>
          <w:p w14:paraId="1C68782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ED702A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750 000,00</w:t>
            </w:r>
          </w:p>
        </w:tc>
      </w:tr>
      <w:tr w:rsidR="00EB2F21" w:rsidRPr="00EB2F21" w14:paraId="1D1DD48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F1553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Резервные фонды</w:t>
            </w:r>
          </w:p>
        </w:tc>
        <w:tc>
          <w:tcPr>
            <w:tcW w:w="185" w:type="pct"/>
            <w:tcBorders>
              <w:top w:val="nil"/>
              <w:left w:val="nil"/>
              <w:bottom w:val="single" w:sz="4" w:space="0" w:color="000000"/>
              <w:right w:val="single" w:sz="4" w:space="0" w:color="000000"/>
            </w:tcBorders>
            <w:shd w:val="clear" w:color="auto" w:fill="auto"/>
            <w:hideMark/>
          </w:tcPr>
          <w:p w14:paraId="405DF0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EF349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6508A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5AE70D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D07C5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E404D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3F714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8ECE64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4A3C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4 246 413,71</w:t>
            </w:r>
          </w:p>
        </w:tc>
        <w:tc>
          <w:tcPr>
            <w:tcW w:w="505" w:type="pct"/>
            <w:tcBorders>
              <w:top w:val="nil"/>
              <w:left w:val="nil"/>
              <w:bottom w:val="single" w:sz="4" w:space="0" w:color="auto"/>
              <w:right w:val="single" w:sz="4" w:space="0" w:color="auto"/>
            </w:tcBorders>
            <w:shd w:val="clear" w:color="auto" w:fill="auto"/>
            <w:hideMark/>
          </w:tcPr>
          <w:p w14:paraId="61F57D7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520" w:type="pct"/>
            <w:tcBorders>
              <w:top w:val="nil"/>
              <w:left w:val="nil"/>
              <w:bottom w:val="single" w:sz="4" w:space="0" w:color="auto"/>
              <w:right w:val="single" w:sz="4" w:space="0" w:color="auto"/>
            </w:tcBorders>
            <w:shd w:val="clear" w:color="auto" w:fill="auto"/>
            <w:hideMark/>
          </w:tcPr>
          <w:p w14:paraId="21DC57B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3 698 175,03</w:t>
            </w:r>
          </w:p>
        </w:tc>
      </w:tr>
      <w:tr w:rsidR="00EB2F21" w:rsidRPr="00EB2F21" w14:paraId="6480683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C6E4E9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4EC944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671F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13164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5EEB14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7B8E4E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D7380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31EF5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5CD7D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751DA6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4 246 413,71</w:t>
            </w:r>
          </w:p>
        </w:tc>
        <w:tc>
          <w:tcPr>
            <w:tcW w:w="505" w:type="pct"/>
            <w:tcBorders>
              <w:top w:val="nil"/>
              <w:left w:val="nil"/>
              <w:bottom w:val="single" w:sz="4" w:space="0" w:color="auto"/>
              <w:right w:val="single" w:sz="4" w:space="0" w:color="auto"/>
            </w:tcBorders>
            <w:shd w:val="clear" w:color="auto" w:fill="auto"/>
            <w:hideMark/>
          </w:tcPr>
          <w:p w14:paraId="5A33608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520" w:type="pct"/>
            <w:tcBorders>
              <w:top w:val="nil"/>
              <w:left w:val="nil"/>
              <w:bottom w:val="single" w:sz="4" w:space="0" w:color="auto"/>
              <w:right w:val="single" w:sz="4" w:space="0" w:color="auto"/>
            </w:tcBorders>
            <w:shd w:val="clear" w:color="auto" w:fill="auto"/>
            <w:hideMark/>
          </w:tcPr>
          <w:p w14:paraId="000BEC9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3 698 175,03</w:t>
            </w:r>
          </w:p>
        </w:tc>
      </w:tr>
      <w:tr w:rsidR="00EB2F21" w:rsidRPr="00EB2F21" w14:paraId="3B8EEF0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D2B26D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Резервный фонд местной администрации</w:t>
            </w:r>
          </w:p>
        </w:tc>
        <w:tc>
          <w:tcPr>
            <w:tcW w:w="185" w:type="pct"/>
            <w:tcBorders>
              <w:top w:val="nil"/>
              <w:left w:val="nil"/>
              <w:bottom w:val="single" w:sz="4" w:space="0" w:color="000000"/>
              <w:right w:val="single" w:sz="4" w:space="0" w:color="000000"/>
            </w:tcBorders>
            <w:shd w:val="clear" w:color="auto" w:fill="auto"/>
            <w:hideMark/>
          </w:tcPr>
          <w:p w14:paraId="6B7E5FF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A359B9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59DF31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3783F5B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99 5 00 71100</w:t>
            </w:r>
          </w:p>
        </w:tc>
        <w:tc>
          <w:tcPr>
            <w:tcW w:w="213" w:type="pct"/>
            <w:tcBorders>
              <w:top w:val="nil"/>
              <w:left w:val="nil"/>
              <w:bottom w:val="single" w:sz="4" w:space="0" w:color="000000"/>
              <w:right w:val="single" w:sz="4" w:space="0" w:color="000000"/>
            </w:tcBorders>
            <w:shd w:val="clear" w:color="auto" w:fill="auto"/>
            <w:hideMark/>
          </w:tcPr>
          <w:p w14:paraId="5C76ACC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FCEF75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1F4263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1E6AE2C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589A04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4 046 413,71</w:t>
            </w:r>
          </w:p>
        </w:tc>
        <w:tc>
          <w:tcPr>
            <w:tcW w:w="505" w:type="pct"/>
            <w:tcBorders>
              <w:top w:val="nil"/>
              <w:left w:val="nil"/>
              <w:bottom w:val="single" w:sz="4" w:space="0" w:color="auto"/>
              <w:right w:val="single" w:sz="4" w:space="0" w:color="auto"/>
            </w:tcBorders>
            <w:shd w:val="clear" w:color="auto" w:fill="auto"/>
            <w:hideMark/>
          </w:tcPr>
          <w:p w14:paraId="0BD6133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-548 238,68</w:t>
            </w:r>
          </w:p>
        </w:tc>
        <w:tc>
          <w:tcPr>
            <w:tcW w:w="520" w:type="pct"/>
            <w:tcBorders>
              <w:top w:val="nil"/>
              <w:left w:val="nil"/>
              <w:bottom w:val="single" w:sz="4" w:space="0" w:color="auto"/>
              <w:right w:val="single" w:sz="4" w:space="0" w:color="auto"/>
            </w:tcBorders>
            <w:shd w:val="clear" w:color="auto" w:fill="auto"/>
            <w:hideMark/>
          </w:tcPr>
          <w:p w14:paraId="2EACF06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3 498 175,03</w:t>
            </w:r>
          </w:p>
        </w:tc>
      </w:tr>
      <w:tr w:rsidR="00EB2F21" w:rsidRPr="00EB2F21" w14:paraId="257B030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574394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Резервные средства</w:t>
            </w:r>
          </w:p>
        </w:tc>
        <w:tc>
          <w:tcPr>
            <w:tcW w:w="185" w:type="pct"/>
            <w:tcBorders>
              <w:top w:val="nil"/>
              <w:left w:val="nil"/>
              <w:bottom w:val="single" w:sz="4" w:space="0" w:color="000000"/>
              <w:right w:val="single" w:sz="4" w:space="0" w:color="000000"/>
            </w:tcBorders>
            <w:shd w:val="clear" w:color="auto" w:fill="auto"/>
            <w:hideMark/>
          </w:tcPr>
          <w:p w14:paraId="06C553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B1E23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E4FAF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42177C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99 5 00 71100</w:t>
            </w:r>
          </w:p>
        </w:tc>
        <w:tc>
          <w:tcPr>
            <w:tcW w:w="213" w:type="pct"/>
            <w:tcBorders>
              <w:top w:val="nil"/>
              <w:left w:val="nil"/>
              <w:bottom w:val="single" w:sz="4" w:space="0" w:color="000000"/>
              <w:right w:val="single" w:sz="4" w:space="0" w:color="000000"/>
            </w:tcBorders>
            <w:shd w:val="clear" w:color="auto" w:fill="auto"/>
            <w:hideMark/>
          </w:tcPr>
          <w:p w14:paraId="1A18A2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870</w:t>
            </w:r>
          </w:p>
        </w:tc>
        <w:tc>
          <w:tcPr>
            <w:tcW w:w="228" w:type="pct"/>
            <w:tcBorders>
              <w:top w:val="nil"/>
              <w:left w:val="nil"/>
              <w:bottom w:val="single" w:sz="4" w:space="0" w:color="000000"/>
              <w:right w:val="single" w:sz="4" w:space="0" w:color="000000"/>
            </w:tcBorders>
            <w:shd w:val="clear" w:color="auto" w:fill="auto"/>
            <w:hideMark/>
          </w:tcPr>
          <w:p w14:paraId="3E273AB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038D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D6910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2B5349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4 046 413,71</w:t>
            </w:r>
          </w:p>
        </w:tc>
        <w:tc>
          <w:tcPr>
            <w:tcW w:w="505" w:type="pct"/>
            <w:tcBorders>
              <w:top w:val="nil"/>
              <w:left w:val="nil"/>
              <w:bottom w:val="single" w:sz="4" w:space="0" w:color="auto"/>
              <w:right w:val="single" w:sz="4" w:space="0" w:color="auto"/>
            </w:tcBorders>
            <w:shd w:val="clear" w:color="auto" w:fill="auto"/>
            <w:hideMark/>
          </w:tcPr>
          <w:p w14:paraId="1CAEE8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520" w:type="pct"/>
            <w:tcBorders>
              <w:top w:val="nil"/>
              <w:left w:val="nil"/>
              <w:bottom w:val="single" w:sz="4" w:space="0" w:color="auto"/>
              <w:right w:val="single" w:sz="4" w:space="0" w:color="auto"/>
            </w:tcBorders>
            <w:shd w:val="clear" w:color="auto" w:fill="auto"/>
            <w:hideMark/>
          </w:tcPr>
          <w:p w14:paraId="7D1B90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3 498 175,03</w:t>
            </w:r>
          </w:p>
        </w:tc>
      </w:tr>
      <w:tr w:rsidR="00EB2F21" w:rsidRPr="00EB2F21" w14:paraId="5744AA0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31155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250B871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64B30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D8FF3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268878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99 5 00 71100</w:t>
            </w:r>
          </w:p>
        </w:tc>
        <w:tc>
          <w:tcPr>
            <w:tcW w:w="213" w:type="pct"/>
            <w:tcBorders>
              <w:top w:val="nil"/>
              <w:left w:val="nil"/>
              <w:bottom w:val="single" w:sz="4" w:space="0" w:color="000000"/>
              <w:right w:val="single" w:sz="4" w:space="0" w:color="000000"/>
            </w:tcBorders>
            <w:shd w:val="clear" w:color="auto" w:fill="auto"/>
            <w:hideMark/>
          </w:tcPr>
          <w:p w14:paraId="5C728B9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870</w:t>
            </w:r>
          </w:p>
        </w:tc>
        <w:tc>
          <w:tcPr>
            <w:tcW w:w="228" w:type="pct"/>
            <w:tcBorders>
              <w:top w:val="nil"/>
              <w:left w:val="nil"/>
              <w:bottom w:val="single" w:sz="4" w:space="0" w:color="000000"/>
              <w:right w:val="single" w:sz="4" w:space="0" w:color="000000"/>
            </w:tcBorders>
            <w:shd w:val="clear" w:color="auto" w:fill="auto"/>
            <w:hideMark/>
          </w:tcPr>
          <w:p w14:paraId="316256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4A152F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211" w:type="pct"/>
            <w:tcBorders>
              <w:top w:val="nil"/>
              <w:left w:val="nil"/>
              <w:bottom w:val="single" w:sz="4" w:space="0" w:color="000000"/>
              <w:right w:val="nil"/>
            </w:tcBorders>
            <w:shd w:val="clear" w:color="auto" w:fill="auto"/>
            <w:hideMark/>
          </w:tcPr>
          <w:p w14:paraId="5BF8EC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84A78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4 046 413,71</w:t>
            </w:r>
          </w:p>
        </w:tc>
        <w:tc>
          <w:tcPr>
            <w:tcW w:w="505" w:type="pct"/>
            <w:tcBorders>
              <w:top w:val="nil"/>
              <w:left w:val="nil"/>
              <w:bottom w:val="single" w:sz="4" w:space="0" w:color="auto"/>
              <w:right w:val="single" w:sz="4" w:space="0" w:color="auto"/>
            </w:tcBorders>
            <w:shd w:val="clear" w:color="auto" w:fill="auto"/>
            <w:hideMark/>
          </w:tcPr>
          <w:p w14:paraId="371AF89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-548 238,68</w:t>
            </w:r>
          </w:p>
        </w:tc>
        <w:tc>
          <w:tcPr>
            <w:tcW w:w="520" w:type="pct"/>
            <w:tcBorders>
              <w:top w:val="nil"/>
              <w:left w:val="nil"/>
              <w:bottom w:val="single" w:sz="4" w:space="0" w:color="auto"/>
              <w:right w:val="single" w:sz="4" w:space="0" w:color="auto"/>
            </w:tcBorders>
            <w:shd w:val="clear" w:color="auto" w:fill="auto"/>
            <w:hideMark/>
          </w:tcPr>
          <w:p w14:paraId="20BEEAD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3 498 175,03</w:t>
            </w:r>
          </w:p>
        </w:tc>
      </w:tr>
      <w:tr w:rsidR="00EB2F21" w:rsidRPr="00EB2F21" w14:paraId="2EEB96E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3B998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резервный фонд Администрации</w:t>
            </w:r>
          </w:p>
        </w:tc>
        <w:tc>
          <w:tcPr>
            <w:tcW w:w="185" w:type="pct"/>
            <w:tcBorders>
              <w:top w:val="nil"/>
              <w:left w:val="nil"/>
              <w:bottom w:val="single" w:sz="4" w:space="0" w:color="000000"/>
              <w:right w:val="single" w:sz="4" w:space="0" w:color="000000"/>
            </w:tcBorders>
            <w:shd w:val="clear" w:color="auto" w:fill="auto"/>
            <w:hideMark/>
          </w:tcPr>
          <w:p w14:paraId="097E62E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0A435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6A41B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C92C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0C89A1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ACBB06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33C4A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B03B2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F6C2F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350 000,00</w:t>
            </w:r>
          </w:p>
        </w:tc>
        <w:tc>
          <w:tcPr>
            <w:tcW w:w="505" w:type="pct"/>
            <w:tcBorders>
              <w:top w:val="nil"/>
              <w:left w:val="nil"/>
              <w:bottom w:val="single" w:sz="4" w:space="0" w:color="auto"/>
              <w:right w:val="single" w:sz="4" w:space="0" w:color="auto"/>
            </w:tcBorders>
            <w:shd w:val="clear" w:color="auto" w:fill="auto"/>
            <w:hideMark/>
          </w:tcPr>
          <w:p w14:paraId="30A17D6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E53C64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350 000,00</w:t>
            </w:r>
          </w:p>
        </w:tc>
      </w:tr>
      <w:tr w:rsidR="00EB2F21" w:rsidRPr="00EB2F21" w14:paraId="57ECD5E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F08B30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ремонт монументов</w:t>
            </w:r>
          </w:p>
        </w:tc>
        <w:tc>
          <w:tcPr>
            <w:tcW w:w="185" w:type="pct"/>
            <w:tcBorders>
              <w:top w:val="nil"/>
              <w:left w:val="nil"/>
              <w:bottom w:val="single" w:sz="4" w:space="0" w:color="000000"/>
              <w:right w:val="single" w:sz="4" w:space="0" w:color="000000"/>
            </w:tcBorders>
            <w:shd w:val="clear" w:color="auto" w:fill="auto"/>
            <w:hideMark/>
          </w:tcPr>
          <w:p w14:paraId="2BC7B8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7F92F9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DA473B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8F86A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D1313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FF1DE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F459F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252CF5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8CBAC98"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114 314,28</w:t>
            </w:r>
          </w:p>
        </w:tc>
        <w:tc>
          <w:tcPr>
            <w:tcW w:w="505" w:type="pct"/>
            <w:tcBorders>
              <w:top w:val="nil"/>
              <w:left w:val="nil"/>
              <w:bottom w:val="single" w:sz="4" w:space="0" w:color="auto"/>
              <w:right w:val="single" w:sz="4" w:space="0" w:color="auto"/>
            </w:tcBorders>
            <w:shd w:val="clear" w:color="auto" w:fill="auto"/>
            <w:hideMark/>
          </w:tcPr>
          <w:p w14:paraId="48A9155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-114 314,28</w:t>
            </w:r>
          </w:p>
        </w:tc>
        <w:tc>
          <w:tcPr>
            <w:tcW w:w="520" w:type="pct"/>
            <w:tcBorders>
              <w:top w:val="nil"/>
              <w:left w:val="nil"/>
              <w:bottom w:val="single" w:sz="4" w:space="0" w:color="auto"/>
              <w:right w:val="single" w:sz="4" w:space="0" w:color="auto"/>
            </w:tcBorders>
            <w:shd w:val="clear" w:color="auto" w:fill="auto"/>
            <w:vAlign w:val="center"/>
            <w:hideMark/>
          </w:tcPr>
          <w:p w14:paraId="19A4877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5A83279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D7400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закуп ели</w:t>
            </w:r>
          </w:p>
        </w:tc>
        <w:tc>
          <w:tcPr>
            <w:tcW w:w="185" w:type="pct"/>
            <w:tcBorders>
              <w:top w:val="nil"/>
              <w:left w:val="nil"/>
              <w:bottom w:val="single" w:sz="4" w:space="0" w:color="000000"/>
              <w:right w:val="single" w:sz="4" w:space="0" w:color="000000"/>
            </w:tcBorders>
            <w:shd w:val="clear" w:color="auto" w:fill="auto"/>
            <w:hideMark/>
          </w:tcPr>
          <w:p w14:paraId="63BF69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14FF4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364BE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AF89D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EC13D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668280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4D4A36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4C8E9BB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F86C69"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111 045,84</w:t>
            </w:r>
          </w:p>
        </w:tc>
        <w:tc>
          <w:tcPr>
            <w:tcW w:w="505" w:type="pct"/>
            <w:tcBorders>
              <w:top w:val="nil"/>
              <w:left w:val="nil"/>
              <w:bottom w:val="single" w:sz="4" w:space="0" w:color="auto"/>
              <w:right w:val="single" w:sz="4" w:space="0" w:color="auto"/>
            </w:tcBorders>
            <w:shd w:val="clear" w:color="auto" w:fill="auto"/>
            <w:hideMark/>
          </w:tcPr>
          <w:p w14:paraId="7663C31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C3F7BF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111 045,84</w:t>
            </w:r>
          </w:p>
        </w:tc>
      </w:tr>
      <w:tr w:rsidR="00EB2F21" w:rsidRPr="00EB2F21" w14:paraId="4C8A3E9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491BD1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основочный комплекс остановка магазин "Эдельвейс"</w:t>
            </w:r>
          </w:p>
        </w:tc>
        <w:tc>
          <w:tcPr>
            <w:tcW w:w="185" w:type="pct"/>
            <w:tcBorders>
              <w:top w:val="nil"/>
              <w:left w:val="nil"/>
              <w:bottom w:val="single" w:sz="4" w:space="0" w:color="000000"/>
              <w:right w:val="single" w:sz="4" w:space="0" w:color="000000"/>
            </w:tcBorders>
            <w:shd w:val="clear" w:color="auto" w:fill="auto"/>
            <w:hideMark/>
          </w:tcPr>
          <w:p w14:paraId="161100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557232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AECD2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A51AD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A7775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3E7A5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8D5879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32BF3D1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D976CC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34 750,44</w:t>
            </w:r>
          </w:p>
        </w:tc>
        <w:tc>
          <w:tcPr>
            <w:tcW w:w="505" w:type="pct"/>
            <w:tcBorders>
              <w:top w:val="nil"/>
              <w:left w:val="nil"/>
              <w:bottom w:val="single" w:sz="4" w:space="0" w:color="auto"/>
              <w:right w:val="single" w:sz="4" w:space="0" w:color="auto"/>
            </w:tcBorders>
            <w:shd w:val="clear" w:color="auto" w:fill="auto"/>
            <w:hideMark/>
          </w:tcPr>
          <w:p w14:paraId="6535DF5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-15 300,36</w:t>
            </w:r>
          </w:p>
        </w:tc>
        <w:tc>
          <w:tcPr>
            <w:tcW w:w="520" w:type="pct"/>
            <w:tcBorders>
              <w:top w:val="nil"/>
              <w:left w:val="nil"/>
              <w:bottom w:val="single" w:sz="4" w:space="0" w:color="auto"/>
              <w:right w:val="single" w:sz="4" w:space="0" w:color="auto"/>
            </w:tcBorders>
            <w:shd w:val="clear" w:color="auto" w:fill="auto"/>
            <w:vAlign w:val="center"/>
            <w:hideMark/>
          </w:tcPr>
          <w:p w14:paraId="5EC5278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19 450,08</w:t>
            </w:r>
          </w:p>
        </w:tc>
      </w:tr>
      <w:tr w:rsidR="00EB2F21" w:rsidRPr="00EB2F21" w14:paraId="13E209F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E90B4F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установка адресных табличек</w:t>
            </w:r>
          </w:p>
        </w:tc>
        <w:tc>
          <w:tcPr>
            <w:tcW w:w="185" w:type="pct"/>
            <w:tcBorders>
              <w:top w:val="nil"/>
              <w:left w:val="nil"/>
              <w:bottom w:val="single" w:sz="4" w:space="0" w:color="000000"/>
              <w:right w:val="single" w:sz="4" w:space="0" w:color="000000"/>
            </w:tcBorders>
            <w:shd w:val="clear" w:color="auto" w:fill="auto"/>
            <w:hideMark/>
          </w:tcPr>
          <w:p w14:paraId="407B872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DFDB7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97816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F149F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54422B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1F3AD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C4A5E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3C2B22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C7DB2B"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22 231,58</w:t>
            </w:r>
          </w:p>
        </w:tc>
        <w:tc>
          <w:tcPr>
            <w:tcW w:w="505" w:type="pct"/>
            <w:tcBorders>
              <w:top w:val="nil"/>
              <w:left w:val="nil"/>
              <w:bottom w:val="single" w:sz="4" w:space="0" w:color="auto"/>
              <w:right w:val="single" w:sz="4" w:space="0" w:color="auto"/>
            </w:tcBorders>
            <w:shd w:val="clear" w:color="auto" w:fill="auto"/>
            <w:hideMark/>
          </w:tcPr>
          <w:p w14:paraId="572FE26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-22 231,58</w:t>
            </w:r>
          </w:p>
        </w:tc>
        <w:tc>
          <w:tcPr>
            <w:tcW w:w="520" w:type="pct"/>
            <w:tcBorders>
              <w:top w:val="nil"/>
              <w:left w:val="nil"/>
              <w:bottom w:val="single" w:sz="4" w:space="0" w:color="auto"/>
              <w:right w:val="single" w:sz="4" w:space="0" w:color="auto"/>
            </w:tcBorders>
            <w:shd w:val="clear" w:color="auto" w:fill="auto"/>
            <w:vAlign w:val="center"/>
            <w:hideMark/>
          </w:tcPr>
          <w:p w14:paraId="630D64D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08EBAD8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A3E56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проектирование пожарной сигнализации</w:t>
            </w:r>
          </w:p>
        </w:tc>
        <w:tc>
          <w:tcPr>
            <w:tcW w:w="185" w:type="pct"/>
            <w:tcBorders>
              <w:top w:val="nil"/>
              <w:left w:val="nil"/>
              <w:bottom w:val="single" w:sz="4" w:space="0" w:color="000000"/>
              <w:right w:val="single" w:sz="4" w:space="0" w:color="000000"/>
            </w:tcBorders>
            <w:shd w:val="clear" w:color="auto" w:fill="auto"/>
            <w:hideMark/>
          </w:tcPr>
          <w:p w14:paraId="67A450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5A3905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EE4CE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AC51C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6F3DF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4C6BA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6F7A1D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75083D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83797A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27 339,17</w:t>
            </w:r>
          </w:p>
        </w:tc>
        <w:tc>
          <w:tcPr>
            <w:tcW w:w="505" w:type="pct"/>
            <w:tcBorders>
              <w:top w:val="nil"/>
              <w:left w:val="nil"/>
              <w:bottom w:val="single" w:sz="4" w:space="0" w:color="auto"/>
              <w:right w:val="single" w:sz="4" w:space="0" w:color="auto"/>
            </w:tcBorders>
            <w:shd w:val="clear" w:color="auto" w:fill="auto"/>
            <w:hideMark/>
          </w:tcPr>
          <w:p w14:paraId="67C17B5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4A6AA9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27 339,17</w:t>
            </w:r>
          </w:p>
        </w:tc>
      </w:tr>
      <w:tr w:rsidR="00EB2F21" w:rsidRPr="00EB2F21" w14:paraId="26C420F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46D479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приобретение лесного инвентаря</w:t>
            </w:r>
          </w:p>
        </w:tc>
        <w:tc>
          <w:tcPr>
            <w:tcW w:w="185" w:type="pct"/>
            <w:tcBorders>
              <w:top w:val="nil"/>
              <w:left w:val="nil"/>
              <w:bottom w:val="single" w:sz="4" w:space="0" w:color="000000"/>
              <w:right w:val="single" w:sz="4" w:space="0" w:color="000000"/>
            </w:tcBorders>
            <w:shd w:val="clear" w:color="auto" w:fill="auto"/>
            <w:hideMark/>
          </w:tcPr>
          <w:p w14:paraId="7F5F8D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FD64C7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B3F73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C4D36A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935D20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0C6FC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D5AA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7C0011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9A7416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13 895,64</w:t>
            </w:r>
          </w:p>
        </w:tc>
        <w:tc>
          <w:tcPr>
            <w:tcW w:w="505" w:type="pct"/>
            <w:tcBorders>
              <w:top w:val="nil"/>
              <w:left w:val="nil"/>
              <w:bottom w:val="single" w:sz="4" w:space="0" w:color="auto"/>
              <w:right w:val="single" w:sz="4" w:space="0" w:color="auto"/>
            </w:tcBorders>
            <w:shd w:val="clear" w:color="auto" w:fill="auto"/>
            <w:hideMark/>
          </w:tcPr>
          <w:p w14:paraId="1084E8C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5E3FF4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13 895,64</w:t>
            </w:r>
          </w:p>
        </w:tc>
      </w:tr>
      <w:tr w:rsidR="00EB2F21" w:rsidRPr="00EB2F21" w14:paraId="1DC0D6E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31F1C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вывоз ТКО</w:t>
            </w:r>
          </w:p>
        </w:tc>
        <w:tc>
          <w:tcPr>
            <w:tcW w:w="185" w:type="pct"/>
            <w:tcBorders>
              <w:top w:val="nil"/>
              <w:left w:val="nil"/>
              <w:bottom w:val="single" w:sz="4" w:space="0" w:color="000000"/>
              <w:right w:val="single" w:sz="4" w:space="0" w:color="000000"/>
            </w:tcBorders>
            <w:shd w:val="clear" w:color="auto" w:fill="auto"/>
            <w:hideMark/>
          </w:tcPr>
          <w:p w14:paraId="101573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1EE7A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4EEA9F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2FA66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B2FC9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3411B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3B8341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2CB42D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7492A5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6 093,90</w:t>
            </w:r>
          </w:p>
        </w:tc>
        <w:tc>
          <w:tcPr>
            <w:tcW w:w="505" w:type="pct"/>
            <w:tcBorders>
              <w:top w:val="nil"/>
              <w:left w:val="nil"/>
              <w:bottom w:val="single" w:sz="4" w:space="0" w:color="auto"/>
              <w:right w:val="single" w:sz="4" w:space="0" w:color="auto"/>
            </w:tcBorders>
            <w:shd w:val="clear" w:color="auto" w:fill="auto"/>
            <w:hideMark/>
          </w:tcPr>
          <w:p w14:paraId="6CE9A23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-6 093,90</w:t>
            </w:r>
          </w:p>
        </w:tc>
        <w:tc>
          <w:tcPr>
            <w:tcW w:w="520" w:type="pct"/>
            <w:tcBorders>
              <w:top w:val="nil"/>
              <w:left w:val="nil"/>
              <w:bottom w:val="single" w:sz="4" w:space="0" w:color="auto"/>
              <w:right w:val="single" w:sz="4" w:space="0" w:color="auto"/>
            </w:tcBorders>
            <w:shd w:val="clear" w:color="auto" w:fill="auto"/>
            <w:vAlign w:val="center"/>
            <w:hideMark/>
          </w:tcPr>
          <w:p w14:paraId="5A021A8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310266F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A0153A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вывоз металлолома, кузовов</w:t>
            </w:r>
          </w:p>
        </w:tc>
        <w:tc>
          <w:tcPr>
            <w:tcW w:w="185" w:type="pct"/>
            <w:tcBorders>
              <w:top w:val="nil"/>
              <w:left w:val="nil"/>
              <w:bottom w:val="single" w:sz="4" w:space="0" w:color="000000"/>
              <w:right w:val="single" w:sz="4" w:space="0" w:color="000000"/>
            </w:tcBorders>
            <w:shd w:val="clear" w:color="auto" w:fill="auto"/>
            <w:hideMark/>
          </w:tcPr>
          <w:p w14:paraId="6FF311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AF506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509D9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5E1EC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73379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CC065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C0EF8A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65656C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F0D560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9 252,78</w:t>
            </w:r>
          </w:p>
        </w:tc>
        <w:tc>
          <w:tcPr>
            <w:tcW w:w="505" w:type="pct"/>
            <w:tcBorders>
              <w:top w:val="nil"/>
              <w:left w:val="nil"/>
              <w:bottom w:val="single" w:sz="4" w:space="0" w:color="auto"/>
              <w:right w:val="single" w:sz="4" w:space="0" w:color="auto"/>
            </w:tcBorders>
            <w:shd w:val="clear" w:color="auto" w:fill="auto"/>
            <w:hideMark/>
          </w:tcPr>
          <w:p w14:paraId="3DAA809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-9 252,78</w:t>
            </w:r>
          </w:p>
        </w:tc>
        <w:tc>
          <w:tcPr>
            <w:tcW w:w="520" w:type="pct"/>
            <w:tcBorders>
              <w:top w:val="nil"/>
              <w:left w:val="nil"/>
              <w:bottom w:val="single" w:sz="4" w:space="0" w:color="auto"/>
              <w:right w:val="single" w:sz="4" w:space="0" w:color="auto"/>
            </w:tcBorders>
            <w:shd w:val="clear" w:color="auto" w:fill="auto"/>
            <w:vAlign w:val="center"/>
            <w:hideMark/>
          </w:tcPr>
          <w:p w14:paraId="5115163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DD5EA9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434FEE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вывоз строит.мусора</w:t>
            </w:r>
          </w:p>
        </w:tc>
        <w:tc>
          <w:tcPr>
            <w:tcW w:w="185" w:type="pct"/>
            <w:tcBorders>
              <w:top w:val="nil"/>
              <w:left w:val="nil"/>
              <w:bottom w:val="single" w:sz="4" w:space="0" w:color="000000"/>
              <w:right w:val="single" w:sz="4" w:space="0" w:color="000000"/>
            </w:tcBorders>
            <w:shd w:val="clear" w:color="auto" w:fill="auto"/>
            <w:hideMark/>
          </w:tcPr>
          <w:p w14:paraId="4023B0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43104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77EB9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3A96C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5A4B10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A2851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7C5D48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1B77B3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1E1D9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30 728,58</w:t>
            </w:r>
          </w:p>
        </w:tc>
        <w:tc>
          <w:tcPr>
            <w:tcW w:w="505" w:type="pct"/>
            <w:tcBorders>
              <w:top w:val="nil"/>
              <w:left w:val="nil"/>
              <w:bottom w:val="single" w:sz="4" w:space="0" w:color="auto"/>
              <w:right w:val="single" w:sz="4" w:space="0" w:color="auto"/>
            </w:tcBorders>
            <w:shd w:val="clear" w:color="auto" w:fill="auto"/>
            <w:hideMark/>
          </w:tcPr>
          <w:p w14:paraId="5063334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-30 728,58</w:t>
            </w:r>
          </w:p>
        </w:tc>
        <w:tc>
          <w:tcPr>
            <w:tcW w:w="520" w:type="pct"/>
            <w:tcBorders>
              <w:top w:val="nil"/>
              <w:left w:val="nil"/>
              <w:bottom w:val="single" w:sz="4" w:space="0" w:color="auto"/>
              <w:right w:val="single" w:sz="4" w:space="0" w:color="auto"/>
            </w:tcBorders>
            <w:shd w:val="clear" w:color="auto" w:fill="auto"/>
            <w:vAlign w:val="center"/>
            <w:hideMark/>
          </w:tcPr>
          <w:p w14:paraId="08B4095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07247E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295D3B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региональному оператору ФКР</w:t>
            </w:r>
          </w:p>
        </w:tc>
        <w:tc>
          <w:tcPr>
            <w:tcW w:w="185" w:type="pct"/>
            <w:tcBorders>
              <w:top w:val="nil"/>
              <w:left w:val="nil"/>
              <w:bottom w:val="single" w:sz="4" w:space="0" w:color="000000"/>
              <w:right w:val="single" w:sz="4" w:space="0" w:color="000000"/>
            </w:tcBorders>
            <w:shd w:val="clear" w:color="auto" w:fill="auto"/>
            <w:hideMark/>
          </w:tcPr>
          <w:p w14:paraId="18E6D43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A6719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051767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3B75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4148C2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35248F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C591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24748BA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61E3B8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1 343 809,86</w:t>
            </w:r>
          </w:p>
        </w:tc>
        <w:tc>
          <w:tcPr>
            <w:tcW w:w="505" w:type="pct"/>
            <w:tcBorders>
              <w:top w:val="nil"/>
              <w:left w:val="nil"/>
              <w:bottom w:val="single" w:sz="4" w:space="0" w:color="auto"/>
              <w:right w:val="single" w:sz="4" w:space="0" w:color="auto"/>
            </w:tcBorders>
            <w:shd w:val="clear" w:color="auto" w:fill="auto"/>
            <w:hideMark/>
          </w:tcPr>
          <w:p w14:paraId="70DF0DF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827F86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1 343 809,86</w:t>
            </w:r>
          </w:p>
        </w:tc>
      </w:tr>
      <w:tr w:rsidR="00EB2F21" w:rsidRPr="00EB2F21" w14:paraId="6B40415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B3CA49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Дорфонд ремонт Таежная</w:t>
            </w:r>
          </w:p>
        </w:tc>
        <w:tc>
          <w:tcPr>
            <w:tcW w:w="185" w:type="pct"/>
            <w:tcBorders>
              <w:top w:val="nil"/>
              <w:left w:val="nil"/>
              <w:bottom w:val="single" w:sz="4" w:space="0" w:color="000000"/>
              <w:right w:val="single" w:sz="4" w:space="0" w:color="000000"/>
            </w:tcBorders>
            <w:shd w:val="clear" w:color="auto" w:fill="auto"/>
            <w:hideMark/>
          </w:tcPr>
          <w:p w14:paraId="1082CF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552021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6269D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26A530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3FFD35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85A7E8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2B3EE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5BD3B9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486A72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189 342,96</w:t>
            </w:r>
          </w:p>
        </w:tc>
        <w:tc>
          <w:tcPr>
            <w:tcW w:w="505" w:type="pct"/>
            <w:tcBorders>
              <w:top w:val="nil"/>
              <w:left w:val="nil"/>
              <w:bottom w:val="single" w:sz="4" w:space="0" w:color="auto"/>
              <w:right w:val="single" w:sz="4" w:space="0" w:color="auto"/>
            </w:tcBorders>
            <w:shd w:val="clear" w:color="auto" w:fill="auto"/>
            <w:hideMark/>
          </w:tcPr>
          <w:p w14:paraId="1CC7F27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DAE856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189 342,96</w:t>
            </w:r>
          </w:p>
        </w:tc>
      </w:tr>
      <w:tr w:rsidR="00EB2F21" w:rsidRPr="00EB2F21" w14:paraId="6282023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16A12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Дорфонд ремонт шоссе Айхальское</w:t>
            </w:r>
          </w:p>
        </w:tc>
        <w:tc>
          <w:tcPr>
            <w:tcW w:w="185" w:type="pct"/>
            <w:tcBorders>
              <w:top w:val="nil"/>
              <w:left w:val="nil"/>
              <w:bottom w:val="single" w:sz="4" w:space="0" w:color="000000"/>
              <w:right w:val="single" w:sz="4" w:space="0" w:color="000000"/>
            </w:tcBorders>
            <w:shd w:val="clear" w:color="auto" w:fill="auto"/>
            <w:hideMark/>
          </w:tcPr>
          <w:p w14:paraId="4E3168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884CE1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9E29B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57352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42B98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78EAA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71CB6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73816B8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706696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1 443 291,48</w:t>
            </w:r>
          </w:p>
        </w:tc>
        <w:tc>
          <w:tcPr>
            <w:tcW w:w="505" w:type="pct"/>
            <w:tcBorders>
              <w:top w:val="nil"/>
              <w:left w:val="nil"/>
              <w:bottom w:val="single" w:sz="4" w:space="0" w:color="auto"/>
              <w:right w:val="single" w:sz="4" w:space="0" w:color="auto"/>
            </w:tcBorders>
            <w:shd w:val="clear" w:color="auto" w:fill="auto"/>
            <w:hideMark/>
          </w:tcPr>
          <w:p w14:paraId="5C06E5D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FAC5D3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1 443 291,48</w:t>
            </w:r>
          </w:p>
        </w:tc>
      </w:tr>
      <w:tr w:rsidR="00EB2F21" w:rsidRPr="00EB2F21" w14:paraId="75191F7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9AF68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софинанс-е МБТ Дорфонд ремонт Попугаевой</w:t>
            </w:r>
          </w:p>
        </w:tc>
        <w:tc>
          <w:tcPr>
            <w:tcW w:w="185" w:type="pct"/>
            <w:tcBorders>
              <w:top w:val="nil"/>
              <w:left w:val="nil"/>
              <w:bottom w:val="single" w:sz="4" w:space="0" w:color="000000"/>
              <w:right w:val="single" w:sz="4" w:space="0" w:color="000000"/>
            </w:tcBorders>
            <w:shd w:val="clear" w:color="auto" w:fill="auto"/>
            <w:hideMark/>
          </w:tcPr>
          <w:p w14:paraId="43EF917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8AD9E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7B163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B37A8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138714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D5E21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F3E0F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4AF33E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C4687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350 317,20</w:t>
            </w:r>
          </w:p>
        </w:tc>
        <w:tc>
          <w:tcPr>
            <w:tcW w:w="505" w:type="pct"/>
            <w:tcBorders>
              <w:top w:val="nil"/>
              <w:left w:val="nil"/>
              <w:bottom w:val="single" w:sz="4" w:space="0" w:color="auto"/>
              <w:right w:val="single" w:sz="4" w:space="0" w:color="auto"/>
            </w:tcBorders>
            <w:shd w:val="clear" w:color="auto" w:fill="auto"/>
            <w:hideMark/>
          </w:tcPr>
          <w:p w14:paraId="39E8A76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-350 317,20</w:t>
            </w:r>
          </w:p>
        </w:tc>
        <w:tc>
          <w:tcPr>
            <w:tcW w:w="520" w:type="pct"/>
            <w:tcBorders>
              <w:top w:val="nil"/>
              <w:left w:val="nil"/>
              <w:bottom w:val="single" w:sz="4" w:space="0" w:color="auto"/>
              <w:right w:val="single" w:sz="4" w:space="0" w:color="auto"/>
            </w:tcBorders>
            <w:shd w:val="clear" w:color="auto" w:fill="auto"/>
            <w:vAlign w:val="center"/>
            <w:hideMark/>
          </w:tcPr>
          <w:p w14:paraId="2D6ACBC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31C7FA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FD9B1B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Резервный фонд на предупреждение и ликвидацию чрезвычайных ситуаций и стихийных бедствий</w:t>
            </w:r>
          </w:p>
        </w:tc>
        <w:tc>
          <w:tcPr>
            <w:tcW w:w="185" w:type="pct"/>
            <w:tcBorders>
              <w:top w:val="nil"/>
              <w:left w:val="nil"/>
              <w:bottom w:val="single" w:sz="4" w:space="0" w:color="000000"/>
              <w:right w:val="single" w:sz="4" w:space="0" w:color="000000"/>
            </w:tcBorders>
            <w:shd w:val="clear" w:color="FFFFFF" w:fill="FFFFFF"/>
            <w:hideMark/>
          </w:tcPr>
          <w:p w14:paraId="3D84637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E8DB3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22DD68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638B7F7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99 5 00 7120 0</w:t>
            </w:r>
          </w:p>
        </w:tc>
        <w:tc>
          <w:tcPr>
            <w:tcW w:w="213" w:type="pct"/>
            <w:tcBorders>
              <w:top w:val="nil"/>
              <w:left w:val="nil"/>
              <w:bottom w:val="single" w:sz="4" w:space="0" w:color="000000"/>
              <w:right w:val="single" w:sz="4" w:space="0" w:color="000000"/>
            </w:tcBorders>
            <w:shd w:val="clear" w:color="auto" w:fill="auto"/>
            <w:hideMark/>
          </w:tcPr>
          <w:p w14:paraId="79A6A9D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9CF59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2B30C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9EA6DA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17DC80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216FBA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64D6B5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5DE4BE4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597A8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Резервные средства</w:t>
            </w:r>
          </w:p>
        </w:tc>
        <w:tc>
          <w:tcPr>
            <w:tcW w:w="185" w:type="pct"/>
            <w:tcBorders>
              <w:top w:val="nil"/>
              <w:left w:val="nil"/>
              <w:bottom w:val="single" w:sz="4" w:space="0" w:color="000000"/>
              <w:right w:val="single" w:sz="4" w:space="0" w:color="000000"/>
            </w:tcBorders>
            <w:shd w:val="clear" w:color="FFFFFF" w:fill="FFFFFF"/>
            <w:hideMark/>
          </w:tcPr>
          <w:p w14:paraId="2EBED0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94D07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B2C94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0844EB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99 5 00 7120 0</w:t>
            </w:r>
          </w:p>
        </w:tc>
        <w:tc>
          <w:tcPr>
            <w:tcW w:w="213" w:type="pct"/>
            <w:tcBorders>
              <w:top w:val="nil"/>
              <w:left w:val="nil"/>
              <w:bottom w:val="single" w:sz="4" w:space="0" w:color="000000"/>
              <w:right w:val="single" w:sz="4" w:space="0" w:color="000000"/>
            </w:tcBorders>
            <w:shd w:val="clear" w:color="auto" w:fill="auto"/>
            <w:hideMark/>
          </w:tcPr>
          <w:p w14:paraId="570BC2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870</w:t>
            </w:r>
          </w:p>
        </w:tc>
        <w:tc>
          <w:tcPr>
            <w:tcW w:w="228" w:type="pct"/>
            <w:tcBorders>
              <w:top w:val="nil"/>
              <w:left w:val="nil"/>
              <w:bottom w:val="single" w:sz="4" w:space="0" w:color="000000"/>
              <w:right w:val="single" w:sz="4" w:space="0" w:color="000000"/>
            </w:tcBorders>
            <w:shd w:val="clear" w:color="auto" w:fill="auto"/>
            <w:hideMark/>
          </w:tcPr>
          <w:p w14:paraId="793B287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8D8D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A856FB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1CEB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1C90A8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90464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29D48D8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B6565E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FFFFFF" w:fill="FFFFFF"/>
            <w:hideMark/>
          </w:tcPr>
          <w:p w14:paraId="6C03A8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375AED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4C282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451" w:type="pct"/>
            <w:tcBorders>
              <w:top w:val="nil"/>
              <w:left w:val="nil"/>
              <w:bottom w:val="single" w:sz="4" w:space="0" w:color="000000"/>
              <w:right w:val="single" w:sz="4" w:space="0" w:color="000000"/>
            </w:tcBorders>
            <w:shd w:val="clear" w:color="auto" w:fill="auto"/>
            <w:hideMark/>
          </w:tcPr>
          <w:p w14:paraId="250982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99 5 00 7120 0</w:t>
            </w:r>
          </w:p>
        </w:tc>
        <w:tc>
          <w:tcPr>
            <w:tcW w:w="213" w:type="pct"/>
            <w:tcBorders>
              <w:top w:val="nil"/>
              <w:left w:val="nil"/>
              <w:bottom w:val="single" w:sz="4" w:space="0" w:color="000000"/>
              <w:right w:val="single" w:sz="4" w:space="0" w:color="000000"/>
            </w:tcBorders>
            <w:shd w:val="clear" w:color="auto" w:fill="auto"/>
            <w:hideMark/>
          </w:tcPr>
          <w:p w14:paraId="78D47D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870</w:t>
            </w:r>
          </w:p>
        </w:tc>
        <w:tc>
          <w:tcPr>
            <w:tcW w:w="228" w:type="pct"/>
            <w:tcBorders>
              <w:top w:val="nil"/>
              <w:left w:val="nil"/>
              <w:bottom w:val="single" w:sz="4" w:space="0" w:color="000000"/>
              <w:right w:val="single" w:sz="4" w:space="0" w:color="000000"/>
            </w:tcBorders>
            <w:shd w:val="clear" w:color="auto" w:fill="auto"/>
            <w:hideMark/>
          </w:tcPr>
          <w:p w14:paraId="0AD8A5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45AC2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211" w:type="pct"/>
            <w:tcBorders>
              <w:top w:val="nil"/>
              <w:left w:val="nil"/>
              <w:bottom w:val="single" w:sz="4" w:space="0" w:color="000000"/>
              <w:right w:val="nil"/>
            </w:tcBorders>
            <w:shd w:val="clear" w:color="auto" w:fill="auto"/>
            <w:hideMark/>
          </w:tcPr>
          <w:p w14:paraId="18F725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C628A7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4B665A2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09D9E7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47ABA86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5A462F2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общегосударственные вопросы</w:t>
            </w:r>
          </w:p>
        </w:tc>
        <w:tc>
          <w:tcPr>
            <w:tcW w:w="185" w:type="pct"/>
            <w:tcBorders>
              <w:top w:val="nil"/>
              <w:left w:val="nil"/>
              <w:bottom w:val="single" w:sz="4" w:space="0" w:color="000000"/>
              <w:right w:val="single" w:sz="4" w:space="0" w:color="000000"/>
            </w:tcBorders>
            <w:shd w:val="clear" w:color="FFFFFF" w:fill="FFFFFF"/>
            <w:hideMark/>
          </w:tcPr>
          <w:p w14:paraId="518C1D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5FF6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772DD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5CB6E4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F78DF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B2683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A25C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2C546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277B0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c>
          <w:tcPr>
            <w:tcW w:w="505" w:type="pct"/>
            <w:tcBorders>
              <w:top w:val="nil"/>
              <w:left w:val="nil"/>
              <w:bottom w:val="single" w:sz="4" w:space="0" w:color="auto"/>
              <w:right w:val="single" w:sz="4" w:space="0" w:color="auto"/>
            </w:tcBorders>
            <w:shd w:val="clear" w:color="auto" w:fill="auto"/>
            <w:hideMark/>
          </w:tcPr>
          <w:p w14:paraId="26A6864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D7AB62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r>
      <w:tr w:rsidR="00EB2F21" w:rsidRPr="00EB2F21" w14:paraId="6B8522A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F6838E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7C5BECA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D93A5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4368F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4C3EC8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1FA796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B410F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9F7FE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9D8AA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FEDE4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c>
          <w:tcPr>
            <w:tcW w:w="505" w:type="pct"/>
            <w:tcBorders>
              <w:top w:val="nil"/>
              <w:left w:val="nil"/>
              <w:bottom w:val="single" w:sz="4" w:space="0" w:color="auto"/>
              <w:right w:val="single" w:sz="4" w:space="0" w:color="auto"/>
            </w:tcBorders>
            <w:shd w:val="clear" w:color="auto" w:fill="auto"/>
            <w:hideMark/>
          </w:tcPr>
          <w:p w14:paraId="67A3061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2C88B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r>
      <w:tr w:rsidR="00EB2F21" w:rsidRPr="00EB2F21" w14:paraId="0BD1BDC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D8F429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2BFAD1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03103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3500F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317AF6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5559F8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7ABA0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4887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F749B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78EFA5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c>
          <w:tcPr>
            <w:tcW w:w="505" w:type="pct"/>
            <w:tcBorders>
              <w:top w:val="nil"/>
              <w:left w:val="nil"/>
              <w:bottom w:val="single" w:sz="4" w:space="0" w:color="auto"/>
              <w:right w:val="single" w:sz="4" w:space="0" w:color="auto"/>
            </w:tcBorders>
            <w:shd w:val="clear" w:color="auto" w:fill="auto"/>
            <w:hideMark/>
          </w:tcPr>
          <w:p w14:paraId="13269F4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BB8CE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r>
      <w:tr w:rsidR="00EB2F21" w:rsidRPr="00EB2F21" w14:paraId="55F54DF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691AD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по управлению муниицпальным имуществом и земельными ресурсами</w:t>
            </w:r>
          </w:p>
        </w:tc>
        <w:tc>
          <w:tcPr>
            <w:tcW w:w="185" w:type="pct"/>
            <w:tcBorders>
              <w:top w:val="nil"/>
              <w:left w:val="nil"/>
              <w:bottom w:val="single" w:sz="4" w:space="0" w:color="000000"/>
              <w:right w:val="single" w:sz="4" w:space="0" w:color="000000"/>
            </w:tcBorders>
            <w:shd w:val="clear" w:color="auto" w:fill="auto"/>
            <w:hideMark/>
          </w:tcPr>
          <w:p w14:paraId="4336498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4B04B3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A4332A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0EFB4C8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59B35CF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102309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1002C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D475CE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5C467E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17 099 458,22</w:t>
            </w:r>
          </w:p>
        </w:tc>
        <w:tc>
          <w:tcPr>
            <w:tcW w:w="505" w:type="pct"/>
            <w:tcBorders>
              <w:top w:val="nil"/>
              <w:left w:val="nil"/>
              <w:bottom w:val="single" w:sz="4" w:space="0" w:color="auto"/>
              <w:right w:val="single" w:sz="4" w:space="0" w:color="auto"/>
            </w:tcBorders>
            <w:shd w:val="clear" w:color="auto" w:fill="auto"/>
            <w:hideMark/>
          </w:tcPr>
          <w:p w14:paraId="3AD3F71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0BB213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17 099 458,22</w:t>
            </w:r>
          </w:p>
        </w:tc>
      </w:tr>
      <w:tr w:rsidR="00EB2F21" w:rsidRPr="00EB2F21" w14:paraId="286F791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EBCA54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61D05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274A3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FAF57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14AAA9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7225F0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34912F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0CB5A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45E2D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BFB53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16 521 665,22</w:t>
            </w:r>
          </w:p>
        </w:tc>
        <w:tc>
          <w:tcPr>
            <w:tcW w:w="505" w:type="pct"/>
            <w:tcBorders>
              <w:top w:val="nil"/>
              <w:left w:val="nil"/>
              <w:bottom w:val="single" w:sz="4" w:space="0" w:color="auto"/>
              <w:right w:val="single" w:sz="4" w:space="0" w:color="auto"/>
            </w:tcBorders>
            <w:shd w:val="clear" w:color="auto" w:fill="auto"/>
            <w:hideMark/>
          </w:tcPr>
          <w:p w14:paraId="33B3F95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A7227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16 521 665,22</w:t>
            </w:r>
          </w:p>
        </w:tc>
      </w:tr>
      <w:tr w:rsidR="00EB2F21" w:rsidRPr="00EB2F21" w14:paraId="33871C6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8619B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E9637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3CC0F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66DFB9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7458F71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40B17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0899F8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D502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7CB91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796DD6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16 521 665,22</w:t>
            </w:r>
          </w:p>
        </w:tc>
        <w:tc>
          <w:tcPr>
            <w:tcW w:w="505" w:type="pct"/>
            <w:tcBorders>
              <w:top w:val="nil"/>
              <w:left w:val="nil"/>
              <w:bottom w:val="single" w:sz="4" w:space="0" w:color="auto"/>
              <w:right w:val="single" w:sz="4" w:space="0" w:color="auto"/>
            </w:tcBorders>
            <w:shd w:val="clear" w:color="auto" w:fill="auto"/>
            <w:hideMark/>
          </w:tcPr>
          <w:p w14:paraId="01B8E4A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D29B16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16 521 665,22</w:t>
            </w:r>
          </w:p>
        </w:tc>
      </w:tr>
      <w:tr w:rsidR="00EB2F21" w:rsidRPr="00EB2F21" w14:paraId="081DBE8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5A5CE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услуг в сфере информационно-коммуникационных технологий</w:t>
            </w:r>
          </w:p>
        </w:tc>
        <w:tc>
          <w:tcPr>
            <w:tcW w:w="185" w:type="pct"/>
            <w:tcBorders>
              <w:top w:val="nil"/>
              <w:left w:val="nil"/>
              <w:bottom w:val="single" w:sz="4" w:space="0" w:color="000000"/>
              <w:right w:val="single" w:sz="4" w:space="0" w:color="000000"/>
            </w:tcBorders>
            <w:shd w:val="clear" w:color="auto" w:fill="auto"/>
            <w:hideMark/>
          </w:tcPr>
          <w:p w14:paraId="62AC26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1584D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3A6C8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2073D88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74621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787935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D033E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078D0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F606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96 000,00</w:t>
            </w:r>
          </w:p>
        </w:tc>
        <w:tc>
          <w:tcPr>
            <w:tcW w:w="505" w:type="pct"/>
            <w:tcBorders>
              <w:top w:val="nil"/>
              <w:left w:val="nil"/>
              <w:bottom w:val="single" w:sz="4" w:space="0" w:color="auto"/>
              <w:right w:val="single" w:sz="4" w:space="0" w:color="auto"/>
            </w:tcBorders>
            <w:shd w:val="clear" w:color="auto" w:fill="auto"/>
            <w:hideMark/>
          </w:tcPr>
          <w:p w14:paraId="1A7562F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46314B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96 000,00</w:t>
            </w:r>
          </w:p>
        </w:tc>
      </w:tr>
      <w:tr w:rsidR="00EB2F21" w:rsidRPr="00EB2F21" w14:paraId="2BF45E9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229D3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связи</w:t>
            </w:r>
          </w:p>
        </w:tc>
        <w:tc>
          <w:tcPr>
            <w:tcW w:w="185" w:type="pct"/>
            <w:tcBorders>
              <w:top w:val="nil"/>
              <w:left w:val="nil"/>
              <w:bottom w:val="single" w:sz="4" w:space="0" w:color="000000"/>
              <w:right w:val="single" w:sz="4" w:space="0" w:color="000000"/>
            </w:tcBorders>
            <w:shd w:val="clear" w:color="auto" w:fill="auto"/>
            <w:hideMark/>
          </w:tcPr>
          <w:p w14:paraId="62F69AA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997D7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13CCDD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54B1C34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29DD65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3C345C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FD39A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221</w:t>
            </w:r>
          </w:p>
        </w:tc>
        <w:tc>
          <w:tcPr>
            <w:tcW w:w="211" w:type="pct"/>
            <w:tcBorders>
              <w:top w:val="nil"/>
              <w:left w:val="nil"/>
              <w:bottom w:val="single" w:sz="4" w:space="0" w:color="000000"/>
              <w:right w:val="nil"/>
            </w:tcBorders>
            <w:shd w:val="clear" w:color="auto" w:fill="auto"/>
            <w:hideMark/>
          </w:tcPr>
          <w:p w14:paraId="33E6C1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6A3D8B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96 000,00</w:t>
            </w:r>
          </w:p>
        </w:tc>
        <w:tc>
          <w:tcPr>
            <w:tcW w:w="505" w:type="pct"/>
            <w:tcBorders>
              <w:top w:val="nil"/>
              <w:left w:val="nil"/>
              <w:bottom w:val="single" w:sz="4" w:space="0" w:color="auto"/>
              <w:right w:val="single" w:sz="4" w:space="0" w:color="auto"/>
            </w:tcBorders>
            <w:shd w:val="clear" w:color="auto" w:fill="auto"/>
            <w:hideMark/>
          </w:tcPr>
          <w:p w14:paraId="46BCAE0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F6D376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96 000,00</w:t>
            </w:r>
          </w:p>
        </w:tc>
      </w:tr>
      <w:tr w:rsidR="00EB2F21" w:rsidRPr="00EB2F21" w14:paraId="3F36317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DD825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№222/2019 услуги связи видеонаблюдение</w:t>
            </w:r>
          </w:p>
        </w:tc>
        <w:tc>
          <w:tcPr>
            <w:tcW w:w="185" w:type="pct"/>
            <w:tcBorders>
              <w:top w:val="nil"/>
              <w:left w:val="nil"/>
              <w:bottom w:val="single" w:sz="4" w:space="0" w:color="000000"/>
              <w:right w:val="single" w:sz="4" w:space="0" w:color="000000"/>
            </w:tcBorders>
            <w:shd w:val="clear" w:color="auto" w:fill="auto"/>
            <w:hideMark/>
          </w:tcPr>
          <w:p w14:paraId="44DE72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4E39CE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B078C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BB765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5C098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8AE5B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3EB98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033E22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774F4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96 000,00</w:t>
            </w:r>
          </w:p>
        </w:tc>
        <w:tc>
          <w:tcPr>
            <w:tcW w:w="505" w:type="pct"/>
            <w:tcBorders>
              <w:top w:val="nil"/>
              <w:left w:val="nil"/>
              <w:bottom w:val="single" w:sz="4" w:space="0" w:color="auto"/>
              <w:right w:val="single" w:sz="4" w:space="0" w:color="auto"/>
            </w:tcBorders>
            <w:shd w:val="clear" w:color="auto" w:fill="auto"/>
            <w:hideMark/>
          </w:tcPr>
          <w:p w14:paraId="592831B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08807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96 000,00</w:t>
            </w:r>
          </w:p>
        </w:tc>
      </w:tr>
      <w:tr w:rsidR="00EB2F21" w:rsidRPr="00EB2F21" w14:paraId="18F69E9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D15B92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услуги связи видеонаблюдение договор №32/2019</w:t>
            </w:r>
          </w:p>
        </w:tc>
        <w:tc>
          <w:tcPr>
            <w:tcW w:w="185" w:type="pct"/>
            <w:tcBorders>
              <w:top w:val="nil"/>
              <w:left w:val="nil"/>
              <w:bottom w:val="single" w:sz="4" w:space="0" w:color="000000"/>
              <w:right w:val="single" w:sz="4" w:space="0" w:color="000000"/>
            </w:tcBorders>
            <w:shd w:val="clear" w:color="auto" w:fill="auto"/>
            <w:hideMark/>
          </w:tcPr>
          <w:p w14:paraId="656D6C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1F7C2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8E5921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A2128F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52E15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40453A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0A8B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094D42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89BD56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D56A63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0333EA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F570F2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82F33F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55E86E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0E9EF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988C0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4E4808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C8D0E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A7F85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926FF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8278D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0761FC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16 425 665,22</w:t>
            </w:r>
          </w:p>
        </w:tc>
        <w:tc>
          <w:tcPr>
            <w:tcW w:w="505" w:type="pct"/>
            <w:tcBorders>
              <w:top w:val="nil"/>
              <w:left w:val="nil"/>
              <w:bottom w:val="single" w:sz="4" w:space="0" w:color="auto"/>
              <w:right w:val="single" w:sz="4" w:space="0" w:color="auto"/>
            </w:tcBorders>
            <w:shd w:val="clear" w:color="auto" w:fill="auto"/>
            <w:hideMark/>
          </w:tcPr>
          <w:p w14:paraId="3EADAFA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8390A9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16 425 665,22</w:t>
            </w:r>
          </w:p>
        </w:tc>
      </w:tr>
      <w:tr w:rsidR="00EB2F21" w:rsidRPr="00EB2F21" w14:paraId="47332E0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9EE1B8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Транспортные услуги</w:t>
            </w:r>
          </w:p>
        </w:tc>
        <w:tc>
          <w:tcPr>
            <w:tcW w:w="185" w:type="pct"/>
            <w:tcBorders>
              <w:top w:val="nil"/>
              <w:left w:val="nil"/>
              <w:bottom w:val="single" w:sz="4" w:space="0" w:color="000000"/>
              <w:right w:val="single" w:sz="4" w:space="0" w:color="000000"/>
            </w:tcBorders>
            <w:shd w:val="clear" w:color="auto" w:fill="auto"/>
            <w:hideMark/>
          </w:tcPr>
          <w:p w14:paraId="7EA2A5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0C3F1B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81D3F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552607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2EEEF3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01111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E500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222</w:t>
            </w:r>
          </w:p>
        </w:tc>
        <w:tc>
          <w:tcPr>
            <w:tcW w:w="211" w:type="pct"/>
            <w:tcBorders>
              <w:top w:val="nil"/>
              <w:left w:val="nil"/>
              <w:bottom w:val="single" w:sz="4" w:space="0" w:color="000000"/>
              <w:right w:val="nil"/>
            </w:tcBorders>
            <w:shd w:val="clear" w:color="auto" w:fill="auto"/>
            <w:hideMark/>
          </w:tcPr>
          <w:p w14:paraId="716240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14F2AE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292 328,15</w:t>
            </w:r>
          </w:p>
        </w:tc>
        <w:tc>
          <w:tcPr>
            <w:tcW w:w="505" w:type="pct"/>
            <w:tcBorders>
              <w:top w:val="nil"/>
              <w:left w:val="nil"/>
              <w:bottom w:val="single" w:sz="4" w:space="0" w:color="auto"/>
              <w:right w:val="single" w:sz="4" w:space="0" w:color="auto"/>
            </w:tcBorders>
            <w:shd w:val="clear" w:color="auto" w:fill="auto"/>
            <w:hideMark/>
          </w:tcPr>
          <w:p w14:paraId="352DE9D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D71861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292 328,15</w:t>
            </w:r>
          </w:p>
        </w:tc>
      </w:tr>
      <w:tr w:rsidR="00EB2F21" w:rsidRPr="00EB2F21" w14:paraId="006B55D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1788E9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оплате транспортных услуг</w:t>
            </w:r>
          </w:p>
        </w:tc>
        <w:tc>
          <w:tcPr>
            <w:tcW w:w="185" w:type="pct"/>
            <w:tcBorders>
              <w:top w:val="nil"/>
              <w:left w:val="nil"/>
              <w:bottom w:val="single" w:sz="4" w:space="0" w:color="000000"/>
              <w:right w:val="single" w:sz="4" w:space="0" w:color="000000"/>
            </w:tcBorders>
            <w:shd w:val="clear" w:color="auto" w:fill="auto"/>
            <w:hideMark/>
          </w:tcPr>
          <w:p w14:paraId="59021EF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16B2F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80BAF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0352F0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FF291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7CA019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BACEE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222</w:t>
            </w:r>
          </w:p>
        </w:tc>
        <w:tc>
          <w:tcPr>
            <w:tcW w:w="211" w:type="pct"/>
            <w:tcBorders>
              <w:top w:val="nil"/>
              <w:left w:val="nil"/>
              <w:bottom w:val="single" w:sz="4" w:space="0" w:color="000000"/>
              <w:right w:val="nil"/>
            </w:tcBorders>
            <w:shd w:val="clear" w:color="auto" w:fill="auto"/>
            <w:hideMark/>
          </w:tcPr>
          <w:p w14:paraId="1440D86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1125</w:t>
            </w:r>
          </w:p>
        </w:tc>
        <w:tc>
          <w:tcPr>
            <w:tcW w:w="626" w:type="pct"/>
            <w:tcBorders>
              <w:top w:val="nil"/>
              <w:left w:val="single" w:sz="4" w:space="0" w:color="auto"/>
              <w:bottom w:val="single" w:sz="4" w:space="0" w:color="auto"/>
              <w:right w:val="single" w:sz="4" w:space="0" w:color="auto"/>
            </w:tcBorders>
            <w:shd w:val="clear" w:color="auto" w:fill="auto"/>
            <w:hideMark/>
          </w:tcPr>
          <w:p w14:paraId="16B9A10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292 328,15</w:t>
            </w:r>
          </w:p>
        </w:tc>
        <w:tc>
          <w:tcPr>
            <w:tcW w:w="505" w:type="pct"/>
            <w:tcBorders>
              <w:top w:val="nil"/>
              <w:left w:val="nil"/>
              <w:bottom w:val="single" w:sz="4" w:space="0" w:color="auto"/>
              <w:right w:val="single" w:sz="4" w:space="0" w:color="auto"/>
            </w:tcBorders>
            <w:shd w:val="clear" w:color="auto" w:fill="auto"/>
            <w:hideMark/>
          </w:tcPr>
          <w:p w14:paraId="6A62A42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540C25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292 328,15</w:t>
            </w:r>
          </w:p>
        </w:tc>
      </w:tr>
      <w:tr w:rsidR="00EB2F21" w:rsidRPr="00EB2F21" w14:paraId="3D33BAB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C9370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№9 машино-часы</w:t>
            </w:r>
          </w:p>
        </w:tc>
        <w:tc>
          <w:tcPr>
            <w:tcW w:w="185" w:type="pct"/>
            <w:tcBorders>
              <w:top w:val="nil"/>
              <w:left w:val="nil"/>
              <w:bottom w:val="single" w:sz="4" w:space="0" w:color="000000"/>
              <w:right w:val="single" w:sz="4" w:space="0" w:color="000000"/>
            </w:tcBorders>
            <w:shd w:val="clear" w:color="auto" w:fill="auto"/>
            <w:hideMark/>
          </w:tcPr>
          <w:p w14:paraId="3251EA0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B8C010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50F0E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DB73CE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9A8401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B0D18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633A6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1C36B4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0F6C2E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292 328,15</w:t>
            </w:r>
          </w:p>
        </w:tc>
        <w:tc>
          <w:tcPr>
            <w:tcW w:w="505" w:type="pct"/>
            <w:tcBorders>
              <w:top w:val="nil"/>
              <w:left w:val="nil"/>
              <w:bottom w:val="single" w:sz="4" w:space="0" w:color="auto"/>
              <w:right w:val="single" w:sz="4" w:space="0" w:color="auto"/>
            </w:tcBorders>
            <w:shd w:val="clear" w:color="auto" w:fill="auto"/>
            <w:hideMark/>
          </w:tcPr>
          <w:p w14:paraId="359F0DE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1E51A6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292 328,15</w:t>
            </w:r>
          </w:p>
        </w:tc>
      </w:tr>
      <w:tr w:rsidR="00EB2F21" w:rsidRPr="00EB2F21" w14:paraId="1C13829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48DCBC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Коммунальные услуги</w:t>
            </w:r>
          </w:p>
        </w:tc>
        <w:tc>
          <w:tcPr>
            <w:tcW w:w="185" w:type="pct"/>
            <w:tcBorders>
              <w:top w:val="nil"/>
              <w:left w:val="nil"/>
              <w:bottom w:val="single" w:sz="4" w:space="0" w:color="000000"/>
              <w:right w:val="single" w:sz="4" w:space="0" w:color="000000"/>
            </w:tcBorders>
            <w:shd w:val="clear" w:color="auto" w:fill="auto"/>
            <w:hideMark/>
          </w:tcPr>
          <w:p w14:paraId="4ECF62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51477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D2AAE7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6974BD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E89C0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5A37E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C3AB79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63A324C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4C6D43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9 294 647,80</w:t>
            </w:r>
          </w:p>
        </w:tc>
        <w:tc>
          <w:tcPr>
            <w:tcW w:w="505" w:type="pct"/>
            <w:tcBorders>
              <w:top w:val="nil"/>
              <w:left w:val="nil"/>
              <w:bottom w:val="single" w:sz="4" w:space="0" w:color="auto"/>
              <w:right w:val="single" w:sz="4" w:space="0" w:color="auto"/>
            </w:tcBorders>
            <w:shd w:val="clear" w:color="auto" w:fill="auto"/>
            <w:hideMark/>
          </w:tcPr>
          <w:p w14:paraId="5AC8075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6CF5C4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9 294 647,80</w:t>
            </w:r>
          </w:p>
        </w:tc>
      </w:tr>
      <w:tr w:rsidR="00EB2F21" w:rsidRPr="00EB2F21" w14:paraId="3C7DBAB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864F5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отопления прочих поставщиков</w:t>
            </w:r>
          </w:p>
        </w:tc>
        <w:tc>
          <w:tcPr>
            <w:tcW w:w="185" w:type="pct"/>
            <w:tcBorders>
              <w:top w:val="nil"/>
              <w:left w:val="nil"/>
              <w:bottom w:val="single" w:sz="4" w:space="0" w:color="000000"/>
              <w:right w:val="single" w:sz="4" w:space="0" w:color="000000"/>
            </w:tcBorders>
            <w:shd w:val="clear" w:color="auto" w:fill="auto"/>
            <w:hideMark/>
          </w:tcPr>
          <w:p w14:paraId="429ED7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BA94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AF175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0C38DB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7C4E64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6798C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0D1F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727936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11072</w:t>
            </w:r>
          </w:p>
        </w:tc>
        <w:tc>
          <w:tcPr>
            <w:tcW w:w="626" w:type="pct"/>
            <w:tcBorders>
              <w:top w:val="nil"/>
              <w:left w:val="single" w:sz="4" w:space="0" w:color="auto"/>
              <w:bottom w:val="single" w:sz="4" w:space="0" w:color="auto"/>
              <w:right w:val="single" w:sz="4" w:space="0" w:color="auto"/>
            </w:tcBorders>
            <w:shd w:val="clear" w:color="auto" w:fill="auto"/>
            <w:hideMark/>
          </w:tcPr>
          <w:p w14:paraId="2F3E3EB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7 793 422,69</w:t>
            </w:r>
          </w:p>
        </w:tc>
        <w:tc>
          <w:tcPr>
            <w:tcW w:w="505" w:type="pct"/>
            <w:tcBorders>
              <w:top w:val="nil"/>
              <w:left w:val="nil"/>
              <w:bottom w:val="single" w:sz="4" w:space="0" w:color="auto"/>
              <w:right w:val="single" w:sz="4" w:space="0" w:color="auto"/>
            </w:tcBorders>
            <w:shd w:val="clear" w:color="auto" w:fill="auto"/>
            <w:hideMark/>
          </w:tcPr>
          <w:p w14:paraId="01F94AC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3B75D2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7 793 422,69</w:t>
            </w:r>
          </w:p>
        </w:tc>
      </w:tr>
      <w:tr w:rsidR="00EB2F21" w:rsidRPr="00EB2F21" w14:paraId="21431C6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E7036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№Т-165 Т165</w:t>
            </w:r>
          </w:p>
        </w:tc>
        <w:tc>
          <w:tcPr>
            <w:tcW w:w="185" w:type="pct"/>
            <w:tcBorders>
              <w:top w:val="nil"/>
              <w:left w:val="nil"/>
              <w:bottom w:val="single" w:sz="4" w:space="0" w:color="000000"/>
              <w:right w:val="single" w:sz="4" w:space="0" w:color="000000"/>
            </w:tcBorders>
            <w:shd w:val="clear" w:color="auto" w:fill="auto"/>
            <w:hideMark/>
          </w:tcPr>
          <w:p w14:paraId="71E6AA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9337B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712CF4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7A79A7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3DE54E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36BCA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53E7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2E6A1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4C8DC1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7 793 422,69</w:t>
            </w:r>
          </w:p>
        </w:tc>
        <w:tc>
          <w:tcPr>
            <w:tcW w:w="505" w:type="pct"/>
            <w:tcBorders>
              <w:top w:val="nil"/>
              <w:left w:val="nil"/>
              <w:bottom w:val="single" w:sz="4" w:space="0" w:color="auto"/>
              <w:right w:val="single" w:sz="4" w:space="0" w:color="auto"/>
            </w:tcBorders>
            <w:shd w:val="clear" w:color="auto" w:fill="auto"/>
            <w:hideMark/>
          </w:tcPr>
          <w:p w14:paraId="38AFB1B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740EFF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7 793 422,69</w:t>
            </w:r>
          </w:p>
        </w:tc>
      </w:tr>
      <w:tr w:rsidR="00EB2F21" w:rsidRPr="00EB2F21" w14:paraId="74A755D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A5089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тепло договор №Т-165</w:t>
            </w:r>
          </w:p>
        </w:tc>
        <w:tc>
          <w:tcPr>
            <w:tcW w:w="185" w:type="pct"/>
            <w:tcBorders>
              <w:top w:val="nil"/>
              <w:left w:val="nil"/>
              <w:bottom w:val="single" w:sz="4" w:space="0" w:color="000000"/>
              <w:right w:val="single" w:sz="4" w:space="0" w:color="000000"/>
            </w:tcBorders>
            <w:shd w:val="clear" w:color="auto" w:fill="auto"/>
            <w:hideMark/>
          </w:tcPr>
          <w:p w14:paraId="2448322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0B9923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A2BCF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DD2BA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84B103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2BA87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FE009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3698B1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0A540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E45E2B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A164D7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07004C5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294804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предоставления электроэнергии</w:t>
            </w:r>
          </w:p>
        </w:tc>
        <w:tc>
          <w:tcPr>
            <w:tcW w:w="185" w:type="pct"/>
            <w:tcBorders>
              <w:top w:val="nil"/>
              <w:left w:val="nil"/>
              <w:bottom w:val="single" w:sz="4" w:space="0" w:color="000000"/>
              <w:right w:val="single" w:sz="4" w:space="0" w:color="000000"/>
            </w:tcBorders>
            <w:shd w:val="clear" w:color="auto" w:fill="auto"/>
            <w:hideMark/>
          </w:tcPr>
          <w:p w14:paraId="260B058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FDFFA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E881D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66F329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99B8F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FDF387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1860D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7EB004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1109</w:t>
            </w:r>
          </w:p>
        </w:tc>
        <w:tc>
          <w:tcPr>
            <w:tcW w:w="626" w:type="pct"/>
            <w:tcBorders>
              <w:top w:val="nil"/>
              <w:left w:val="single" w:sz="4" w:space="0" w:color="auto"/>
              <w:bottom w:val="single" w:sz="4" w:space="0" w:color="auto"/>
              <w:right w:val="single" w:sz="4" w:space="0" w:color="auto"/>
            </w:tcBorders>
            <w:shd w:val="clear" w:color="auto" w:fill="auto"/>
            <w:hideMark/>
          </w:tcPr>
          <w:p w14:paraId="41BA5B2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430 508,19</w:t>
            </w:r>
          </w:p>
        </w:tc>
        <w:tc>
          <w:tcPr>
            <w:tcW w:w="505" w:type="pct"/>
            <w:tcBorders>
              <w:top w:val="nil"/>
              <w:left w:val="nil"/>
              <w:bottom w:val="single" w:sz="4" w:space="0" w:color="auto"/>
              <w:right w:val="single" w:sz="4" w:space="0" w:color="auto"/>
            </w:tcBorders>
            <w:shd w:val="clear" w:color="auto" w:fill="auto"/>
            <w:hideMark/>
          </w:tcPr>
          <w:p w14:paraId="2546E93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C6DAFD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430 508,19</w:t>
            </w:r>
          </w:p>
        </w:tc>
      </w:tr>
      <w:tr w:rsidR="00EB2F21" w:rsidRPr="00EB2F21" w14:paraId="0A11A5A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17D48A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№00449 э/энергия общежитие</w:t>
            </w:r>
          </w:p>
        </w:tc>
        <w:tc>
          <w:tcPr>
            <w:tcW w:w="185" w:type="pct"/>
            <w:tcBorders>
              <w:top w:val="nil"/>
              <w:left w:val="nil"/>
              <w:bottom w:val="single" w:sz="4" w:space="0" w:color="000000"/>
              <w:right w:val="single" w:sz="4" w:space="0" w:color="000000"/>
            </w:tcBorders>
            <w:shd w:val="clear" w:color="auto" w:fill="auto"/>
            <w:hideMark/>
          </w:tcPr>
          <w:p w14:paraId="2E59C8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572694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13EC49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0093E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D9D9C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29A69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8CFE8D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B2456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22B00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62 907,00</w:t>
            </w:r>
          </w:p>
        </w:tc>
        <w:tc>
          <w:tcPr>
            <w:tcW w:w="505" w:type="pct"/>
            <w:tcBorders>
              <w:top w:val="nil"/>
              <w:left w:val="nil"/>
              <w:bottom w:val="single" w:sz="4" w:space="0" w:color="auto"/>
              <w:right w:val="single" w:sz="4" w:space="0" w:color="auto"/>
            </w:tcBorders>
            <w:shd w:val="clear" w:color="auto" w:fill="auto"/>
            <w:hideMark/>
          </w:tcPr>
          <w:p w14:paraId="09C776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418E4E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62 907,00</w:t>
            </w:r>
          </w:p>
        </w:tc>
      </w:tr>
      <w:tr w:rsidR="00EB2F21" w:rsidRPr="00EB2F21" w14:paraId="374F512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0C61D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№00010 э/энергия кбо+баня</w:t>
            </w:r>
          </w:p>
        </w:tc>
        <w:tc>
          <w:tcPr>
            <w:tcW w:w="185" w:type="pct"/>
            <w:tcBorders>
              <w:top w:val="nil"/>
              <w:left w:val="nil"/>
              <w:bottom w:val="single" w:sz="4" w:space="0" w:color="000000"/>
              <w:right w:val="single" w:sz="4" w:space="0" w:color="000000"/>
            </w:tcBorders>
            <w:shd w:val="clear" w:color="auto" w:fill="auto"/>
            <w:hideMark/>
          </w:tcPr>
          <w:p w14:paraId="10133A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CBBB4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81615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23124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23FF7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B10B7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B6803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060B86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8FB4C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367 601,19</w:t>
            </w:r>
          </w:p>
        </w:tc>
        <w:tc>
          <w:tcPr>
            <w:tcW w:w="505" w:type="pct"/>
            <w:tcBorders>
              <w:top w:val="nil"/>
              <w:left w:val="nil"/>
              <w:bottom w:val="single" w:sz="4" w:space="0" w:color="auto"/>
              <w:right w:val="single" w:sz="4" w:space="0" w:color="auto"/>
            </w:tcBorders>
            <w:shd w:val="clear" w:color="auto" w:fill="auto"/>
            <w:hideMark/>
          </w:tcPr>
          <w:p w14:paraId="6917940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895D66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367 601,19</w:t>
            </w:r>
          </w:p>
        </w:tc>
      </w:tr>
      <w:tr w:rsidR="00EB2F21" w:rsidRPr="00EB2F21" w14:paraId="1453EC7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E8812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э/энергия кбо+баня договор №00010</w:t>
            </w:r>
          </w:p>
        </w:tc>
        <w:tc>
          <w:tcPr>
            <w:tcW w:w="185" w:type="pct"/>
            <w:tcBorders>
              <w:top w:val="nil"/>
              <w:left w:val="nil"/>
              <w:bottom w:val="single" w:sz="4" w:space="0" w:color="000000"/>
              <w:right w:val="single" w:sz="4" w:space="0" w:color="000000"/>
            </w:tcBorders>
            <w:shd w:val="clear" w:color="auto" w:fill="auto"/>
            <w:hideMark/>
          </w:tcPr>
          <w:p w14:paraId="0AAED1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FB6D7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4852B4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3DA40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6F885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736D5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D9BFC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4420B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4C1EDB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EC8BED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4D737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13EE5A2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2A315F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э/энергия общежитие договор №00449</w:t>
            </w:r>
          </w:p>
        </w:tc>
        <w:tc>
          <w:tcPr>
            <w:tcW w:w="185" w:type="pct"/>
            <w:tcBorders>
              <w:top w:val="nil"/>
              <w:left w:val="nil"/>
              <w:bottom w:val="single" w:sz="4" w:space="0" w:color="000000"/>
              <w:right w:val="single" w:sz="4" w:space="0" w:color="000000"/>
            </w:tcBorders>
            <w:shd w:val="clear" w:color="auto" w:fill="auto"/>
            <w:hideMark/>
          </w:tcPr>
          <w:p w14:paraId="758DF6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228045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43C3C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5E6F6D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899714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19A6C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C40886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2BE53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A9B15E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AA4090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1FAF75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52EA245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A057CD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горячего и холодного водоснабжения, подвоз воды</w:t>
            </w:r>
          </w:p>
        </w:tc>
        <w:tc>
          <w:tcPr>
            <w:tcW w:w="185" w:type="pct"/>
            <w:tcBorders>
              <w:top w:val="nil"/>
              <w:left w:val="nil"/>
              <w:bottom w:val="single" w:sz="4" w:space="0" w:color="000000"/>
              <w:right w:val="single" w:sz="4" w:space="0" w:color="000000"/>
            </w:tcBorders>
            <w:shd w:val="clear" w:color="auto" w:fill="auto"/>
            <w:hideMark/>
          </w:tcPr>
          <w:p w14:paraId="7F91FE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EE0EE8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62C6F4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61B547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028835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E686C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705DB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46D232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1110</w:t>
            </w:r>
          </w:p>
        </w:tc>
        <w:tc>
          <w:tcPr>
            <w:tcW w:w="626" w:type="pct"/>
            <w:tcBorders>
              <w:top w:val="nil"/>
              <w:left w:val="single" w:sz="4" w:space="0" w:color="auto"/>
              <w:bottom w:val="single" w:sz="4" w:space="0" w:color="auto"/>
              <w:right w:val="single" w:sz="4" w:space="0" w:color="auto"/>
            </w:tcBorders>
            <w:shd w:val="clear" w:color="auto" w:fill="auto"/>
            <w:hideMark/>
          </w:tcPr>
          <w:p w14:paraId="08D7876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756 769,37</w:t>
            </w:r>
          </w:p>
        </w:tc>
        <w:tc>
          <w:tcPr>
            <w:tcW w:w="505" w:type="pct"/>
            <w:tcBorders>
              <w:top w:val="nil"/>
              <w:left w:val="nil"/>
              <w:bottom w:val="single" w:sz="4" w:space="0" w:color="auto"/>
              <w:right w:val="single" w:sz="4" w:space="0" w:color="auto"/>
            </w:tcBorders>
            <w:shd w:val="clear" w:color="auto" w:fill="auto"/>
            <w:hideMark/>
          </w:tcPr>
          <w:p w14:paraId="4F7229F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9C2029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756 769,37</w:t>
            </w:r>
          </w:p>
        </w:tc>
      </w:tr>
      <w:tr w:rsidR="00EB2F21" w:rsidRPr="00EB2F21" w14:paraId="1DC609E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81BE8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№Г-165 гвс</w:t>
            </w:r>
          </w:p>
        </w:tc>
        <w:tc>
          <w:tcPr>
            <w:tcW w:w="185" w:type="pct"/>
            <w:tcBorders>
              <w:top w:val="nil"/>
              <w:left w:val="nil"/>
              <w:bottom w:val="single" w:sz="4" w:space="0" w:color="000000"/>
              <w:right w:val="single" w:sz="4" w:space="0" w:color="000000"/>
            </w:tcBorders>
            <w:shd w:val="clear" w:color="auto" w:fill="auto"/>
            <w:hideMark/>
          </w:tcPr>
          <w:p w14:paraId="3B772A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5A506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7086B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90EE6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9D7C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3B104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8F8AB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6D53FF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E04295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508 873,88</w:t>
            </w:r>
          </w:p>
        </w:tc>
        <w:tc>
          <w:tcPr>
            <w:tcW w:w="505" w:type="pct"/>
            <w:tcBorders>
              <w:top w:val="nil"/>
              <w:left w:val="nil"/>
              <w:bottom w:val="single" w:sz="4" w:space="0" w:color="auto"/>
              <w:right w:val="single" w:sz="4" w:space="0" w:color="auto"/>
            </w:tcBorders>
            <w:shd w:val="clear" w:color="auto" w:fill="auto"/>
            <w:hideMark/>
          </w:tcPr>
          <w:p w14:paraId="50B1FDE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766CCA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508 873,88</w:t>
            </w:r>
          </w:p>
        </w:tc>
      </w:tr>
      <w:tr w:rsidR="00EB2F21" w:rsidRPr="00EB2F21" w14:paraId="79774BF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17761C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кред.зад-ть декабрь 2019 г. гвс договор №Г-165</w:t>
            </w:r>
          </w:p>
        </w:tc>
        <w:tc>
          <w:tcPr>
            <w:tcW w:w="185" w:type="pct"/>
            <w:tcBorders>
              <w:top w:val="nil"/>
              <w:left w:val="nil"/>
              <w:bottom w:val="single" w:sz="4" w:space="0" w:color="000000"/>
              <w:right w:val="single" w:sz="4" w:space="0" w:color="000000"/>
            </w:tcBorders>
            <w:shd w:val="clear" w:color="auto" w:fill="auto"/>
            <w:hideMark/>
          </w:tcPr>
          <w:p w14:paraId="6BEDD35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DD2CE7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B4659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4F5D9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6A5167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65C3B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63C75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DE40C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0B61E4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5B48AB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A3B8C0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5B13677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0AB479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№В-165 хвс</w:t>
            </w:r>
          </w:p>
        </w:tc>
        <w:tc>
          <w:tcPr>
            <w:tcW w:w="185" w:type="pct"/>
            <w:tcBorders>
              <w:top w:val="nil"/>
              <w:left w:val="nil"/>
              <w:bottom w:val="single" w:sz="4" w:space="0" w:color="000000"/>
              <w:right w:val="single" w:sz="4" w:space="0" w:color="000000"/>
            </w:tcBorders>
            <w:shd w:val="clear" w:color="auto" w:fill="auto"/>
            <w:hideMark/>
          </w:tcPr>
          <w:p w14:paraId="75E6FA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92D56F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B6DE76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253DB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621189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EB9C85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847061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7C0CC5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6CCDD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247 895,49</w:t>
            </w:r>
          </w:p>
        </w:tc>
        <w:tc>
          <w:tcPr>
            <w:tcW w:w="505" w:type="pct"/>
            <w:tcBorders>
              <w:top w:val="nil"/>
              <w:left w:val="nil"/>
              <w:bottom w:val="single" w:sz="4" w:space="0" w:color="auto"/>
              <w:right w:val="single" w:sz="4" w:space="0" w:color="auto"/>
            </w:tcBorders>
            <w:shd w:val="clear" w:color="auto" w:fill="auto"/>
            <w:hideMark/>
          </w:tcPr>
          <w:p w14:paraId="1B22C5C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00AD82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247 895,49</w:t>
            </w:r>
          </w:p>
        </w:tc>
      </w:tr>
      <w:tr w:rsidR="00EB2F21" w:rsidRPr="00EB2F21" w14:paraId="61FD7BA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274765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хвс договор №В-165</w:t>
            </w:r>
          </w:p>
        </w:tc>
        <w:tc>
          <w:tcPr>
            <w:tcW w:w="185" w:type="pct"/>
            <w:tcBorders>
              <w:top w:val="nil"/>
              <w:left w:val="nil"/>
              <w:bottom w:val="single" w:sz="4" w:space="0" w:color="000000"/>
              <w:right w:val="single" w:sz="4" w:space="0" w:color="000000"/>
            </w:tcBorders>
            <w:shd w:val="clear" w:color="auto" w:fill="auto"/>
            <w:hideMark/>
          </w:tcPr>
          <w:p w14:paraId="18ED30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E7583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D5242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7DDA0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C5541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DAF22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2CBF1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50BFD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80B649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81DCDB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A68CFE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FFEAE9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47DBD9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канализации, ассенизации, водоотведения</w:t>
            </w:r>
          </w:p>
        </w:tc>
        <w:tc>
          <w:tcPr>
            <w:tcW w:w="185" w:type="pct"/>
            <w:tcBorders>
              <w:top w:val="nil"/>
              <w:left w:val="nil"/>
              <w:bottom w:val="single" w:sz="4" w:space="0" w:color="000000"/>
              <w:right w:val="single" w:sz="4" w:space="0" w:color="000000"/>
            </w:tcBorders>
            <w:shd w:val="clear" w:color="auto" w:fill="auto"/>
            <w:hideMark/>
          </w:tcPr>
          <w:p w14:paraId="76DF10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68396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13945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6D3929C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50403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6134B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315C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19BC2C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1126</w:t>
            </w:r>
          </w:p>
        </w:tc>
        <w:tc>
          <w:tcPr>
            <w:tcW w:w="626" w:type="pct"/>
            <w:tcBorders>
              <w:top w:val="nil"/>
              <w:left w:val="single" w:sz="4" w:space="0" w:color="auto"/>
              <w:bottom w:val="single" w:sz="4" w:space="0" w:color="auto"/>
              <w:right w:val="single" w:sz="4" w:space="0" w:color="auto"/>
            </w:tcBorders>
            <w:shd w:val="clear" w:color="auto" w:fill="auto"/>
            <w:hideMark/>
          </w:tcPr>
          <w:p w14:paraId="630D1FC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313 947,55</w:t>
            </w:r>
          </w:p>
        </w:tc>
        <w:tc>
          <w:tcPr>
            <w:tcW w:w="505" w:type="pct"/>
            <w:tcBorders>
              <w:top w:val="nil"/>
              <w:left w:val="nil"/>
              <w:bottom w:val="single" w:sz="4" w:space="0" w:color="auto"/>
              <w:right w:val="single" w:sz="4" w:space="0" w:color="auto"/>
            </w:tcBorders>
            <w:shd w:val="clear" w:color="auto" w:fill="auto"/>
            <w:hideMark/>
          </w:tcPr>
          <w:p w14:paraId="098A172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1A7DE0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313 947,55</w:t>
            </w:r>
          </w:p>
        </w:tc>
      </w:tr>
      <w:tr w:rsidR="00EB2F21" w:rsidRPr="00EB2F21" w14:paraId="28F3672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87C486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№К-165 кос</w:t>
            </w:r>
          </w:p>
        </w:tc>
        <w:tc>
          <w:tcPr>
            <w:tcW w:w="185" w:type="pct"/>
            <w:tcBorders>
              <w:top w:val="nil"/>
              <w:left w:val="nil"/>
              <w:bottom w:val="single" w:sz="4" w:space="0" w:color="000000"/>
              <w:right w:val="single" w:sz="4" w:space="0" w:color="000000"/>
            </w:tcBorders>
            <w:shd w:val="clear" w:color="auto" w:fill="auto"/>
            <w:hideMark/>
          </w:tcPr>
          <w:p w14:paraId="72F222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E1FCA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4B00E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1372C5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CAC1F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234F5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CBC3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828C08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6EDBE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313 947,55</w:t>
            </w:r>
          </w:p>
        </w:tc>
        <w:tc>
          <w:tcPr>
            <w:tcW w:w="505" w:type="pct"/>
            <w:tcBorders>
              <w:top w:val="nil"/>
              <w:left w:val="nil"/>
              <w:bottom w:val="single" w:sz="4" w:space="0" w:color="auto"/>
              <w:right w:val="single" w:sz="4" w:space="0" w:color="auto"/>
            </w:tcBorders>
            <w:shd w:val="clear" w:color="auto" w:fill="auto"/>
            <w:hideMark/>
          </w:tcPr>
          <w:p w14:paraId="7DF7E79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A7D6E0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313 947,55</w:t>
            </w:r>
          </w:p>
        </w:tc>
      </w:tr>
      <w:tr w:rsidR="00EB2F21" w:rsidRPr="00EB2F21" w14:paraId="1D03BA8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CC8FDC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за декабрь 2019 г. кос договор №К-165</w:t>
            </w:r>
          </w:p>
        </w:tc>
        <w:tc>
          <w:tcPr>
            <w:tcW w:w="185" w:type="pct"/>
            <w:tcBorders>
              <w:top w:val="nil"/>
              <w:left w:val="nil"/>
              <w:bottom w:val="single" w:sz="4" w:space="0" w:color="000000"/>
              <w:right w:val="single" w:sz="4" w:space="0" w:color="000000"/>
            </w:tcBorders>
            <w:shd w:val="clear" w:color="auto" w:fill="auto"/>
            <w:hideMark/>
          </w:tcPr>
          <w:p w14:paraId="65BBFD5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7F251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61BB81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071FA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FA52B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E8BE6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826CFE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403184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5C8291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ADC955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B5A29D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120826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189BD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Усл.по сод-ю им-ва</w:t>
            </w:r>
          </w:p>
        </w:tc>
        <w:tc>
          <w:tcPr>
            <w:tcW w:w="185" w:type="pct"/>
            <w:tcBorders>
              <w:top w:val="nil"/>
              <w:left w:val="nil"/>
              <w:bottom w:val="single" w:sz="4" w:space="0" w:color="000000"/>
              <w:right w:val="single" w:sz="4" w:space="0" w:color="000000"/>
            </w:tcBorders>
            <w:shd w:val="clear" w:color="auto" w:fill="auto"/>
            <w:hideMark/>
          </w:tcPr>
          <w:p w14:paraId="521EB7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F5F9AE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1C634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7BE6A4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5A42A9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A6417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CD811C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082EA9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17522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610 185,46</w:t>
            </w:r>
          </w:p>
        </w:tc>
        <w:tc>
          <w:tcPr>
            <w:tcW w:w="505" w:type="pct"/>
            <w:tcBorders>
              <w:top w:val="nil"/>
              <w:left w:val="nil"/>
              <w:bottom w:val="single" w:sz="4" w:space="0" w:color="auto"/>
              <w:right w:val="single" w:sz="4" w:space="0" w:color="auto"/>
            </w:tcBorders>
            <w:shd w:val="clear" w:color="auto" w:fill="auto"/>
            <w:hideMark/>
          </w:tcPr>
          <w:p w14:paraId="76B674A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0A550F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610 185,46</w:t>
            </w:r>
          </w:p>
        </w:tc>
      </w:tr>
      <w:tr w:rsidR="00EB2F21" w:rsidRPr="00EB2F21" w14:paraId="74CAE94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7368AE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Текущий и капитальный ремонт и реставрация нефинансовых активов </w:t>
            </w:r>
          </w:p>
        </w:tc>
        <w:tc>
          <w:tcPr>
            <w:tcW w:w="185" w:type="pct"/>
            <w:tcBorders>
              <w:top w:val="nil"/>
              <w:left w:val="nil"/>
              <w:bottom w:val="single" w:sz="4" w:space="0" w:color="000000"/>
              <w:right w:val="single" w:sz="4" w:space="0" w:color="000000"/>
            </w:tcBorders>
            <w:shd w:val="clear" w:color="auto" w:fill="auto"/>
            <w:hideMark/>
          </w:tcPr>
          <w:p w14:paraId="527A595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AC322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B01CBB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3EF129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4CC8E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67A39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A0317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73B24D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1105</w:t>
            </w:r>
          </w:p>
        </w:tc>
        <w:tc>
          <w:tcPr>
            <w:tcW w:w="626" w:type="pct"/>
            <w:tcBorders>
              <w:top w:val="nil"/>
              <w:left w:val="single" w:sz="4" w:space="0" w:color="auto"/>
              <w:bottom w:val="single" w:sz="4" w:space="0" w:color="auto"/>
              <w:right w:val="single" w:sz="4" w:space="0" w:color="auto"/>
            </w:tcBorders>
            <w:shd w:val="clear" w:color="auto" w:fill="auto"/>
            <w:hideMark/>
          </w:tcPr>
          <w:p w14:paraId="1A48AFC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18CA16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B1A235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339F183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63D10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Содержание в чистоте помещений, зданий, дворов, иного имущества </w:t>
            </w:r>
          </w:p>
        </w:tc>
        <w:tc>
          <w:tcPr>
            <w:tcW w:w="185" w:type="pct"/>
            <w:tcBorders>
              <w:top w:val="nil"/>
              <w:left w:val="nil"/>
              <w:bottom w:val="single" w:sz="4" w:space="0" w:color="000000"/>
              <w:right w:val="single" w:sz="4" w:space="0" w:color="000000"/>
            </w:tcBorders>
            <w:shd w:val="clear" w:color="auto" w:fill="auto"/>
            <w:hideMark/>
          </w:tcPr>
          <w:p w14:paraId="3B571F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860A4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EA21F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3CA83A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CDA0E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46F27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51E9B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4C810C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1111</w:t>
            </w:r>
          </w:p>
        </w:tc>
        <w:tc>
          <w:tcPr>
            <w:tcW w:w="626" w:type="pct"/>
            <w:tcBorders>
              <w:top w:val="nil"/>
              <w:left w:val="single" w:sz="4" w:space="0" w:color="auto"/>
              <w:bottom w:val="single" w:sz="4" w:space="0" w:color="auto"/>
              <w:right w:val="single" w:sz="4" w:space="0" w:color="auto"/>
            </w:tcBorders>
            <w:shd w:val="clear" w:color="auto" w:fill="auto"/>
            <w:hideMark/>
          </w:tcPr>
          <w:p w14:paraId="0DC54786" w14:textId="77777777" w:rsidR="00EB2F21" w:rsidRPr="00EB2F21" w:rsidRDefault="00EB2F21" w:rsidP="00EB2F21">
            <w:pPr>
              <w:widowControl/>
              <w:autoSpaceDE/>
              <w:autoSpaceDN/>
              <w:adjustRightInd/>
              <w:jc w:val="right"/>
              <w:rPr>
                <w:rFonts w:eastAsia="Times New Roman"/>
                <w:sz w:val="20"/>
                <w:szCs w:val="20"/>
              </w:rPr>
            </w:pPr>
            <w:r w:rsidRPr="00EB2F21">
              <w:rPr>
                <w:rFonts w:eastAsia="Times New Roman"/>
                <w:sz w:val="20"/>
                <w:szCs w:val="20"/>
              </w:rPr>
              <w:t>129 187,20</w:t>
            </w:r>
          </w:p>
        </w:tc>
        <w:tc>
          <w:tcPr>
            <w:tcW w:w="505" w:type="pct"/>
            <w:tcBorders>
              <w:top w:val="nil"/>
              <w:left w:val="nil"/>
              <w:bottom w:val="single" w:sz="4" w:space="0" w:color="auto"/>
              <w:right w:val="single" w:sz="4" w:space="0" w:color="auto"/>
            </w:tcBorders>
            <w:shd w:val="clear" w:color="auto" w:fill="auto"/>
            <w:hideMark/>
          </w:tcPr>
          <w:p w14:paraId="6455A86F" w14:textId="77777777" w:rsidR="00EB2F21" w:rsidRPr="00EB2F21" w:rsidRDefault="00EB2F21" w:rsidP="00EB2F21">
            <w:pPr>
              <w:widowControl/>
              <w:autoSpaceDE/>
              <w:autoSpaceDN/>
              <w:adjustRightInd/>
              <w:jc w:val="right"/>
              <w:rPr>
                <w:rFonts w:eastAsia="Times New Roman"/>
                <w:sz w:val="20"/>
                <w:szCs w:val="20"/>
              </w:rPr>
            </w:pPr>
            <w:r w:rsidRPr="00EB2F21">
              <w:rPr>
                <w:rFonts w:eastAsia="Times New Roman"/>
                <w:sz w:val="20"/>
                <w:szCs w:val="20"/>
              </w:rPr>
              <w:t>0,00</w:t>
            </w:r>
          </w:p>
        </w:tc>
        <w:tc>
          <w:tcPr>
            <w:tcW w:w="520" w:type="pct"/>
            <w:tcBorders>
              <w:top w:val="nil"/>
              <w:left w:val="nil"/>
              <w:bottom w:val="single" w:sz="4" w:space="0" w:color="auto"/>
              <w:right w:val="single" w:sz="4" w:space="0" w:color="auto"/>
            </w:tcBorders>
            <w:shd w:val="clear" w:color="auto" w:fill="auto"/>
            <w:hideMark/>
          </w:tcPr>
          <w:p w14:paraId="452B9279" w14:textId="77777777" w:rsidR="00EB2F21" w:rsidRPr="00EB2F21" w:rsidRDefault="00EB2F21" w:rsidP="00EB2F21">
            <w:pPr>
              <w:widowControl/>
              <w:autoSpaceDE/>
              <w:autoSpaceDN/>
              <w:adjustRightInd/>
              <w:jc w:val="right"/>
              <w:rPr>
                <w:rFonts w:eastAsia="Times New Roman"/>
                <w:sz w:val="20"/>
                <w:szCs w:val="20"/>
              </w:rPr>
            </w:pPr>
            <w:r w:rsidRPr="00EB2F21">
              <w:rPr>
                <w:rFonts w:eastAsia="Times New Roman"/>
                <w:sz w:val="20"/>
                <w:szCs w:val="20"/>
              </w:rPr>
              <w:t>129 187,20</w:t>
            </w:r>
          </w:p>
        </w:tc>
      </w:tr>
      <w:tr w:rsidR="00EB2F21" w:rsidRPr="00EB2F21" w14:paraId="5CBDC81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97154F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№111 содержание дворника администрации, уборщицы общежития 01.01.2020-31.03.2020</w:t>
            </w:r>
          </w:p>
        </w:tc>
        <w:tc>
          <w:tcPr>
            <w:tcW w:w="185" w:type="pct"/>
            <w:tcBorders>
              <w:top w:val="nil"/>
              <w:left w:val="nil"/>
              <w:bottom w:val="single" w:sz="4" w:space="0" w:color="000000"/>
              <w:right w:val="single" w:sz="4" w:space="0" w:color="000000"/>
            </w:tcBorders>
            <w:shd w:val="clear" w:color="auto" w:fill="auto"/>
            <w:hideMark/>
          </w:tcPr>
          <w:p w14:paraId="0BD577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748CA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E8EF2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D08D7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7494F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2769D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889E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34486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6E4840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52 154,40</w:t>
            </w:r>
          </w:p>
        </w:tc>
        <w:tc>
          <w:tcPr>
            <w:tcW w:w="505" w:type="pct"/>
            <w:tcBorders>
              <w:top w:val="nil"/>
              <w:left w:val="nil"/>
              <w:bottom w:val="single" w:sz="4" w:space="0" w:color="auto"/>
              <w:right w:val="single" w:sz="4" w:space="0" w:color="auto"/>
            </w:tcBorders>
            <w:shd w:val="clear" w:color="auto" w:fill="auto"/>
            <w:hideMark/>
          </w:tcPr>
          <w:p w14:paraId="77A9778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B5C3DD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52 154,40</w:t>
            </w:r>
          </w:p>
        </w:tc>
      </w:tr>
      <w:tr w:rsidR="00EB2F21" w:rsidRPr="00EB2F21" w14:paraId="2889509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7B2B3E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№01/01-20 уборщица 01.01.20-31.03.20</w:t>
            </w:r>
          </w:p>
        </w:tc>
        <w:tc>
          <w:tcPr>
            <w:tcW w:w="185" w:type="pct"/>
            <w:tcBorders>
              <w:top w:val="nil"/>
              <w:left w:val="nil"/>
              <w:bottom w:val="single" w:sz="4" w:space="0" w:color="000000"/>
              <w:right w:val="single" w:sz="4" w:space="0" w:color="000000"/>
            </w:tcBorders>
            <w:shd w:val="clear" w:color="auto" w:fill="auto"/>
            <w:hideMark/>
          </w:tcPr>
          <w:p w14:paraId="1DADC8E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F00B0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87CA7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12C0CA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1EEDD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3A423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02346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EA0307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26F82F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77 032,80</w:t>
            </w:r>
          </w:p>
        </w:tc>
        <w:tc>
          <w:tcPr>
            <w:tcW w:w="505" w:type="pct"/>
            <w:tcBorders>
              <w:top w:val="nil"/>
              <w:left w:val="nil"/>
              <w:bottom w:val="single" w:sz="4" w:space="0" w:color="auto"/>
              <w:right w:val="single" w:sz="4" w:space="0" w:color="auto"/>
            </w:tcBorders>
            <w:shd w:val="clear" w:color="auto" w:fill="auto"/>
            <w:hideMark/>
          </w:tcPr>
          <w:p w14:paraId="1B01349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84BA1C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77 032,80</w:t>
            </w:r>
          </w:p>
        </w:tc>
      </w:tr>
      <w:tr w:rsidR="00EB2F21" w:rsidRPr="00EB2F21" w14:paraId="3682BA4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6E584C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уборщица МК №111</w:t>
            </w:r>
          </w:p>
        </w:tc>
        <w:tc>
          <w:tcPr>
            <w:tcW w:w="185" w:type="pct"/>
            <w:tcBorders>
              <w:top w:val="nil"/>
              <w:left w:val="nil"/>
              <w:bottom w:val="single" w:sz="4" w:space="0" w:color="000000"/>
              <w:right w:val="single" w:sz="4" w:space="0" w:color="000000"/>
            </w:tcBorders>
            <w:shd w:val="clear" w:color="auto" w:fill="auto"/>
            <w:hideMark/>
          </w:tcPr>
          <w:p w14:paraId="1E238A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4872F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12D410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25B1D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1256E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400E76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1BB1F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2A444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2E183E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308E164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5F86D3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188DFA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03069A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6C5289F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58439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C9528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714A8D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541E53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A8939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6CD1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02B2EED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2580C65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480 998,26</w:t>
            </w:r>
          </w:p>
        </w:tc>
        <w:tc>
          <w:tcPr>
            <w:tcW w:w="505" w:type="pct"/>
            <w:tcBorders>
              <w:top w:val="nil"/>
              <w:left w:val="nil"/>
              <w:bottom w:val="single" w:sz="4" w:space="0" w:color="auto"/>
              <w:right w:val="single" w:sz="4" w:space="0" w:color="auto"/>
            </w:tcBorders>
            <w:shd w:val="clear" w:color="auto" w:fill="auto"/>
            <w:hideMark/>
          </w:tcPr>
          <w:p w14:paraId="58456EC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AB7356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480 998,26</w:t>
            </w:r>
          </w:p>
        </w:tc>
      </w:tr>
      <w:tr w:rsidR="00EB2F21" w:rsidRPr="00EB2F21" w14:paraId="03E0758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AF9C44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№10 сантехник, плотник, электрик чел/часы</w:t>
            </w:r>
          </w:p>
        </w:tc>
        <w:tc>
          <w:tcPr>
            <w:tcW w:w="185" w:type="pct"/>
            <w:tcBorders>
              <w:top w:val="nil"/>
              <w:left w:val="nil"/>
              <w:bottom w:val="single" w:sz="4" w:space="0" w:color="000000"/>
              <w:right w:val="single" w:sz="4" w:space="0" w:color="000000"/>
            </w:tcBorders>
            <w:shd w:val="clear" w:color="auto" w:fill="auto"/>
            <w:hideMark/>
          </w:tcPr>
          <w:p w14:paraId="3AEC3F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45D0F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1391D7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72B34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F961B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CB0AF4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14266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B615A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0DE172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146 876,12</w:t>
            </w:r>
          </w:p>
        </w:tc>
        <w:tc>
          <w:tcPr>
            <w:tcW w:w="505" w:type="pct"/>
            <w:tcBorders>
              <w:top w:val="nil"/>
              <w:left w:val="nil"/>
              <w:bottom w:val="single" w:sz="4" w:space="0" w:color="auto"/>
              <w:right w:val="single" w:sz="4" w:space="0" w:color="auto"/>
            </w:tcBorders>
            <w:shd w:val="clear" w:color="auto" w:fill="auto"/>
            <w:hideMark/>
          </w:tcPr>
          <w:p w14:paraId="432AC5A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AEE528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146 876,12</w:t>
            </w:r>
          </w:p>
        </w:tc>
      </w:tr>
      <w:tr w:rsidR="00EB2F21" w:rsidRPr="00EB2F21" w14:paraId="58E0E9D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09CB9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73D4D40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6D7A8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A785A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6368D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5DFE6E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9AB1A7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42337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616DA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5C8C51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287,78</w:t>
            </w:r>
          </w:p>
        </w:tc>
        <w:tc>
          <w:tcPr>
            <w:tcW w:w="505" w:type="pct"/>
            <w:tcBorders>
              <w:top w:val="nil"/>
              <w:left w:val="nil"/>
              <w:bottom w:val="single" w:sz="4" w:space="0" w:color="auto"/>
              <w:right w:val="single" w:sz="4" w:space="0" w:color="auto"/>
            </w:tcBorders>
            <w:shd w:val="clear" w:color="auto" w:fill="auto"/>
            <w:hideMark/>
          </w:tcPr>
          <w:p w14:paraId="323D57A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593F5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287,78</w:t>
            </w:r>
          </w:p>
        </w:tc>
      </w:tr>
      <w:tr w:rsidR="00EB2F21" w:rsidRPr="00EB2F21" w14:paraId="684A032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777BE2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№24 уборщица, дворник, сантехник, плотник, электрик 01.04.2020-31.12.2020</w:t>
            </w:r>
          </w:p>
        </w:tc>
        <w:tc>
          <w:tcPr>
            <w:tcW w:w="185" w:type="pct"/>
            <w:tcBorders>
              <w:top w:val="nil"/>
              <w:left w:val="nil"/>
              <w:bottom w:val="single" w:sz="4" w:space="0" w:color="000000"/>
              <w:right w:val="single" w:sz="4" w:space="0" w:color="000000"/>
            </w:tcBorders>
            <w:shd w:val="clear" w:color="auto" w:fill="auto"/>
            <w:hideMark/>
          </w:tcPr>
          <w:p w14:paraId="57C627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7D990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084F1C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73CCBB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25F220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6AA94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917B5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DA92F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E85067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313 060,28</w:t>
            </w:r>
          </w:p>
        </w:tc>
        <w:tc>
          <w:tcPr>
            <w:tcW w:w="505" w:type="pct"/>
            <w:tcBorders>
              <w:top w:val="nil"/>
              <w:left w:val="nil"/>
              <w:bottom w:val="single" w:sz="4" w:space="0" w:color="auto"/>
              <w:right w:val="single" w:sz="4" w:space="0" w:color="auto"/>
            </w:tcBorders>
            <w:shd w:val="clear" w:color="auto" w:fill="auto"/>
            <w:hideMark/>
          </w:tcPr>
          <w:p w14:paraId="20566AD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E4D588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313 060,28</w:t>
            </w:r>
          </w:p>
        </w:tc>
      </w:tr>
      <w:tr w:rsidR="00EB2F21" w:rsidRPr="00EB2F21" w14:paraId="3C0204F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A675C9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6A57BE8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33551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F8D431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9544A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1B2A6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DAAE1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F8D89A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3E6099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0A6B0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1 488,52</w:t>
            </w:r>
          </w:p>
        </w:tc>
        <w:tc>
          <w:tcPr>
            <w:tcW w:w="505" w:type="pct"/>
            <w:tcBorders>
              <w:top w:val="nil"/>
              <w:left w:val="nil"/>
              <w:bottom w:val="single" w:sz="4" w:space="0" w:color="auto"/>
              <w:right w:val="single" w:sz="4" w:space="0" w:color="auto"/>
            </w:tcBorders>
            <w:shd w:val="clear" w:color="auto" w:fill="auto"/>
            <w:hideMark/>
          </w:tcPr>
          <w:p w14:paraId="29B8B3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DCA112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1 488,52</w:t>
            </w:r>
          </w:p>
        </w:tc>
      </w:tr>
      <w:tr w:rsidR="00EB2F21" w:rsidRPr="00EB2F21" w14:paraId="7AA2CC1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484C60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№19 обслуживание пожарной сигнализации 01.01.20-28.02.20</w:t>
            </w:r>
          </w:p>
        </w:tc>
        <w:tc>
          <w:tcPr>
            <w:tcW w:w="185" w:type="pct"/>
            <w:tcBorders>
              <w:top w:val="nil"/>
              <w:left w:val="nil"/>
              <w:bottom w:val="single" w:sz="4" w:space="0" w:color="000000"/>
              <w:right w:val="single" w:sz="4" w:space="0" w:color="000000"/>
            </w:tcBorders>
            <w:shd w:val="clear" w:color="auto" w:fill="auto"/>
            <w:hideMark/>
          </w:tcPr>
          <w:p w14:paraId="64AED0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18232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AC889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A5F2B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0210D6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F0AFF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082D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8C8D5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BBA9BC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19 285,56</w:t>
            </w:r>
          </w:p>
        </w:tc>
        <w:tc>
          <w:tcPr>
            <w:tcW w:w="505" w:type="pct"/>
            <w:tcBorders>
              <w:top w:val="nil"/>
              <w:left w:val="nil"/>
              <w:bottom w:val="single" w:sz="4" w:space="0" w:color="auto"/>
              <w:right w:val="single" w:sz="4" w:space="0" w:color="auto"/>
            </w:tcBorders>
            <w:shd w:val="clear" w:color="auto" w:fill="auto"/>
            <w:hideMark/>
          </w:tcPr>
          <w:p w14:paraId="20F5F44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6A95EB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19 285,56</w:t>
            </w:r>
          </w:p>
        </w:tc>
      </w:tr>
      <w:tr w:rsidR="00EB2F21" w:rsidRPr="00EB2F21" w14:paraId="696165F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27DABF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обслуживание пожарной сигнализации МК №19</w:t>
            </w:r>
          </w:p>
        </w:tc>
        <w:tc>
          <w:tcPr>
            <w:tcW w:w="185" w:type="pct"/>
            <w:tcBorders>
              <w:top w:val="nil"/>
              <w:left w:val="nil"/>
              <w:bottom w:val="single" w:sz="4" w:space="0" w:color="000000"/>
              <w:right w:val="single" w:sz="4" w:space="0" w:color="000000"/>
            </w:tcBorders>
            <w:shd w:val="clear" w:color="auto" w:fill="auto"/>
            <w:hideMark/>
          </w:tcPr>
          <w:p w14:paraId="3A3AC9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C3E97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84E10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5E4AF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11B51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0219A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2E387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C380FA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DBD7A3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907910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253F16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12D0BC3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91BB9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69D6F1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60E581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F565A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4EE43C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250183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613ED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8F53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66867A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0083F9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4 807 265,14</w:t>
            </w:r>
          </w:p>
        </w:tc>
        <w:tc>
          <w:tcPr>
            <w:tcW w:w="505" w:type="pct"/>
            <w:tcBorders>
              <w:top w:val="nil"/>
              <w:left w:val="nil"/>
              <w:bottom w:val="single" w:sz="4" w:space="0" w:color="auto"/>
              <w:right w:val="single" w:sz="4" w:space="0" w:color="auto"/>
            </w:tcBorders>
            <w:shd w:val="clear" w:color="auto" w:fill="auto"/>
            <w:hideMark/>
          </w:tcPr>
          <w:p w14:paraId="677D855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572090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4 807 265,14</w:t>
            </w:r>
          </w:p>
        </w:tc>
      </w:tr>
      <w:tr w:rsidR="00EB2F21" w:rsidRPr="00EB2F21" w14:paraId="6E3C46DE" w14:textId="77777777" w:rsidTr="00EB2F21">
        <w:trPr>
          <w:trHeight w:val="20"/>
          <w:jc w:val="center"/>
        </w:trPr>
        <w:tc>
          <w:tcPr>
            <w:tcW w:w="1466" w:type="pct"/>
            <w:tcBorders>
              <w:top w:val="nil"/>
              <w:left w:val="single" w:sz="4" w:space="0" w:color="000000"/>
              <w:bottom w:val="nil"/>
              <w:right w:val="single" w:sz="4" w:space="0" w:color="000000"/>
            </w:tcBorders>
            <w:shd w:val="clear" w:color="auto" w:fill="auto"/>
            <w:hideMark/>
          </w:tcPr>
          <w:p w14:paraId="6CD0603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вневедомственной и ведомственной (в т.ч. пожарной) охраны</w:t>
            </w:r>
          </w:p>
        </w:tc>
        <w:tc>
          <w:tcPr>
            <w:tcW w:w="185" w:type="pct"/>
            <w:tcBorders>
              <w:top w:val="nil"/>
              <w:left w:val="nil"/>
              <w:bottom w:val="single" w:sz="4" w:space="0" w:color="000000"/>
              <w:right w:val="single" w:sz="4" w:space="0" w:color="000000"/>
            </w:tcBorders>
            <w:shd w:val="clear" w:color="auto" w:fill="auto"/>
            <w:hideMark/>
          </w:tcPr>
          <w:p w14:paraId="110721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98CB7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66F8F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00F3A7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E6C4F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C3E67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125EF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67615E4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1134</w:t>
            </w:r>
          </w:p>
        </w:tc>
        <w:tc>
          <w:tcPr>
            <w:tcW w:w="626" w:type="pct"/>
            <w:tcBorders>
              <w:top w:val="nil"/>
              <w:left w:val="single" w:sz="4" w:space="0" w:color="auto"/>
              <w:bottom w:val="single" w:sz="4" w:space="0" w:color="auto"/>
              <w:right w:val="single" w:sz="4" w:space="0" w:color="auto"/>
            </w:tcBorders>
            <w:shd w:val="clear" w:color="auto" w:fill="auto"/>
            <w:hideMark/>
          </w:tcPr>
          <w:p w14:paraId="1D6AE220" w14:textId="77777777" w:rsidR="00EB2F21" w:rsidRPr="00EB2F21" w:rsidRDefault="00EB2F21" w:rsidP="00EB2F21">
            <w:pPr>
              <w:widowControl/>
              <w:autoSpaceDE/>
              <w:autoSpaceDN/>
              <w:adjustRightInd/>
              <w:jc w:val="right"/>
              <w:rPr>
                <w:rFonts w:eastAsia="Times New Roman"/>
                <w:sz w:val="20"/>
                <w:szCs w:val="20"/>
              </w:rPr>
            </w:pPr>
            <w:r w:rsidRPr="00EB2F21">
              <w:rPr>
                <w:rFonts w:eastAsia="Times New Roman"/>
                <w:sz w:val="20"/>
                <w:szCs w:val="20"/>
              </w:rPr>
              <w:t>3 104 015,14</w:t>
            </w:r>
          </w:p>
        </w:tc>
        <w:tc>
          <w:tcPr>
            <w:tcW w:w="505" w:type="pct"/>
            <w:tcBorders>
              <w:top w:val="nil"/>
              <w:left w:val="nil"/>
              <w:bottom w:val="single" w:sz="4" w:space="0" w:color="auto"/>
              <w:right w:val="single" w:sz="4" w:space="0" w:color="auto"/>
            </w:tcBorders>
            <w:shd w:val="clear" w:color="auto" w:fill="auto"/>
            <w:hideMark/>
          </w:tcPr>
          <w:p w14:paraId="2871A3AB" w14:textId="77777777" w:rsidR="00EB2F21" w:rsidRPr="00EB2F21" w:rsidRDefault="00EB2F21" w:rsidP="00EB2F21">
            <w:pPr>
              <w:widowControl/>
              <w:autoSpaceDE/>
              <w:autoSpaceDN/>
              <w:adjustRightInd/>
              <w:jc w:val="right"/>
              <w:rPr>
                <w:rFonts w:eastAsia="Times New Roman"/>
                <w:sz w:val="20"/>
                <w:szCs w:val="20"/>
              </w:rPr>
            </w:pPr>
            <w:r w:rsidRPr="00EB2F21">
              <w:rPr>
                <w:rFonts w:eastAsia="Times New Roman"/>
                <w:sz w:val="20"/>
                <w:szCs w:val="20"/>
              </w:rPr>
              <w:t>0,00</w:t>
            </w:r>
          </w:p>
        </w:tc>
        <w:tc>
          <w:tcPr>
            <w:tcW w:w="520" w:type="pct"/>
            <w:tcBorders>
              <w:top w:val="nil"/>
              <w:left w:val="nil"/>
              <w:bottom w:val="single" w:sz="4" w:space="0" w:color="auto"/>
              <w:right w:val="single" w:sz="4" w:space="0" w:color="auto"/>
            </w:tcBorders>
            <w:shd w:val="clear" w:color="auto" w:fill="auto"/>
            <w:hideMark/>
          </w:tcPr>
          <w:p w14:paraId="2AA099E2" w14:textId="77777777" w:rsidR="00EB2F21" w:rsidRPr="00EB2F21" w:rsidRDefault="00EB2F21" w:rsidP="00EB2F21">
            <w:pPr>
              <w:widowControl/>
              <w:autoSpaceDE/>
              <w:autoSpaceDN/>
              <w:adjustRightInd/>
              <w:jc w:val="right"/>
              <w:rPr>
                <w:rFonts w:eastAsia="Times New Roman"/>
                <w:sz w:val="20"/>
                <w:szCs w:val="20"/>
              </w:rPr>
            </w:pPr>
            <w:r w:rsidRPr="00EB2F21">
              <w:rPr>
                <w:rFonts w:eastAsia="Times New Roman"/>
                <w:sz w:val="20"/>
                <w:szCs w:val="20"/>
              </w:rPr>
              <w:t>3 104 015,14</w:t>
            </w:r>
          </w:p>
        </w:tc>
      </w:tr>
      <w:tr w:rsidR="00EB2F21" w:rsidRPr="00EB2F21" w14:paraId="2F83E812" w14:textId="77777777" w:rsidTr="00EB2F21">
        <w:trPr>
          <w:trHeight w:val="20"/>
          <w:jc w:val="center"/>
        </w:trPr>
        <w:tc>
          <w:tcPr>
            <w:tcW w:w="1466" w:type="pct"/>
            <w:tcBorders>
              <w:top w:val="single" w:sz="4" w:space="0" w:color="000000"/>
              <w:left w:val="single" w:sz="4" w:space="0" w:color="000000"/>
              <w:bottom w:val="single" w:sz="4" w:space="0" w:color="000000"/>
              <w:right w:val="single" w:sz="4" w:space="0" w:color="000000"/>
            </w:tcBorders>
            <w:shd w:val="clear" w:color="auto" w:fill="auto"/>
            <w:hideMark/>
          </w:tcPr>
          <w:p w14:paraId="1977B5B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№112 вахта 01.01.20-31.03.20</w:t>
            </w:r>
          </w:p>
        </w:tc>
        <w:tc>
          <w:tcPr>
            <w:tcW w:w="185" w:type="pct"/>
            <w:tcBorders>
              <w:top w:val="nil"/>
              <w:left w:val="nil"/>
              <w:bottom w:val="single" w:sz="4" w:space="0" w:color="000000"/>
              <w:right w:val="single" w:sz="4" w:space="0" w:color="000000"/>
            </w:tcBorders>
            <w:shd w:val="clear" w:color="auto" w:fill="auto"/>
            <w:hideMark/>
          </w:tcPr>
          <w:p w14:paraId="208262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4F783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6865B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B6F50E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87F66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A91685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75B8A8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6DDDF8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9D58F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809 078,74</w:t>
            </w:r>
          </w:p>
        </w:tc>
        <w:tc>
          <w:tcPr>
            <w:tcW w:w="505" w:type="pct"/>
            <w:tcBorders>
              <w:top w:val="nil"/>
              <w:left w:val="nil"/>
              <w:bottom w:val="single" w:sz="4" w:space="0" w:color="auto"/>
              <w:right w:val="single" w:sz="4" w:space="0" w:color="auto"/>
            </w:tcBorders>
            <w:shd w:val="clear" w:color="auto" w:fill="auto"/>
            <w:hideMark/>
          </w:tcPr>
          <w:p w14:paraId="6A6B970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C8E05D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809 078,74</w:t>
            </w:r>
          </w:p>
        </w:tc>
      </w:tr>
      <w:tr w:rsidR="00EB2F21" w:rsidRPr="00EB2F21" w14:paraId="6216514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26ACCE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№25 вахта 01.04.2020-31.12.2020</w:t>
            </w:r>
          </w:p>
        </w:tc>
        <w:tc>
          <w:tcPr>
            <w:tcW w:w="185" w:type="pct"/>
            <w:tcBorders>
              <w:top w:val="nil"/>
              <w:left w:val="nil"/>
              <w:bottom w:val="single" w:sz="4" w:space="0" w:color="000000"/>
              <w:right w:val="single" w:sz="4" w:space="0" w:color="000000"/>
            </w:tcBorders>
            <w:shd w:val="clear" w:color="auto" w:fill="auto"/>
            <w:hideMark/>
          </w:tcPr>
          <w:p w14:paraId="0642EBD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05E8D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65894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F576BC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7CE4C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05C35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C6A81F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0D07C9D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D6843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930 749,35</w:t>
            </w:r>
          </w:p>
        </w:tc>
        <w:tc>
          <w:tcPr>
            <w:tcW w:w="505" w:type="pct"/>
            <w:tcBorders>
              <w:top w:val="nil"/>
              <w:left w:val="nil"/>
              <w:bottom w:val="single" w:sz="4" w:space="0" w:color="auto"/>
              <w:right w:val="single" w:sz="4" w:space="0" w:color="auto"/>
            </w:tcBorders>
            <w:shd w:val="clear" w:color="auto" w:fill="auto"/>
            <w:hideMark/>
          </w:tcPr>
          <w:p w14:paraId="069BD0C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2A654F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930 749,35</w:t>
            </w:r>
          </w:p>
        </w:tc>
      </w:tr>
      <w:tr w:rsidR="00EB2F21" w:rsidRPr="00EB2F21" w14:paraId="4CC69C9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3A2BC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0BAE30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47D37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2C525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48CA7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38C4D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898A8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374871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587055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898737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1 364 187,05</w:t>
            </w:r>
          </w:p>
        </w:tc>
        <w:tc>
          <w:tcPr>
            <w:tcW w:w="505" w:type="pct"/>
            <w:tcBorders>
              <w:top w:val="nil"/>
              <w:left w:val="nil"/>
              <w:bottom w:val="single" w:sz="4" w:space="0" w:color="auto"/>
              <w:right w:val="single" w:sz="4" w:space="0" w:color="auto"/>
            </w:tcBorders>
            <w:shd w:val="clear" w:color="auto" w:fill="auto"/>
            <w:hideMark/>
          </w:tcPr>
          <w:p w14:paraId="3B9255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7E5FA7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1 364 187,05</w:t>
            </w:r>
          </w:p>
        </w:tc>
      </w:tr>
      <w:tr w:rsidR="00EB2F21" w:rsidRPr="00EB2F21" w14:paraId="20F5BAB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A7151E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кред.зад-ть декабрь 2019 г. вахта МК №112</w:t>
            </w:r>
          </w:p>
        </w:tc>
        <w:tc>
          <w:tcPr>
            <w:tcW w:w="185" w:type="pct"/>
            <w:tcBorders>
              <w:top w:val="nil"/>
              <w:left w:val="nil"/>
              <w:bottom w:val="single" w:sz="4" w:space="0" w:color="000000"/>
              <w:right w:val="single" w:sz="4" w:space="0" w:color="000000"/>
            </w:tcBorders>
            <w:shd w:val="clear" w:color="auto" w:fill="auto"/>
            <w:hideMark/>
          </w:tcPr>
          <w:p w14:paraId="685FBB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BAD9F4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EC50C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88F17D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492E1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1F167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2470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1F178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BB9D0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38355E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0845D2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60E5AE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E09D95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и услуги по подстатье 226</w:t>
            </w:r>
          </w:p>
        </w:tc>
        <w:tc>
          <w:tcPr>
            <w:tcW w:w="185" w:type="pct"/>
            <w:tcBorders>
              <w:top w:val="nil"/>
              <w:left w:val="nil"/>
              <w:bottom w:val="single" w:sz="4" w:space="0" w:color="000000"/>
              <w:right w:val="single" w:sz="4" w:space="0" w:color="000000"/>
            </w:tcBorders>
            <w:shd w:val="clear" w:color="auto" w:fill="auto"/>
            <w:hideMark/>
          </w:tcPr>
          <w:p w14:paraId="2AE317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517B4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596A1C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56DB83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E48E2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D135A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7220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750EE8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06DC4B6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1 703 250,00</w:t>
            </w:r>
          </w:p>
        </w:tc>
        <w:tc>
          <w:tcPr>
            <w:tcW w:w="505" w:type="pct"/>
            <w:tcBorders>
              <w:top w:val="nil"/>
              <w:left w:val="nil"/>
              <w:bottom w:val="single" w:sz="4" w:space="0" w:color="auto"/>
              <w:right w:val="single" w:sz="4" w:space="0" w:color="auto"/>
            </w:tcBorders>
            <w:shd w:val="clear" w:color="auto" w:fill="auto"/>
            <w:hideMark/>
          </w:tcPr>
          <w:p w14:paraId="4C44658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6F8136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1 703 250,00</w:t>
            </w:r>
          </w:p>
        </w:tc>
      </w:tr>
      <w:tr w:rsidR="00EB2F21" w:rsidRPr="00EB2F21" w14:paraId="3EEBFB4E" w14:textId="77777777" w:rsidTr="00EB2F21">
        <w:trPr>
          <w:trHeight w:val="20"/>
          <w:jc w:val="center"/>
        </w:trPr>
        <w:tc>
          <w:tcPr>
            <w:tcW w:w="1466" w:type="pct"/>
            <w:tcBorders>
              <w:top w:val="nil"/>
              <w:left w:val="single" w:sz="4" w:space="0" w:color="000000"/>
              <w:bottom w:val="nil"/>
              <w:right w:val="single" w:sz="4" w:space="0" w:color="000000"/>
            </w:tcBorders>
            <w:shd w:val="clear" w:color="auto" w:fill="auto"/>
            <w:hideMark/>
          </w:tcPr>
          <w:p w14:paraId="0FC2E23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оформление Доски почета</w:t>
            </w:r>
          </w:p>
        </w:tc>
        <w:tc>
          <w:tcPr>
            <w:tcW w:w="185" w:type="pct"/>
            <w:tcBorders>
              <w:top w:val="nil"/>
              <w:left w:val="nil"/>
              <w:bottom w:val="single" w:sz="4" w:space="0" w:color="000000"/>
              <w:right w:val="single" w:sz="4" w:space="0" w:color="000000"/>
            </w:tcBorders>
            <w:shd w:val="clear" w:color="auto" w:fill="auto"/>
            <w:hideMark/>
          </w:tcPr>
          <w:p w14:paraId="426DCA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907EF0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068EF9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4BCB2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61A89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310B8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381811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A4199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1AFACA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10 000,00</w:t>
            </w:r>
          </w:p>
        </w:tc>
        <w:tc>
          <w:tcPr>
            <w:tcW w:w="505" w:type="pct"/>
            <w:tcBorders>
              <w:top w:val="nil"/>
              <w:left w:val="nil"/>
              <w:bottom w:val="single" w:sz="4" w:space="0" w:color="auto"/>
              <w:right w:val="single" w:sz="4" w:space="0" w:color="auto"/>
            </w:tcBorders>
            <w:shd w:val="clear" w:color="auto" w:fill="auto"/>
            <w:hideMark/>
          </w:tcPr>
          <w:p w14:paraId="0B7E48C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6BA94D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10 000,00</w:t>
            </w:r>
          </w:p>
        </w:tc>
      </w:tr>
      <w:tr w:rsidR="00EB2F21" w:rsidRPr="00EB2F21" w14:paraId="44CB1B63" w14:textId="77777777" w:rsidTr="00EB2F21">
        <w:trPr>
          <w:trHeight w:val="20"/>
          <w:jc w:val="center"/>
        </w:trPr>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7E14AFF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кадастровые работы снос</w:t>
            </w:r>
          </w:p>
        </w:tc>
        <w:tc>
          <w:tcPr>
            <w:tcW w:w="185" w:type="pct"/>
            <w:tcBorders>
              <w:top w:val="nil"/>
              <w:left w:val="nil"/>
              <w:bottom w:val="single" w:sz="4" w:space="0" w:color="000000"/>
              <w:right w:val="single" w:sz="4" w:space="0" w:color="000000"/>
            </w:tcBorders>
            <w:shd w:val="clear" w:color="auto" w:fill="auto"/>
            <w:hideMark/>
          </w:tcPr>
          <w:p w14:paraId="7AAF34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E8E49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3AF58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8E266D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8F04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9A382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0C745D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7CECBA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367A63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172 500,00</w:t>
            </w:r>
          </w:p>
        </w:tc>
        <w:tc>
          <w:tcPr>
            <w:tcW w:w="505" w:type="pct"/>
            <w:tcBorders>
              <w:top w:val="nil"/>
              <w:left w:val="nil"/>
              <w:bottom w:val="single" w:sz="4" w:space="0" w:color="auto"/>
              <w:right w:val="single" w:sz="4" w:space="0" w:color="auto"/>
            </w:tcBorders>
            <w:shd w:val="clear" w:color="auto" w:fill="auto"/>
            <w:hideMark/>
          </w:tcPr>
          <w:p w14:paraId="6A61C44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3B2FE1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172 500,00</w:t>
            </w:r>
          </w:p>
        </w:tc>
      </w:tr>
      <w:tr w:rsidR="00EB2F21" w:rsidRPr="00EB2F21" w14:paraId="7067F21E" w14:textId="77777777" w:rsidTr="00EB2F21">
        <w:trPr>
          <w:trHeight w:val="20"/>
          <w:jc w:val="center"/>
        </w:trPr>
        <w:tc>
          <w:tcPr>
            <w:tcW w:w="1466" w:type="pct"/>
            <w:tcBorders>
              <w:top w:val="nil"/>
              <w:left w:val="single" w:sz="4" w:space="0" w:color="auto"/>
              <w:bottom w:val="nil"/>
              <w:right w:val="single" w:sz="4" w:space="0" w:color="auto"/>
            </w:tcBorders>
            <w:shd w:val="clear" w:color="auto" w:fill="auto"/>
            <w:hideMark/>
          </w:tcPr>
          <w:p w14:paraId="3EE68D0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кадастровые работы</w:t>
            </w:r>
          </w:p>
        </w:tc>
        <w:tc>
          <w:tcPr>
            <w:tcW w:w="185" w:type="pct"/>
            <w:tcBorders>
              <w:top w:val="nil"/>
              <w:left w:val="nil"/>
              <w:bottom w:val="nil"/>
              <w:right w:val="single" w:sz="4" w:space="0" w:color="000000"/>
            </w:tcBorders>
            <w:shd w:val="clear" w:color="auto" w:fill="auto"/>
            <w:hideMark/>
          </w:tcPr>
          <w:p w14:paraId="2DBD9D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nil"/>
              <w:right w:val="single" w:sz="4" w:space="0" w:color="000000"/>
            </w:tcBorders>
            <w:shd w:val="clear" w:color="auto" w:fill="auto"/>
            <w:hideMark/>
          </w:tcPr>
          <w:p w14:paraId="5E60C9D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nil"/>
              <w:right w:val="single" w:sz="4" w:space="0" w:color="000000"/>
            </w:tcBorders>
            <w:shd w:val="clear" w:color="auto" w:fill="auto"/>
            <w:hideMark/>
          </w:tcPr>
          <w:p w14:paraId="422C2C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3A68EF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7C849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9C967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E9C7DB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48EE1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876115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945 000,00</w:t>
            </w:r>
          </w:p>
        </w:tc>
        <w:tc>
          <w:tcPr>
            <w:tcW w:w="505" w:type="pct"/>
            <w:tcBorders>
              <w:top w:val="nil"/>
              <w:left w:val="nil"/>
              <w:bottom w:val="single" w:sz="4" w:space="0" w:color="auto"/>
              <w:right w:val="single" w:sz="4" w:space="0" w:color="auto"/>
            </w:tcBorders>
            <w:shd w:val="clear" w:color="auto" w:fill="auto"/>
            <w:hideMark/>
          </w:tcPr>
          <w:p w14:paraId="7483BA4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C8E0BC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945 000,00</w:t>
            </w:r>
          </w:p>
        </w:tc>
      </w:tr>
      <w:tr w:rsidR="00EB2F21" w:rsidRPr="00EB2F21" w14:paraId="7957FC2F" w14:textId="77777777" w:rsidTr="00EB2F21">
        <w:trPr>
          <w:trHeight w:val="20"/>
          <w:jc w:val="center"/>
        </w:trPr>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5EC054B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№30 оценка имущества</w:t>
            </w:r>
          </w:p>
        </w:tc>
        <w:tc>
          <w:tcPr>
            <w:tcW w:w="185" w:type="pct"/>
            <w:tcBorders>
              <w:top w:val="single" w:sz="4" w:space="0" w:color="auto"/>
              <w:left w:val="nil"/>
              <w:bottom w:val="single" w:sz="4" w:space="0" w:color="auto"/>
              <w:right w:val="single" w:sz="4" w:space="0" w:color="auto"/>
            </w:tcBorders>
            <w:shd w:val="clear" w:color="auto" w:fill="auto"/>
            <w:hideMark/>
          </w:tcPr>
          <w:p w14:paraId="137EFF5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single" w:sz="4" w:space="0" w:color="auto"/>
              <w:left w:val="nil"/>
              <w:bottom w:val="single" w:sz="4" w:space="0" w:color="auto"/>
              <w:right w:val="single" w:sz="4" w:space="0" w:color="auto"/>
            </w:tcBorders>
            <w:shd w:val="clear" w:color="auto" w:fill="auto"/>
            <w:hideMark/>
          </w:tcPr>
          <w:p w14:paraId="0A17A1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single" w:sz="4" w:space="0" w:color="auto"/>
              <w:left w:val="nil"/>
              <w:bottom w:val="single" w:sz="4" w:space="0" w:color="auto"/>
              <w:right w:val="single" w:sz="4" w:space="0" w:color="auto"/>
            </w:tcBorders>
            <w:shd w:val="clear" w:color="auto" w:fill="auto"/>
            <w:hideMark/>
          </w:tcPr>
          <w:p w14:paraId="47AACB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E5B0E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6521AE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6DE84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97B7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466BB9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4370B2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88 780,73</w:t>
            </w:r>
          </w:p>
        </w:tc>
        <w:tc>
          <w:tcPr>
            <w:tcW w:w="505" w:type="pct"/>
            <w:tcBorders>
              <w:top w:val="nil"/>
              <w:left w:val="nil"/>
              <w:bottom w:val="single" w:sz="4" w:space="0" w:color="auto"/>
              <w:right w:val="single" w:sz="4" w:space="0" w:color="auto"/>
            </w:tcBorders>
            <w:shd w:val="clear" w:color="auto" w:fill="auto"/>
            <w:hideMark/>
          </w:tcPr>
          <w:p w14:paraId="5EB3068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50EF19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88 780,73</w:t>
            </w:r>
          </w:p>
        </w:tc>
      </w:tr>
      <w:tr w:rsidR="00EB2F21" w:rsidRPr="00EB2F21" w14:paraId="47D8130C"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3F72835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auto"/>
              <w:right w:val="single" w:sz="4" w:space="0" w:color="auto"/>
            </w:tcBorders>
            <w:shd w:val="clear" w:color="auto" w:fill="auto"/>
            <w:hideMark/>
          </w:tcPr>
          <w:p w14:paraId="2725B2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6C4E97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1E19BB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C4BE8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72E57D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7ED81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9CE20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6988E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920CA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486 969,27</w:t>
            </w:r>
          </w:p>
        </w:tc>
        <w:tc>
          <w:tcPr>
            <w:tcW w:w="505" w:type="pct"/>
            <w:tcBorders>
              <w:top w:val="nil"/>
              <w:left w:val="nil"/>
              <w:bottom w:val="single" w:sz="4" w:space="0" w:color="auto"/>
              <w:right w:val="single" w:sz="4" w:space="0" w:color="auto"/>
            </w:tcBorders>
            <w:shd w:val="clear" w:color="auto" w:fill="auto"/>
            <w:hideMark/>
          </w:tcPr>
          <w:p w14:paraId="1EFCACD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E7EF70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486 969,27</w:t>
            </w:r>
          </w:p>
        </w:tc>
      </w:tr>
      <w:tr w:rsidR="00EB2F21" w:rsidRPr="00EB2F21" w14:paraId="2AFE47E5"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475F9A1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кадастровые работы МК №105</w:t>
            </w:r>
          </w:p>
        </w:tc>
        <w:tc>
          <w:tcPr>
            <w:tcW w:w="185" w:type="pct"/>
            <w:tcBorders>
              <w:top w:val="nil"/>
              <w:left w:val="nil"/>
              <w:bottom w:val="single" w:sz="4" w:space="0" w:color="auto"/>
              <w:right w:val="single" w:sz="4" w:space="0" w:color="auto"/>
            </w:tcBorders>
            <w:shd w:val="clear" w:color="auto" w:fill="auto"/>
            <w:hideMark/>
          </w:tcPr>
          <w:p w14:paraId="39A718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A75361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DA9B8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316CD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CE215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8515C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461AE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26AFE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BAF05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7A36AC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345774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789323E"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7818F94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кадастровые работы МК №133</w:t>
            </w:r>
          </w:p>
        </w:tc>
        <w:tc>
          <w:tcPr>
            <w:tcW w:w="185" w:type="pct"/>
            <w:tcBorders>
              <w:top w:val="nil"/>
              <w:left w:val="nil"/>
              <w:bottom w:val="single" w:sz="4" w:space="0" w:color="auto"/>
              <w:right w:val="single" w:sz="4" w:space="0" w:color="auto"/>
            </w:tcBorders>
            <w:shd w:val="clear" w:color="auto" w:fill="auto"/>
            <w:hideMark/>
          </w:tcPr>
          <w:p w14:paraId="711EFD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CDD6A8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54CA26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7FFD9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D55917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6BAFD3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91FA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131DB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0CAFC1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636521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CF8956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3ADE47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593E7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Страхование</w:t>
            </w:r>
          </w:p>
        </w:tc>
        <w:tc>
          <w:tcPr>
            <w:tcW w:w="185" w:type="pct"/>
            <w:tcBorders>
              <w:top w:val="nil"/>
              <w:left w:val="nil"/>
              <w:bottom w:val="single" w:sz="4" w:space="0" w:color="000000"/>
              <w:right w:val="single" w:sz="4" w:space="0" w:color="000000"/>
            </w:tcBorders>
            <w:shd w:val="clear" w:color="auto" w:fill="auto"/>
            <w:hideMark/>
          </w:tcPr>
          <w:p w14:paraId="5BBEB2D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DE10C1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D9900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71B259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621C65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65BFE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24064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227</w:t>
            </w:r>
          </w:p>
        </w:tc>
        <w:tc>
          <w:tcPr>
            <w:tcW w:w="211" w:type="pct"/>
            <w:tcBorders>
              <w:top w:val="nil"/>
              <w:left w:val="nil"/>
              <w:bottom w:val="single" w:sz="4" w:space="0" w:color="000000"/>
              <w:right w:val="nil"/>
            </w:tcBorders>
            <w:shd w:val="clear" w:color="auto" w:fill="auto"/>
            <w:hideMark/>
          </w:tcPr>
          <w:p w14:paraId="3B4CF2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1ED629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5AECEEB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E8F89F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2DC191C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122612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Услуги по страхованию </w:t>
            </w:r>
          </w:p>
        </w:tc>
        <w:tc>
          <w:tcPr>
            <w:tcW w:w="185" w:type="pct"/>
            <w:tcBorders>
              <w:top w:val="nil"/>
              <w:left w:val="nil"/>
              <w:bottom w:val="single" w:sz="4" w:space="0" w:color="000000"/>
              <w:right w:val="single" w:sz="4" w:space="0" w:color="000000"/>
            </w:tcBorders>
            <w:shd w:val="clear" w:color="auto" w:fill="auto"/>
            <w:hideMark/>
          </w:tcPr>
          <w:p w14:paraId="4EF4F5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68C1F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89BA2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35BF7E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0E661E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EBFCC3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F0A40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227</w:t>
            </w:r>
          </w:p>
        </w:tc>
        <w:tc>
          <w:tcPr>
            <w:tcW w:w="211" w:type="pct"/>
            <w:tcBorders>
              <w:top w:val="nil"/>
              <w:left w:val="nil"/>
              <w:bottom w:val="single" w:sz="4" w:space="0" w:color="000000"/>
              <w:right w:val="nil"/>
            </w:tcBorders>
            <w:shd w:val="clear" w:color="auto" w:fill="auto"/>
            <w:hideMark/>
          </w:tcPr>
          <w:p w14:paraId="6769DA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1135</w:t>
            </w:r>
          </w:p>
        </w:tc>
        <w:tc>
          <w:tcPr>
            <w:tcW w:w="626" w:type="pct"/>
            <w:tcBorders>
              <w:top w:val="nil"/>
              <w:left w:val="single" w:sz="4" w:space="0" w:color="auto"/>
              <w:bottom w:val="single" w:sz="4" w:space="0" w:color="auto"/>
              <w:right w:val="single" w:sz="4" w:space="0" w:color="auto"/>
            </w:tcBorders>
            <w:shd w:val="clear" w:color="auto" w:fill="auto"/>
            <w:hideMark/>
          </w:tcPr>
          <w:p w14:paraId="62EF695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15A9F5F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44DF52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6CB172E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602989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xml:space="preserve">форма 22.11.2019 страхование имущества </w:t>
            </w:r>
          </w:p>
        </w:tc>
        <w:tc>
          <w:tcPr>
            <w:tcW w:w="185" w:type="pct"/>
            <w:tcBorders>
              <w:top w:val="nil"/>
              <w:left w:val="nil"/>
              <w:bottom w:val="single" w:sz="4" w:space="0" w:color="000000"/>
              <w:right w:val="single" w:sz="4" w:space="0" w:color="000000"/>
            </w:tcBorders>
            <w:shd w:val="clear" w:color="auto" w:fill="auto"/>
            <w:hideMark/>
          </w:tcPr>
          <w:p w14:paraId="5CA4F1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ED0FC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261C4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BCABC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BBD1F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16ED6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42CC9D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548E1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810153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4C0BC4B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A85739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309520F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E90EC9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мат.запасов</w:t>
            </w:r>
          </w:p>
        </w:tc>
        <w:tc>
          <w:tcPr>
            <w:tcW w:w="185" w:type="pct"/>
            <w:tcBorders>
              <w:top w:val="nil"/>
              <w:left w:val="nil"/>
              <w:bottom w:val="single" w:sz="4" w:space="0" w:color="000000"/>
              <w:right w:val="single" w:sz="4" w:space="0" w:color="000000"/>
            </w:tcBorders>
            <w:shd w:val="clear" w:color="auto" w:fill="auto"/>
            <w:hideMark/>
          </w:tcPr>
          <w:p w14:paraId="48D148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FD27DE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93466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1A54B6D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EF66F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F18D5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B366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6B82C2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59DF9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1 221 238,67</w:t>
            </w:r>
          </w:p>
        </w:tc>
        <w:tc>
          <w:tcPr>
            <w:tcW w:w="505" w:type="pct"/>
            <w:tcBorders>
              <w:top w:val="nil"/>
              <w:left w:val="nil"/>
              <w:bottom w:val="single" w:sz="4" w:space="0" w:color="auto"/>
              <w:right w:val="single" w:sz="4" w:space="0" w:color="auto"/>
            </w:tcBorders>
            <w:shd w:val="clear" w:color="auto" w:fill="auto"/>
            <w:hideMark/>
          </w:tcPr>
          <w:p w14:paraId="1CE31F9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03F89C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1 221 238,67</w:t>
            </w:r>
          </w:p>
        </w:tc>
      </w:tr>
      <w:tr w:rsidR="00EB2F21" w:rsidRPr="00EB2F21" w14:paraId="7F02269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41E416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auto" w:fill="auto"/>
            <w:hideMark/>
          </w:tcPr>
          <w:p w14:paraId="77BFE38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789C8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BD62CC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0280C35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20D2631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nil"/>
              <w:right w:val="single" w:sz="4" w:space="0" w:color="000000"/>
            </w:tcBorders>
            <w:shd w:val="clear" w:color="auto" w:fill="auto"/>
            <w:hideMark/>
          </w:tcPr>
          <w:p w14:paraId="422FCF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nil"/>
              <w:right w:val="single" w:sz="4" w:space="0" w:color="000000"/>
            </w:tcBorders>
            <w:shd w:val="clear" w:color="auto" w:fill="auto"/>
            <w:hideMark/>
          </w:tcPr>
          <w:p w14:paraId="3F46E4D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nil"/>
              <w:right w:val="nil"/>
            </w:tcBorders>
            <w:shd w:val="clear" w:color="auto" w:fill="auto"/>
            <w:hideMark/>
          </w:tcPr>
          <w:p w14:paraId="1DC71B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nil"/>
              <w:right w:val="single" w:sz="4" w:space="0" w:color="auto"/>
            </w:tcBorders>
            <w:shd w:val="clear" w:color="auto" w:fill="auto"/>
            <w:hideMark/>
          </w:tcPr>
          <w:p w14:paraId="7A7E6FF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66 840,00</w:t>
            </w:r>
          </w:p>
        </w:tc>
        <w:tc>
          <w:tcPr>
            <w:tcW w:w="505" w:type="pct"/>
            <w:tcBorders>
              <w:top w:val="nil"/>
              <w:left w:val="nil"/>
              <w:bottom w:val="nil"/>
              <w:right w:val="single" w:sz="4" w:space="0" w:color="auto"/>
            </w:tcBorders>
            <w:shd w:val="clear" w:color="auto" w:fill="auto"/>
            <w:hideMark/>
          </w:tcPr>
          <w:p w14:paraId="5F99B9E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nil"/>
              <w:right w:val="single" w:sz="4" w:space="0" w:color="auto"/>
            </w:tcBorders>
            <w:shd w:val="clear" w:color="auto" w:fill="auto"/>
            <w:hideMark/>
          </w:tcPr>
          <w:p w14:paraId="277CEFA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66 840,00</w:t>
            </w:r>
          </w:p>
        </w:tc>
      </w:tr>
      <w:tr w:rsidR="00EB2F21" w:rsidRPr="00EB2F21" w14:paraId="2C8CD1ED"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108E672A"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МК №6 флажная продукция</w:t>
            </w:r>
          </w:p>
        </w:tc>
        <w:tc>
          <w:tcPr>
            <w:tcW w:w="185" w:type="pct"/>
            <w:tcBorders>
              <w:top w:val="nil"/>
              <w:left w:val="nil"/>
              <w:bottom w:val="nil"/>
              <w:right w:val="single" w:sz="4" w:space="0" w:color="000000"/>
            </w:tcBorders>
            <w:shd w:val="clear" w:color="auto" w:fill="auto"/>
            <w:hideMark/>
          </w:tcPr>
          <w:p w14:paraId="42186B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nil"/>
              <w:right w:val="single" w:sz="4" w:space="0" w:color="000000"/>
            </w:tcBorders>
            <w:shd w:val="clear" w:color="auto" w:fill="auto"/>
            <w:hideMark/>
          </w:tcPr>
          <w:p w14:paraId="3DE7DF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nil"/>
              <w:right w:val="single" w:sz="4" w:space="0" w:color="000000"/>
            </w:tcBorders>
            <w:shd w:val="clear" w:color="auto" w:fill="auto"/>
            <w:hideMark/>
          </w:tcPr>
          <w:p w14:paraId="037A1E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nil"/>
              <w:right w:val="single" w:sz="4" w:space="0" w:color="000000"/>
            </w:tcBorders>
            <w:shd w:val="clear" w:color="auto" w:fill="auto"/>
            <w:hideMark/>
          </w:tcPr>
          <w:p w14:paraId="7EF6518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nil"/>
              <w:right w:val="single" w:sz="4" w:space="0" w:color="000000"/>
            </w:tcBorders>
            <w:shd w:val="clear" w:color="auto" w:fill="auto"/>
            <w:hideMark/>
          </w:tcPr>
          <w:p w14:paraId="4AA324C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single" w:sz="4" w:space="0" w:color="000000"/>
              <w:left w:val="nil"/>
              <w:bottom w:val="nil"/>
              <w:right w:val="single" w:sz="4" w:space="0" w:color="000000"/>
            </w:tcBorders>
            <w:shd w:val="clear" w:color="auto" w:fill="auto"/>
            <w:hideMark/>
          </w:tcPr>
          <w:p w14:paraId="6FC6B3B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single" w:sz="4" w:space="0" w:color="000000"/>
              <w:left w:val="nil"/>
              <w:bottom w:val="nil"/>
              <w:right w:val="single" w:sz="4" w:space="0" w:color="000000"/>
            </w:tcBorders>
            <w:shd w:val="clear" w:color="auto" w:fill="auto"/>
            <w:hideMark/>
          </w:tcPr>
          <w:p w14:paraId="34E87F7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single" w:sz="4" w:space="0" w:color="000000"/>
              <w:left w:val="nil"/>
              <w:bottom w:val="nil"/>
              <w:right w:val="nil"/>
            </w:tcBorders>
            <w:shd w:val="clear" w:color="auto" w:fill="auto"/>
            <w:hideMark/>
          </w:tcPr>
          <w:p w14:paraId="566FD7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single" w:sz="4" w:space="0" w:color="auto"/>
              <w:left w:val="single" w:sz="4" w:space="0" w:color="auto"/>
              <w:bottom w:val="nil"/>
              <w:right w:val="single" w:sz="4" w:space="0" w:color="auto"/>
            </w:tcBorders>
            <w:shd w:val="clear" w:color="auto" w:fill="auto"/>
            <w:hideMark/>
          </w:tcPr>
          <w:p w14:paraId="1BB38A9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24 978,00</w:t>
            </w:r>
          </w:p>
        </w:tc>
        <w:tc>
          <w:tcPr>
            <w:tcW w:w="505" w:type="pct"/>
            <w:tcBorders>
              <w:top w:val="single" w:sz="4" w:space="0" w:color="auto"/>
              <w:left w:val="nil"/>
              <w:bottom w:val="single" w:sz="4" w:space="0" w:color="auto"/>
              <w:right w:val="single" w:sz="4" w:space="0" w:color="auto"/>
            </w:tcBorders>
            <w:shd w:val="clear" w:color="auto" w:fill="auto"/>
            <w:hideMark/>
          </w:tcPr>
          <w:p w14:paraId="51D9313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14416A0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24 978,00</w:t>
            </w:r>
          </w:p>
        </w:tc>
      </w:tr>
      <w:tr w:rsidR="00EB2F21" w:rsidRPr="00EB2F21" w14:paraId="59FEAEAE" w14:textId="77777777" w:rsidTr="00EB2F21">
        <w:trPr>
          <w:trHeight w:val="20"/>
          <w:jc w:val="center"/>
        </w:trPr>
        <w:tc>
          <w:tcPr>
            <w:tcW w:w="1466" w:type="pct"/>
            <w:tcBorders>
              <w:top w:val="nil"/>
              <w:left w:val="nil"/>
              <w:bottom w:val="nil"/>
              <w:right w:val="nil"/>
            </w:tcBorders>
            <w:shd w:val="clear" w:color="auto" w:fill="auto"/>
            <w:noWrap/>
            <w:vAlign w:val="bottom"/>
            <w:hideMark/>
          </w:tcPr>
          <w:p w14:paraId="315E4CF6"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экономия по торгам</w:t>
            </w:r>
          </w:p>
        </w:tc>
        <w:tc>
          <w:tcPr>
            <w:tcW w:w="185" w:type="pct"/>
            <w:tcBorders>
              <w:top w:val="single" w:sz="4" w:space="0" w:color="000000"/>
              <w:left w:val="single" w:sz="4" w:space="0" w:color="000000"/>
              <w:bottom w:val="nil"/>
              <w:right w:val="single" w:sz="4" w:space="0" w:color="000000"/>
            </w:tcBorders>
            <w:shd w:val="clear" w:color="auto" w:fill="auto"/>
            <w:hideMark/>
          </w:tcPr>
          <w:p w14:paraId="09BB475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single" w:sz="4" w:space="0" w:color="000000"/>
              <w:left w:val="nil"/>
              <w:bottom w:val="nil"/>
              <w:right w:val="single" w:sz="4" w:space="0" w:color="000000"/>
            </w:tcBorders>
            <w:shd w:val="clear" w:color="auto" w:fill="auto"/>
            <w:hideMark/>
          </w:tcPr>
          <w:p w14:paraId="70ADBE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single" w:sz="4" w:space="0" w:color="000000"/>
              <w:left w:val="nil"/>
              <w:bottom w:val="nil"/>
              <w:right w:val="single" w:sz="4" w:space="0" w:color="000000"/>
            </w:tcBorders>
            <w:shd w:val="clear" w:color="auto" w:fill="auto"/>
            <w:hideMark/>
          </w:tcPr>
          <w:p w14:paraId="546CA7C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single" w:sz="4" w:space="0" w:color="000000"/>
              <w:left w:val="nil"/>
              <w:bottom w:val="nil"/>
              <w:right w:val="single" w:sz="4" w:space="0" w:color="000000"/>
            </w:tcBorders>
            <w:shd w:val="clear" w:color="auto" w:fill="auto"/>
            <w:hideMark/>
          </w:tcPr>
          <w:p w14:paraId="676CC3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single" w:sz="4" w:space="0" w:color="000000"/>
              <w:left w:val="nil"/>
              <w:bottom w:val="nil"/>
              <w:right w:val="single" w:sz="4" w:space="0" w:color="000000"/>
            </w:tcBorders>
            <w:shd w:val="clear" w:color="auto" w:fill="auto"/>
            <w:hideMark/>
          </w:tcPr>
          <w:p w14:paraId="529B83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single" w:sz="4" w:space="0" w:color="000000"/>
              <w:left w:val="nil"/>
              <w:bottom w:val="nil"/>
              <w:right w:val="single" w:sz="4" w:space="0" w:color="000000"/>
            </w:tcBorders>
            <w:shd w:val="clear" w:color="auto" w:fill="auto"/>
            <w:hideMark/>
          </w:tcPr>
          <w:p w14:paraId="331207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single" w:sz="4" w:space="0" w:color="000000"/>
              <w:left w:val="nil"/>
              <w:bottom w:val="nil"/>
              <w:right w:val="single" w:sz="4" w:space="0" w:color="000000"/>
            </w:tcBorders>
            <w:shd w:val="clear" w:color="auto" w:fill="auto"/>
            <w:hideMark/>
          </w:tcPr>
          <w:p w14:paraId="55BFF0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single" w:sz="4" w:space="0" w:color="000000"/>
              <w:left w:val="nil"/>
              <w:bottom w:val="nil"/>
              <w:right w:val="nil"/>
            </w:tcBorders>
            <w:shd w:val="clear" w:color="auto" w:fill="auto"/>
            <w:hideMark/>
          </w:tcPr>
          <w:p w14:paraId="3F6F794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single" w:sz="4" w:space="0" w:color="auto"/>
              <w:left w:val="single" w:sz="4" w:space="0" w:color="auto"/>
              <w:bottom w:val="nil"/>
              <w:right w:val="single" w:sz="4" w:space="0" w:color="auto"/>
            </w:tcBorders>
            <w:shd w:val="clear" w:color="auto" w:fill="auto"/>
            <w:hideMark/>
          </w:tcPr>
          <w:p w14:paraId="328C3F9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41 862,00</w:t>
            </w:r>
          </w:p>
        </w:tc>
        <w:tc>
          <w:tcPr>
            <w:tcW w:w="505" w:type="pct"/>
            <w:tcBorders>
              <w:top w:val="nil"/>
              <w:left w:val="nil"/>
              <w:bottom w:val="nil"/>
              <w:right w:val="single" w:sz="4" w:space="0" w:color="auto"/>
            </w:tcBorders>
            <w:shd w:val="clear" w:color="auto" w:fill="auto"/>
            <w:hideMark/>
          </w:tcPr>
          <w:p w14:paraId="4970FA9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E4A788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41 862,00</w:t>
            </w:r>
          </w:p>
        </w:tc>
      </w:tr>
      <w:tr w:rsidR="00EB2F21" w:rsidRPr="00EB2F21" w14:paraId="64349C9F" w14:textId="77777777" w:rsidTr="00EB2F21">
        <w:trPr>
          <w:trHeight w:val="20"/>
          <w:jc w:val="center"/>
        </w:trPr>
        <w:tc>
          <w:tcPr>
            <w:tcW w:w="1466" w:type="pct"/>
            <w:tcBorders>
              <w:top w:val="single" w:sz="4" w:space="0" w:color="000000"/>
              <w:left w:val="single" w:sz="4" w:space="0" w:color="000000"/>
              <w:bottom w:val="nil"/>
              <w:right w:val="single" w:sz="4" w:space="0" w:color="000000"/>
            </w:tcBorders>
            <w:shd w:val="clear" w:color="auto" w:fill="auto"/>
            <w:hideMark/>
          </w:tcPr>
          <w:p w14:paraId="1A8028A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материальных запасов однократного применения</w:t>
            </w:r>
          </w:p>
        </w:tc>
        <w:tc>
          <w:tcPr>
            <w:tcW w:w="185" w:type="pct"/>
            <w:tcBorders>
              <w:top w:val="single" w:sz="4" w:space="0" w:color="000000"/>
              <w:left w:val="nil"/>
              <w:bottom w:val="nil"/>
              <w:right w:val="single" w:sz="4" w:space="0" w:color="000000"/>
            </w:tcBorders>
            <w:shd w:val="clear" w:color="auto" w:fill="auto"/>
            <w:hideMark/>
          </w:tcPr>
          <w:p w14:paraId="41A511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single" w:sz="4" w:space="0" w:color="000000"/>
              <w:left w:val="nil"/>
              <w:bottom w:val="nil"/>
              <w:right w:val="single" w:sz="4" w:space="0" w:color="000000"/>
            </w:tcBorders>
            <w:shd w:val="clear" w:color="auto" w:fill="auto"/>
            <w:hideMark/>
          </w:tcPr>
          <w:p w14:paraId="74A4B0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single" w:sz="4" w:space="0" w:color="000000"/>
              <w:left w:val="nil"/>
              <w:bottom w:val="nil"/>
              <w:right w:val="single" w:sz="4" w:space="0" w:color="000000"/>
            </w:tcBorders>
            <w:shd w:val="clear" w:color="auto" w:fill="auto"/>
            <w:hideMark/>
          </w:tcPr>
          <w:p w14:paraId="6D2292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single" w:sz="4" w:space="0" w:color="000000"/>
              <w:left w:val="nil"/>
              <w:bottom w:val="nil"/>
              <w:right w:val="single" w:sz="4" w:space="0" w:color="000000"/>
            </w:tcBorders>
            <w:shd w:val="clear" w:color="auto" w:fill="auto"/>
            <w:hideMark/>
          </w:tcPr>
          <w:p w14:paraId="624A40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single" w:sz="4" w:space="0" w:color="000000"/>
              <w:left w:val="nil"/>
              <w:bottom w:val="nil"/>
              <w:right w:val="single" w:sz="4" w:space="0" w:color="000000"/>
            </w:tcBorders>
            <w:shd w:val="clear" w:color="auto" w:fill="auto"/>
            <w:hideMark/>
          </w:tcPr>
          <w:p w14:paraId="55886D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single" w:sz="4" w:space="0" w:color="000000"/>
              <w:left w:val="nil"/>
              <w:bottom w:val="nil"/>
              <w:right w:val="single" w:sz="4" w:space="0" w:color="000000"/>
            </w:tcBorders>
            <w:shd w:val="clear" w:color="auto" w:fill="auto"/>
            <w:hideMark/>
          </w:tcPr>
          <w:p w14:paraId="6DEF99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single" w:sz="4" w:space="0" w:color="000000"/>
              <w:left w:val="nil"/>
              <w:bottom w:val="nil"/>
              <w:right w:val="single" w:sz="4" w:space="0" w:color="000000"/>
            </w:tcBorders>
            <w:shd w:val="clear" w:color="auto" w:fill="auto"/>
            <w:hideMark/>
          </w:tcPr>
          <w:p w14:paraId="1BEE73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349</w:t>
            </w:r>
          </w:p>
        </w:tc>
        <w:tc>
          <w:tcPr>
            <w:tcW w:w="211" w:type="pct"/>
            <w:tcBorders>
              <w:top w:val="single" w:sz="4" w:space="0" w:color="000000"/>
              <w:left w:val="nil"/>
              <w:bottom w:val="nil"/>
              <w:right w:val="nil"/>
            </w:tcBorders>
            <w:shd w:val="clear" w:color="auto" w:fill="auto"/>
            <w:hideMark/>
          </w:tcPr>
          <w:p w14:paraId="25DD42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1148</w:t>
            </w:r>
          </w:p>
        </w:tc>
        <w:tc>
          <w:tcPr>
            <w:tcW w:w="626" w:type="pct"/>
            <w:tcBorders>
              <w:top w:val="single" w:sz="4" w:space="0" w:color="auto"/>
              <w:left w:val="single" w:sz="4" w:space="0" w:color="auto"/>
              <w:bottom w:val="nil"/>
              <w:right w:val="single" w:sz="4" w:space="0" w:color="auto"/>
            </w:tcBorders>
            <w:shd w:val="clear" w:color="auto" w:fill="auto"/>
            <w:hideMark/>
          </w:tcPr>
          <w:p w14:paraId="343D0BD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1 154 398,67</w:t>
            </w:r>
          </w:p>
        </w:tc>
        <w:tc>
          <w:tcPr>
            <w:tcW w:w="505" w:type="pct"/>
            <w:tcBorders>
              <w:top w:val="single" w:sz="4" w:space="0" w:color="auto"/>
              <w:left w:val="nil"/>
              <w:bottom w:val="nil"/>
              <w:right w:val="single" w:sz="4" w:space="0" w:color="auto"/>
            </w:tcBorders>
            <w:shd w:val="clear" w:color="auto" w:fill="auto"/>
            <w:hideMark/>
          </w:tcPr>
          <w:p w14:paraId="24FB829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nil"/>
              <w:right w:val="single" w:sz="4" w:space="0" w:color="auto"/>
            </w:tcBorders>
            <w:shd w:val="clear" w:color="auto" w:fill="auto"/>
            <w:hideMark/>
          </w:tcPr>
          <w:p w14:paraId="5FCD5B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1 154 398,67</w:t>
            </w:r>
          </w:p>
        </w:tc>
      </w:tr>
      <w:tr w:rsidR="00EB2F21" w:rsidRPr="00EB2F21" w14:paraId="4937CEFC" w14:textId="77777777" w:rsidTr="00EB2F21">
        <w:trPr>
          <w:trHeight w:val="20"/>
          <w:jc w:val="center"/>
        </w:trPr>
        <w:tc>
          <w:tcPr>
            <w:tcW w:w="1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95F12"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 xml:space="preserve">МК №3 цветы </w:t>
            </w:r>
          </w:p>
        </w:tc>
        <w:tc>
          <w:tcPr>
            <w:tcW w:w="185" w:type="pct"/>
            <w:tcBorders>
              <w:top w:val="single" w:sz="4" w:space="0" w:color="auto"/>
              <w:left w:val="nil"/>
              <w:bottom w:val="single" w:sz="4" w:space="0" w:color="auto"/>
              <w:right w:val="single" w:sz="4" w:space="0" w:color="auto"/>
            </w:tcBorders>
            <w:shd w:val="clear" w:color="auto" w:fill="auto"/>
            <w:hideMark/>
          </w:tcPr>
          <w:p w14:paraId="527111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single" w:sz="4" w:space="0" w:color="auto"/>
              <w:left w:val="nil"/>
              <w:bottom w:val="single" w:sz="4" w:space="0" w:color="auto"/>
              <w:right w:val="single" w:sz="4" w:space="0" w:color="auto"/>
            </w:tcBorders>
            <w:shd w:val="clear" w:color="auto" w:fill="auto"/>
            <w:hideMark/>
          </w:tcPr>
          <w:p w14:paraId="56ACCA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single" w:sz="4" w:space="0" w:color="auto"/>
              <w:left w:val="nil"/>
              <w:bottom w:val="single" w:sz="4" w:space="0" w:color="auto"/>
              <w:right w:val="single" w:sz="4" w:space="0" w:color="auto"/>
            </w:tcBorders>
            <w:shd w:val="clear" w:color="auto" w:fill="auto"/>
            <w:hideMark/>
          </w:tcPr>
          <w:p w14:paraId="3DED2A6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single" w:sz="4" w:space="0" w:color="auto"/>
              <w:left w:val="nil"/>
              <w:bottom w:val="single" w:sz="4" w:space="0" w:color="auto"/>
              <w:right w:val="single" w:sz="4" w:space="0" w:color="auto"/>
            </w:tcBorders>
            <w:shd w:val="clear" w:color="auto" w:fill="auto"/>
            <w:hideMark/>
          </w:tcPr>
          <w:p w14:paraId="4E80D5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single" w:sz="4" w:space="0" w:color="auto"/>
              <w:left w:val="nil"/>
              <w:bottom w:val="single" w:sz="4" w:space="0" w:color="auto"/>
              <w:right w:val="single" w:sz="4" w:space="0" w:color="auto"/>
            </w:tcBorders>
            <w:shd w:val="clear" w:color="auto" w:fill="auto"/>
            <w:hideMark/>
          </w:tcPr>
          <w:p w14:paraId="3F8614B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single" w:sz="4" w:space="0" w:color="auto"/>
              <w:left w:val="nil"/>
              <w:bottom w:val="single" w:sz="4" w:space="0" w:color="auto"/>
              <w:right w:val="single" w:sz="4" w:space="0" w:color="auto"/>
            </w:tcBorders>
            <w:shd w:val="clear" w:color="auto" w:fill="auto"/>
            <w:hideMark/>
          </w:tcPr>
          <w:p w14:paraId="15D6B39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single" w:sz="4" w:space="0" w:color="auto"/>
              <w:left w:val="nil"/>
              <w:bottom w:val="single" w:sz="4" w:space="0" w:color="auto"/>
              <w:right w:val="single" w:sz="4" w:space="0" w:color="auto"/>
            </w:tcBorders>
            <w:shd w:val="clear" w:color="auto" w:fill="auto"/>
            <w:hideMark/>
          </w:tcPr>
          <w:p w14:paraId="68B35C6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single" w:sz="4" w:space="0" w:color="auto"/>
              <w:left w:val="nil"/>
              <w:bottom w:val="single" w:sz="4" w:space="0" w:color="auto"/>
              <w:right w:val="single" w:sz="4" w:space="0" w:color="auto"/>
            </w:tcBorders>
            <w:shd w:val="clear" w:color="auto" w:fill="auto"/>
            <w:hideMark/>
          </w:tcPr>
          <w:p w14:paraId="43ED95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single" w:sz="4" w:space="0" w:color="auto"/>
              <w:left w:val="nil"/>
              <w:bottom w:val="single" w:sz="4" w:space="0" w:color="auto"/>
              <w:right w:val="single" w:sz="4" w:space="0" w:color="auto"/>
            </w:tcBorders>
            <w:shd w:val="clear" w:color="auto" w:fill="auto"/>
            <w:hideMark/>
          </w:tcPr>
          <w:p w14:paraId="0C8DD39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386 300,00</w:t>
            </w:r>
          </w:p>
        </w:tc>
        <w:tc>
          <w:tcPr>
            <w:tcW w:w="505" w:type="pct"/>
            <w:tcBorders>
              <w:top w:val="single" w:sz="4" w:space="0" w:color="auto"/>
              <w:left w:val="nil"/>
              <w:bottom w:val="single" w:sz="4" w:space="0" w:color="auto"/>
              <w:right w:val="single" w:sz="4" w:space="0" w:color="auto"/>
            </w:tcBorders>
            <w:shd w:val="clear" w:color="auto" w:fill="auto"/>
            <w:hideMark/>
          </w:tcPr>
          <w:p w14:paraId="37FA9A7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240404C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386 300,00</w:t>
            </w:r>
          </w:p>
        </w:tc>
      </w:tr>
      <w:tr w:rsidR="00EB2F21" w:rsidRPr="00EB2F21" w14:paraId="2E55BBD8"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7D0C7614"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форма 21.11.2019 подарочные сертификаты</w:t>
            </w:r>
          </w:p>
        </w:tc>
        <w:tc>
          <w:tcPr>
            <w:tcW w:w="185" w:type="pct"/>
            <w:tcBorders>
              <w:top w:val="nil"/>
              <w:left w:val="nil"/>
              <w:bottom w:val="single" w:sz="4" w:space="0" w:color="auto"/>
              <w:right w:val="single" w:sz="4" w:space="0" w:color="auto"/>
            </w:tcBorders>
            <w:shd w:val="clear" w:color="auto" w:fill="auto"/>
            <w:hideMark/>
          </w:tcPr>
          <w:p w14:paraId="621AE9F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3D8F20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36EADB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6AF6749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0BE384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326671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1F1208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11DFAE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4D3E8EF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73FFE74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B57B20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300 000,00</w:t>
            </w:r>
          </w:p>
        </w:tc>
      </w:tr>
      <w:tr w:rsidR="00EB2F21" w:rsidRPr="00EB2F21" w14:paraId="6961C94C"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2A140644"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форма 21.11.2019 под.сертификаты юр.лицам</w:t>
            </w:r>
          </w:p>
        </w:tc>
        <w:tc>
          <w:tcPr>
            <w:tcW w:w="185" w:type="pct"/>
            <w:tcBorders>
              <w:top w:val="nil"/>
              <w:left w:val="nil"/>
              <w:bottom w:val="single" w:sz="4" w:space="0" w:color="auto"/>
              <w:right w:val="single" w:sz="4" w:space="0" w:color="auto"/>
            </w:tcBorders>
            <w:shd w:val="clear" w:color="auto" w:fill="auto"/>
            <w:hideMark/>
          </w:tcPr>
          <w:p w14:paraId="5D412C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285153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52EE8E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24E62D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2D6B1B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01070A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0637E4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295148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2E4E3C1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0A6421A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E6CA77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r>
      <w:tr w:rsidR="00EB2F21" w:rsidRPr="00EB2F21" w14:paraId="520D2435"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noWrap/>
            <w:vAlign w:val="bottom"/>
            <w:hideMark/>
          </w:tcPr>
          <w:p w14:paraId="67746630"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форма 21.11.2019 наградная и флажная продукция остаток для ВУС</w:t>
            </w:r>
          </w:p>
        </w:tc>
        <w:tc>
          <w:tcPr>
            <w:tcW w:w="185" w:type="pct"/>
            <w:tcBorders>
              <w:top w:val="nil"/>
              <w:left w:val="nil"/>
              <w:bottom w:val="single" w:sz="4" w:space="0" w:color="auto"/>
              <w:right w:val="single" w:sz="4" w:space="0" w:color="auto"/>
            </w:tcBorders>
            <w:shd w:val="clear" w:color="auto" w:fill="auto"/>
            <w:hideMark/>
          </w:tcPr>
          <w:p w14:paraId="778129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312BEE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7D56D0B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0691DE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250B6B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42325F4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217ED4A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19B1EA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597F3CA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87 480,00</w:t>
            </w:r>
          </w:p>
        </w:tc>
        <w:tc>
          <w:tcPr>
            <w:tcW w:w="505" w:type="pct"/>
            <w:tcBorders>
              <w:top w:val="nil"/>
              <w:left w:val="nil"/>
              <w:bottom w:val="single" w:sz="4" w:space="0" w:color="auto"/>
              <w:right w:val="single" w:sz="4" w:space="0" w:color="auto"/>
            </w:tcBorders>
            <w:shd w:val="clear" w:color="auto" w:fill="auto"/>
            <w:hideMark/>
          </w:tcPr>
          <w:p w14:paraId="01466C9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5C0D73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87 480,00</w:t>
            </w:r>
          </w:p>
        </w:tc>
      </w:tr>
      <w:tr w:rsidR="00EB2F21" w:rsidRPr="00EB2F21" w14:paraId="4C803F52"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bottom"/>
            <w:hideMark/>
          </w:tcPr>
          <w:p w14:paraId="5D32F8AD"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МК №67 полиграфия</w:t>
            </w:r>
          </w:p>
        </w:tc>
        <w:tc>
          <w:tcPr>
            <w:tcW w:w="185" w:type="pct"/>
            <w:tcBorders>
              <w:top w:val="nil"/>
              <w:left w:val="nil"/>
              <w:bottom w:val="single" w:sz="4" w:space="0" w:color="auto"/>
              <w:right w:val="single" w:sz="4" w:space="0" w:color="auto"/>
            </w:tcBorders>
            <w:shd w:val="clear" w:color="auto" w:fill="auto"/>
            <w:hideMark/>
          </w:tcPr>
          <w:p w14:paraId="077AE3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106D2F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47CC90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0DCC316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6D903D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51A34F3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012390E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4C7BD6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45CE7CA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130 618,67</w:t>
            </w:r>
          </w:p>
        </w:tc>
        <w:tc>
          <w:tcPr>
            <w:tcW w:w="505" w:type="pct"/>
            <w:tcBorders>
              <w:top w:val="nil"/>
              <w:left w:val="nil"/>
              <w:bottom w:val="single" w:sz="4" w:space="0" w:color="auto"/>
              <w:right w:val="single" w:sz="4" w:space="0" w:color="auto"/>
            </w:tcBorders>
            <w:shd w:val="clear" w:color="auto" w:fill="auto"/>
            <w:hideMark/>
          </w:tcPr>
          <w:p w14:paraId="1D91A54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77E89F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130 618,67</w:t>
            </w:r>
          </w:p>
        </w:tc>
      </w:tr>
      <w:tr w:rsidR="00EB2F21" w:rsidRPr="00EB2F21" w14:paraId="3C019AB2"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bottom"/>
            <w:hideMark/>
          </w:tcPr>
          <w:p w14:paraId="6F09FE3C"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форма 22.11.2019 подарочные наборы</w:t>
            </w:r>
          </w:p>
        </w:tc>
        <w:tc>
          <w:tcPr>
            <w:tcW w:w="185" w:type="pct"/>
            <w:tcBorders>
              <w:top w:val="nil"/>
              <w:left w:val="nil"/>
              <w:bottom w:val="single" w:sz="4" w:space="0" w:color="auto"/>
              <w:right w:val="single" w:sz="4" w:space="0" w:color="auto"/>
            </w:tcBorders>
            <w:shd w:val="clear" w:color="auto" w:fill="auto"/>
            <w:hideMark/>
          </w:tcPr>
          <w:p w14:paraId="6D6B2EA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43E94AA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67E2CD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02FFF9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311218D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1E4F6B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67E034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1F4779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1419CA7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150 000,00</w:t>
            </w:r>
          </w:p>
        </w:tc>
        <w:tc>
          <w:tcPr>
            <w:tcW w:w="505" w:type="pct"/>
            <w:tcBorders>
              <w:top w:val="nil"/>
              <w:left w:val="nil"/>
              <w:bottom w:val="single" w:sz="4" w:space="0" w:color="auto"/>
              <w:right w:val="single" w:sz="4" w:space="0" w:color="auto"/>
            </w:tcBorders>
            <w:shd w:val="clear" w:color="auto" w:fill="auto"/>
            <w:hideMark/>
          </w:tcPr>
          <w:p w14:paraId="3C798BF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DFADD1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150 000,00</w:t>
            </w:r>
          </w:p>
        </w:tc>
      </w:tr>
      <w:tr w:rsidR="00EB2F21" w:rsidRPr="00EB2F21" w14:paraId="17B6FCB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4986D7E"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06AD318D"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D52993B"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146" w:type="pct"/>
            <w:tcBorders>
              <w:top w:val="nil"/>
              <w:left w:val="nil"/>
              <w:bottom w:val="single" w:sz="4" w:space="0" w:color="000000"/>
              <w:right w:val="single" w:sz="4" w:space="0" w:color="000000"/>
            </w:tcBorders>
            <w:shd w:val="clear" w:color="auto" w:fill="auto"/>
            <w:hideMark/>
          </w:tcPr>
          <w:p w14:paraId="24CD5051"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13</w:t>
            </w:r>
          </w:p>
        </w:tc>
        <w:tc>
          <w:tcPr>
            <w:tcW w:w="451" w:type="pct"/>
            <w:tcBorders>
              <w:top w:val="nil"/>
              <w:left w:val="nil"/>
              <w:bottom w:val="single" w:sz="4" w:space="0" w:color="000000"/>
              <w:right w:val="single" w:sz="4" w:space="0" w:color="000000"/>
            </w:tcBorders>
            <w:shd w:val="clear" w:color="auto" w:fill="auto"/>
            <w:hideMark/>
          </w:tcPr>
          <w:p w14:paraId="738EEBC5"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CF7D52F"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5ABA463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3724732A"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nil"/>
              <w:bottom w:val="single" w:sz="4" w:space="0" w:color="000000"/>
              <w:right w:val="nil"/>
            </w:tcBorders>
            <w:shd w:val="clear" w:color="auto" w:fill="auto"/>
            <w:hideMark/>
          </w:tcPr>
          <w:p w14:paraId="0C62DB2B"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77EA9F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425 279,00</w:t>
            </w:r>
          </w:p>
        </w:tc>
        <w:tc>
          <w:tcPr>
            <w:tcW w:w="505" w:type="pct"/>
            <w:tcBorders>
              <w:top w:val="nil"/>
              <w:left w:val="nil"/>
              <w:bottom w:val="single" w:sz="4" w:space="0" w:color="auto"/>
              <w:right w:val="single" w:sz="4" w:space="0" w:color="auto"/>
            </w:tcBorders>
            <w:shd w:val="clear" w:color="auto" w:fill="auto"/>
            <w:hideMark/>
          </w:tcPr>
          <w:p w14:paraId="614BE6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7CB924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425 279,00</w:t>
            </w:r>
          </w:p>
        </w:tc>
      </w:tr>
      <w:tr w:rsidR="00EB2F21" w:rsidRPr="00EB2F21" w14:paraId="192AB2A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09D34B"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Премии и гранты</w:t>
            </w:r>
          </w:p>
        </w:tc>
        <w:tc>
          <w:tcPr>
            <w:tcW w:w="185" w:type="pct"/>
            <w:tcBorders>
              <w:top w:val="nil"/>
              <w:left w:val="nil"/>
              <w:bottom w:val="single" w:sz="4" w:space="0" w:color="000000"/>
              <w:right w:val="single" w:sz="4" w:space="0" w:color="000000"/>
            </w:tcBorders>
            <w:shd w:val="clear" w:color="auto" w:fill="auto"/>
            <w:hideMark/>
          </w:tcPr>
          <w:p w14:paraId="2DFBC3C8"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E9299D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92479D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13</w:t>
            </w:r>
          </w:p>
        </w:tc>
        <w:tc>
          <w:tcPr>
            <w:tcW w:w="451" w:type="pct"/>
            <w:tcBorders>
              <w:top w:val="nil"/>
              <w:left w:val="nil"/>
              <w:bottom w:val="single" w:sz="4" w:space="0" w:color="000000"/>
              <w:right w:val="single" w:sz="4" w:space="0" w:color="000000"/>
            </w:tcBorders>
            <w:shd w:val="clear" w:color="auto" w:fill="auto"/>
            <w:hideMark/>
          </w:tcPr>
          <w:p w14:paraId="1762F171"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9D548B4"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1652F444"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07718423"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nil"/>
              <w:bottom w:val="single" w:sz="4" w:space="0" w:color="000000"/>
              <w:right w:val="nil"/>
            </w:tcBorders>
            <w:shd w:val="clear" w:color="auto" w:fill="auto"/>
            <w:hideMark/>
          </w:tcPr>
          <w:p w14:paraId="28E6E55E"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CFA18E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425 279,00</w:t>
            </w:r>
          </w:p>
        </w:tc>
        <w:tc>
          <w:tcPr>
            <w:tcW w:w="505" w:type="pct"/>
            <w:tcBorders>
              <w:top w:val="nil"/>
              <w:left w:val="nil"/>
              <w:bottom w:val="single" w:sz="4" w:space="0" w:color="auto"/>
              <w:right w:val="single" w:sz="4" w:space="0" w:color="auto"/>
            </w:tcBorders>
            <w:shd w:val="clear" w:color="auto" w:fill="auto"/>
            <w:hideMark/>
          </w:tcPr>
          <w:p w14:paraId="6199E98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8A1905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425 279,00</w:t>
            </w:r>
          </w:p>
        </w:tc>
      </w:tr>
      <w:tr w:rsidR="00EB2F21" w:rsidRPr="00EB2F21" w14:paraId="75B879D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6142C66"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1EF8115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DBDC04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386017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13</w:t>
            </w:r>
          </w:p>
        </w:tc>
        <w:tc>
          <w:tcPr>
            <w:tcW w:w="451" w:type="pct"/>
            <w:tcBorders>
              <w:top w:val="nil"/>
              <w:left w:val="nil"/>
              <w:bottom w:val="single" w:sz="4" w:space="0" w:color="000000"/>
              <w:right w:val="single" w:sz="4" w:space="0" w:color="000000"/>
            </w:tcBorders>
            <w:shd w:val="clear" w:color="auto" w:fill="auto"/>
            <w:hideMark/>
          </w:tcPr>
          <w:p w14:paraId="26F30960"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54BB64DE"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34196CF2"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7540A7"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290</w:t>
            </w:r>
          </w:p>
        </w:tc>
        <w:tc>
          <w:tcPr>
            <w:tcW w:w="211" w:type="pct"/>
            <w:tcBorders>
              <w:top w:val="nil"/>
              <w:left w:val="nil"/>
              <w:bottom w:val="single" w:sz="4" w:space="0" w:color="000000"/>
              <w:right w:val="nil"/>
            </w:tcBorders>
            <w:shd w:val="clear" w:color="auto" w:fill="auto"/>
            <w:hideMark/>
          </w:tcPr>
          <w:p w14:paraId="033E1E1D"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15F10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425 279,00</w:t>
            </w:r>
          </w:p>
        </w:tc>
        <w:tc>
          <w:tcPr>
            <w:tcW w:w="505" w:type="pct"/>
            <w:tcBorders>
              <w:top w:val="nil"/>
              <w:left w:val="nil"/>
              <w:bottom w:val="single" w:sz="4" w:space="0" w:color="auto"/>
              <w:right w:val="single" w:sz="4" w:space="0" w:color="auto"/>
            </w:tcBorders>
            <w:shd w:val="clear" w:color="auto" w:fill="auto"/>
            <w:hideMark/>
          </w:tcPr>
          <w:p w14:paraId="41CCD07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9657EA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425 279,00</w:t>
            </w:r>
          </w:p>
        </w:tc>
      </w:tr>
      <w:tr w:rsidR="00EB2F21" w:rsidRPr="00EB2F21" w14:paraId="36B3785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12767FA"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lastRenderedPageBreak/>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1FCCBC43"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5F130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669F8B1"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13</w:t>
            </w:r>
          </w:p>
        </w:tc>
        <w:tc>
          <w:tcPr>
            <w:tcW w:w="451" w:type="pct"/>
            <w:tcBorders>
              <w:top w:val="nil"/>
              <w:left w:val="nil"/>
              <w:bottom w:val="single" w:sz="4" w:space="0" w:color="000000"/>
              <w:right w:val="single" w:sz="4" w:space="0" w:color="000000"/>
            </w:tcBorders>
            <w:shd w:val="clear" w:color="auto" w:fill="auto"/>
            <w:hideMark/>
          </w:tcPr>
          <w:p w14:paraId="1A766F87"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CA13D9F"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60C5E3B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BDACFD"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296</w:t>
            </w:r>
          </w:p>
        </w:tc>
        <w:tc>
          <w:tcPr>
            <w:tcW w:w="211" w:type="pct"/>
            <w:tcBorders>
              <w:top w:val="nil"/>
              <w:left w:val="nil"/>
              <w:bottom w:val="single" w:sz="4" w:space="0" w:color="000000"/>
              <w:right w:val="nil"/>
            </w:tcBorders>
            <w:shd w:val="clear" w:color="auto" w:fill="auto"/>
            <w:hideMark/>
          </w:tcPr>
          <w:p w14:paraId="61A220A7"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1146</w:t>
            </w:r>
          </w:p>
        </w:tc>
        <w:tc>
          <w:tcPr>
            <w:tcW w:w="626" w:type="pct"/>
            <w:tcBorders>
              <w:top w:val="nil"/>
              <w:left w:val="single" w:sz="4" w:space="0" w:color="auto"/>
              <w:bottom w:val="single" w:sz="4" w:space="0" w:color="auto"/>
              <w:right w:val="single" w:sz="4" w:space="0" w:color="auto"/>
            </w:tcBorders>
            <w:shd w:val="clear" w:color="auto" w:fill="auto"/>
            <w:hideMark/>
          </w:tcPr>
          <w:p w14:paraId="23CB901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425 279,00</w:t>
            </w:r>
          </w:p>
        </w:tc>
        <w:tc>
          <w:tcPr>
            <w:tcW w:w="505" w:type="pct"/>
            <w:tcBorders>
              <w:top w:val="nil"/>
              <w:left w:val="nil"/>
              <w:bottom w:val="single" w:sz="4" w:space="0" w:color="auto"/>
              <w:right w:val="single" w:sz="4" w:space="0" w:color="auto"/>
            </w:tcBorders>
            <w:shd w:val="clear" w:color="auto" w:fill="auto"/>
            <w:hideMark/>
          </w:tcPr>
          <w:p w14:paraId="5363B1F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2B0763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425 279,00</w:t>
            </w:r>
          </w:p>
        </w:tc>
      </w:tr>
      <w:tr w:rsidR="00EB2F21" w:rsidRPr="00EB2F21" w14:paraId="1D7F301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E1B8396"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премии к грамоте Главы</w:t>
            </w:r>
          </w:p>
        </w:tc>
        <w:tc>
          <w:tcPr>
            <w:tcW w:w="185" w:type="pct"/>
            <w:tcBorders>
              <w:top w:val="nil"/>
              <w:left w:val="nil"/>
              <w:bottom w:val="single" w:sz="4" w:space="0" w:color="000000"/>
              <w:right w:val="single" w:sz="4" w:space="0" w:color="000000"/>
            </w:tcBorders>
            <w:shd w:val="clear" w:color="auto" w:fill="auto"/>
            <w:hideMark/>
          </w:tcPr>
          <w:p w14:paraId="2093C1E6"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76" w:type="pct"/>
            <w:tcBorders>
              <w:top w:val="nil"/>
              <w:left w:val="nil"/>
              <w:bottom w:val="single" w:sz="4" w:space="0" w:color="000000"/>
              <w:right w:val="single" w:sz="4" w:space="0" w:color="000000"/>
            </w:tcBorders>
            <w:shd w:val="clear" w:color="auto" w:fill="auto"/>
            <w:hideMark/>
          </w:tcPr>
          <w:p w14:paraId="5F825511"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46" w:type="pct"/>
            <w:tcBorders>
              <w:top w:val="nil"/>
              <w:left w:val="nil"/>
              <w:bottom w:val="single" w:sz="4" w:space="0" w:color="000000"/>
              <w:right w:val="single" w:sz="4" w:space="0" w:color="000000"/>
            </w:tcBorders>
            <w:shd w:val="clear" w:color="auto" w:fill="auto"/>
            <w:hideMark/>
          </w:tcPr>
          <w:p w14:paraId="26065614"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451" w:type="pct"/>
            <w:tcBorders>
              <w:top w:val="nil"/>
              <w:left w:val="nil"/>
              <w:bottom w:val="single" w:sz="4" w:space="0" w:color="000000"/>
              <w:right w:val="single" w:sz="4" w:space="0" w:color="000000"/>
            </w:tcBorders>
            <w:shd w:val="clear" w:color="auto" w:fill="auto"/>
            <w:hideMark/>
          </w:tcPr>
          <w:p w14:paraId="5C20FC21"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3" w:type="pct"/>
            <w:tcBorders>
              <w:top w:val="nil"/>
              <w:left w:val="nil"/>
              <w:bottom w:val="single" w:sz="4" w:space="0" w:color="000000"/>
              <w:right w:val="single" w:sz="4" w:space="0" w:color="000000"/>
            </w:tcBorders>
            <w:shd w:val="clear" w:color="auto" w:fill="auto"/>
            <w:hideMark/>
          </w:tcPr>
          <w:p w14:paraId="78756709"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28" w:type="pct"/>
            <w:tcBorders>
              <w:top w:val="nil"/>
              <w:left w:val="nil"/>
              <w:bottom w:val="single" w:sz="4" w:space="0" w:color="000000"/>
              <w:right w:val="single" w:sz="4" w:space="0" w:color="000000"/>
            </w:tcBorders>
            <w:shd w:val="clear" w:color="auto" w:fill="auto"/>
            <w:hideMark/>
          </w:tcPr>
          <w:p w14:paraId="4AFEB76F"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CFFE35"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1" w:type="pct"/>
            <w:tcBorders>
              <w:top w:val="nil"/>
              <w:left w:val="nil"/>
              <w:bottom w:val="single" w:sz="4" w:space="0" w:color="000000"/>
              <w:right w:val="nil"/>
            </w:tcBorders>
            <w:shd w:val="clear" w:color="auto" w:fill="auto"/>
            <w:hideMark/>
          </w:tcPr>
          <w:p w14:paraId="4E580BC6"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2C8809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425 279,00</w:t>
            </w:r>
          </w:p>
        </w:tc>
        <w:tc>
          <w:tcPr>
            <w:tcW w:w="505" w:type="pct"/>
            <w:tcBorders>
              <w:top w:val="nil"/>
              <w:left w:val="nil"/>
              <w:bottom w:val="single" w:sz="4" w:space="0" w:color="auto"/>
              <w:right w:val="single" w:sz="4" w:space="0" w:color="auto"/>
            </w:tcBorders>
            <w:shd w:val="clear" w:color="auto" w:fill="auto"/>
            <w:hideMark/>
          </w:tcPr>
          <w:p w14:paraId="00F9527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7DE12A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425 279,00</w:t>
            </w:r>
          </w:p>
        </w:tc>
      </w:tr>
      <w:tr w:rsidR="00EB2F21" w:rsidRPr="00EB2F21" w14:paraId="7B4C85C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64E568"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кред.зад-ть за декабрь 2019 г. премии</w:t>
            </w:r>
          </w:p>
        </w:tc>
        <w:tc>
          <w:tcPr>
            <w:tcW w:w="185" w:type="pct"/>
            <w:tcBorders>
              <w:top w:val="nil"/>
              <w:left w:val="nil"/>
              <w:bottom w:val="single" w:sz="4" w:space="0" w:color="000000"/>
              <w:right w:val="single" w:sz="4" w:space="0" w:color="000000"/>
            </w:tcBorders>
            <w:shd w:val="clear" w:color="auto" w:fill="auto"/>
            <w:hideMark/>
          </w:tcPr>
          <w:p w14:paraId="40C194B5"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76" w:type="pct"/>
            <w:tcBorders>
              <w:top w:val="nil"/>
              <w:left w:val="nil"/>
              <w:bottom w:val="single" w:sz="4" w:space="0" w:color="000000"/>
              <w:right w:val="single" w:sz="4" w:space="0" w:color="000000"/>
            </w:tcBorders>
            <w:shd w:val="clear" w:color="auto" w:fill="auto"/>
            <w:hideMark/>
          </w:tcPr>
          <w:p w14:paraId="5D72B9FF"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146" w:type="pct"/>
            <w:tcBorders>
              <w:top w:val="nil"/>
              <w:left w:val="nil"/>
              <w:bottom w:val="single" w:sz="4" w:space="0" w:color="000000"/>
              <w:right w:val="single" w:sz="4" w:space="0" w:color="000000"/>
            </w:tcBorders>
            <w:shd w:val="clear" w:color="auto" w:fill="auto"/>
            <w:hideMark/>
          </w:tcPr>
          <w:p w14:paraId="1556481A"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451" w:type="pct"/>
            <w:tcBorders>
              <w:top w:val="nil"/>
              <w:left w:val="nil"/>
              <w:bottom w:val="single" w:sz="4" w:space="0" w:color="000000"/>
              <w:right w:val="single" w:sz="4" w:space="0" w:color="000000"/>
            </w:tcBorders>
            <w:shd w:val="clear" w:color="auto" w:fill="auto"/>
            <w:hideMark/>
          </w:tcPr>
          <w:p w14:paraId="2A18C678"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3" w:type="pct"/>
            <w:tcBorders>
              <w:top w:val="nil"/>
              <w:left w:val="nil"/>
              <w:bottom w:val="single" w:sz="4" w:space="0" w:color="000000"/>
              <w:right w:val="single" w:sz="4" w:space="0" w:color="000000"/>
            </w:tcBorders>
            <w:shd w:val="clear" w:color="auto" w:fill="auto"/>
            <w:hideMark/>
          </w:tcPr>
          <w:p w14:paraId="1382A5D7"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28" w:type="pct"/>
            <w:tcBorders>
              <w:top w:val="nil"/>
              <w:left w:val="nil"/>
              <w:bottom w:val="single" w:sz="4" w:space="0" w:color="000000"/>
              <w:right w:val="single" w:sz="4" w:space="0" w:color="000000"/>
            </w:tcBorders>
            <w:shd w:val="clear" w:color="auto" w:fill="auto"/>
            <w:hideMark/>
          </w:tcPr>
          <w:p w14:paraId="1620DE15"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F48F38"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211" w:type="pct"/>
            <w:tcBorders>
              <w:top w:val="nil"/>
              <w:left w:val="nil"/>
              <w:bottom w:val="single" w:sz="4" w:space="0" w:color="000000"/>
              <w:right w:val="nil"/>
            </w:tcBorders>
            <w:shd w:val="clear" w:color="auto" w:fill="auto"/>
            <w:hideMark/>
          </w:tcPr>
          <w:p w14:paraId="122704AE" w14:textId="77777777" w:rsidR="00EB2F21" w:rsidRPr="00EB2F21" w:rsidRDefault="00EB2F21" w:rsidP="00EB2F21">
            <w:pPr>
              <w:widowControl/>
              <w:autoSpaceDE/>
              <w:autoSpaceDN/>
              <w:adjustRightInd/>
              <w:jc w:val="center"/>
              <w:rPr>
                <w:rFonts w:eastAsia="Times New Roman"/>
                <w:i/>
                <w:iCs/>
                <w:sz w:val="20"/>
                <w:szCs w:val="20"/>
              </w:rPr>
            </w:pPr>
            <w:r w:rsidRPr="00EB2F21">
              <w:rPr>
                <w:rFonts w:eastAsia="Times New Roman"/>
                <w:i/>
                <w:i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DEB369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3992AB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608D12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16B00D8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1B42CF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185" w:type="pct"/>
            <w:tcBorders>
              <w:top w:val="nil"/>
              <w:left w:val="nil"/>
              <w:bottom w:val="single" w:sz="4" w:space="0" w:color="000000"/>
              <w:right w:val="single" w:sz="4" w:space="0" w:color="000000"/>
            </w:tcBorders>
            <w:shd w:val="clear" w:color="auto" w:fill="auto"/>
            <w:hideMark/>
          </w:tcPr>
          <w:p w14:paraId="382E7A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A1932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3A6D3D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121ADE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2BDA12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680E76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DE0B2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03EA9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F4236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152 514,00</w:t>
            </w:r>
          </w:p>
        </w:tc>
        <w:tc>
          <w:tcPr>
            <w:tcW w:w="505" w:type="pct"/>
            <w:tcBorders>
              <w:top w:val="nil"/>
              <w:left w:val="nil"/>
              <w:bottom w:val="single" w:sz="4" w:space="0" w:color="auto"/>
              <w:right w:val="single" w:sz="4" w:space="0" w:color="auto"/>
            </w:tcBorders>
            <w:shd w:val="clear" w:color="auto" w:fill="auto"/>
            <w:hideMark/>
          </w:tcPr>
          <w:p w14:paraId="76FE553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6174B4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152 514,00</w:t>
            </w:r>
          </w:p>
        </w:tc>
      </w:tr>
      <w:tr w:rsidR="00EB2F21" w:rsidRPr="00EB2F21" w14:paraId="303B5F8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04D8D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Уплата иных платежей</w:t>
            </w:r>
          </w:p>
        </w:tc>
        <w:tc>
          <w:tcPr>
            <w:tcW w:w="185" w:type="pct"/>
            <w:tcBorders>
              <w:top w:val="nil"/>
              <w:left w:val="nil"/>
              <w:bottom w:val="single" w:sz="4" w:space="0" w:color="000000"/>
              <w:right w:val="single" w:sz="4" w:space="0" w:color="000000"/>
            </w:tcBorders>
            <w:shd w:val="clear" w:color="auto" w:fill="auto"/>
            <w:hideMark/>
          </w:tcPr>
          <w:p w14:paraId="03FFFB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E72D5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681F3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22613B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07410B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655301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5ACED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2BF01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4A49AD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152 514,00</w:t>
            </w:r>
          </w:p>
        </w:tc>
        <w:tc>
          <w:tcPr>
            <w:tcW w:w="505" w:type="pct"/>
            <w:tcBorders>
              <w:top w:val="nil"/>
              <w:left w:val="nil"/>
              <w:bottom w:val="single" w:sz="4" w:space="0" w:color="auto"/>
              <w:right w:val="single" w:sz="4" w:space="0" w:color="auto"/>
            </w:tcBorders>
            <w:shd w:val="clear" w:color="auto" w:fill="auto"/>
            <w:hideMark/>
          </w:tcPr>
          <w:p w14:paraId="69D4F1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36A3E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152 514,00</w:t>
            </w:r>
          </w:p>
        </w:tc>
      </w:tr>
      <w:tr w:rsidR="00EB2F21" w:rsidRPr="00EB2F21" w14:paraId="747E2E2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0CC091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Уплата прочих налогов, сборов</w:t>
            </w:r>
          </w:p>
        </w:tc>
        <w:tc>
          <w:tcPr>
            <w:tcW w:w="185" w:type="pct"/>
            <w:tcBorders>
              <w:top w:val="nil"/>
              <w:left w:val="nil"/>
              <w:bottom w:val="single" w:sz="4" w:space="0" w:color="000000"/>
              <w:right w:val="single" w:sz="4" w:space="0" w:color="000000"/>
            </w:tcBorders>
            <w:shd w:val="clear" w:color="auto" w:fill="auto"/>
            <w:hideMark/>
          </w:tcPr>
          <w:p w14:paraId="5E84C1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5F743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9EDA0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4C34BE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E8C65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852</w:t>
            </w:r>
          </w:p>
        </w:tc>
        <w:tc>
          <w:tcPr>
            <w:tcW w:w="228" w:type="pct"/>
            <w:tcBorders>
              <w:top w:val="nil"/>
              <w:left w:val="nil"/>
              <w:bottom w:val="single" w:sz="4" w:space="0" w:color="000000"/>
              <w:right w:val="single" w:sz="4" w:space="0" w:color="000000"/>
            </w:tcBorders>
            <w:shd w:val="clear" w:color="auto" w:fill="auto"/>
            <w:hideMark/>
          </w:tcPr>
          <w:p w14:paraId="0B20D6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E1E9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6C80EE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3F04B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151 914,00</w:t>
            </w:r>
          </w:p>
        </w:tc>
        <w:tc>
          <w:tcPr>
            <w:tcW w:w="505" w:type="pct"/>
            <w:tcBorders>
              <w:top w:val="nil"/>
              <w:left w:val="nil"/>
              <w:bottom w:val="single" w:sz="4" w:space="0" w:color="auto"/>
              <w:right w:val="single" w:sz="4" w:space="0" w:color="auto"/>
            </w:tcBorders>
            <w:shd w:val="clear" w:color="auto" w:fill="auto"/>
            <w:hideMark/>
          </w:tcPr>
          <w:p w14:paraId="349C6ED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0547E4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151 914,00</w:t>
            </w:r>
          </w:p>
        </w:tc>
      </w:tr>
      <w:tr w:rsidR="00EB2F21" w:rsidRPr="00EB2F21" w14:paraId="07D78A2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BD9AC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Налоги, пошлины, сборы</w:t>
            </w:r>
          </w:p>
        </w:tc>
        <w:tc>
          <w:tcPr>
            <w:tcW w:w="185" w:type="pct"/>
            <w:tcBorders>
              <w:top w:val="nil"/>
              <w:left w:val="nil"/>
              <w:bottom w:val="single" w:sz="4" w:space="0" w:color="000000"/>
              <w:right w:val="single" w:sz="4" w:space="0" w:color="000000"/>
            </w:tcBorders>
            <w:shd w:val="clear" w:color="auto" w:fill="auto"/>
            <w:hideMark/>
          </w:tcPr>
          <w:p w14:paraId="2FE8CE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152023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22AA7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0955BAB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8E8C0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852</w:t>
            </w:r>
          </w:p>
        </w:tc>
        <w:tc>
          <w:tcPr>
            <w:tcW w:w="228" w:type="pct"/>
            <w:tcBorders>
              <w:top w:val="nil"/>
              <w:left w:val="nil"/>
              <w:bottom w:val="single" w:sz="4" w:space="0" w:color="000000"/>
              <w:right w:val="single" w:sz="4" w:space="0" w:color="000000"/>
            </w:tcBorders>
            <w:shd w:val="clear" w:color="auto" w:fill="auto"/>
            <w:hideMark/>
          </w:tcPr>
          <w:p w14:paraId="5438FC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2B0D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291</w:t>
            </w:r>
          </w:p>
        </w:tc>
        <w:tc>
          <w:tcPr>
            <w:tcW w:w="211" w:type="pct"/>
            <w:tcBorders>
              <w:top w:val="nil"/>
              <w:left w:val="nil"/>
              <w:bottom w:val="single" w:sz="4" w:space="0" w:color="000000"/>
              <w:right w:val="nil"/>
            </w:tcBorders>
            <w:shd w:val="clear" w:color="auto" w:fill="auto"/>
            <w:hideMark/>
          </w:tcPr>
          <w:p w14:paraId="73B5258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1143</w:t>
            </w:r>
          </w:p>
        </w:tc>
        <w:tc>
          <w:tcPr>
            <w:tcW w:w="626" w:type="pct"/>
            <w:tcBorders>
              <w:top w:val="nil"/>
              <w:left w:val="single" w:sz="4" w:space="0" w:color="auto"/>
              <w:bottom w:val="single" w:sz="4" w:space="0" w:color="auto"/>
              <w:right w:val="single" w:sz="4" w:space="0" w:color="auto"/>
            </w:tcBorders>
            <w:shd w:val="clear" w:color="auto" w:fill="auto"/>
            <w:hideMark/>
          </w:tcPr>
          <w:p w14:paraId="076DBDC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151 914,00</w:t>
            </w:r>
          </w:p>
        </w:tc>
        <w:tc>
          <w:tcPr>
            <w:tcW w:w="505" w:type="pct"/>
            <w:tcBorders>
              <w:top w:val="nil"/>
              <w:left w:val="nil"/>
              <w:bottom w:val="single" w:sz="4" w:space="0" w:color="auto"/>
              <w:right w:val="single" w:sz="4" w:space="0" w:color="auto"/>
            </w:tcBorders>
            <w:shd w:val="clear" w:color="auto" w:fill="auto"/>
            <w:hideMark/>
          </w:tcPr>
          <w:p w14:paraId="1816606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D7BF7A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151 914,00</w:t>
            </w:r>
          </w:p>
        </w:tc>
      </w:tr>
      <w:tr w:rsidR="00EB2F21" w:rsidRPr="00EB2F21" w14:paraId="6704DFE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2DC73A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налоги, пошлины, сборы</w:t>
            </w:r>
          </w:p>
        </w:tc>
        <w:tc>
          <w:tcPr>
            <w:tcW w:w="185" w:type="pct"/>
            <w:tcBorders>
              <w:top w:val="nil"/>
              <w:left w:val="nil"/>
              <w:bottom w:val="single" w:sz="4" w:space="0" w:color="000000"/>
              <w:right w:val="single" w:sz="4" w:space="0" w:color="000000"/>
            </w:tcBorders>
            <w:shd w:val="clear" w:color="auto" w:fill="auto"/>
            <w:hideMark/>
          </w:tcPr>
          <w:p w14:paraId="0E4EAE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B94F1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C026F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48063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C77F4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0F2BC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B47E5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0434C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0E9399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10 000,00</w:t>
            </w:r>
          </w:p>
        </w:tc>
        <w:tc>
          <w:tcPr>
            <w:tcW w:w="505" w:type="pct"/>
            <w:tcBorders>
              <w:top w:val="nil"/>
              <w:left w:val="nil"/>
              <w:bottom w:val="single" w:sz="4" w:space="0" w:color="auto"/>
              <w:right w:val="single" w:sz="4" w:space="0" w:color="auto"/>
            </w:tcBorders>
            <w:shd w:val="clear" w:color="auto" w:fill="auto"/>
            <w:hideMark/>
          </w:tcPr>
          <w:p w14:paraId="5E5243B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4FDC89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10 000,00</w:t>
            </w:r>
          </w:p>
        </w:tc>
      </w:tr>
      <w:tr w:rsidR="00EB2F21" w:rsidRPr="00EB2F21" w14:paraId="06B477E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10FAB9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уплата НДС</w:t>
            </w:r>
          </w:p>
        </w:tc>
        <w:tc>
          <w:tcPr>
            <w:tcW w:w="185" w:type="pct"/>
            <w:tcBorders>
              <w:top w:val="nil"/>
              <w:left w:val="nil"/>
              <w:bottom w:val="single" w:sz="4" w:space="0" w:color="000000"/>
              <w:right w:val="single" w:sz="4" w:space="0" w:color="000000"/>
            </w:tcBorders>
            <w:shd w:val="clear" w:color="auto" w:fill="auto"/>
            <w:hideMark/>
          </w:tcPr>
          <w:p w14:paraId="1135A80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27CD46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9EDAA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DA8EE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4C542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E8219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19F8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F5F49F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5A6B35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73 714,00</w:t>
            </w:r>
          </w:p>
        </w:tc>
        <w:tc>
          <w:tcPr>
            <w:tcW w:w="505" w:type="pct"/>
            <w:tcBorders>
              <w:top w:val="nil"/>
              <w:left w:val="nil"/>
              <w:bottom w:val="single" w:sz="4" w:space="0" w:color="auto"/>
              <w:right w:val="single" w:sz="4" w:space="0" w:color="auto"/>
            </w:tcBorders>
            <w:shd w:val="clear" w:color="auto" w:fill="auto"/>
            <w:hideMark/>
          </w:tcPr>
          <w:p w14:paraId="473C276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9C0060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73 714,00</w:t>
            </w:r>
          </w:p>
        </w:tc>
      </w:tr>
      <w:tr w:rsidR="00EB2F21" w:rsidRPr="00EB2F21" w14:paraId="0525A75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468198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уплата транспортного налога</w:t>
            </w:r>
          </w:p>
        </w:tc>
        <w:tc>
          <w:tcPr>
            <w:tcW w:w="185" w:type="pct"/>
            <w:tcBorders>
              <w:top w:val="nil"/>
              <w:left w:val="nil"/>
              <w:bottom w:val="single" w:sz="4" w:space="0" w:color="000000"/>
              <w:right w:val="single" w:sz="4" w:space="0" w:color="000000"/>
            </w:tcBorders>
            <w:shd w:val="clear" w:color="auto" w:fill="auto"/>
            <w:hideMark/>
          </w:tcPr>
          <w:p w14:paraId="38A836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8443E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D299A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21DF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E8772E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D5121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7859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0112FD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E66655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68 200,00</w:t>
            </w:r>
          </w:p>
        </w:tc>
        <w:tc>
          <w:tcPr>
            <w:tcW w:w="505" w:type="pct"/>
            <w:tcBorders>
              <w:top w:val="nil"/>
              <w:left w:val="nil"/>
              <w:bottom w:val="single" w:sz="4" w:space="0" w:color="auto"/>
              <w:right w:val="single" w:sz="4" w:space="0" w:color="auto"/>
            </w:tcBorders>
            <w:shd w:val="clear" w:color="auto" w:fill="auto"/>
            <w:hideMark/>
          </w:tcPr>
          <w:p w14:paraId="094A809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A33ED5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68 200,00</w:t>
            </w:r>
          </w:p>
        </w:tc>
      </w:tr>
      <w:tr w:rsidR="00EB2F21" w:rsidRPr="00EB2F21" w14:paraId="45D18F5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0922C1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Уплата иных платежей</w:t>
            </w:r>
          </w:p>
        </w:tc>
        <w:tc>
          <w:tcPr>
            <w:tcW w:w="185" w:type="pct"/>
            <w:tcBorders>
              <w:top w:val="nil"/>
              <w:left w:val="nil"/>
              <w:bottom w:val="single" w:sz="4" w:space="0" w:color="000000"/>
              <w:right w:val="single" w:sz="4" w:space="0" w:color="000000"/>
            </w:tcBorders>
            <w:shd w:val="clear" w:color="auto" w:fill="auto"/>
            <w:hideMark/>
          </w:tcPr>
          <w:p w14:paraId="52B26C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20BD8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B773E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68A388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64AA6F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798BD6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AB40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8E830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A31A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600,00</w:t>
            </w:r>
          </w:p>
        </w:tc>
        <w:tc>
          <w:tcPr>
            <w:tcW w:w="505" w:type="pct"/>
            <w:tcBorders>
              <w:top w:val="nil"/>
              <w:left w:val="nil"/>
              <w:bottom w:val="single" w:sz="4" w:space="0" w:color="auto"/>
              <w:right w:val="single" w:sz="4" w:space="0" w:color="auto"/>
            </w:tcBorders>
            <w:shd w:val="clear" w:color="auto" w:fill="auto"/>
            <w:hideMark/>
          </w:tcPr>
          <w:p w14:paraId="1240728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D76135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600,00</w:t>
            </w:r>
          </w:p>
        </w:tc>
      </w:tr>
      <w:tr w:rsidR="00EB2F21" w:rsidRPr="00EB2F21" w14:paraId="50A20CB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375753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Штрафы за нарушение законодательства о налогах и сборах, законодательства о страховых взносах</w:t>
            </w:r>
          </w:p>
        </w:tc>
        <w:tc>
          <w:tcPr>
            <w:tcW w:w="185" w:type="pct"/>
            <w:tcBorders>
              <w:top w:val="nil"/>
              <w:left w:val="nil"/>
              <w:bottom w:val="single" w:sz="4" w:space="0" w:color="000000"/>
              <w:right w:val="single" w:sz="4" w:space="0" w:color="000000"/>
            </w:tcBorders>
            <w:shd w:val="clear" w:color="auto" w:fill="auto"/>
            <w:hideMark/>
          </w:tcPr>
          <w:p w14:paraId="1C1EB3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0C794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3A059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1995EE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27F2034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0A7520A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A734AD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292</w:t>
            </w:r>
          </w:p>
        </w:tc>
        <w:tc>
          <w:tcPr>
            <w:tcW w:w="211" w:type="pct"/>
            <w:tcBorders>
              <w:top w:val="nil"/>
              <w:left w:val="nil"/>
              <w:bottom w:val="single" w:sz="4" w:space="0" w:color="000000"/>
              <w:right w:val="nil"/>
            </w:tcBorders>
            <w:shd w:val="clear" w:color="auto" w:fill="auto"/>
            <w:hideMark/>
          </w:tcPr>
          <w:p w14:paraId="4409EF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1144</w:t>
            </w:r>
          </w:p>
        </w:tc>
        <w:tc>
          <w:tcPr>
            <w:tcW w:w="626" w:type="pct"/>
            <w:tcBorders>
              <w:top w:val="nil"/>
              <w:left w:val="single" w:sz="4" w:space="0" w:color="auto"/>
              <w:bottom w:val="single" w:sz="4" w:space="0" w:color="auto"/>
              <w:right w:val="single" w:sz="4" w:space="0" w:color="auto"/>
            </w:tcBorders>
            <w:shd w:val="clear" w:color="auto" w:fill="auto"/>
            <w:hideMark/>
          </w:tcPr>
          <w:p w14:paraId="4C3E3DB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600,00</w:t>
            </w:r>
          </w:p>
        </w:tc>
        <w:tc>
          <w:tcPr>
            <w:tcW w:w="505" w:type="pct"/>
            <w:tcBorders>
              <w:top w:val="nil"/>
              <w:left w:val="nil"/>
              <w:bottom w:val="single" w:sz="4" w:space="0" w:color="auto"/>
              <w:right w:val="single" w:sz="4" w:space="0" w:color="auto"/>
            </w:tcBorders>
            <w:shd w:val="clear" w:color="auto" w:fill="auto"/>
            <w:hideMark/>
          </w:tcPr>
          <w:p w14:paraId="0AD3319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322FF1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600,00</w:t>
            </w:r>
          </w:p>
        </w:tc>
      </w:tr>
      <w:tr w:rsidR="00EB2F21" w:rsidRPr="00EB2F21" w14:paraId="3A09405F"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73CFD5F9"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других обязательств муниципальных образований</w:t>
            </w:r>
          </w:p>
        </w:tc>
        <w:tc>
          <w:tcPr>
            <w:tcW w:w="185" w:type="pct"/>
            <w:tcBorders>
              <w:top w:val="nil"/>
              <w:left w:val="nil"/>
              <w:bottom w:val="single" w:sz="4" w:space="0" w:color="000000"/>
              <w:right w:val="single" w:sz="4" w:space="0" w:color="000000"/>
            </w:tcBorders>
            <w:shd w:val="clear" w:color="auto" w:fill="auto"/>
            <w:hideMark/>
          </w:tcPr>
          <w:p w14:paraId="0750A27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B74EC5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0F9AD7C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425422B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30C590C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64F7C7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266526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A73C7E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6C7DEC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649 990,00</w:t>
            </w:r>
          </w:p>
        </w:tc>
        <w:tc>
          <w:tcPr>
            <w:tcW w:w="505" w:type="pct"/>
            <w:tcBorders>
              <w:top w:val="nil"/>
              <w:left w:val="nil"/>
              <w:bottom w:val="single" w:sz="4" w:space="0" w:color="auto"/>
              <w:right w:val="single" w:sz="4" w:space="0" w:color="auto"/>
            </w:tcBorders>
            <w:shd w:val="clear" w:color="auto" w:fill="auto"/>
            <w:hideMark/>
          </w:tcPr>
          <w:p w14:paraId="3CB947B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AFFFFE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649 990,00</w:t>
            </w:r>
          </w:p>
        </w:tc>
      </w:tr>
      <w:tr w:rsidR="00EB2F21" w:rsidRPr="00EB2F21" w14:paraId="0BE3514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FF7553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1E8D6E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2CD97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142D88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31D365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15EF12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0FAE54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DF4E6F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274C8C0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A5F37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c>
          <w:tcPr>
            <w:tcW w:w="505" w:type="pct"/>
            <w:tcBorders>
              <w:top w:val="nil"/>
              <w:left w:val="nil"/>
              <w:bottom w:val="single" w:sz="4" w:space="0" w:color="auto"/>
              <w:right w:val="single" w:sz="4" w:space="0" w:color="auto"/>
            </w:tcBorders>
            <w:shd w:val="clear" w:color="auto" w:fill="auto"/>
            <w:hideMark/>
          </w:tcPr>
          <w:p w14:paraId="7F7AECA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D5D89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r>
      <w:tr w:rsidR="00EB2F21" w:rsidRPr="00EB2F21" w14:paraId="7AC2537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B1052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41E86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22068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3067C3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17CB2F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68F2B5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422BF1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AD367A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B3CB3D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2CAD7E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c>
          <w:tcPr>
            <w:tcW w:w="505" w:type="pct"/>
            <w:tcBorders>
              <w:top w:val="nil"/>
              <w:left w:val="nil"/>
              <w:bottom w:val="single" w:sz="4" w:space="0" w:color="auto"/>
              <w:right w:val="single" w:sz="4" w:space="0" w:color="auto"/>
            </w:tcBorders>
            <w:shd w:val="clear" w:color="auto" w:fill="auto"/>
            <w:hideMark/>
          </w:tcPr>
          <w:p w14:paraId="2AC897C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C725F6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r>
      <w:tr w:rsidR="00EB2F21" w:rsidRPr="00EB2F21" w14:paraId="4E5BB8E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C09223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5571BE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B50BC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79231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4E8F60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6D75BB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8B96F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D04550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A40050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50CC80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c>
          <w:tcPr>
            <w:tcW w:w="505" w:type="pct"/>
            <w:tcBorders>
              <w:top w:val="nil"/>
              <w:left w:val="nil"/>
              <w:bottom w:val="single" w:sz="4" w:space="0" w:color="auto"/>
              <w:right w:val="single" w:sz="4" w:space="0" w:color="auto"/>
            </w:tcBorders>
            <w:shd w:val="clear" w:color="auto" w:fill="auto"/>
            <w:hideMark/>
          </w:tcPr>
          <w:p w14:paraId="6663D95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F95BC0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r>
      <w:tr w:rsidR="00EB2F21" w:rsidRPr="00EB2F21" w14:paraId="4B3E0753" w14:textId="77777777" w:rsidTr="00EB2F21">
        <w:trPr>
          <w:trHeight w:val="20"/>
          <w:jc w:val="center"/>
        </w:trPr>
        <w:tc>
          <w:tcPr>
            <w:tcW w:w="1466" w:type="pct"/>
            <w:tcBorders>
              <w:top w:val="nil"/>
              <w:left w:val="nil"/>
              <w:bottom w:val="nil"/>
              <w:right w:val="nil"/>
            </w:tcBorders>
            <w:shd w:val="clear" w:color="auto" w:fill="auto"/>
            <w:hideMark/>
          </w:tcPr>
          <w:p w14:paraId="2FD0632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w:t>
            </w:r>
          </w:p>
        </w:tc>
        <w:tc>
          <w:tcPr>
            <w:tcW w:w="185" w:type="pct"/>
            <w:tcBorders>
              <w:top w:val="nil"/>
              <w:left w:val="single" w:sz="4" w:space="0" w:color="000000"/>
              <w:bottom w:val="single" w:sz="4" w:space="0" w:color="000000"/>
              <w:right w:val="single" w:sz="4" w:space="0" w:color="000000"/>
            </w:tcBorders>
            <w:shd w:val="clear" w:color="auto" w:fill="auto"/>
            <w:hideMark/>
          </w:tcPr>
          <w:p w14:paraId="6877EF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C2E237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7113FA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266CB2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3313E9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DE3EA4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9FD5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DBD281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B7E86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149 990,00</w:t>
            </w:r>
          </w:p>
        </w:tc>
        <w:tc>
          <w:tcPr>
            <w:tcW w:w="505" w:type="pct"/>
            <w:tcBorders>
              <w:top w:val="nil"/>
              <w:left w:val="nil"/>
              <w:bottom w:val="single" w:sz="4" w:space="0" w:color="auto"/>
              <w:right w:val="single" w:sz="4" w:space="0" w:color="auto"/>
            </w:tcBorders>
            <w:shd w:val="clear" w:color="auto" w:fill="auto"/>
            <w:hideMark/>
          </w:tcPr>
          <w:p w14:paraId="665C70E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364C09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149 990,00</w:t>
            </w:r>
          </w:p>
        </w:tc>
      </w:tr>
      <w:tr w:rsidR="00EB2F21" w:rsidRPr="00EB2F21" w14:paraId="12949F56" w14:textId="77777777" w:rsidTr="00EB2F21">
        <w:trPr>
          <w:trHeight w:val="20"/>
          <w:jc w:val="center"/>
        </w:trPr>
        <w:tc>
          <w:tcPr>
            <w:tcW w:w="1466" w:type="pct"/>
            <w:tcBorders>
              <w:top w:val="single" w:sz="4" w:space="0" w:color="000000"/>
              <w:left w:val="single" w:sz="4" w:space="0" w:color="000000"/>
              <w:bottom w:val="single" w:sz="4" w:space="0" w:color="000000"/>
              <w:right w:val="single" w:sz="4" w:space="0" w:color="000000"/>
            </w:tcBorders>
            <w:shd w:val="clear" w:color="auto" w:fill="auto"/>
            <w:hideMark/>
          </w:tcPr>
          <w:p w14:paraId="25ABCF2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подст.226</w:t>
            </w:r>
          </w:p>
        </w:tc>
        <w:tc>
          <w:tcPr>
            <w:tcW w:w="185" w:type="pct"/>
            <w:tcBorders>
              <w:top w:val="nil"/>
              <w:left w:val="nil"/>
              <w:bottom w:val="single" w:sz="4" w:space="0" w:color="000000"/>
              <w:right w:val="single" w:sz="4" w:space="0" w:color="000000"/>
            </w:tcBorders>
            <w:shd w:val="clear" w:color="auto" w:fill="auto"/>
            <w:hideMark/>
          </w:tcPr>
          <w:p w14:paraId="4B36B0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0C0A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50864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6E0DC54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215649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64CA9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FC58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CD203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1FEDD79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149 990,00</w:t>
            </w:r>
          </w:p>
        </w:tc>
        <w:tc>
          <w:tcPr>
            <w:tcW w:w="505" w:type="pct"/>
            <w:tcBorders>
              <w:top w:val="nil"/>
              <w:left w:val="nil"/>
              <w:bottom w:val="single" w:sz="4" w:space="0" w:color="auto"/>
              <w:right w:val="single" w:sz="4" w:space="0" w:color="auto"/>
            </w:tcBorders>
            <w:shd w:val="clear" w:color="auto" w:fill="auto"/>
            <w:hideMark/>
          </w:tcPr>
          <w:p w14:paraId="0275A28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5E94F5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149 990,00</w:t>
            </w:r>
          </w:p>
        </w:tc>
      </w:tr>
      <w:tr w:rsidR="00EB2F21" w:rsidRPr="00EB2F21" w14:paraId="59A230E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B1669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№03/01-20 питание официальных делегаций</w:t>
            </w:r>
          </w:p>
        </w:tc>
        <w:tc>
          <w:tcPr>
            <w:tcW w:w="185" w:type="pct"/>
            <w:tcBorders>
              <w:top w:val="nil"/>
              <w:left w:val="nil"/>
              <w:bottom w:val="single" w:sz="4" w:space="0" w:color="000000"/>
              <w:right w:val="single" w:sz="4" w:space="0" w:color="000000"/>
            </w:tcBorders>
            <w:shd w:val="clear" w:color="auto" w:fill="auto"/>
            <w:hideMark/>
          </w:tcPr>
          <w:p w14:paraId="32BA234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9E7FB8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3A99F1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D4849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934184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E9365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7B480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02A9D66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891C54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99 990,00</w:t>
            </w:r>
          </w:p>
        </w:tc>
        <w:tc>
          <w:tcPr>
            <w:tcW w:w="505" w:type="pct"/>
            <w:tcBorders>
              <w:top w:val="nil"/>
              <w:left w:val="nil"/>
              <w:bottom w:val="single" w:sz="4" w:space="0" w:color="auto"/>
              <w:right w:val="single" w:sz="4" w:space="0" w:color="auto"/>
            </w:tcBorders>
            <w:shd w:val="clear" w:color="auto" w:fill="auto"/>
            <w:hideMark/>
          </w:tcPr>
          <w:p w14:paraId="1B4A8C5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5F7AC8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99 990,00</w:t>
            </w:r>
          </w:p>
        </w:tc>
      </w:tr>
      <w:tr w:rsidR="00EB2F21" w:rsidRPr="00EB2F21" w14:paraId="309AA07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E3AC57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продуктовый набор</w:t>
            </w:r>
          </w:p>
        </w:tc>
        <w:tc>
          <w:tcPr>
            <w:tcW w:w="185" w:type="pct"/>
            <w:tcBorders>
              <w:top w:val="nil"/>
              <w:left w:val="nil"/>
              <w:bottom w:val="single" w:sz="4" w:space="0" w:color="000000"/>
              <w:right w:val="single" w:sz="4" w:space="0" w:color="000000"/>
            </w:tcBorders>
            <w:shd w:val="clear" w:color="auto" w:fill="auto"/>
            <w:hideMark/>
          </w:tcPr>
          <w:p w14:paraId="6FB54A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8F34C4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8C1D59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F2C22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B45B2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BD7D3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1DF86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074759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2E7CB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c>
          <w:tcPr>
            <w:tcW w:w="505" w:type="pct"/>
            <w:tcBorders>
              <w:top w:val="nil"/>
              <w:left w:val="nil"/>
              <w:bottom w:val="single" w:sz="4" w:space="0" w:color="auto"/>
              <w:right w:val="single" w:sz="4" w:space="0" w:color="auto"/>
            </w:tcBorders>
            <w:shd w:val="clear" w:color="auto" w:fill="auto"/>
            <w:hideMark/>
          </w:tcPr>
          <w:p w14:paraId="2D72596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6DCD31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50 000,00</w:t>
            </w:r>
          </w:p>
        </w:tc>
      </w:tr>
      <w:tr w:rsidR="00EB2F21" w:rsidRPr="00EB2F21" w14:paraId="11D4EED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0B259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Резервные средства</w:t>
            </w:r>
          </w:p>
        </w:tc>
        <w:tc>
          <w:tcPr>
            <w:tcW w:w="185" w:type="pct"/>
            <w:tcBorders>
              <w:top w:val="nil"/>
              <w:left w:val="nil"/>
              <w:bottom w:val="single" w:sz="4" w:space="0" w:color="000000"/>
              <w:right w:val="single" w:sz="4" w:space="0" w:color="000000"/>
            </w:tcBorders>
            <w:shd w:val="clear" w:color="auto" w:fill="auto"/>
            <w:hideMark/>
          </w:tcPr>
          <w:p w14:paraId="41AEC1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84F2B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404D31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6C6349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380ABD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870</w:t>
            </w:r>
          </w:p>
        </w:tc>
        <w:tc>
          <w:tcPr>
            <w:tcW w:w="228" w:type="pct"/>
            <w:tcBorders>
              <w:top w:val="nil"/>
              <w:left w:val="nil"/>
              <w:bottom w:val="single" w:sz="4" w:space="0" w:color="000000"/>
              <w:right w:val="single" w:sz="4" w:space="0" w:color="000000"/>
            </w:tcBorders>
            <w:shd w:val="clear" w:color="auto" w:fill="auto"/>
            <w:hideMark/>
          </w:tcPr>
          <w:p w14:paraId="0F18D3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75C5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F37612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A95F9C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500 000,00</w:t>
            </w:r>
          </w:p>
        </w:tc>
        <w:tc>
          <w:tcPr>
            <w:tcW w:w="505" w:type="pct"/>
            <w:tcBorders>
              <w:top w:val="nil"/>
              <w:left w:val="nil"/>
              <w:bottom w:val="single" w:sz="4" w:space="0" w:color="auto"/>
              <w:right w:val="single" w:sz="4" w:space="0" w:color="auto"/>
            </w:tcBorders>
            <w:shd w:val="clear" w:color="auto" w:fill="auto"/>
            <w:hideMark/>
          </w:tcPr>
          <w:p w14:paraId="669BB8A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F08DB6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500 000,00</w:t>
            </w:r>
          </w:p>
        </w:tc>
      </w:tr>
      <w:tr w:rsidR="00EB2F21" w:rsidRPr="00EB2F21" w14:paraId="510246E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DC208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07D7994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5201D4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146" w:type="pct"/>
            <w:tcBorders>
              <w:top w:val="nil"/>
              <w:left w:val="nil"/>
              <w:bottom w:val="single" w:sz="4" w:space="0" w:color="000000"/>
              <w:right w:val="single" w:sz="4" w:space="0" w:color="000000"/>
            </w:tcBorders>
            <w:shd w:val="clear" w:color="auto" w:fill="auto"/>
            <w:hideMark/>
          </w:tcPr>
          <w:p w14:paraId="6C0FD0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13</w:t>
            </w:r>
          </w:p>
        </w:tc>
        <w:tc>
          <w:tcPr>
            <w:tcW w:w="451" w:type="pct"/>
            <w:tcBorders>
              <w:top w:val="nil"/>
              <w:left w:val="nil"/>
              <w:bottom w:val="single" w:sz="4" w:space="0" w:color="000000"/>
              <w:right w:val="single" w:sz="4" w:space="0" w:color="000000"/>
            </w:tcBorders>
            <w:shd w:val="clear" w:color="auto" w:fill="auto"/>
            <w:hideMark/>
          </w:tcPr>
          <w:p w14:paraId="35B184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7636A5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870</w:t>
            </w:r>
          </w:p>
        </w:tc>
        <w:tc>
          <w:tcPr>
            <w:tcW w:w="228" w:type="pct"/>
            <w:tcBorders>
              <w:top w:val="nil"/>
              <w:left w:val="nil"/>
              <w:bottom w:val="single" w:sz="4" w:space="0" w:color="000000"/>
              <w:right w:val="single" w:sz="4" w:space="0" w:color="000000"/>
            </w:tcBorders>
            <w:shd w:val="clear" w:color="auto" w:fill="auto"/>
            <w:hideMark/>
          </w:tcPr>
          <w:p w14:paraId="297D09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D7B3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200</w:t>
            </w:r>
          </w:p>
        </w:tc>
        <w:tc>
          <w:tcPr>
            <w:tcW w:w="211" w:type="pct"/>
            <w:tcBorders>
              <w:top w:val="nil"/>
              <w:left w:val="nil"/>
              <w:bottom w:val="single" w:sz="4" w:space="0" w:color="000000"/>
              <w:right w:val="nil"/>
            </w:tcBorders>
            <w:shd w:val="clear" w:color="auto" w:fill="auto"/>
            <w:hideMark/>
          </w:tcPr>
          <w:p w14:paraId="3A171F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43148E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500 000,00</w:t>
            </w:r>
          </w:p>
        </w:tc>
        <w:tc>
          <w:tcPr>
            <w:tcW w:w="505" w:type="pct"/>
            <w:tcBorders>
              <w:top w:val="nil"/>
              <w:left w:val="nil"/>
              <w:bottom w:val="single" w:sz="4" w:space="0" w:color="auto"/>
              <w:right w:val="single" w:sz="4" w:space="0" w:color="auto"/>
            </w:tcBorders>
            <w:shd w:val="clear" w:color="auto" w:fill="auto"/>
            <w:hideMark/>
          </w:tcPr>
          <w:p w14:paraId="11C786E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E8F782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500 000,00</w:t>
            </w:r>
          </w:p>
        </w:tc>
      </w:tr>
      <w:tr w:rsidR="00EB2F21" w:rsidRPr="00EB2F21" w14:paraId="31303A4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F666BE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наказы избирателей</w:t>
            </w:r>
          </w:p>
        </w:tc>
        <w:tc>
          <w:tcPr>
            <w:tcW w:w="185" w:type="pct"/>
            <w:tcBorders>
              <w:top w:val="nil"/>
              <w:left w:val="nil"/>
              <w:bottom w:val="single" w:sz="4" w:space="0" w:color="000000"/>
              <w:right w:val="single" w:sz="4" w:space="0" w:color="000000"/>
            </w:tcBorders>
            <w:shd w:val="clear" w:color="auto" w:fill="auto"/>
            <w:hideMark/>
          </w:tcPr>
          <w:p w14:paraId="774727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FC099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ADFDEC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971E20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F9757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D1D57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A4B6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F0A7A7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007FA7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500 000,00</w:t>
            </w:r>
          </w:p>
        </w:tc>
        <w:tc>
          <w:tcPr>
            <w:tcW w:w="505" w:type="pct"/>
            <w:tcBorders>
              <w:top w:val="nil"/>
              <w:left w:val="nil"/>
              <w:bottom w:val="single" w:sz="4" w:space="0" w:color="auto"/>
              <w:right w:val="single" w:sz="4" w:space="0" w:color="auto"/>
            </w:tcBorders>
            <w:shd w:val="clear" w:color="auto" w:fill="auto"/>
            <w:hideMark/>
          </w:tcPr>
          <w:p w14:paraId="0D1FC68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70EE33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500 000,00</w:t>
            </w:r>
          </w:p>
        </w:tc>
      </w:tr>
      <w:tr w:rsidR="00EB2F21" w:rsidRPr="00EB2F21" w14:paraId="183C18B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2237B81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НАЦИОНАЛЬНАЯ ОБОРОНА</w:t>
            </w:r>
          </w:p>
        </w:tc>
        <w:tc>
          <w:tcPr>
            <w:tcW w:w="185" w:type="pct"/>
            <w:tcBorders>
              <w:top w:val="nil"/>
              <w:left w:val="nil"/>
              <w:bottom w:val="single" w:sz="4" w:space="0" w:color="000000"/>
              <w:right w:val="single" w:sz="4" w:space="0" w:color="000000"/>
            </w:tcBorders>
            <w:shd w:val="clear" w:color="FFFFFF" w:fill="FFFFFF"/>
            <w:hideMark/>
          </w:tcPr>
          <w:p w14:paraId="4E9D1F9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CD1E5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1B63426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9F75F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214DC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5499C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408E82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4BE18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BB7F5E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c>
          <w:tcPr>
            <w:tcW w:w="505" w:type="pct"/>
            <w:tcBorders>
              <w:top w:val="nil"/>
              <w:left w:val="nil"/>
              <w:bottom w:val="single" w:sz="4" w:space="0" w:color="auto"/>
              <w:right w:val="single" w:sz="4" w:space="0" w:color="auto"/>
            </w:tcBorders>
            <w:shd w:val="clear" w:color="auto" w:fill="auto"/>
            <w:hideMark/>
          </w:tcPr>
          <w:p w14:paraId="1B6273E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05CA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r>
      <w:tr w:rsidR="00EB2F21" w:rsidRPr="00EB2F21" w14:paraId="68680B1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548C4F1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Мобилизационная и вневойсковая подготовка</w:t>
            </w:r>
          </w:p>
        </w:tc>
        <w:tc>
          <w:tcPr>
            <w:tcW w:w="185" w:type="pct"/>
            <w:tcBorders>
              <w:top w:val="nil"/>
              <w:left w:val="nil"/>
              <w:bottom w:val="single" w:sz="4" w:space="0" w:color="000000"/>
              <w:right w:val="single" w:sz="4" w:space="0" w:color="000000"/>
            </w:tcBorders>
            <w:shd w:val="clear" w:color="FFFFFF" w:fill="FFFFFF"/>
            <w:hideMark/>
          </w:tcPr>
          <w:p w14:paraId="25C1EF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C1F47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76F378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57329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E0E50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63CD5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46C644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3F4CB6C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D0C46E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c>
          <w:tcPr>
            <w:tcW w:w="505" w:type="pct"/>
            <w:tcBorders>
              <w:top w:val="nil"/>
              <w:left w:val="nil"/>
              <w:bottom w:val="single" w:sz="4" w:space="0" w:color="auto"/>
              <w:right w:val="single" w:sz="4" w:space="0" w:color="auto"/>
            </w:tcBorders>
            <w:shd w:val="clear" w:color="auto" w:fill="auto"/>
            <w:hideMark/>
          </w:tcPr>
          <w:p w14:paraId="5B0A0E7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DA151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r>
      <w:tr w:rsidR="00EB2F21" w:rsidRPr="00EB2F21" w14:paraId="27A5685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A7E553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5B98BD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DAAEE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718BBE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9218B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37034F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51A74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32FBB4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7D38D7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8C29B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505" w:type="pct"/>
            <w:tcBorders>
              <w:top w:val="nil"/>
              <w:left w:val="nil"/>
              <w:bottom w:val="single" w:sz="4" w:space="0" w:color="auto"/>
              <w:right w:val="single" w:sz="4" w:space="0" w:color="auto"/>
            </w:tcBorders>
            <w:shd w:val="clear" w:color="auto" w:fill="auto"/>
            <w:hideMark/>
          </w:tcPr>
          <w:p w14:paraId="2CC7722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A72F81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7167BAB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FA0E2E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2A2D26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1266A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59CF7A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7A9B1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1417CC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005D8A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2B5646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27E909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21ECB2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505" w:type="pct"/>
            <w:tcBorders>
              <w:top w:val="nil"/>
              <w:left w:val="nil"/>
              <w:bottom w:val="single" w:sz="4" w:space="0" w:color="auto"/>
              <w:right w:val="single" w:sz="4" w:space="0" w:color="auto"/>
            </w:tcBorders>
            <w:shd w:val="clear" w:color="auto" w:fill="auto"/>
            <w:hideMark/>
          </w:tcPr>
          <w:p w14:paraId="62641B2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571FF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688BFA2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73F845"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185" w:type="pct"/>
            <w:tcBorders>
              <w:top w:val="nil"/>
              <w:left w:val="nil"/>
              <w:bottom w:val="single" w:sz="4" w:space="0" w:color="000000"/>
              <w:right w:val="single" w:sz="4" w:space="0" w:color="000000"/>
            </w:tcBorders>
            <w:shd w:val="clear" w:color="auto" w:fill="auto"/>
            <w:hideMark/>
          </w:tcPr>
          <w:p w14:paraId="0308429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EF048D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1326543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079AE1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1718F96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424DC1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nil"/>
            </w:tcBorders>
            <w:shd w:val="clear" w:color="auto" w:fill="auto"/>
            <w:hideMark/>
          </w:tcPr>
          <w:p w14:paraId="051BC82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15DB492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89333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505" w:type="pct"/>
            <w:tcBorders>
              <w:top w:val="nil"/>
              <w:left w:val="nil"/>
              <w:bottom w:val="single" w:sz="4" w:space="0" w:color="auto"/>
              <w:right w:val="single" w:sz="4" w:space="0" w:color="auto"/>
            </w:tcBorders>
            <w:shd w:val="clear" w:color="auto" w:fill="auto"/>
            <w:hideMark/>
          </w:tcPr>
          <w:p w14:paraId="622F057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0F094D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4D2A441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D08FE3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3D0D5F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51450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37525A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D61052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3E0FE7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0327C8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284135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689BF3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1E61C4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505" w:type="pct"/>
            <w:tcBorders>
              <w:top w:val="nil"/>
              <w:left w:val="nil"/>
              <w:bottom w:val="single" w:sz="4" w:space="0" w:color="auto"/>
              <w:right w:val="single" w:sz="4" w:space="0" w:color="auto"/>
            </w:tcBorders>
            <w:shd w:val="clear" w:color="auto" w:fill="auto"/>
            <w:hideMark/>
          </w:tcPr>
          <w:p w14:paraId="33D6B65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F1E017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4B90D08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982D96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5BDA52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1A85AC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12AF03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F27CC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14D879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4FC3DD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2806B9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250118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6195ED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505" w:type="pct"/>
            <w:tcBorders>
              <w:top w:val="nil"/>
              <w:left w:val="nil"/>
              <w:bottom w:val="single" w:sz="4" w:space="0" w:color="auto"/>
              <w:right w:val="single" w:sz="4" w:space="0" w:color="auto"/>
            </w:tcBorders>
            <w:shd w:val="clear" w:color="auto" w:fill="auto"/>
            <w:hideMark/>
          </w:tcPr>
          <w:p w14:paraId="0657BC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EDA66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65956BE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9BD46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Фонд оплаты труда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2E316B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8F820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22036F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8E964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2CC77C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7C00949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3D5241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17B5E5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824B42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1 864 779,28</w:t>
            </w:r>
          </w:p>
        </w:tc>
        <w:tc>
          <w:tcPr>
            <w:tcW w:w="505" w:type="pct"/>
            <w:tcBorders>
              <w:top w:val="nil"/>
              <w:left w:val="nil"/>
              <w:bottom w:val="single" w:sz="4" w:space="0" w:color="auto"/>
              <w:right w:val="single" w:sz="4" w:space="0" w:color="auto"/>
            </w:tcBorders>
            <w:shd w:val="clear" w:color="auto" w:fill="auto"/>
            <w:hideMark/>
          </w:tcPr>
          <w:p w14:paraId="7321063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4F8BDC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1 864 779,28</w:t>
            </w:r>
          </w:p>
        </w:tc>
      </w:tr>
      <w:tr w:rsidR="00EB2F21" w:rsidRPr="00EB2F21" w14:paraId="6850C1B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59A3B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Заработная плата</w:t>
            </w:r>
          </w:p>
        </w:tc>
        <w:tc>
          <w:tcPr>
            <w:tcW w:w="185" w:type="pct"/>
            <w:tcBorders>
              <w:top w:val="nil"/>
              <w:left w:val="nil"/>
              <w:bottom w:val="single" w:sz="4" w:space="0" w:color="000000"/>
              <w:right w:val="single" w:sz="4" w:space="0" w:color="000000"/>
            </w:tcBorders>
            <w:shd w:val="clear" w:color="auto" w:fill="auto"/>
            <w:hideMark/>
          </w:tcPr>
          <w:p w14:paraId="79EA3D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A3FB2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68BF3D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BAC31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67E2278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6A12FFD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nil"/>
            </w:tcBorders>
            <w:shd w:val="clear" w:color="auto" w:fill="auto"/>
            <w:hideMark/>
          </w:tcPr>
          <w:p w14:paraId="75ECE15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211</w:t>
            </w:r>
          </w:p>
        </w:tc>
        <w:tc>
          <w:tcPr>
            <w:tcW w:w="211" w:type="pct"/>
            <w:tcBorders>
              <w:top w:val="nil"/>
              <w:left w:val="single" w:sz="4" w:space="0" w:color="000000"/>
              <w:bottom w:val="nil"/>
              <w:right w:val="nil"/>
            </w:tcBorders>
            <w:shd w:val="clear" w:color="auto" w:fill="auto"/>
            <w:hideMark/>
          </w:tcPr>
          <w:p w14:paraId="1B8DE6C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DC2DC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1 864 779,28</w:t>
            </w:r>
          </w:p>
        </w:tc>
        <w:tc>
          <w:tcPr>
            <w:tcW w:w="505" w:type="pct"/>
            <w:tcBorders>
              <w:top w:val="nil"/>
              <w:left w:val="nil"/>
              <w:bottom w:val="single" w:sz="4" w:space="0" w:color="auto"/>
              <w:right w:val="single" w:sz="4" w:space="0" w:color="auto"/>
            </w:tcBorders>
            <w:shd w:val="clear" w:color="auto" w:fill="auto"/>
            <w:hideMark/>
          </w:tcPr>
          <w:p w14:paraId="72D5D77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0B7700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1 864 779,28</w:t>
            </w:r>
          </w:p>
        </w:tc>
      </w:tr>
      <w:tr w:rsidR="00EB2F21" w:rsidRPr="00EB2F21" w14:paraId="6FBE334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D252E4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185" w:type="pct"/>
            <w:tcBorders>
              <w:top w:val="nil"/>
              <w:left w:val="nil"/>
              <w:bottom w:val="single" w:sz="4" w:space="0" w:color="000000"/>
              <w:right w:val="single" w:sz="4" w:space="0" w:color="000000"/>
            </w:tcBorders>
            <w:shd w:val="clear" w:color="auto" w:fill="auto"/>
            <w:hideMark/>
          </w:tcPr>
          <w:p w14:paraId="166E14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8069C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50A0D1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48CD7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6A2671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5FE3950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20-51180-00000-00000</w:t>
            </w:r>
          </w:p>
        </w:tc>
        <w:tc>
          <w:tcPr>
            <w:tcW w:w="273" w:type="pct"/>
            <w:tcBorders>
              <w:top w:val="nil"/>
              <w:left w:val="nil"/>
              <w:bottom w:val="single" w:sz="4" w:space="0" w:color="000000"/>
              <w:right w:val="nil"/>
            </w:tcBorders>
            <w:shd w:val="clear" w:color="auto" w:fill="auto"/>
            <w:hideMark/>
          </w:tcPr>
          <w:p w14:paraId="38D9C4B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211</w:t>
            </w:r>
          </w:p>
        </w:tc>
        <w:tc>
          <w:tcPr>
            <w:tcW w:w="211" w:type="pct"/>
            <w:tcBorders>
              <w:top w:val="single" w:sz="4" w:space="0" w:color="auto"/>
              <w:left w:val="single" w:sz="4" w:space="0" w:color="auto"/>
              <w:bottom w:val="single" w:sz="4" w:space="0" w:color="auto"/>
              <w:right w:val="single" w:sz="4" w:space="0" w:color="auto"/>
            </w:tcBorders>
            <w:shd w:val="clear" w:color="auto" w:fill="auto"/>
            <w:hideMark/>
          </w:tcPr>
          <w:p w14:paraId="155CE57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27DBF48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1 864 779,28</w:t>
            </w:r>
          </w:p>
        </w:tc>
        <w:tc>
          <w:tcPr>
            <w:tcW w:w="505" w:type="pct"/>
            <w:tcBorders>
              <w:top w:val="nil"/>
              <w:left w:val="nil"/>
              <w:bottom w:val="single" w:sz="4" w:space="0" w:color="auto"/>
              <w:right w:val="single" w:sz="4" w:space="0" w:color="auto"/>
            </w:tcBorders>
            <w:shd w:val="clear" w:color="auto" w:fill="auto"/>
            <w:hideMark/>
          </w:tcPr>
          <w:p w14:paraId="3C40A0E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669B12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1 864 779,28</w:t>
            </w:r>
          </w:p>
        </w:tc>
      </w:tr>
      <w:tr w:rsidR="00EB2F21" w:rsidRPr="00EB2F21" w14:paraId="1906837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EC3272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выплаты персоналу государственных (муниципальных) органов, за исключением фонда оплаты труда</w:t>
            </w:r>
          </w:p>
        </w:tc>
        <w:tc>
          <w:tcPr>
            <w:tcW w:w="185" w:type="pct"/>
            <w:tcBorders>
              <w:top w:val="nil"/>
              <w:left w:val="nil"/>
              <w:bottom w:val="single" w:sz="4" w:space="0" w:color="000000"/>
              <w:right w:val="single" w:sz="4" w:space="0" w:color="000000"/>
            </w:tcBorders>
            <w:shd w:val="clear" w:color="auto" w:fill="auto"/>
            <w:hideMark/>
          </w:tcPr>
          <w:p w14:paraId="4FC0F7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8D574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6FD964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1FB58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227CCB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2898EA2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0D5B275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single" w:sz="4" w:space="0" w:color="000000"/>
              <w:bottom w:val="single" w:sz="4" w:space="0" w:color="000000"/>
              <w:right w:val="nil"/>
            </w:tcBorders>
            <w:shd w:val="clear" w:color="auto" w:fill="auto"/>
            <w:hideMark/>
          </w:tcPr>
          <w:p w14:paraId="7D02152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F1F7A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1 061 857,38</w:t>
            </w:r>
          </w:p>
        </w:tc>
        <w:tc>
          <w:tcPr>
            <w:tcW w:w="505" w:type="pct"/>
            <w:tcBorders>
              <w:top w:val="nil"/>
              <w:left w:val="nil"/>
              <w:bottom w:val="single" w:sz="4" w:space="0" w:color="auto"/>
              <w:right w:val="single" w:sz="4" w:space="0" w:color="auto"/>
            </w:tcBorders>
            <w:shd w:val="clear" w:color="auto" w:fill="auto"/>
            <w:hideMark/>
          </w:tcPr>
          <w:p w14:paraId="04B7430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593FAB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1 061 857,38</w:t>
            </w:r>
          </w:p>
        </w:tc>
      </w:tr>
      <w:tr w:rsidR="00EB2F21" w:rsidRPr="00EB2F21" w14:paraId="15DF523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9EE5A8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Прочие несоциальные выплаты персоналу в натуральной форме</w:t>
            </w:r>
          </w:p>
        </w:tc>
        <w:tc>
          <w:tcPr>
            <w:tcW w:w="185" w:type="pct"/>
            <w:tcBorders>
              <w:top w:val="nil"/>
              <w:left w:val="nil"/>
              <w:bottom w:val="single" w:sz="4" w:space="0" w:color="000000"/>
              <w:right w:val="single" w:sz="4" w:space="0" w:color="000000"/>
            </w:tcBorders>
            <w:shd w:val="clear" w:color="auto" w:fill="auto"/>
            <w:hideMark/>
          </w:tcPr>
          <w:p w14:paraId="3813AE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629C7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6BCA31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6D26D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11B165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5D816A2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nil"/>
            </w:tcBorders>
            <w:shd w:val="clear" w:color="auto" w:fill="auto"/>
            <w:hideMark/>
          </w:tcPr>
          <w:p w14:paraId="48D2E2E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214</w:t>
            </w:r>
          </w:p>
        </w:tc>
        <w:tc>
          <w:tcPr>
            <w:tcW w:w="211" w:type="pct"/>
            <w:tcBorders>
              <w:top w:val="nil"/>
              <w:left w:val="single" w:sz="4" w:space="0" w:color="000000"/>
              <w:bottom w:val="single" w:sz="4" w:space="0" w:color="000000"/>
              <w:right w:val="nil"/>
            </w:tcBorders>
            <w:shd w:val="clear" w:color="auto" w:fill="auto"/>
            <w:hideMark/>
          </w:tcPr>
          <w:p w14:paraId="5D57148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BC494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1 061 857,38</w:t>
            </w:r>
          </w:p>
        </w:tc>
        <w:tc>
          <w:tcPr>
            <w:tcW w:w="505" w:type="pct"/>
            <w:tcBorders>
              <w:top w:val="nil"/>
              <w:left w:val="nil"/>
              <w:bottom w:val="single" w:sz="4" w:space="0" w:color="auto"/>
              <w:right w:val="single" w:sz="4" w:space="0" w:color="auto"/>
            </w:tcBorders>
            <w:shd w:val="clear" w:color="auto" w:fill="auto"/>
            <w:hideMark/>
          </w:tcPr>
          <w:p w14:paraId="025308E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68921B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1 061 857,38</w:t>
            </w:r>
          </w:p>
        </w:tc>
      </w:tr>
      <w:tr w:rsidR="00EB2F21" w:rsidRPr="00EB2F21" w14:paraId="58B7F68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628FB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Возмещение расходов, связанных с проездом в отпуск</w:t>
            </w:r>
          </w:p>
        </w:tc>
        <w:tc>
          <w:tcPr>
            <w:tcW w:w="185" w:type="pct"/>
            <w:tcBorders>
              <w:top w:val="nil"/>
              <w:left w:val="nil"/>
              <w:bottom w:val="single" w:sz="4" w:space="0" w:color="000000"/>
              <w:right w:val="single" w:sz="4" w:space="0" w:color="000000"/>
            </w:tcBorders>
            <w:shd w:val="clear" w:color="auto" w:fill="auto"/>
            <w:hideMark/>
          </w:tcPr>
          <w:p w14:paraId="6730BA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37AF0F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2E7BDB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099C8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06B0D64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122</w:t>
            </w:r>
          </w:p>
        </w:tc>
        <w:tc>
          <w:tcPr>
            <w:tcW w:w="228" w:type="pct"/>
            <w:tcBorders>
              <w:top w:val="nil"/>
              <w:left w:val="nil"/>
              <w:bottom w:val="single" w:sz="4" w:space="0" w:color="000000"/>
              <w:right w:val="single" w:sz="4" w:space="0" w:color="000000"/>
            </w:tcBorders>
            <w:shd w:val="clear" w:color="auto" w:fill="auto"/>
            <w:hideMark/>
          </w:tcPr>
          <w:p w14:paraId="4918DC4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20-51180-00000-00000</w:t>
            </w:r>
          </w:p>
        </w:tc>
        <w:tc>
          <w:tcPr>
            <w:tcW w:w="273" w:type="pct"/>
            <w:tcBorders>
              <w:top w:val="nil"/>
              <w:left w:val="nil"/>
              <w:bottom w:val="single" w:sz="4" w:space="0" w:color="000000"/>
              <w:right w:val="nil"/>
            </w:tcBorders>
            <w:shd w:val="clear" w:color="auto" w:fill="auto"/>
            <w:hideMark/>
          </w:tcPr>
          <w:p w14:paraId="59C64C2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214</w:t>
            </w:r>
          </w:p>
        </w:tc>
        <w:tc>
          <w:tcPr>
            <w:tcW w:w="211" w:type="pct"/>
            <w:tcBorders>
              <w:top w:val="nil"/>
              <w:left w:val="single" w:sz="4" w:space="0" w:color="000000"/>
              <w:bottom w:val="single" w:sz="4" w:space="0" w:color="000000"/>
              <w:right w:val="nil"/>
            </w:tcBorders>
            <w:shd w:val="clear" w:color="auto" w:fill="auto"/>
            <w:hideMark/>
          </w:tcPr>
          <w:p w14:paraId="27646A4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1101</w:t>
            </w:r>
          </w:p>
        </w:tc>
        <w:tc>
          <w:tcPr>
            <w:tcW w:w="626" w:type="pct"/>
            <w:tcBorders>
              <w:top w:val="nil"/>
              <w:left w:val="single" w:sz="4" w:space="0" w:color="auto"/>
              <w:bottom w:val="single" w:sz="4" w:space="0" w:color="auto"/>
              <w:right w:val="single" w:sz="4" w:space="0" w:color="auto"/>
            </w:tcBorders>
            <w:shd w:val="clear" w:color="auto" w:fill="auto"/>
            <w:hideMark/>
          </w:tcPr>
          <w:p w14:paraId="524D23A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1 061 857,38</w:t>
            </w:r>
          </w:p>
        </w:tc>
        <w:tc>
          <w:tcPr>
            <w:tcW w:w="505" w:type="pct"/>
            <w:tcBorders>
              <w:top w:val="nil"/>
              <w:left w:val="nil"/>
              <w:bottom w:val="single" w:sz="4" w:space="0" w:color="auto"/>
              <w:right w:val="single" w:sz="4" w:space="0" w:color="auto"/>
            </w:tcBorders>
            <w:shd w:val="clear" w:color="auto" w:fill="auto"/>
            <w:hideMark/>
          </w:tcPr>
          <w:p w14:paraId="745D373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71C6E1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1 061 857,38</w:t>
            </w:r>
          </w:p>
        </w:tc>
      </w:tr>
      <w:tr w:rsidR="00EB2F21" w:rsidRPr="00EB2F21" w14:paraId="445F59D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4790C7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52DFAA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99F29C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1A12C4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D15FD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99 5 00 51180</w:t>
            </w:r>
          </w:p>
        </w:tc>
        <w:tc>
          <w:tcPr>
            <w:tcW w:w="213" w:type="pct"/>
            <w:tcBorders>
              <w:top w:val="nil"/>
              <w:left w:val="nil"/>
              <w:bottom w:val="single" w:sz="4" w:space="0" w:color="000000"/>
              <w:right w:val="nil"/>
            </w:tcBorders>
            <w:shd w:val="clear" w:color="auto" w:fill="auto"/>
            <w:hideMark/>
          </w:tcPr>
          <w:p w14:paraId="2FB6032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129</w:t>
            </w:r>
          </w:p>
        </w:tc>
        <w:tc>
          <w:tcPr>
            <w:tcW w:w="228" w:type="pct"/>
            <w:tcBorders>
              <w:top w:val="nil"/>
              <w:left w:val="single" w:sz="4" w:space="0" w:color="auto"/>
              <w:bottom w:val="single" w:sz="4" w:space="0" w:color="auto"/>
              <w:right w:val="single" w:sz="4" w:space="0" w:color="auto"/>
            </w:tcBorders>
            <w:shd w:val="clear" w:color="auto" w:fill="auto"/>
            <w:hideMark/>
          </w:tcPr>
          <w:p w14:paraId="74A2CD2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24A5F61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0DDD9F0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0A299F0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563 163,34</w:t>
            </w:r>
          </w:p>
        </w:tc>
        <w:tc>
          <w:tcPr>
            <w:tcW w:w="505" w:type="pct"/>
            <w:tcBorders>
              <w:top w:val="nil"/>
              <w:left w:val="nil"/>
              <w:bottom w:val="single" w:sz="4" w:space="0" w:color="auto"/>
              <w:right w:val="single" w:sz="4" w:space="0" w:color="auto"/>
            </w:tcBorders>
            <w:shd w:val="clear" w:color="auto" w:fill="auto"/>
            <w:hideMark/>
          </w:tcPr>
          <w:p w14:paraId="79C6120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EAE6B8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563 163,34</w:t>
            </w:r>
          </w:p>
        </w:tc>
      </w:tr>
      <w:tr w:rsidR="00EB2F21" w:rsidRPr="00EB2F21" w14:paraId="52C7690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0600A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Начисл. на  опл.труд</w:t>
            </w:r>
          </w:p>
        </w:tc>
        <w:tc>
          <w:tcPr>
            <w:tcW w:w="185" w:type="pct"/>
            <w:tcBorders>
              <w:top w:val="nil"/>
              <w:left w:val="nil"/>
              <w:bottom w:val="single" w:sz="4" w:space="0" w:color="000000"/>
              <w:right w:val="single" w:sz="4" w:space="0" w:color="000000"/>
            </w:tcBorders>
            <w:shd w:val="clear" w:color="auto" w:fill="auto"/>
            <w:hideMark/>
          </w:tcPr>
          <w:p w14:paraId="165474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0F76E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6F48A98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19D5D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1D1C3B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5F32E2C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nil"/>
            </w:tcBorders>
            <w:shd w:val="clear" w:color="auto" w:fill="auto"/>
            <w:hideMark/>
          </w:tcPr>
          <w:p w14:paraId="3E33190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213</w:t>
            </w:r>
          </w:p>
        </w:tc>
        <w:tc>
          <w:tcPr>
            <w:tcW w:w="211" w:type="pct"/>
            <w:tcBorders>
              <w:top w:val="nil"/>
              <w:left w:val="single" w:sz="4" w:space="0" w:color="auto"/>
              <w:bottom w:val="single" w:sz="4" w:space="0" w:color="auto"/>
              <w:right w:val="single" w:sz="4" w:space="0" w:color="auto"/>
            </w:tcBorders>
            <w:shd w:val="clear" w:color="auto" w:fill="auto"/>
            <w:hideMark/>
          </w:tcPr>
          <w:p w14:paraId="495308F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118CB2A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563 163,34</w:t>
            </w:r>
          </w:p>
        </w:tc>
        <w:tc>
          <w:tcPr>
            <w:tcW w:w="505" w:type="pct"/>
            <w:tcBorders>
              <w:top w:val="nil"/>
              <w:left w:val="nil"/>
              <w:bottom w:val="single" w:sz="4" w:space="0" w:color="auto"/>
              <w:right w:val="single" w:sz="4" w:space="0" w:color="auto"/>
            </w:tcBorders>
            <w:shd w:val="clear" w:color="auto" w:fill="auto"/>
            <w:hideMark/>
          </w:tcPr>
          <w:p w14:paraId="5DAE2A8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DA2349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563 163,34</w:t>
            </w:r>
          </w:p>
        </w:tc>
      </w:tr>
      <w:tr w:rsidR="00EB2F21" w:rsidRPr="00EB2F21" w14:paraId="4444B43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7142C6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185" w:type="pct"/>
            <w:tcBorders>
              <w:top w:val="nil"/>
              <w:left w:val="nil"/>
              <w:bottom w:val="single" w:sz="4" w:space="0" w:color="000000"/>
              <w:right w:val="single" w:sz="4" w:space="0" w:color="000000"/>
            </w:tcBorders>
            <w:shd w:val="clear" w:color="auto" w:fill="auto"/>
            <w:hideMark/>
          </w:tcPr>
          <w:p w14:paraId="6BF801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450DC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4D1CA9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F923D7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99 5 00 51180</w:t>
            </w:r>
          </w:p>
        </w:tc>
        <w:tc>
          <w:tcPr>
            <w:tcW w:w="213" w:type="pct"/>
            <w:tcBorders>
              <w:top w:val="nil"/>
              <w:left w:val="nil"/>
              <w:bottom w:val="single" w:sz="4" w:space="0" w:color="000000"/>
              <w:right w:val="single" w:sz="4" w:space="0" w:color="000000"/>
            </w:tcBorders>
            <w:shd w:val="clear" w:color="auto" w:fill="auto"/>
            <w:hideMark/>
          </w:tcPr>
          <w:p w14:paraId="084C17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6A1D495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20-51180-00000-00000</w:t>
            </w:r>
          </w:p>
        </w:tc>
        <w:tc>
          <w:tcPr>
            <w:tcW w:w="273" w:type="pct"/>
            <w:tcBorders>
              <w:top w:val="nil"/>
              <w:left w:val="nil"/>
              <w:bottom w:val="single" w:sz="4" w:space="0" w:color="000000"/>
              <w:right w:val="nil"/>
            </w:tcBorders>
            <w:shd w:val="clear" w:color="auto" w:fill="auto"/>
            <w:hideMark/>
          </w:tcPr>
          <w:p w14:paraId="0093F6A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213</w:t>
            </w:r>
          </w:p>
        </w:tc>
        <w:tc>
          <w:tcPr>
            <w:tcW w:w="211" w:type="pct"/>
            <w:tcBorders>
              <w:top w:val="nil"/>
              <w:left w:val="single" w:sz="4" w:space="0" w:color="auto"/>
              <w:bottom w:val="single" w:sz="4" w:space="0" w:color="auto"/>
              <w:right w:val="single" w:sz="4" w:space="0" w:color="auto"/>
            </w:tcBorders>
            <w:shd w:val="clear" w:color="auto" w:fill="auto"/>
            <w:hideMark/>
          </w:tcPr>
          <w:p w14:paraId="476A79A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5AC8CCD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563 163,34</w:t>
            </w:r>
          </w:p>
        </w:tc>
        <w:tc>
          <w:tcPr>
            <w:tcW w:w="505" w:type="pct"/>
            <w:tcBorders>
              <w:top w:val="nil"/>
              <w:left w:val="nil"/>
              <w:bottom w:val="single" w:sz="4" w:space="0" w:color="auto"/>
              <w:right w:val="single" w:sz="4" w:space="0" w:color="auto"/>
            </w:tcBorders>
            <w:shd w:val="clear" w:color="auto" w:fill="auto"/>
            <w:hideMark/>
          </w:tcPr>
          <w:p w14:paraId="6468022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52700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563 163,34</w:t>
            </w:r>
          </w:p>
        </w:tc>
      </w:tr>
      <w:tr w:rsidR="00EB2F21" w:rsidRPr="00EB2F21" w14:paraId="60EEED9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AC36F9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569BB4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E5F5D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1B82DA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5FD96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6C82FD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83376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94A7AA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94F9F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AC746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05" w:type="pct"/>
            <w:tcBorders>
              <w:top w:val="nil"/>
              <w:left w:val="nil"/>
              <w:bottom w:val="single" w:sz="4" w:space="0" w:color="auto"/>
              <w:right w:val="single" w:sz="4" w:space="0" w:color="auto"/>
            </w:tcBorders>
            <w:shd w:val="clear" w:color="auto" w:fill="auto"/>
            <w:hideMark/>
          </w:tcPr>
          <w:p w14:paraId="28F9753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513BAB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r>
      <w:tr w:rsidR="00EB2F21" w:rsidRPr="00EB2F21" w14:paraId="726A2F0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91DEEB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1C5C68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0167E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1A0AD4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C84AA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7887F4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2AD104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56EE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60B7B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19698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05" w:type="pct"/>
            <w:tcBorders>
              <w:top w:val="nil"/>
              <w:left w:val="nil"/>
              <w:bottom w:val="single" w:sz="4" w:space="0" w:color="auto"/>
              <w:right w:val="single" w:sz="4" w:space="0" w:color="auto"/>
            </w:tcBorders>
            <w:shd w:val="clear" w:color="auto" w:fill="auto"/>
            <w:hideMark/>
          </w:tcPr>
          <w:p w14:paraId="695A434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6D4F28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r>
      <w:tr w:rsidR="00EB2F21" w:rsidRPr="00EB2F21" w14:paraId="5B2CD5A1"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6E9A88D6"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других обязательств муниципальных образований</w:t>
            </w:r>
          </w:p>
        </w:tc>
        <w:tc>
          <w:tcPr>
            <w:tcW w:w="185" w:type="pct"/>
            <w:tcBorders>
              <w:top w:val="nil"/>
              <w:left w:val="nil"/>
              <w:bottom w:val="single" w:sz="4" w:space="0" w:color="000000"/>
              <w:right w:val="single" w:sz="4" w:space="0" w:color="000000"/>
            </w:tcBorders>
            <w:shd w:val="clear" w:color="auto" w:fill="auto"/>
            <w:hideMark/>
          </w:tcPr>
          <w:p w14:paraId="3980789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09F4CF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4A5963B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253739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368566D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6C6B51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01E510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261673C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652A2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1 000 000,00</w:t>
            </w:r>
          </w:p>
        </w:tc>
        <w:tc>
          <w:tcPr>
            <w:tcW w:w="505" w:type="pct"/>
            <w:tcBorders>
              <w:top w:val="nil"/>
              <w:left w:val="nil"/>
              <w:bottom w:val="single" w:sz="4" w:space="0" w:color="auto"/>
              <w:right w:val="single" w:sz="4" w:space="0" w:color="auto"/>
            </w:tcBorders>
            <w:shd w:val="clear" w:color="auto" w:fill="auto"/>
            <w:hideMark/>
          </w:tcPr>
          <w:p w14:paraId="3210237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02D76A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1 000 000,00</w:t>
            </w:r>
          </w:p>
        </w:tc>
      </w:tr>
      <w:tr w:rsidR="00EB2F21" w:rsidRPr="00EB2F21" w14:paraId="3CABEC1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0C64D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108586C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D8FCD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40DC6D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37482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07B442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2971F0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335B0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DC9EB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66D7FF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05" w:type="pct"/>
            <w:tcBorders>
              <w:top w:val="nil"/>
              <w:left w:val="nil"/>
              <w:bottom w:val="single" w:sz="4" w:space="0" w:color="auto"/>
              <w:right w:val="single" w:sz="4" w:space="0" w:color="auto"/>
            </w:tcBorders>
            <w:shd w:val="clear" w:color="auto" w:fill="auto"/>
            <w:hideMark/>
          </w:tcPr>
          <w:p w14:paraId="01D3643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5B8C6B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r>
      <w:tr w:rsidR="00EB2F21" w:rsidRPr="00EB2F21" w14:paraId="10F4AA3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8D132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0123E4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9134A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541132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2BEFC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63F737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1E2654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F95D5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224E1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F79F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05" w:type="pct"/>
            <w:tcBorders>
              <w:top w:val="nil"/>
              <w:left w:val="nil"/>
              <w:bottom w:val="single" w:sz="4" w:space="0" w:color="auto"/>
              <w:right w:val="single" w:sz="4" w:space="0" w:color="auto"/>
            </w:tcBorders>
            <w:shd w:val="clear" w:color="auto" w:fill="auto"/>
            <w:hideMark/>
          </w:tcPr>
          <w:p w14:paraId="35A2B7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E77B20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r>
      <w:tr w:rsidR="00EB2F21" w:rsidRPr="00EB2F21" w14:paraId="03FBEA7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5325E9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Фонд оплаты труда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486293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8C92E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290E2F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033B7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7B05E7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2C882F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F99AF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5E050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96C76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768 048,84</w:t>
            </w:r>
          </w:p>
        </w:tc>
        <w:tc>
          <w:tcPr>
            <w:tcW w:w="505" w:type="pct"/>
            <w:tcBorders>
              <w:top w:val="nil"/>
              <w:left w:val="nil"/>
              <w:bottom w:val="single" w:sz="4" w:space="0" w:color="auto"/>
              <w:right w:val="single" w:sz="4" w:space="0" w:color="auto"/>
            </w:tcBorders>
            <w:shd w:val="clear" w:color="auto" w:fill="auto"/>
            <w:hideMark/>
          </w:tcPr>
          <w:p w14:paraId="6103C8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933D19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768 048,84</w:t>
            </w:r>
          </w:p>
        </w:tc>
      </w:tr>
      <w:tr w:rsidR="00EB2F21" w:rsidRPr="00EB2F21" w14:paraId="15AB666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25FA17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Заработная плата</w:t>
            </w:r>
          </w:p>
        </w:tc>
        <w:tc>
          <w:tcPr>
            <w:tcW w:w="185" w:type="pct"/>
            <w:tcBorders>
              <w:top w:val="nil"/>
              <w:left w:val="nil"/>
              <w:bottom w:val="single" w:sz="4" w:space="0" w:color="000000"/>
              <w:right w:val="single" w:sz="4" w:space="0" w:color="000000"/>
            </w:tcBorders>
            <w:shd w:val="clear" w:color="auto" w:fill="auto"/>
            <w:hideMark/>
          </w:tcPr>
          <w:p w14:paraId="59C1325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3B4CF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2A858B2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038C7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7D5A26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0694913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94B91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211</w:t>
            </w:r>
          </w:p>
        </w:tc>
        <w:tc>
          <w:tcPr>
            <w:tcW w:w="211" w:type="pct"/>
            <w:tcBorders>
              <w:top w:val="nil"/>
              <w:left w:val="nil"/>
              <w:bottom w:val="single" w:sz="4" w:space="0" w:color="000000"/>
              <w:right w:val="nil"/>
            </w:tcBorders>
            <w:shd w:val="clear" w:color="auto" w:fill="auto"/>
            <w:hideMark/>
          </w:tcPr>
          <w:p w14:paraId="408D58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83935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768 048,84</w:t>
            </w:r>
          </w:p>
        </w:tc>
        <w:tc>
          <w:tcPr>
            <w:tcW w:w="505" w:type="pct"/>
            <w:tcBorders>
              <w:top w:val="nil"/>
              <w:left w:val="nil"/>
              <w:bottom w:val="single" w:sz="4" w:space="0" w:color="auto"/>
              <w:right w:val="single" w:sz="4" w:space="0" w:color="auto"/>
            </w:tcBorders>
            <w:shd w:val="clear" w:color="auto" w:fill="auto"/>
            <w:hideMark/>
          </w:tcPr>
          <w:p w14:paraId="17B778B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49F131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768 048,84</w:t>
            </w:r>
          </w:p>
        </w:tc>
      </w:tr>
      <w:tr w:rsidR="00EB2F21" w:rsidRPr="00EB2F21" w14:paraId="114A5D9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B84D86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Социальные пособия и компенсации персоналу в денежной форме</w:t>
            </w:r>
          </w:p>
        </w:tc>
        <w:tc>
          <w:tcPr>
            <w:tcW w:w="185" w:type="pct"/>
            <w:tcBorders>
              <w:top w:val="nil"/>
              <w:left w:val="nil"/>
              <w:bottom w:val="single" w:sz="4" w:space="0" w:color="000000"/>
              <w:right w:val="single" w:sz="4" w:space="0" w:color="000000"/>
            </w:tcBorders>
            <w:shd w:val="clear" w:color="auto" w:fill="auto"/>
            <w:hideMark/>
          </w:tcPr>
          <w:p w14:paraId="626FF1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B97E5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0D465D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F724D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3F1A27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121</w:t>
            </w:r>
          </w:p>
        </w:tc>
        <w:tc>
          <w:tcPr>
            <w:tcW w:w="228" w:type="pct"/>
            <w:tcBorders>
              <w:top w:val="nil"/>
              <w:left w:val="nil"/>
              <w:bottom w:val="single" w:sz="4" w:space="0" w:color="000000"/>
              <w:right w:val="single" w:sz="4" w:space="0" w:color="000000"/>
            </w:tcBorders>
            <w:shd w:val="clear" w:color="auto" w:fill="auto"/>
            <w:hideMark/>
          </w:tcPr>
          <w:p w14:paraId="697BBA7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AAE61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266</w:t>
            </w:r>
          </w:p>
        </w:tc>
        <w:tc>
          <w:tcPr>
            <w:tcW w:w="211" w:type="pct"/>
            <w:tcBorders>
              <w:top w:val="nil"/>
              <w:left w:val="nil"/>
              <w:bottom w:val="single" w:sz="4" w:space="0" w:color="000000"/>
              <w:right w:val="nil"/>
            </w:tcBorders>
            <w:shd w:val="clear" w:color="auto" w:fill="auto"/>
            <w:hideMark/>
          </w:tcPr>
          <w:p w14:paraId="1EDE0F7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803032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369D6D6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07AC7A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742A76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CF4158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6AE9FE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DE4EC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4257FC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47593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6DAD09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22473D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068C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04B13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390A1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231 951,16</w:t>
            </w:r>
          </w:p>
        </w:tc>
        <w:tc>
          <w:tcPr>
            <w:tcW w:w="505" w:type="pct"/>
            <w:tcBorders>
              <w:top w:val="nil"/>
              <w:left w:val="nil"/>
              <w:bottom w:val="single" w:sz="4" w:space="0" w:color="auto"/>
              <w:right w:val="single" w:sz="4" w:space="0" w:color="auto"/>
            </w:tcBorders>
            <w:shd w:val="clear" w:color="auto" w:fill="auto"/>
            <w:hideMark/>
          </w:tcPr>
          <w:p w14:paraId="2646064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76BA26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231 951,16</w:t>
            </w:r>
          </w:p>
        </w:tc>
      </w:tr>
      <w:tr w:rsidR="00EB2F21" w:rsidRPr="00EB2F21" w14:paraId="03654D4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31E088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Начисл. на  опл.труд</w:t>
            </w:r>
          </w:p>
        </w:tc>
        <w:tc>
          <w:tcPr>
            <w:tcW w:w="185" w:type="pct"/>
            <w:tcBorders>
              <w:top w:val="nil"/>
              <w:left w:val="nil"/>
              <w:bottom w:val="single" w:sz="4" w:space="0" w:color="000000"/>
              <w:right w:val="single" w:sz="4" w:space="0" w:color="000000"/>
            </w:tcBorders>
            <w:shd w:val="clear" w:color="auto" w:fill="auto"/>
            <w:hideMark/>
          </w:tcPr>
          <w:p w14:paraId="72399C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74221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02</w:t>
            </w:r>
          </w:p>
        </w:tc>
        <w:tc>
          <w:tcPr>
            <w:tcW w:w="146" w:type="pct"/>
            <w:tcBorders>
              <w:top w:val="nil"/>
              <w:left w:val="nil"/>
              <w:bottom w:val="single" w:sz="4" w:space="0" w:color="000000"/>
              <w:right w:val="single" w:sz="4" w:space="0" w:color="000000"/>
            </w:tcBorders>
            <w:shd w:val="clear" w:color="auto" w:fill="auto"/>
            <w:hideMark/>
          </w:tcPr>
          <w:p w14:paraId="2F0EAC7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0FC18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42342A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129</w:t>
            </w:r>
          </w:p>
        </w:tc>
        <w:tc>
          <w:tcPr>
            <w:tcW w:w="228" w:type="pct"/>
            <w:tcBorders>
              <w:top w:val="nil"/>
              <w:left w:val="nil"/>
              <w:bottom w:val="single" w:sz="4" w:space="0" w:color="000000"/>
              <w:right w:val="single" w:sz="4" w:space="0" w:color="000000"/>
            </w:tcBorders>
            <w:shd w:val="clear" w:color="auto" w:fill="auto"/>
            <w:hideMark/>
          </w:tcPr>
          <w:p w14:paraId="6641FC2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7414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213</w:t>
            </w:r>
          </w:p>
        </w:tc>
        <w:tc>
          <w:tcPr>
            <w:tcW w:w="211" w:type="pct"/>
            <w:tcBorders>
              <w:top w:val="nil"/>
              <w:left w:val="nil"/>
              <w:bottom w:val="single" w:sz="4" w:space="0" w:color="000000"/>
              <w:right w:val="nil"/>
            </w:tcBorders>
            <w:shd w:val="clear" w:color="auto" w:fill="auto"/>
            <w:hideMark/>
          </w:tcPr>
          <w:p w14:paraId="5C3BB2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93CB5B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231 951,16</w:t>
            </w:r>
          </w:p>
        </w:tc>
        <w:tc>
          <w:tcPr>
            <w:tcW w:w="505" w:type="pct"/>
            <w:tcBorders>
              <w:top w:val="nil"/>
              <w:left w:val="nil"/>
              <w:bottom w:val="single" w:sz="4" w:space="0" w:color="auto"/>
              <w:right w:val="single" w:sz="4" w:space="0" w:color="auto"/>
            </w:tcBorders>
            <w:shd w:val="clear" w:color="auto" w:fill="auto"/>
            <w:hideMark/>
          </w:tcPr>
          <w:p w14:paraId="2915058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682CFA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231 951,16</w:t>
            </w:r>
          </w:p>
        </w:tc>
      </w:tr>
      <w:tr w:rsidR="00EB2F21" w:rsidRPr="00EB2F21" w14:paraId="5C6EC52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6052703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НАЦ.БЕЗОПАСНОСТЬ И ПРАВООХРАНИТЕЛЬНАЯ ДЕЯТЕЛЬНОСТЬ</w:t>
            </w:r>
          </w:p>
        </w:tc>
        <w:tc>
          <w:tcPr>
            <w:tcW w:w="185" w:type="pct"/>
            <w:tcBorders>
              <w:top w:val="nil"/>
              <w:left w:val="nil"/>
              <w:bottom w:val="single" w:sz="4" w:space="0" w:color="000000"/>
              <w:right w:val="single" w:sz="4" w:space="0" w:color="000000"/>
            </w:tcBorders>
            <w:shd w:val="clear" w:color="FFFFFF" w:fill="FFFFFF"/>
            <w:hideMark/>
          </w:tcPr>
          <w:p w14:paraId="55A6C1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95FB9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685B2B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C99FD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A9A06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20284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A46F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05E8C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63E46B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497 423,00</w:t>
            </w:r>
          </w:p>
        </w:tc>
        <w:tc>
          <w:tcPr>
            <w:tcW w:w="505" w:type="pct"/>
            <w:tcBorders>
              <w:top w:val="nil"/>
              <w:left w:val="nil"/>
              <w:bottom w:val="single" w:sz="4" w:space="0" w:color="auto"/>
              <w:right w:val="single" w:sz="4" w:space="0" w:color="auto"/>
            </w:tcBorders>
            <w:shd w:val="clear" w:color="auto" w:fill="auto"/>
            <w:hideMark/>
          </w:tcPr>
          <w:p w14:paraId="2E2B531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4F1E675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491 549,00</w:t>
            </w:r>
          </w:p>
        </w:tc>
      </w:tr>
      <w:tr w:rsidR="00EB2F21" w:rsidRPr="00EB2F21" w14:paraId="671DFD8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208F2A0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Органы юстиции</w:t>
            </w:r>
          </w:p>
        </w:tc>
        <w:tc>
          <w:tcPr>
            <w:tcW w:w="185" w:type="pct"/>
            <w:tcBorders>
              <w:top w:val="nil"/>
              <w:left w:val="nil"/>
              <w:bottom w:val="single" w:sz="4" w:space="0" w:color="000000"/>
              <w:right w:val="single" w:sz="4" w:space="0" w:color="000000"/>
            </w:tcBorders>
            <w:shd w:val="clear" w:color="FFFFFF" w:fill="FFFFFF"/>
            <w:hideMark/>
          </w:tcPr>
          <w:p w14:paraId="2F4B86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F7AE0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27FDFB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5B080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F2C16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95FB9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85D1C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725C2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A8672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0D89A2F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743D1A1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7738088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495025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638757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A2A89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2CE0C1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578D0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46F06E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0B98C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944B7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C4658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1C9E08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48B87BE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68754DD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7E1E3DD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ACBBB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6CAA92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6C43B9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112E84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099D2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682137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D5949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764C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653AD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32BA9C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2D1E06F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73FE4EB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2B81D0B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9370AB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185" w:type="pct"/>
            <w:tcBorders>
              <w:top w:val="nil"/>
              <w:left w:val="nil"/>
              <w:bottom w:val="single" w:sz="4" w:space="0" w:color="000000"/>
              <w:right w:val="single" w:sz="4" w:space="0" w:color="000000"/>
            </w:tcBorders>
            <w:shd w:val="clear" w:color="auto" w:fill="auto"/>
            <w:hideMark/>
          </w:tcPr>
          <w:p w14:paraId="7FA1FAF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424FD2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1A1119C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D17129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99 5 00 59300</w:t>
            </w:r>
          </w:p>
        </w:tc>
        <w:tc>
          <w:tcPr>
            <w:tcW w:w="213" w:type="pct"/>
            <w:tcBorders>
              <w:top w:val="nil"/>
              <w:left w:val="nil"/>
              <w:bottom w:val="single" w:sz="4" w:space="0" w:color="000000"/>
              <w:right w:val="single" w:sz="4" w:space="0" w:color="000000"/>
            </w:tcBorders>
            <w:shd w:val="clear" w:color="auto" w:fill="auto"/>
            <w:hideMark/>
          </w:tcPr>
          <w:p w14:paraId="19309A7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8A1E9B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901DA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11CF23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296B0B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7A06B63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6E897CB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151 800,00</w:t>
            </w:r>
          </w:p>
        </w:tc>
      </w:tr>
      <w:tr w:rsidR="00EB2F21" w:rsidRPr="00EB2F21" w14:paraId="299BC24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E30054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34702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62F52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707565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2C32D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99 5 00 59300</w:t>
            </w:r>
          </w:p>
        </w:tc>
        <w:tc>
          <w:tcPr>
            <w:tcW w:w="213" w:type="pct"/>
            <w:tcBorders>
              <w:top w:val="nil"/>
              <w:left w:val="nil"/>
              <w:bottom w:val="single" w:sz="4" w:space="0" w:color="000000"/>
              <w:right w:val="single" w:sz="4" w:space="0" w:color="000000"/>
            </w:tcBorders>
            <w:shd w:val="clear" w:color="auto" w:fill="auto"/>
            <w:hideMark/>
          </w:tcPr>
          <w:p w14:paraId="74A7E2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679F63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8C2A7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E9054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1F6446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6FAA112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6A61162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4B25D29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796ED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89E25C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61BAD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3ECD14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C9324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99 5 00 59300</w:t>
            </w:r>
          </w:p>
        </w:tc>
        <w:tc>
          <w:tcPr>
            <w:tcW w:w="213" w:type="pct"/>
            <w:tcBorders>
              <w:top w:val="nil"/>
              <w:left w:val="nil"/>
              <w:bottom w:val="single" w:sz="4" w:space="0" w:color="000000"/>
              <w:right w:val="single" w:sz="4" w:space="0" w:color="000000"/>
            </w:tcBorders>
            <w:shd w:val="clear" w:color="auto" w:fill="auto"/>
            <w:hideMark/>
          </w:tcPr>
          <w:p w14:paraId="13D9FE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2CF70CC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CB32C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0B959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B1372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069DCB0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6E83A3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459C8F9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50CEA5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5B85B1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2F40B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577368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18AD54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99 5 00 59300</w:t>
            </w:r>
          </w:p>
        </w:tc>
        <w:tc>
          <w:tcPr>
            <w:tcW w:w="213" w:type="pct"/>
            <w:tcBorders>
              <w:top w:val="nil"/>
              <w:left w:val="nil"/>
              <w:bottom w:val="single" w:sz="4" w:space="0" w:color="000000"/>
              <w:right w:val="single" w:sz="4" w:space="0" w:color="000000"/>
            </w:tcBorders>
            <w:shd w:val="clear" w:color="auto" w:fill="auto"/>
            <w:hideMark/>
          </w:tcPr>
          <w:p w14:paraId="4623F8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D0DAB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06C60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8CD13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E652F6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5AD7CFD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244D540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2D6661C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23D7CE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2BED9D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5B00F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5E4D09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C6842E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99 5 00 59300</w:t>
            </w:r>
          </w:p>
        </w:tc>
        <w:tc>
          <w:tcPr>
            <w:tcW w:w="213" w:type="pct"/>
            <w:tcBorders>
              <w:top w:val="nil"/>
              <w:left w:val="nil"/>
              <w:bottom w:val="single" w:sz="4" w:space="0" w:color="000000"/>
              <w:right w:val="single" w:sz="4" w:space="0" w:color="000000"/>
            </w:tcBorders>
            <w:shd w:val="clear" w:color="auto" w:fill="auto"/>
            <w:hideMark/>
          </w:tcPr>
          <w:p w14:paraId="56DC48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BE1BD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E423A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DC72A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AFB93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2C6292D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-5 874,00</w:t>
            </w:r>
          </w:p>
        </w:tc>
        <w:tc>
          <w:tcPr>
            <w:tcW w:w="520" w:type="pct"/>
            <w:tcBorders>
              <w:top w:val="nil"/>
              <w:left w:val="nil"/>
              <w:bottom w:val="single" w:sz="4" w:space="0" w:color="auto"/>
              <w:right w:val="single" w:sz="4" w:space="0" w:color="auto"/>
            </w:tcBorders>
            <w:shd w:val="clear" w:color="auto" w:fill="auto"/>
            <w:hideMark/>
          </w:tcPr>
          <w:p w14:paraId="5CA7D36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151 800,00</w:t>
            </w:r>
          </w:p>
        </w:tc>
      </w:tr>
      <w:tr w:rsidR="00EB2F21" w:rsidRPr="00EB2F21" w14:paraId="68D886E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BC1C1B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185" w:type="pct"/>
            <w:tcBorders>
              <w:top w:val="nil"/>
              <w:left w:val="nil"/>
              <w:bottom w:val="single" w:sz="4" w:space="0" w:color="000000"/>
              <w:right w:val="single" w:sz="4" w:space="0" w:color="000000"/>
            </w:tcBorders>
            <w:shd w:val="clear" w:color="auto" w:fill="auto"/>
            <w:hideMark/>
          </w:tcPr>
          <w:p w14:paraId="633193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FE320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47528E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535CD8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99 5 00 59300</w:t>
            </w:r>
          </w:p>
        </w:tc>
        <w:tc>
          <w:tcPr>
            <w:tcW w:w="213" w:type="pct"/>
            <w:tcBorders>
              <w:top w:val="nil"/>
              <w:left w:val="nil"/>
              <w:bottom w:val="single" w:sz="4" w:space="0" w:color="000000"/>
              <w:right w:val="single" w:sz="4" w:space="0" w:color="000000"/>
            </w:tcBorders>
            <w:shd w:val="clear" w:color="auto" w:fill="auto"/>
            <w:hideMark/>
          </w:tcPr>
          <w:p w14:paraId="3C1A08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DC26F1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20-59000-00000-00000</w:t>
            </w:r>
          </w:p>
        </w:tc>
        <w:tc>
          <w:tcPr>
            <w:tcW w:w="273" w:type="pct"/>
            <w:tcBorders>
              <w:top w:val="nil"/>
              <w:left w:val="nil"/>
              <w:bottom w:val="single" w:sz="4" w:space="0" w:color="000000"/>
              <w:right w:val="single" w:sz="4" w:space="0" w:color="000000"/>
            </w:tcBorders>
            <w:shd w:val="clear" w:color="auto" w:fill="auto"/>
            <w:hideMark/>
          </w:tcPr>
          <w:p w14:paraId="372D1E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58E697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215DBE0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157 674,00</w:t>
            </w:r>
          </w:p>
        </w:tc>
        <w:tc>
          <w:tcPr>
            <w:tcW w:w="505" w:type="pct"/>
            <w:tcBorders>
              <w:top w:val="nil"/>
              <w:left w:val="nil"/>
              <w:bottom w:val="single" w:sz="4" w:space="0" w:color="auto"/>
              <w:right w:val="single" w:sz="4" w:space="0" w:color="auto"/>
            </w:tcBorders>
            <w:shd w:val="clear" w:color="auto" w:fill="auto"/>
            <w:hideMark/>
          </w:tcPr>
          <w:p w14:paraId="244FCED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-5 874,00</w:t>
            </w:r>
          </w:p>
        </w:tc>
        <w:tc>
          <w:tcPr>
            <w:tcW w:w="520" w:type="pct"/>
            <w:tcBorders>
              <w:top w:val="nil"/>
              <w:left w:val="nil"/>
              <w:bottom w:val="single" w:sz="4" w:space="0" w:color="auto"/>
              <w:right w:val="single" w:sz="4" w:space="0" w:color="auto"/>
            </w:tcBorders>
            <w:shd w:val="clear" w:color="auto" w:fill="auto"/>
            <w:vAlign w:val="center"/>
            <w:hideMark/>
          </w:tcPr>
          <w:p w14:paraId="24BFB03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151 800,00</w:t>
            </w:r>
          </w:p>
        </w:tc>
      </w:tr>
      <w:tr w:rsidR="00EB2F21" w:rsidRPr="00EB2F21" w14:paraId="09EB351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BBF9A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форма 19.12.2018</w:t>
            </w:r>
          </w:p>
        </w:tc>
        <w:tc>
          <w:tcPr>
            <w:tcW w:w="185" w:type="pct"/>
            <w:tcBorders>
              <w:top w:val="nil"/>
              <w:left w:val="nil"/>
              <w:bottom w:val="single" w:sz="4" w:space="0" w:color="000000"/>
              <w:right w:val="single" w:sz="4" w:space="0" w:color="000000"/>
            </w:tcBorders>
            <w:shd w:val="clear" w:color="auto" w:fill="auto"/>
            <w:hideMark/>
          </w:tcPr>
          <w:p w14:paraId="2764415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C2ACA9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0AB00F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B50AB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D971B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0EC3D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1F548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9EF7C9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38B604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4F88EA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E8686B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1D4607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F5F4FC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85" w:type="pct"/>
            <w:tcBorders>
              <w:top w:val="nil"/>
              <w:left w:val="nil"/>
              <w:bottom w:val="single" w:sz="4" w:space="0" w:color="000000"/>
              <w:right w:val="single" w:sz="4" w:space="0" w:color="000000"/>
            </w:tcBorders>
            <w:shd w:val="clear" w:color="FFFFFF" w:fill="FFFFFF"/>
            <w:hideMark/>
          </w:tcPr>
          <w:p w14:paraId="26852C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E0F2A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06D5F2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58CB03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F504C9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97E3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C0CDA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42031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209F22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c>
          <w:tcPr>
            <w:tcW w:w="505" w:type="pct"/>
            <w:tcBorders>
              <w:top w:val="nil"/>
              <w:left w:val="nil"/>
              <w:bottom w:val="single" w:sz="4" w:space="0" w:color="auto"/>
              <w:right w:val="single" w:sz="4" w:space="0" w:color="auto"/>
            </w:tcBorders>
            <w:shd w:val="clear" w:color="auto" w:fill="auto"/>
            <w:hideMark/>
          </w:tcPr>
          <w:p w14:paraId="529B348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73B1D0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r>
      <w:tr w:rsidR="00EB2F21" w:rsidRPr="00EB2F21" w14:paraId="0F271EE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B84A7E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безопасности жизнедеятельности населения на территории МО "Поселок Айхал" на 2020-2024 г.г."</w:t>
            </w:r>
          </w:p>
        </w:tc>
        <w:tc>
          <w:tcPr>
            <w:tcW w:w="185" w:type="pct"/>
            <w:tcBorders>
              <w:top w:val="nil"/>
              <w:left w:val="nil"/>
              <w:bottom w:val="single" w:sz="4" w:space="0" w:color="000000"/>
              <w:right w:val="single" w:sz="4" w:space="0" w:color="000000"/>
            </w:tcBorders>
            <w:shd w:val="clear" w:color="auto" w:fill="auto"/>
            <w:hideMark/>
          </w:tcPr>
          <w:p w14:paraId="5B2AA6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E361B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4CC575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4E3166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22 2 00 00000</w:t>
            </w:r>
          </w:p>
        </w:tc>
        <w:tc>
          <w:tcPr>
            <w:tcW w:w="213" w:type="pct"/>
            <w:tcBorders>
              <w:top w:val="nil"/>
              <w:left w:val="nil"/>
              <w:bottom w:val="single" w:sz="4" w:space="0" w:color="000000"/>
              <w:right w:val="single" w:sz="4" w:space="0" w:color="000000"/>
            </w:tcBorders>
            <w:shd w:val="clear" w:color="auto" w:fill="auto"/>
            <w:hideMark/>
          </w:tcPr>
          <w:p w14:paraId="5846AA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A07DBE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A8ADF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C9A709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DE76C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c>
          <w:tcPr>
            <w:tcW w:w="505" w:type="pct"/>
            <w:tcBorders>
              <w:top w:val="nil"/>
              <w:left w:val="nil"/>
              <w:bottom w:val="single" w:sz="4" w:space="0" w:color="auto"/>
              <w:right w:val="single" w:sz="4" w:space="0" w:color="auto"/>
            </w:tcBorders>
            <w:shd w:val="clear" w:color="auto" w:fill="auto"/>
            <w:hideMark/>
          </w:tcPr>
          <w:p w14:paraId="407E5D1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AC553A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r>
      <w:tr w:rsidR="00EB2F21" w:rsidRPr="00EB2F21" w14:paraId="7E5CA10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D8AF8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Обеспечение функционирования систем оповещения и информированию населения</w:t>
            </w:r>
          </w:p>
        </w:tc>
        <w:tc>
          <w:tcPr>
            <w:tcW w:w="185" w:type="pct"/>
            <w:tcBorders>
              <w:top w:val="nil"/>
              <w:left w:val="nil"/>
              <w:bottom w:val="single" w:sz="4" w:space="0" w:color="000000"/>
              <w:right w:val="single" w:sz="4" w:space="0" w:color="000000"/>
            </w:tcBorders>
            <w:shd w:val="clear" w:color="auto" w:fill="auto"/>
            <w:hideMark/>
          </w:tcPr>
          <w:p w14:paraId="15D379D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CF5B07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288018D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5545550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22 2 00 10040</w:t>
            </w:r>
          </w:p>
        </w:tc>
        <w:tc>
          <w:tcPr>
            <w:tcW w:w="213" w:type="pct"/>
            <w:tcBorders>
              <w:top w:val="nil"/>
              <w:left w:val="nil"/>
              <w:bottom w:val="single" w:sz="4" w:space="0" w:color="000000"/>
              <w:right w:val="single" w:sz="4" w:space="0" w:color="000000"/>
            </w:tcBorders>
            <w:shd w:val="clear" w:color="auto" w:fill="auto"/>
            <w:hideMark/>
          </w:tcPr>
          <w:p w14:paraId="5FDCE45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830807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7BC810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55AE23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499EC0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94 900,00</w:t>
            </w:r>
          </w:p>
        </w:tc>
        <w:tc>
          <w:tcPr>
            <w:tcW w:w="505" w:type="pct"/>
            <w:tcBorders>
              <w:top w:val="nil"/>
              <w:left w:val="nil"/>
              <w:bottom w:val="single" w:sz="4" w:space="0" w:color="auto"/>
              <w:right w:val="single" w:sz="4" w:space="0" w:color="auto"/>
            </w:tcBorders>
            <w:shd w:val="clear" w:color="auto" w:fill="auto"/>
            <w:hideMark/>
          </w:tcPr>
          <w:p w14:paraId="6FFF6FE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575AC3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94 900,00</w:t>
            </w:r>
          </w:p>
        </w:tc>
      </w:tr>
      <w:tr w:rsidR="00EB2F21" w:rsidRPr="00EB2F21" w14:paraId="6081679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2999A3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19BD73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40B12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07C35F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6D41A6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22 2 00 10040</w:t>
            </w:r>
          </w:p>
        </w:tc>
        <w:tc>
          <w:tcPr>
            <w:tcW w:w="213" w:type="pct"/>
            <w:tcBorders>
              <w:top w:val="nil"/>
              <w:left w:val="nil"/>
              <w:bottom w:val="single" w:sz="4" w:space="0" w:color="000000"/>
              <w:right w:val="single" w:sz="4" w:space="0" w:color="000000"/>
            </w:tcBorders>
            <w:shd w:val="clear" w:color="auto" w:fill="auto"/>
            <w:hideMark/>
          </w:tcPr>
          <w:p w14:paraId="0A97E1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7FB983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B0948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E1F89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F54E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c>
          <w:tcPr>
            <w:tcW w:w="505" w:type="pct"/>
            <w:tcBorders>
              <w:top w:val="nil"/>
              <w:left w:val="nil"/>
              <w:bottom w:val="single" w:sz="4" w:space="0" w:color="auto"/>
              <w:right w:val="single" w:sz="4" w:space="0" w:color="auto"/>
            </w:tcBorders>
            <w:shd w:val="clear" w:color="auto" w:fill="auto"/>
            <w:hideMark/>
          </w:tcPr>
          <w:p w14:paraId="4FD4D2C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2A78AB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r>
      <w:tr w:rsidR="00EB2F21" w:rsidRPr="00EB2F21" w14:paraId="2ED3DF9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F6F24C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5E1DC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4CF33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1BEB0D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238323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22 2 00 10040</w:t>
            </w:r>
          </w:p>
        </w:tc>
        <w:tc>
          <w:tcPr>
            <w:tcW w:w="213" w:type="pct"/>
            <w:tcBorders>
              <w:top w:val="nil"/>
              <w:left w:val="nil"/>
              <w:bottom w:val="single" w:sz="4" w:space="0" w:color="000000"/>
              <w:right w:val="single" w:sz="4" w:space="0" w:color="000000"/>
            </w:tcBorders>
            <w:shd w:val="clear" w:color="auto" w:fill="auto"/>
            <w:hideMark/>
          </w:tcPr>
          <w:p w14:paraId="790356B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102248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5396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7B4B7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AF8443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c>
          <w:tcPr>
            <w:tcW w:w="505" w:type="pct"/>
            <w:tcBorders>
              <w:top w:val="nil"/>
              <w:left w:val="nil"/>
              <w:bottom w:val="single" w:sz="4" w:space="0" w:color="auto"/>
              <w:right w:val="single" w:sz="4" w:space="0" w:color="auto"/>
            </w:tcBorders>
            <w:shd w:val="clear" w:color="auto" w:fill="auto"/>
            <w:hideMark/>
          </w:tcPr>
          <w:p w14:paraId="115CD07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0B51AD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r>
      <w:tr w:rsidR="00EB2F21" w:rsidRPr="00EB2F21" w14:paraId="050460C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1352E6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042B0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96D07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46BE49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D1876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22 2 00 10040</w:t>
            </w:r>
          </w:p>
        </w:tc>
        <w:tc>
          <w:tcPr>
            <w:tcW w:w="213" w:type="pct"/>
            <w:tcBorders>
              <w:top w:val="nil"/>
              <w:left w:val="nil"/>
              <w:bottom w:val="single" w:sz="4" w:space="0" w:color="000000"/>
              <w:right w:val="single" w:sz="4" w:space="0" w:color="000000"/>
            </w:tcBorders>
            <w:shd w:val="clear" w:color="auto" w:fill="auto"/>
            <w:hideMark/>
          </w:tcPr>
          <w:p w14:paraId="7E8B87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9E4CB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954C2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3B42B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1E7BF7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c>
          <w:tcPr>
            <w:tcW w:w="505" w:type="pct"/>
            <w:tcBorders>
              <w:top w:val="nil"/>
              <w:left w:val="nil"/>
              <w:bottom w:val="single" w:sz="4" w:space="0" w:color="auto"/>
              <w:right w:val="single" w:sz="4" w:space="0" w:color="auto"/>
            </w:tcBorders>
            <w:shd w:val="clear" w:color="auto" w:fill="auto"/>
            <w:hideMark/>
          </w:tcPr>
          <w:p w14:paraId="12AA46A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6439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r>
      <w:tr w:rsidR="00EB2F21" w:rsidRPr="00EB2F21" w14:paraId="3CC8A04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400C8F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основных средств</w:t>
            </w:r>
          </w:p>
        </w:tc>
        <w:tc>
          <w:tcPr>
            <w:tcW w:w="185" w:type="pct"/>
            <w:tcBorders>
              <w:top w:val="nil"/>
              <w:left w:val="nil"/>
              <w:bottom w:val="single" w:sz="4" w:space="0" w:color="000000"/>
              <w:right w:val="single" w:sz="4" w:space="0" w:color="000000"/>
            </w:tcBorders>
            <w:shd w:val="clear" w:color="auto" w:fill="auto"/>
            <w:hideMark/>
          </w:tcPr>
          <w:p w14:paraId="7D29B6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45B28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782968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6789D8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22 2 00 10040</w:t>
            </w:r>
          </w:p>
        </w:tc>
        <w:tc>
          <w:tcPr>
            <w:tcW w:w="213" w:type="pct"/>
            <w:tcBorders>
              <w:top w:val="nil"/>
              <w:left w:val="nil"/>
              <w:bottom w:val="single" w:sz="4" w:space="0" w:color="000000"/>
              <w:right w:val="single" w:sz="4" w:space="0" w:color="000000"/>
            </w:tcBorders>
            <w:shd w:val="clear" w:color="auto" w:fill="auto"/>
            <w:hideMark/>
          </w:tcPr>
          <w:p w14:paraId="2E38D5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55DC4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nil"/>
            </w:tcBorders>
            <w:shd w:val="clear" w:color="auto" w:fill="auto"/>
            <w:hideMark/>
          </w:tcPr>
          <w:p w14:paraId="09595D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single" w:sz="4" w:space="0" w:color="auto"/>
              <w:bottom w:val="single" w:sz="4" w:space="0" w:color="auto"/>
              <w:right w:val="single" w:sz="4" w:space="0" w:color="auto"/>
            </w:tcBorders>
            <w:shd w:val="clear" w:color="auto" w:fill="auto"/>
            <w:hideMark/>
          </w:tcPr>
          <w:p w14:paraId="445CD6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38ABED9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94 900,00</w:t>
            </w:r>
          </w:p>
        </w:tc>
        <w:tc>
          <w:tcPr>
            <w:tcW w:w="505" w:type="pct"/>
            <w:tcBorders>
              <w:top w:val="nil"/>
              <w:left w:val="nil"/>
              <w:bottom w:val="single" w:sz="4" w:space="0" w:color="auto"/>
              <w:right w:val="single" w:sz="4" w:space="0" w:color="auto"/>
            </w:tcBorders>
            <w:shd w:val="clear" w:color="auto" w:fill="auto"/>
            <w:hideMark/>
          </w:tcPr>
          <w:p w14:paraId="36C5DB9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F86431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94 900,00</w:t>
            </w:r>
          </w:p>
        </w:tc>
      </w:tr>
      <w:tr w:rsidR="00EB2F21" w:rsidRPr="00EB2F21" w14:paraId="6CCEBD4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7B96BE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основных средств</w:t>
            </w:r>
          </w:p>
        </w:tc>
        <w:tc>
          <w:tcPr>
            <w:tcW w:w="185" w:type="pct"/>
            <w:tcBorders>
              <w:top w:val="nil"/>
              <w:left w:val="nil"/>
              <w:bottom w:val="single" w:sz="4" w:space="0" w:color="000000"/>
              <w:right w:val="single" w:sz="4" w:space="0" w:color="000000"/>
            </w:tcBorders>
            <w:shd w:val="clear" w:color="auto" w:fill="auto"/>
            <w:hideMark/>
          </w:tcPr>
          <w:p w14:paraId="1F6C77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F2D43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268F98D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6DE864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22 2 00 10040</w:t>
            </w:r>
          </w:p>
        </w:tc>
        <w:tc>
          <w:tcPr>
            <w:tcW w:w="213" w:type="pct"/>
            <w:tcBorders>
              <w:top w:val="nil"/>
              <w:left w:val="nil"/>
              <w:bottom w:val="single" w:sz="4" w:space="0" w:color="000000"/>
              <w:right w:val="single" w:sz="4" w:space="0" w:color="000000"/>
            </w:tcBorders>
            <w:shd w:val="clear" w:color="auto" w:fill="auto"/>
            <w:hideMark/>
          </w:tcPr>
          <w:p w14:paraId="076CF28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9A0553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6F31A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074F0E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1116</w:t>
            </w:r>
          </w:p>
        </w:tc>
        <w:tc>
          <w:tcPr>
            <w:tcW w:w="626" w:type="pct"/>
            <w:tcBorders>
              <w:top w:val="nil"/>
              <w:left w:val="single" w:sz="4" w:space="0" w:color="auto"/>
              <w:bottom w:val="single" w:sz="4" w:space="0" w:color="auto"/>
              <w:right w:val="single" w:sz="4" w:space="0" w:color="auto"/>
            </w:tcBorders>
            <w:shd w:val="clear" w:color="auto" w:fill="auto"/>
            <w:hideMark/>
          </w:tcPr>
          <w:p w14:paraId="7ED93AB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94 900,00</w:t>
            </w:r>
          </w:p>
        </w:tc>
        <w:tc>
          <w:tcPr>
            <w:tcW w:w="505" w:type="pct"/>
            <w:tcBorders>
              <w:top w:val="nil"/>
              <w:left w:val="nil"/>
              <w:bottom w:val="single" w:sz="4" w:space="0" w:color="auto"/>
              <w:right w:val="single" w:sz="4" w:space="0" w:color="auto"/>
            </w:tcBorders>
            <w:shd w:val="clear" w:color="auto" w:fill="auto"/>
            <w:hideMark/>
          </w:tcPr>
          <w:p w14:paraId="6EAD7B9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06AD08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94 900,00</w:t>
            </w:r>
          </w:p>
        </w:tc>
      </w:tr>
      <w:tr w:rsidR="00EB2F21" w:rsidRPr="00EB2F21" w14:paraId="2051B80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241599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закуп дымовых извещателей</w:t>
            </w:r>
          </w:p>
        </w:tc>
        <w:tc>
          <w:tcPr>
            <w:tcW w:w="185" w:type="pct"/>
            <w:tcBorders>
              <w:top w:val="nil"/>
              <w:left w:val="nil"/>
              <w:bottom w:val="single" w:sz="4" w:space="0" w:color="000000"/>
              <w:right w:val="single" w:sz="4" w:space="0" w:color="000000"/>
            </w:tcBorders>
            <w:shd w:val="clear" w:color="auto" w:fill="auto"/>
            <w:hideMark/>
          </w:tcPr>
          <w:p w14:paraId="3017B4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87B26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7721B8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F95C5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FCF74A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4BBA6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E00A8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A4DD3E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6C719D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94 900,00</w:t>
            </w:r>
          </w:p>
        </w:tc>
        <w:tc>
          <w:tcPr>
            <w:tcW w:w="505" w:type="pct"/>
            <w:tcBorders>
              <w:top w:val="nil"/>
              <w:left w:val="nil"/>
              <w:bottom w:val="single" w:sz="4" w:space="0" w:color="auto"/>
              <w:right w:val="single" w:sz="4" w:space="0" w:color="auto"/>
            </w:tcBorders>
            <w:shd w:val="clear" w:color="auto" w:fill="auto"/>
            <w:hideMark/>
          </w:tcPr>
          <w:p w14:paraId="1F3612B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877A06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94 900,00</w:t>
            </w:r>
          </w:p>
        </w:tc>
      </w:tr>
      <w:tr w:rsidR="00EB2F21" w:rsidRPr="00EB2F21" w14:paraId="0F901FE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A0CF2E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185" w:type="pct"/>
            <w:tcBorders>
              <w:top w:val="nil"/>
              <w:left w:val="nil"/>
              <w:bottom w:val="single" w:sz="4" w:space="0" w:color="000000"/>
              <w:right w:val="single" w:sz="4" w:space="0" w:color="000000"/>
            </w:tcBorders>
            <w:shd w:val="clear" w:color="auto" w:fill="auto"/>
            <w:hideMark/>
          </w:tcPr>
          <w:p w14:paraId="5DCE668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23FF2E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7A575C8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486104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262BF85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FE22AE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955E0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5743FDB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66A306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c>
          <w:tcPr>
            <w:tcW w:w="505" w:type="pct"/>
            <w:tcBorders>
              <w:top w:val="nil"/>
              <w:left w:val="nil"/>
              <w:bottom w:val="single" w:sz="4" w:space="0" w:color="auto"/>
              <w:right w:val="single" w:sz="4" w:space="0" w:color="auto"/>
            </w:tcBorders>
            <w:shd w:val="clear" w:color="auto" w:fill="auto"/>
            <w:hideMark/>
          </w:tcPr>
          <w:p w14:paraId="12CF92B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03D6D1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r>
      <w:tr w:rsidR="00EB2F21" w:rsidRPr="00EB2F21" w14:paraId="7167591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2461A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9C3AFE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34099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0041F0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7CAC8B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026A92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4D907C0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F1FE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70C886B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E4F39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c>
          <w:tcPr>
            <w:tcW w:w="505" w:type="pct"/>
            <w:tcBorders>
              <w:top w:val="nil"/>
              <w:left w:val="nil"/>
              <w:bottom w:val="single" w:sz="4" w:space="0" w:color="auto"/>
              <w:right w:val="single" w:sz="4" w:space="0" w:color="auto"/>
            </w:tcBorders>
            <w:shd w:val="clear" w:color="auto" w:fill="auto"/>
            <w:hideMark/>
          </w:tcPr>
          <w:p w14:paraId="056100D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569A83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r>
      <w:tr w:rsidR="00EB2F21" w:rsidRPr="00EB2F21" w14:paraId="1A3F432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4D0AA3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741F77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62B8F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00283F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231136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665E07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4059C4A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D9183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7983245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715EB1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138 700,00</w:t>
            </w:r>
          </w:p>
        </w:tc>
        <w:tc>
          <w:tcPr>
            <w:tcW w:w="505" w:type="pct"/>
            <w:tcBorders>
              <w:top w:val="nil"/>
              <w:left w:val="nil"/>
              <w:bottom w:val="single" w:sz="4" w:space="0" w:color="auto"/>
              <w:right w:val="single" w:sz="4" w:space="0" w:color="auto"/>
            </w:tcBorders>
            <w:shd w:val="clear" w:color="auto" w:fill="auto"/>
            <w:hideMark/>
          </w:tcPr>
          <w:p w14:paraId="5EE8579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2747F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138 700,00</w:t>
            </w:r>
          </w:p>
        </w:tc>
      </w:tr>
      <w:tr w:rsidR="00EB2F21" w:rsidRPr="00EB2F21" w14:paraId="1DDC052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00014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услуг в сфере информационно-коммуникационных технологий</w:t>
            </w:r>
          </w:p>
        </w:tc>
        <w:tc>
          <w:tcPr>
            <w:tcW w:w="185" w:type="pct"/>
            <w:tcBorders>
              <w:top w:val="nil"/>
              <w:left w:val="nil"/>
              <w:bottom w:val="single" w:sz="4" w:space="0" w:color="000000"/>
              <w:right w:val="single" w:sz="4" w:space="0" w:color="000000"/>
            </w:tcBorders>
            <w:shd w:val="clear" w:color="auto" w:fill="auto"/>
            <w:hideMark/>
          </w:tcPr>
          <w:p w14:paraId="033E50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8AB7E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3628B3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5284E7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4FAAF4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6C7D54C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F2A320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0CD36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BBBC8D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28 700,00</w:t>
            </w:r>
          </w:p>
        </w:tc>
        <w:tc>
          <w:tcPr>
            <w:tcW w:w="505" w:type="pct"/>
            <w:tcBorders>
              <w:top w:val="nil"/>
              <w:left w:val="nil"/>
              <w:bottom w:val="single" w:sz="4" w:space="0" w:color="auto"/>
              <w:right w:val="single" w:sz="4" w:space="0" w:color="auto"/>
            </w:tcBorders>
            <w:shd w:val="clear" w:color="auto" w:fill="auto"/>
            <w:hideMark/>
          </w:tcPr>
          <w:p w14:paraId="7E1491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61850A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28 700,00</w:t>
            </w:r>
          </w:p>
        </w:tc>
      </w:tr>
      <w:tr w:rsidR="00EB2F21" w:rsidRPr="00EB2F21" w14:paraId="75D06A7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CBE1F8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связи</w:t>
            </w:r>
          </w:p>
        </w:tc>
        <w:tc>
          <w:tcPr>
            <w:tcW w:w="185" w:type="pct"/>
            <w:tcBorders>
              <w:top w:val="nil"/>
              <w:left w:val="nil"/>
              <w:bottom w:val="single" w:sz="4" w:space="0" w:color="000000"/>
              <w:right w:val="single" w:sz="4" w:space="0" w:color="000000"/>
            </w:tcBorders>
            <w:shd w:val="clear" w:color="auto" w:fill="auto"/>
            <w:hideMark/>
          </w:tcPr>
          <w:p w14:paraId="44CB61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95A94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33054D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6D75D74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5CD1A21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242</w:t>
            </w:r>
          </w:p>
        </w:tc>
        <w:tc>
          <w:tcPr>
            <w:tcW w:w="228" w:type="pct"/>
            <w:tcBorders>
              <w:top w:val="nil"/>
              <w:left w:val="nil"/>
              <w:bottom w:val="single" w:sz="4" w:space="0" w:color="000000"/>
              <w:right w:val="single" w:sz="4" w:space="0" w:color="000000"/>
            </w:tcBorders>
            <w:shd w:val="clear" w:color="auto" w:fill="auto"/>
            <w:hideMark/>
          </w:tcPr>
          <w:p w14:paraId="7144A6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B340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221</w:t>
            </w:r>
          </w:p>
        </w:tc>
        <w:tc>
          <w:tcPr>
            <w:tcW w:w="211" w:type="pct"/>
            <w:tcBorders>
              <w:top w:val="nil"/>
              <w:left w:val="nil"/>
              <w:bottom w:val="single" w:sz="4" w:space="0" w:color="000000"/>
              <w:right w:val="nil"/>
            </w:tcBorders>
            <w:shd w:val="clear" w:color="auto" w:fill="auto"/>
            <w:hideMark/>
          </w:tcPr>
          <w:p w14:paraId="04BB991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ED258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28 700,00</w:t>
            </w:r>
          </w:p>
        </w:tc>
        <w:tc>
          <w:tcPr>
            <w:tcW w:w="505" w:type="pct"/>
            <w:tcBorders>
              <w:top w:val="nil"/>
              <w:left w:val="nil"/>
              <w:bottom w:val="single" w:sz="4" w:space="0" w:color="auto"/>
              <w:right w:val="single" w:sz="4" w:space="0" w:color="auto"/>
            </w:tcBorders>
            <w:shd w:val="clear" w:color="auto" w:fill="auto"/>
            <w:hideMark/>
          </w:tcPr>
          <w:p w14:paraId="43C596E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E3A836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28 700,00</w:t>
            </w:r>
          </w:p>
        </w:tc>
      </w:tr>
      <w:tr w:rsidR="00EB2F21" w:rsidRPr="00EB2F21" w14:paraId="4FFD1D0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92870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предоставление спутникой связи</w:t>
            </w:r>
          </w:p>
        </w:tc>
        <w:tc>
          <w:tcPr>
            <w:tcW w:w="185" w:type="pct"/>
            <w:tcBorders>
              <w:top w:val="nil"/>
              <w:left w:val="nil"/>
              <w:bottom w:val="single" w:sz="4" w:space="0" w:color="000000"/>
              <w:right w:val="single" w:sz="4" w:space="0" w:color="000000"/>
            </w:tcBorders>
            <w:shd w:val="clear" w:color="auto" w:fill="auto"/>
            <w:hideMark/>
          </w:tcPr>
          <w:p w14:paraId="2B5383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DD712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EFB884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2A78C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CD43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D9176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08967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2445A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3624A0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28 700,00</w:t>
            </w:r>
          </w:p>
        </w:tc>
        <w:tc>
          <w:tcPr>
            <w:tcW w:w="505" w:type="pct"/>
            <w:tcBorders>
              <w:top w:val="nil"/>
              <w:left w:val="nil"/>
              <w:bottom w:val="single" w:sz="4" w:space="0" w:color="auto"/>
              <w:right w:val="single" w:sz="4" w:space="0" w:color="auto"/>
            </w:tcBorders>
            <w:shd w:val="clear" w:color="auto" w:fill="auto"/>
            <w:hideMark/>
          </w:tcPr>
          <w:p w14:paraId="1CBF1DB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AE4361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28 700,00</w:t>
            </w:r>
          </w:p>
        </w:tc>
      </w:tr>
      <w:tr w:rsidR="00EB2F21" w:rsidRPr="00EB2F21" w14:paraId="546610B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C4F606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C31EE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289A0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64E64FF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729669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0F69C5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7C86A1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9A359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4D05CD4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2A0C8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110 000,00</w:t>
            </w:r>
          </w:p>
        </w:tc>
        <w:tc>
          <w:tcPr>
            <w:tcW w:w="505" w:type="pct"/>
            <w:tcBorders>
              <w:top w:val="nil"/>
              <w:left w:val="nil"/>
              <w:bottom w:val="single" w:sz="4" w:space="0" w:color="auto"/>
              <w:right w:val="single" w:sz="4" w:space="0" w:color="auto"/>
            </w:tcBorders>
            <w:shd w:val="clear" w:color="auto" w:fill="auto"/>
            <w:hideMark/>
          </w:tcPr>
          <w:p w14:paraId="1D46258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71B10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110 000,00</w:t>
            </w:r>
          </w:p>
        </w:tc>
      </w:tr>
      <w:tr w:rsidR="00EB2F21" w:rsidRPr="00EB2F21" w14:paraId="19CF39A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9D3A6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страхования</w:t>
            </w:r>
          </w:p>
        </w:tc>
        <w:tc>
          <w:tcPr>
            <w:tcW w:w="185" w:type="pct"/>
            <w:tcBorders>
              <w:top w:val="nil"/>
              <w:left w:val="nil"/>
              <w:bottom w:val="single" w:sz="4" w:space="0" w:color="000000"/>
              <w:right w:val="single" w:sz="4" w:space="0" w:color="000000"/>
            </w:tcBorders>
            <w:shd w:val="clear" w:color="auto" w:fill="auto"/>
            <w:hideMark/>
          </w:tcPr>
          <w:p w14:paraId="2CD5E1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432F71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523CF1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70CD9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131398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1C3B0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5056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227</w:t>
            </w:r>
          </w:p>
        </w:tc>
        <w:tc>
          <w:tcPr>
            <w:tcW w:w="211" w:type="pct"/>
            <w:tcBorders>
              <w:top w:val="nil"/>
              <w:left w:val="nil"/>
              <w:bottom w:val="single" w:sz="4" w:space="0" w:color="000000"/>
              <w:right w:val="nil"/>
            </w:tcBorders>
            <w:shd w:val="clear" w:color="auto" w:fill="auto"/>
            <w:hideMark/>
          </w:tcPr>
          <w:p w14:paraId="540F06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F691FA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20 000,00</w:t>
            </w:r>
          </w:p>
        </w:tc>
        <w:tc>
          <w:tcPr>
            <w:tcW w:w="505" w:type="pct"/>
            <w:tcBorders>
              <w:top w:val="nil"/>
              <w:left w:val="nil"/>
              <w:bottom w:val="single" w:sz="4" w:space="0" w:color="auto"/>
              <w:right w:val="single" w:sz="4" w:space="0" w:color="auto"/>
            </w:tcBorders>
            <w:shd w:val="clear" w:color="auto" w:fill="auto"/>
            <w:hideMark/>
          </w:tcPr>
          <w:p w14:paraId="5EF13E0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7E6BC3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20 000,00</w:t>
            </w:r>
          </w:p>
        </w:tc>
      </w:tr>
      <w:tr w:rsidR="00EB2F21" w:rsidRPr="00EB2F21" w14:paraId="0B3D2D4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E2E9C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Страхование</w:t>
            </w:r>
          </w:p>
        </w:tc>
        <w:tc>
          <w:tcPr>
            <w:tcW w:w="185" w:type="pct"/>
            <w:tcBorders>
              <w:top w:val="nil"/>
              <w:left w:val="nil"/>
              <w:bottom w:val="single" w:sz="4" w:space="0" w:color="000000"/>
              <w:right w:val="single" w:sz="4" w:space="0" w:color="000000"/>
            </w:tcBorders>
            <w:shd w:val="clear" w:color="auto" w:fill="auto"/>
            <w:hideMark/>
          </w:tcPr>
          <w:p w14:paraId="452F165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A77DC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2354A6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18072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37A5D0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F47DFE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36666C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227</w:t>
            </w:r>
          </w:p>
        </w:tc>
        <w:tc>
          <w:tcPr>
            <w:tcW w:w="211" w:type="pct"/>
            <w:tcBorders>
              <w:top w:val="nil"/>
              <w:left w:val="nil"/>
              <w:bottom w:val="single" w:sz="4" w:space="0" w:color="000000"/>
              <w:right w:val="nil"/>
            </w:tcBorders>
            <w:shd w:val="clear" w:color="auto" w:fill="auto"/>
            <w:hideMark/>
          </w:tcPr>
          <w:p w14:paraId="7A81DE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1135</w:t>
            </w:r>
          </w:p>
        </w:tc>
        <w:tc>
          <w:tcPr>
            <w:tcW w:w="626" w:type="pct"/>
            <w:tcBorders>
              <w:top w:val="nil"/>
              <w:left w:val="single" w:sz="4" w:space="0" w:color="auto"/>
              <w:bottom w:val="single" w:sz="4" w:space="0" w:color="auto"/>
              <w:right w:val="single" w:sz="4" w:space="0" w:color="auto"/>
            </w:tcBorders>
            <w:shd w:val="clear" w:color="auto" w:fill="auto"/>
            <w:hideMark/>
          </w:tcPr>
          <w:p w14:paraId="634EFCA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20 000,00</w:t>
            </w:r>
          </w:p>
        </w:tc>
        <w:tc>
          <w:tcPr>
            <w:tcW w:w="505" w:type="pct"/>
            <w:tcBorders>
              <w:top w:val="nil"/>
              <w:left w:val="nil"/>
              <w:bottom w:val="single" w:sz="4" w:space="0" w:color="auto"/>
              <w:right w:val="single" w:sz="4" w:space="0" w:color="auto"/>
            </w:tcBorders>
            <w:shd w:val="clear" w:color="auto" w:fill="auto"/>
            <w:hideMark/>
          </w:tcPr>
          <w:p w14:paraId="683F79F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637F19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20 000,00</w:t>
            </w:r>
          </w:p>
        </w:tc>
      </w:tr>
      <w:tr w:rsidR="00EB2F21" w:rsidRPr="00EB2F21" w14:paraId="33DBEA7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4FE4EA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страхование членов ДПД</w:t>
            </w:r>
          </w:p>
        </w:tc>
        <w:tc>
          <w:tcPr>
            <w:tcW w:w="185" w:type="pct"/>
            <w:tcBorders>
              <w:top w:val="nil"/>
              <w:left w:val="nil"/>
              <w:bottom w:val="single" w:sz="4" w:space="0" w:color="000000"/>
              <w:right w:val="single" w:sz="4" w:space="0" w:color="000000"/>
            </w:tcBorders>
            <w:shd w:val="clear" w:color="auto" w:fill="auto"/>
            <w:hideMark/>
          </w:tcPr>
          <w:p w14:paraId="6B1BA1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E05EC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44F5C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3AB87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68C19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7BDE6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3276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9E5BB2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48FF1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20 000,00</w:t>
            </w:r>
          </w:p>
        </w:tc>
        <w:tc>
          <w:tcPr>
            <w:tcW w:w="505" w:type="pct"/>
            <w:tcBorders>
              <w:top w:val="nil"/>
              <w:left w:val="nil"/>
              <w:bottom w:val="single" w:sz="4" w:space="0" w:color="auto"/>
              <w:right w:val="single" w:sz="4" w:space="0" w:color="auto"/>
            </w:tcBorders>
            <w:shd w:val="clear" w:color="auto" w:fill="auto"/>
            <w:hideMark/>
          </w:tcPr>
          <w:p w14:paraId="646ED2D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A9C93B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20 000,00</w:t>
            </w:r>
          </w:p>
        </w:tc>
      </w:tr>
      <w:tr w:rsidR="00EB2F21" w:rsidRPr="00EB2F21" w14:paraId="513FCE3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6BE8AE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материальных запасов</w:t>
            </w:r>
          </w:p>
        </w:tc>
        <w:tc>
          <w:tcPr>
            <w:tcW w:w="185" w:type="pct"/>
            <w:tcBorders>
              <w:top w:val="nil"/>
              <w:left w:val="nil"/>
              <w:bottom w:val="single" w:sz="4" w:space="0" w:color="000000"/>
              <w:right w:val="single" w:sz="4" w:space="0" w:color="000000"/>
            </w:tcBorders>
            <w:shd w:val="clear" w:color="auto" w:fill="auto"/>
            <w:hideMark/>
          </w:tcPr>
          <w:p w14:paraId="26E4B3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EB553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7D5749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18B4E59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6ED8137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26EA4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99B43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748AC9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6F4EE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90 000,00</w:t>
            </w:r>
          </w:p>
        </w:tc>
        <w:tc>
          <w:tcPr>
            <w:tcW w:w="505" w:type="pct"/>
            <w:tcBorders>
              <w:top w:val="nil"/>
              <w:left w:val="nil"/>
              <w:bottom w:val="single" w:sz="4" w:space="0" w:color="auto"/>
              <w:right w:val="single" w:sz="4" w:space="0" w:color="auto"/>
            </w:tcBorders>
            <w:shd w:val="clear" w:color="auto" w:fill="auto"/>
            <w:hideMark/>
          </w:tcPr>
          <w:p w14:paraId="4831995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1D4F17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90 000,00</w:t>
            </w:r>
          </w:p>
        </w:tc>
      </w:tr>
      <w:tr w:rsidR="00EB2F21" w:rsidRPr="00EB2F21" w14:paraId="1999220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7D74DC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продуктов питания</w:t>
            </w:r>
          </w:p>
        </w:tc>
        <w:tc>
          <w:tcPr>
            <w:tcW w:w="185" w:type="pct"/>
            <w:tcBorders>
              <w:top w:val="nil"/>
              <w:left w:val="nil"/>
              <w:bottom w:val="single" w:sz="4" w:space="0" w:color="000000"/>
              <w:right w:val="single" w:sz="4" w:space="0" w:color="000000"/>
            </w:tcBorders>
            <w:shd w:val="clear" w:color="auto" w:fill="auto"/>
            <w:hideMark/>
          </w:tcPr>
          <w:p w14:paraId="39D09D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32F2E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141F44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E91A4D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22 2 00 10050</w:t>
            </w:r>
          </w:p>
        </w:tc>
        <w:tc>
          <w:tcPr>
            <w:tcW w:w="213" w:type="pct"/>
            <w:tcBorders>
              <w:top w:val="nil"/>
              <w:left w:val="nil"/>
              <w:bottom w:val="single" w:sz="4" w:space="0" w:color="000000"/>
              <w:right w:val="single" w:sz="4" w:space="0" w:color="000000"/>
            </w:tcBorders>
            <w:shd w:val="clear" w:color="auto" w:fill="auto"/>
            <w:hideMark/>
          </w:tcPr>
          <w:p w14:paraId="046D239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9FA67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65C8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342</w:t>
            </w:r>
          </w:p>
        </w:tc>
        <w:tc>
          <w:tcPr>
            <w:tcW w:w="211" w:type="pct"/>
            <w:tcBorders>
              <w:top w:val="nil"/>
              <w:left w:val="nil"/>
              <w:bottom w:val="single" w:sz="4" w:space="0" w:color="000000"/>
              <w:right w:val="nil"/>
            </w:tcBorders>
            <w:shd w:val="clear" w:color="auto" w:fill="auto"/>
            <w:hideMark/>
          </w:tcPr>
          <w:p w14:paraId="49BB688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1120</w:t>
            </w:r>
          </w:p>
        </w:tc>
        <w:tc>
          <w:tcPr>
            <w:tcW w:w="626" w:type="pct"/>
            <w:tcBorders>
              <w:top w:val="nil"/>
              <w:left w:val="single" w:sz="4" w:space="0" w:color="auto"/>
              <w:bottom w:val="single" w:sz="4" w:space="0" w:color="auto"/>
              <w:right w:val="single" w:sz="4" w:space="0" w:color="auto"/>
            </w:tcBorders>
            <w:shd w:val="clear" w:color="auto" w:fill="auto"/>
            <w:hideMark/>
          </w:tcPr>
          <w:p w14:paraId="35A5513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90 000,00</w:t>
            </w:r>
          </w:p>
        </w:tc>
        <w:tc>
          <w:tcPr>
            <w:tcW w:w="505" w:type="pct"/>
            <w:tcBorders>
              <w:top w:val="nil"/>
              <w:left w:val="nil"/>
              <w:bottom w:val="single" w:sz="4" w:space="0" w:color="auto"/>
              <w:right w:val="single" w:sz="4" w:space="0" w:color="auto"/>
            </w:tcBorders>
            <w:shd w:val="clear" w:color="auto" w:fill="auto"/>
            <w:hideMark/>
          </w:tcPr>
          <w:p w14:paraId="22298CD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F0CD02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90 000,00</w:t>
            </w:r>
          </w:p>
        </w:tc>
      </w:tr>
      <w:tr w:rsidR="00EB2F21" w:rsidRPr="00EB2F21" w14:paraId="11D9B68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2BC696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приобретение продуктов питания</w:t>
            </w:r>
          </w:p>
        </w:tc>
        <w:tc>
          <w:tcPr>
            <w:tcW w:w="185" w:type="pct"/>
            <w:tcBorders>
              <w:top w:val="nil"/>
              <w:left w:val="nil"/>
              <w:bottom w:val="single" w:sz="4" w:space="0" w:color="000000"/>
              <w:right w:val="single" w:sz="4" w:space="0" w:color="000000"/>
            </w:tcBorders>
            <w:shd w:val="clear" w:color="auto" w:fill="auto"/>
            <w:hideMark/>
          </w:tcPr>
          <w:p w14:paraId="312440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6D01A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891F14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1E227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C0E88D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4A5561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5E44E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2A938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EF210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90 000,00</w:t>
            </w:r>
          </w:p>
        </w:tc>
        <w:tc>
          <w:tcPr>
            <w:tcW w:w="505" w:type="pct"/>
            <w:tcBorders>
              <w:top w:val="nil"/>
              <w:left w:val="nil"/>
              <w:bottom w:val="single" w:sz="4" w:space="0" w:color="auto"/>
              <w:right w:val="single" w:sz="4" w:space="0" w:color="auto"/>
            </w:tcBorders>
            <w:shd w:val="clear" w:color="auto" w:fill="auto"/>
            <w:hideMark/>
          </w:tcPr>
          <w:p w14:paraId="20D3ED6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D466D3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90 000,00</w:t>
            </w:r>
          </w:p>
        </w:tc>
      </w:tr>
      <w:tr w:rsidR="00EB2F21" w:rsidRPr="00EB2F21" w14:paraId="7DF0E0E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683CD63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Органы внутренних дел</w:t>
            </w:r>
          </w:p>
        </w:tc>
        <w:tc>
          <w:tcPr>
            <w:tcW w:w="185" w:type="pct"/>
            <w:tcBorders>
              <w:top w:val="nil"/>
              <w:left w:val="nil"/>
              <w:bottom w:val="single" w:sz="4" w:space="0" w:color="000000"/>
              <w:right w:val="single" w:sz="4" w:space="0" w:color="000000"/>
            </w:tcBorders>
            <w:shd w:val="clear" w:color="FFFFFF" w:fill="FFFFFF"/>
            <w:hideMark/>
          </w:tcPr>
          <w:p w14:paraId="00F33F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EE513F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053BC4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60DCD3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29C046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6626F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9514B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ECA42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0538F7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c>
          <w:tcPr>
            <w:tcW w:w="505" w:type="pct"/>
            <w:tcBorders>
              <w:top w:val="nil"/>
              <w:left w:val="nil"/>
              <w:bottom w:val="single" w:sz="4" w:space="0" w:color="auto"/>
              <w:right w:val="single" w:sz="4" w:space="0" w:color="auto"/>
            </w:tcBorders>
            <w:shd w:val="clear" w:color="auto" w:fill="auto"/>
            <w:hideMark/>
          </w:tcPr>
          <w:p w14:paraId="20B36C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E6759E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2B2CFA4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CF13D5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"Профилактика правонарушений на территории МО "Поселок Айхал" Мирнинского района РС (Я) "</w:t>
            </w:r>
          </w:p>
        </w:tc>
        <w:tc>
          <w:tcPr>
            <w:tcW w:w="185" w:type="pct"/>
            <w:tcBorders>
              <w:top w:val="nil"/>
              <w:left w:val="nil"/>
              <w:bottom w:val="single" w:sz="4" w:space="0" w:color="000000"/>
              <w:right w:val="single" w:sz="4" w:space="0" w:color="000000"/>
            </w:tcBorders>
            <w:shd w:val="clear" w:color="auto" w:fill="auto"/>
            <w:hideMark/>
          </w:tcPr>
          <w:p w14:paraId="6DCBCF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EF1F1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62D63F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504A5A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17 0 00 0000 0</w:t>
            </w:r>
          </w:p>
        </w:tc>
        <w:tc>
          <w:tcPr>
            <w:tcW w:w="213" w:type="pct"/>
            <w:tcBorders>
              <w:top w:val="nil"/>
              <w:left w:val="nil"/>
              <w:bottom w:val="single" w:sz="4" w:space="0" w:color="000000"/>
              <w:right w:val="single" w:sz="4" w:space="0" w:color="000000"/>
            </w:tcBorders>
            <w:shd w:val="clear" w:color="auto" w:fill="auto"/>
            <w:hideMark/>
          </w:tcPr>
          <w:p w14:paraId="4F7A3B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F586E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A520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FED8E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76E59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c>
          <w:tcPr>
            <w:tcW w:w="505" w:type="pct"/>
            <w:tcBorders>
              <w:top w:val="nil"/>
              <w:left w:val="nil"/>
              <w:bottom w:val="single" w:sz="4" w:space="0" w:color="auto"/>
              <w:right w:val="single" w:sz="4" w:space="0" w:color="auto"/>
            </w:tcBorders>
            <w:shd w:val="clear" w:color="auto" w:fill="auto"/>
            <w:hideMark/>
          </w:tcPr>
          <w:p w14:paraId="7F5F8A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F4027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0523D5B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78AC125"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ЦП "Профилактика правонарушений на территории МО "Поселок Айхал" Мирнинского района РС (Я) на 2017-2019 г.г."</w:t>
            </w:r>
          </w:p>
        </w:tc>
        <w:tc>
          <w:tcPr>
            <w:tcW w:w="185" w:type="pct"/>
            <w:tcBorders>
              <w:top w:val="nil"/>
              <w:left w:val="nil"/>
              <w:bottom w:val="single" w:sz="4" w:space="0" w:color="000000"/>
              <w:right w:val="single" w:sz="4" w:space="0" w:color="000000"/>
            </w:tcBorders>
            <w:shd w:val="clear" w:color="auto" w:fill="auto"/>
            <w:hideMark/>
          </w:tcPr>
          <w:p w14:paraId="2120A79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CCA557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793EDCD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7BAA75D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17 1 00 0000 0</w:t>
            </w:r>
          </w:p>
        </w:tc>
        <w:tc>
          <w:tcPr>
            <w:tcW w:w="213" w:type="pct"/>
            <w:tcBorders>
              <w:top w:val="nil"/>
              <w:left w:val="nil"/>
              <w:bottom w:val="single" w:sz="4" w:space="0" w:color="000000"/>
              <w:right w:val="single" w:sz="4" w:space="0" w:color="000000"/>
            </w:tcBorders>
            <w:shd w:val="clear" w:color="auto" w:fill="auto"/>
            <w:hideMark/>
          </w:tcPr>
          <w:p w14:paraId="5578E98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AA3506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64F9AD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6F4F34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E254F8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106 149,00</w:t>
            </w:r>
          </w:p>
        </w:tc>
        <w:tc>
          <w:tcPr>
            <w:tcW w:w="505" w:type="pct"/>
            <w:tcBorders>
              <w:top w:val="nil"/>
              <w:left w:val="nil"/>
              <w:bottom w:val="single" w:sz="4" w:space="0" w:color="auto"/>
              <w:right w:val="single" w:sz="4" w:space="0" w:color="auto"/>
            </w:tcBorders>
            <w:shd w:val="clear" w:color="auto" w:fill="auto"/>
            <w:hideMark/>
          </w:tcPr>
          <w:p w14:paraId="286876A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A9D070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106 149,00</w:t>
            </w:r>
          </w:p>
        </w:tc>
      </w:tr>
      <w:tr w:rsidR="00EB2F21" w:rsidRPr="00EB2F21" w14:paraId="576C685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ACA811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Организация и проведение профилактических мероприятий</w:t>
            </w:r>
          </w:p>
        </w:tc>
        <w:tc>
          <w:tcPr>
            <w:tcW w:w="185" w:type="pct"/>
            <w:tcBorders>
              <w:top w:val="nil"/>
              <w:left w:val="nil"/>
              <w:bottom w:val="single" w:sz="4" w:space="0" w:color="000000"/>
              <w:right w:val="single" w:sz="4" w:space="0" w:color="000000"/>
            </w:tcBorders>
            <w:shd w:val="clear" w:color="auto" w:fill="auto"/>
            <w:hideMark/>
          </w:tcPr>
          <w:p w14:paraId="55C7C86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C60820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4D68C8C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47EBD89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3DE189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06004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9056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25D10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75BE31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c>
          <w:tcPr>
            <w:tcW w:w="505" w:type="pct"/>
            <w:tcBorders>
              <w:top w:val="nil"/>
              <w:left w:val="nil"/>
              <w:bottom w:val="single" w:sz="4" w:space="0" w:color="auto"/>
              <w:right w:val="single" w:sz="4" w:space="0" w:color="auto"/>
            </w:tcBorders>
            <w:shd w:val="clear" w:color="auto" w:fill="auto"/>
            <w:hideMark/>
          </w:tcPr>
          <w:p w14:paraId="3B22F0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676D23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5CDF9B7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4ECC1C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9D3C5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51FB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402165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5C51EE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4E36A3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211EBB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30E17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EBB4A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21AB26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c>
          <w:tcPr>
            <w:tcW w:w="505" w:type="pct"/>
            <w:tcBorders>
              <w:top w:val="nil"/>
              <w:left w:val="nil"/>
              <w:bottom w:val="single" w:sz="4" w:space="0" w:color="auto"/>
              <w:right w:val="single" w:sz="4" w:space="0" w:color="auto"/>
            </w:tcBorders>
            <w:shd w:val="clear" w:color="auto" w:fill="auto"/>
            <w:hideMark/>
          </w:tcPr>
          <w:p w14:paraId="453B5A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1008AF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r>
      <w:tr w:rsidR="00EB2F21" w:rsidRPr="00EB2F21" w14:paraId="5ED5614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5C027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9D862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D4ABA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66E3BD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49F99C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07EBAF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77A62B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CCBD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5908B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538766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c>
          <w:tcPr>
            <w:tcW w:w="505" w:type="pct"/>
            <w:tcBorders>
              <w:top w:val="nil"/>
              <w:left w:val="nil"/>
              <w:bottom w:val="single" w:sz="4" w:space="0" w:color="auto"/>
              <w:right w:val="single" w:sz="4" w:space="0" w:color="auto"/>
            </w:tcBorders>
            <w:shd w:val="clear" w:color="auto" w:fill="auto"/>
            <w:hideMark/>
          </w:tcPr>
          <w:p w14:paraId="4223D9B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64EC9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r>
      <w:tr w:rsidR="00EB2F21" w:rsidRPr="00EB2F21" w14:paraId="7514EA9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00D2F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9A9BA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F60BA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6CD1BDC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456B9A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4C009A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E2DE4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19E4E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1309D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1BCF2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c>
          <w:tcPr>
            <w:tcW w:w="505" w:type="pct"/>
            <w:tcBorders>
              <w:top w:val="nil"/>
              <w:left w:val="nil"/>
              <w:bottom w:val="single" w:sz="4" w:space="0" w:color="auto"/>
              <w:right w:val="single" w:sz="4" w:space="0" w:color="auto"/>
            </w:tcBorders>
            <w:shd w:val="clear" w:color="auto" w:fill="auto"/>
            <w:hideMark/>
          </w:tcPr>
          <w:p w14:paraId="22E7D93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38449E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r>
      <w:tr w:rsidR="00EB2F21" w:rsidRPr="00EB2F21" w14:paraId="12354F5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E79859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Страхование</w:t>
            </w:r>
          </w:p>
        </w:tc>
        <w:tc>
          <w:tcPr>
            <w:tcW w:w="185" w:type="pct"/>
            <w:tcBorders>
              <w:top w:val="nil"/>
              <w:left w:val="nil"/>
              <w:bottom w:val="single" w:sz="4" w:space="0" w:color="000000"/>
              <w:right w:val="single" w:sz="4" w:space="0" w:color="000000"/>
            </w:tcBorders>
            <w:shd w:val="clear" w:color="auto" w:fill="auto"/>
            <w:hideMark/>
          </w:tcPr>
          <w:p w14:paraId="5707513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EC396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407FFE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095E8F6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0BB064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90EFC1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E91F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227</w:t>
            </w:r>
          </w:p>
        </w:tc>
        <w:tc>
          <w:tcPr>
            <w:tcW w:w="211" w:type="pct"/>
            <w:tcBorders>
              <w:top w:val="nil"/>
              <w:left w:val="nil"/>
              <w:bottom w:val="single" w:sz="4" w:space="0" w:color="000000"/>
              <w:right w:val="nil"/>
            </w:tcBorders>
            <w:shd w:val="clear" w:color="auto" w:fill="auto"/>
            <w:hideMark/>
          </w:tcPr>
          <w:p w14:paraId="707885F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B8AB1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39 901,00</w:t>
            </w:r>
          </w:p>
        </w:tc>
        <w:tc>
          <w:tcPr>
            <w:tcW w:w="505" w:type="pct"/>
            <w:tcBorders>
              <w:top w:val="nil"/>
              <w:left w:val="nil"/>
              <w:bottom w:val="single" w:sz="4" w:space="0" w:color="auto"/>
              <w:right w:val="single" w:sz="4" w:space="0" w:color="auto"/>
            </w:tcBorders>
            <w:shd w:val="clear" w:color="auto" w:fill="auto"/>
            <w:hideMark/>
          </w:tcPr>
          <w:p w14:paraId="7988D1D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0E73DA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39 901,00</w:t>
            </w:r>
          </w:p>
        </w:tc>
      </w:tr>
      <w:tr w:rsidR="00EB2F21" w:rsidRPr="00EB2F21" w14:paraId="42B08BF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231995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по страхованию</w:t>
            </w:r>
          </w:p>
        </w:tc>
        <w:tc>
          <w:tcPr>
            <w:tcW w:w="185" w:type="pct"/>
            <w:tcBorders>
              <w:top w:val="nil"/>
              <w:left w:val="nil"/>
              <w:bottom w:val="single" w:sz="4" w:space="0" w:color="000000"/>
              <w:right w:val="single" w:sz="4" w:space="0" w:color="000000"/>
            </w:tcBorders>
            <w:shd w:val="clear" w:color="auto" w:fill="auto"/>
            <w:hideMark/>
          </w:tcPr>
          <w:p w14:paraId="63D580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09DF8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174473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3818CF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2AD025E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E4A9F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D20AC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227</w:t>
            </w:r>
          </w:p>
        </w:tc>
        <w:tc>
          <w:tcPr>
            <w:tcW w:w="211" w:type="pct"/>
            <w:tcBorders>
              <w:top w:val="nil"/>
              <w:left w:val="nil"/>
              <w:bottom w:val="single" w:sz="4" w:space="0" w:color="000000"/>
              <w:right w:val="nil"/>
            </w:tcBorders>
            <w:shd w:val="clear" w:color="auto" w:fill="auto"/>
            <w:hideMark/>
          </w:tcPr>
          <w:p w14:paraId="17F394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1135</w:t>
            </w:r>
          </w:p>
        </w:tc>
        <w:tc>
          <w:tcPr>
            <w:tcW w:w="626" w:type="pct"/>
            <w:tcBorders>
              <w:top w:val="nil"/>
              <w:left w:val="single" w:sz="4" w:space="0" w:color="auto"/>
              <w:bottom w:val="single" w:sz="4" w:space="0" w:color="auto"/>
              <w:right w:val="single" w:sz="4" w:space="0" w:color="auto"/>
            </w:tcBorders>
            <w:shd w:val="clear" w:color="auto" w:fill="auto"/>
            <w:hideMark/>
          </w:tcPr>
          <w:p w14:paraId="768AA0E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39 901,00</w:t>
            </w:r>
          </w:p>
        </w:tc>
        <w:tc>
          <w:tcPr>
            <w:tcW w:w="505" w:type="pct"/>
            <w:tcBorders>
              <w:top w:val="nil"/>
              <w:left w:val="nil"/>
              <w:bottom w:val="single" w:sz="4" w:space="0" w:color="auto"/>
              <w:right w:val="single" w:sz="4" w:space="0" w:color="auto"/>
            </w:tcBorders>
            <w:shd w:val="clear" w:color="auto" w:fill="auto"/>
            <w:hideMark/>
          </w:tcPr>
          <w:p w14:paraId="3F4AC4D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26E0B3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39 901,00</w:t>
            </w:r>
          </w:p>
        </w:tc>
      </w:tr>
      <w:tr w:rsidR="00EB2F21" w:rsidRPr="00EB2F21" w14:paraId="09675F1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F6D79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страхование членов ДНД</w:t>
            </w:r>
          </w:p>
        </w:tc>
        <w:tc>
          <w:tcPr>
            <w:tcW w:w="185" w:type="pct"/>
            <w:tcBorders>
              <w:top w:val="nil"/>
              <w:left w:val="nil"/>
              <w:bottom w:val="single" w:sz="4" w:space="0" w:color="000000"/>
              <w:right w:val="single" w:sz="4" w:space="0" w:color="000000"/>
            </w:tcBorders>
            <w:shd w:val="clear" w:color="auto" w:fill="auto"/>
            <w:hideMark/>
          </w:tcPr>
          <w:p w14:paraId="5DBA0A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52C35F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C1F876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09A03C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F9004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30B30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F41F7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0B21C4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BF3BC9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39 901,00</w:t>
            </w:r>
          </w:p>
        </w:tc>
        <w:tc>
          <w:tcPr>
            <w:tcW w:w="505" w:type="pct"/>
            <w:tcBorders>
              <w:top w:val="nil"/>
              <w:left w:val="nil"/>
              <w:bottom w:val="single" w:sz="4" w:space="0" w:color="auto"/>
              <w:right w:val="single" w:sz="4" w:space="0" w:color="auto"/>
            </w:tcBorders>
            <w:shd w:val="clear" w:color="auto" w:fill="auto"/>
            <w:hideMark/>
          </w:tcPr>
          <w:p w14:paraId="1096BCC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1D5FD6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39 901,00</w:t>
            </w:r>
          </w:p>
        </w:tc>
      </w:tr>
      <w:tr w:rsidR="00EB2F21" w:rsidRPr="00EB2F21" w14:paraId="5EF8A5A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DB6D25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мат.запасов</w:t>
            </w:r>
          </w:p>
        </w:tc>
        <w:tc>
          <w:tcPr>
            <w:tcW w:w="185" w:type="pct"/>
            <w:tcBorders>
              <w:top w:val="nil"/>
              <w:left w:val="nil"/>
              <w:bottom w:val="single" w:sz="4" w:space="0" w:color="000000"/>
              <w:right w:val="single" w:sz="4" w:space="0" w:color="000000"/>
            </w:tcBorders>
            <w:shd w:val="clear" w:color="auto" w:fill="auto"/>
            <w:hideMark/>
          </w:tcPr>
          <w:p w14:paraId="49AF2E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0903C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186B16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5F4A7A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4750FA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8A0BD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9A559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776154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038DF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6 248,00</w:t>
            </w:r>
          </w:p>
        </w:tc>
        <w:tc>
          <w:tcPr>
            <w:tcW w:w="505" w:type="pct"/>
            <w:tcBorders>
              <w:top w:val="nil"/>
              <w:left w:val="nil"/>
              <w:bottom w:val="single" w:sz="4" w:space="0" w:color="auto"/>
              <w:right w:val="single" w:sz="4" w:space="0" w:color="auto"/>
            </w:tcBorders>
            <w:shd w:val="clear" w:color="auto" w:fill="auto"/>
            <w:hideMark/>
          </w:tcPr>
          <w:p w14:paraId="5F6936F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26F32B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6 248,00</w:t>
            </w:r>
          </w:p>
        </w:tc>
      </w:tr>
      <w:tr w:rsidR="00EB2F21" w:rsidRPr="00EB2F21" w14:paraId="51BC6C5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3F7494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auto" w:fill="auto"/>
            <w:hideMark/>
          </w:tcPr>
          <w:p w14:paraId="40C365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30708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5FE652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21F833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49C93E7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86D852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C9974D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single" w:sz="4" w:space="0" w:color="000000"/>
              <w:right w:val="nil"/>
            </w:tcBorders>
            <w:shd w:val="clear" w:color="auto" w:fill="auto"/>
            <w:hideMark/>
          </w:tcPr>
          <w:p w14:paraId="16254A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single" w:sz="4" w:space="0" w:color="auto"/>
              <w:right w:val="single" w:sz="4" w:space="0" w:color="auto"/>
            </w:tcBorders>
            <w:shd w:val="clear" w:color="auto" w:fill="auto"/>
            <w:hideMark/>
          </w:tcPr>
          <w:p w14:paraId="2FB0B8D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6 248,00</w:t>
            </w:r>
          </w:p>
        </w:tc>
        <w:tc>
          <w:tcPr>
            <w:tcW w:w="505" w:type="pct"/>
            <w:tcBorders>
              <w:top w:val="nil"/>
              <w:left w:val="nil"/>
              <w:bottom w:val="single" w:sz="4" w:space="0" w:color="auto"/>
              <w:right w:val="single" w:sz="4" w:space="0" w:color="auto"/>
            </w:tcBorders>
            <w:shd w:val="clear" w:color="auto" w:fill="auto"/>
            <w:hideMark/>
          </w:tcPr>
          <w:p w14:paraId="29B089F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AAA65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6 248,00</w:t>
            </w:r>
          </w:p>
        </w:tc>
      </w:tr>
      <w:tr w:rsidR="00EB2F21" w:rsidRPr="00EB2F21" w14:paraId="6EEA806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4950E8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№67 полиграфия</w:t>
            </w:r>
          </w:p>
        </w:tc>
        <w:tc>
          <w:tcPr>
            <w:tcW w:w="185" w:type="pct"/>
            <w:tcBorders>
              <w:top w:val="nil"/>
              <w:left w:val="nil"/>
              <w:bottom w:val="single" w:sz="4" w:space="0" w:color="000000"/>
              <w:right w:val="single" w:sz="4" w:space="0" w:color="000000"/>
            </w:tcBorders>
            <w:shd w:val="clear" w:color="auto" w:fill="auto"/>
            <w:hideMark/>
          </w:tcPr>
          <w:p w14:paraId="255A87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D05EC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73F1B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AFBB7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5B6B8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DD8177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0947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CFADCD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F5DBE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3 259,08</w:t>
            </w:r>
          </w:p>
        </w:tc>
        <w:tc>
          <w:tcPr>
            <w:tcW w:w="505" w:type="pct"/>
            <w:tcBorders>
              <w:top w:val="nil"/>
              <w:left w:val="nil"/>
              <w:bottom w:val="single" w:sz="4" w:space="0" w:color="auto"/>
              <w:right w:val="single" w:sz="4" w:space="0" w:color="auto"/>
            </w:tcBorders>
            <w:shd w:val="clear" w:color="auto" w:fill="auto"/>
            <w:hideMark/>
          </w:tcPr>
          <w:p w14:paraId="1901D33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106B1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3 259,08</w:t>
            </w:r>
          </w:p>
        </w:tc>
      </w:tr>
      <w:tr w:rsidR="00EB2F21" w:rsidRPr="00EB2F21" w14:paraId="3E5C357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54D61F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74B3F3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68428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71BA1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9FD05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AD439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ABA4D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376F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1B41BD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59C809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2 988,92</w:t>
            </w:r>
          </w:p>
        </w:tc>
        <w:tc>
          <w:tcPr>
            <w:tcW w:w="505" w:type="pct"/>
            <w:tcBorders>
              <w:top w:val="nil"/>
              <w:left w:val="nil"/>
              <w:bottom w:val="single" w:sz="4" w:space="0" w:color="auto"/>
              <w:right w:val="single" w:sz="4" w:space="0" w:color="auto"/>
            </w:tcBorders>
            <w:shd w:val="clear" w:color="auto" w:fill="auto"/>
            <w:hideMark/>
          </w:tcPr>
          <w:p w14:paraId="7FFDDBF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8ECC55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2 988,92</w:t>
            </w:r>
          </w:p>
        </w:tc>
      </w:tr>
      <w:tr w:rsidR="00EB2F21" w:rsidRPr="00EB2F21" w14:paraId="7B296A3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27BBDF1"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1032AA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2CC9C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7E9244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4C4E23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6CB1FC77"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032F4257"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4710C6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69A257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3FFEDA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60 000,00</w:t>
            </w:r>
          </w:p>
        </w:tc>
        <w:tc>
          <w:tcPr>
            <w:tcW w:w="505" w:type="pct"/>
            <w:tcBorders>
              <w:top w:val="nil"/>
              <w:left w:val="nil"/>
              <w:bottom w:val="single" w:sz="4" w:space="0" w:color="auto"/>
              <w:right w:val="single" w:sz="4" w:space="0" w:color="auto"/>
            </w:tcBorders>
            <w:shd w:val="clear" w:color="auto" w:fill="auto"/>
            <w:hideMark/>
          </w:tcPr>
          <w:p w14:paraId="5C4BD97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4E3330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60 000,00</w:t>
            </w:r>
          </w:p>
        </w:tc>
      </w:tr>
      <w:tr w:rsidR="00EB2F21" w:rsidRPr="00EB2F21" w14:paraId="7D55A51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EDD5FB4"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Премии и гранты</w:t>
            </w:r>
          </w:p>
        </w:tc>
        <w:tc>
          <w:tcPr>
            <w:tcW w:w="185" w:type="pct"/>
            <w:tcBorders>
              <w:top w:val="nil"/>
              <w:left w:val="nil"/>
              <w:bottom w:val="single" w:sz="4" w:space="0" w:color="000000"/>
              <w:right w:val="single" w:sz="4" w:space="0" w:color="000000"/>
            </w:tcBorders>
            <w:shd w:val="clear" w:color="auto" w:fill="auto"/>
            <w:hideMark/>
          </w:tcPr>
          <w:p w14:paraId="0DAD69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0B1C6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4F0894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1725A0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198D2089"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5625DD0B"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9DCE7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120621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04840B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60 000,00</w:t>
            </w:r>
          </w:p>
        </w:tc>
        <w:tc>
          <w:tcPr>
            <w:tcW w:w="505" w:type="pct"/>
            <w:tcBorders>
              <w:top w:val="nil"/>
              <w:left w:val="nil"/>
              <w:bottom w:val="single" w:sz="4" w:space="0" w:color="auto"/>
              <w:right w:val="single" w:sz="4" w:space="0" w:color="auto"/>
            </w:tcBorders>
            <w:shd w:val="clear" w:color="auto" w:fill="auto"/>
            <w:hideMark/>
          </w:tcPr>
          <w:p w14:paraId="3EE6D6F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8D2781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60 000,00</w:t>
            </w:r>
          </w:p>
        </w:tc>
      </w:tr>
      <w:tr w:rsidR="00EB2F21" w:rsidRPr="00EB2F21" w14:paraId="738B079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9ABD0B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2F735A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757F5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047F5CD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2518E0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465BCE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4B1EFC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EBBF64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296</w:t>
            </w:r>
          </w:p>
        </w:tc>
        <w:tc>
          <w:tcPr>
            <w:tcW w:w="211" w:type="pct"/>
            <w:tcBorders>
              <w:top w:val="nil"/>
              <w:left w:val="nil"/>
              <w:bottom w:val="single" w:sz="4" w:space="0" w:color="000000"/>
              <w:right w:val="nil"/>
            </w:tcBorders>
            <w:shd w:val="clear" w:color="auto" w:fill="auto"/>
            <w:hideMark/>
          </w:tcPr>
          <w:p w14:paraId="0BE4C02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1ACDD2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60 000,00</w:t>
            </w:r>
          </w:p>
        </w:tc>
        <w:tc>
          <w:tcPr>
            <w:tcW w:w="505" w:type="pct"/>
            <w:tcBorders>
              <w:top w:val="nil"/>
              <w:left w:val="nil"/>
              <w:bottom w:val="single" w:sz="4" w:space="0" w:color="auto"/>
              <w:right w:val="single" w:sz="4" w:space="0" w:color="auto"/>
            </w:tcBorders>
            <w:shd w:val="clear" w:color="auto" w:fill="auto"/>
            <w:hideMark/>
          </w:tcPr>
          <w:p w14:paraId="3FAD0F7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D370A1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60 000,00</w:t>
            </w:r>
          </w:p>
        </w:tc>
      </w:tr>
      <w:tr w:rsidR="00EB2F21" w:rsidRPr="00EB2F21" w14:paraId="7D11015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AF3A25"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585674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CEDA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146" w:type="pct"/>
            <w:tcBorders>
              <w:top w:val="nil"/>
              <w:left w:val="nil"/>
              <w:bottom w:val="single" w:sz="4" w:space="0" w:color="000000"/>
              <w:right w:val="single" w:sz="4" w:space="0" w:color="000000"/>
            </w:tcBorders>
            <w:shd w:val="clear" w:color="auto" w:fill="auto"/>
            <w:hideMark/>
          </w:tcPr>
          <w:p w14:paraId="25B31FE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w:t>
            </w:r>
          </w:p>
        </w:tc>
        <w:tc>
          <w:tcPr>
            <w:tcW w:w="451" w:type="pct"/>
            <w:tcBorders>
              <w:top w:val="nil"/>
              <w:left w:val="nil"/>
              <w:bottom w:val="single" w:sz="4" w:space="0" w:color="000000"/>
              <w:right w:val="single" w:sz="4" w:space="0" w:color="000000"/>
            </w:tcBorders>
            <w:shd w:val="clear" w:color="auto" w:fill="auto"/>
            <w:hideMark/>
          </w:tcPr>
          <w:p w14:paraId="63DBC98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17 1 00 10010</w:t>
            </w:r>
          </w:p>
        </w:tc>
        <w:tc>
          <w:tcPr>
            <w:tcW w:w="213" w:type="pct"/>
            <w:tcBorders>
              <w:top w:val="nil"/>
              <w:left w:val="nil"/>
              <w:bottom w:val="single" w:sz="4" w:space="0" w:color="000000"/>
              <w:right w:val="single" w:sz="4" w:space="0" w:color="000000"/>
            </w:tcBorders>
            <w:shd w:val="clear" w:color="auto" w:fill="auto"/>
            <w:hideMark/>
          </w:tcPr>
          <w:p w14:paraId="01CEBCA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7328E5A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FF29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296</w:t>
            </w:r>
          </w:p>
        </w:tc>
        <w:tc>
          <w:tcPr>
            <w:tcW w:w="211" w:type="pct"/>
            <w:tcBorders>
              <w:top w:val="nil"/>
              <w:left w:val="nil"/>
              <w:bottom w:val="single" w:sz="4" w:space="0" w:color="000000"/>
              <w:right w:val="nil"/>
            </w:tcBorders>
            <w:shd w:val="clear" w:color="auto" w:fill="auto"/>
            <w:hideMark/>
          </w:tcPr>
          <w:p w14:paraId="11E1A7C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1146</w:t>
            </w:r>
          </w:p>
        </w:tc>
        <w:tc>
          <w:tcPr>
            <w:tcW w:w="626" w:type="pct"/>
            <w:tcBorders>
              <w:top w:val="nil"/>
              <w:left w:val="single" w:sz="4" w:space="0" w:color="auto"/>
              <w:bottom w:val="single" w:sz="4" w:space="0" w:color="auto"/>
              <w:right w:val="single" w:sz="4" w:space="0" w:color="auto"/>
            </w:tcBorders>
            <w:shd w:val="clear" w:color="auto" w:fill="auto"/>
            <w:hideMark/>
          </w:tcPr>
          <w:p w14:paraId="18EE477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60 000,00</w:t>
            </w:r>
          </w:p>
        </w:tc>
        <w:tc>
          <w:tcPr>
            <w:tcW w:w="505" w:type="pct"/>
            <w:tcBorders>
              <w:top w:val="nil"/>
              <w:left w:val="nil"/>
              <w:bottom w:val="single" w:sz="4" w:space="0" w:color="auto"/>
              <w:right w:val="single" w:sz="4" w:space="0" w:color="auto"/>
            </w:tcBorders>
            <w:shd w:val="clear" w:color="auto" w:fill="auto"/>
            <w:hideMark/>
          </w:tcPr>
          <w:p w14:paraId="0838D70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79F15B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60 000,00</w:t>
            </w:r>
          </w:p>
        </w:tc>
      </w:tr>
      <w:tr w:rsidR="00EB2F21" w:rsidRPr="00EB2F21" w14:paraId="3786B40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06C799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НАЦИОНАЛЬНАЯ ЭКОНОМИКА</w:t>
            </w:r>
          </w:p>
        </w:tc>
        <w:tc>
          <w:tcPr>
            <w:tcW w:w="185" w:type="pct"/>
            <w:tcBorders>
              <w:top w:val="nil"/>
              <w:left w:val="nil"/>
              <w:bottom w:val="single" w:sz="4" w:space="0" w:color="000000"/>
              <w:right w:val="single" w:sz="4" w:space="0" w:color="000000"/>
            </w:tcBorders>
            <w:shd w:val="clear" w:color="FFFFFF" w:fill="FFFFFF"/>
            <w:hideMark/>
          </w:tcPr>
          <w:p w14:paraId="2C813E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54366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5BD7D9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18754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FCA6C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3A186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A7FB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55F84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78393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14 030 522,30</w:t>
            </w:r>
          </w:p>
        </w:tc>
        <w:tc>
          <w:tcPr>
            <w:tcW w:w="505" w:type="pct"/>
            <w:tcBorders>
              <w:top w:val="nil"/>
              <w:left w:val="nil"/>
              <w:bottom w:val="single" w:sz="4" w:space="0" w:color="auto"/>
              <w:right w:val="single" w:sz="4" w:space="0" w:color="auto"/>
            </w:tcBorders>
            <w:shd w:val="clear" w:color="auto" w:fill="auto"/>
            <w:hideMark/>
          </w:tcPr>
          <w:p w14:paraId="4B370E2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7 817 757,60</w:t>
            </w:r>
          </w:p>
        </w:tc>
        <w:tc>
          <w:tcPr>
            <w:tcW w:w="520" w:type="pct"/>
            <w:tcBorders>
              <w:top w:val="nil"/>
              <w:left w:val="nil"/>
              <w:bottom w:val="single" w:sz="4" w:space="0" w:color="auto"/>
              <w:right w:val="single" w:sz="4" w:space="0" w:color="auto"/>
            </w:tcBorders>
            <w:shd w:val="clear" w:color="auto" w:fill="auto"/>
            <w:hideMark/>
          </w:tcPr>
          <w:p w14:paraId="1A25CF1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21 848 279,90</w:t>
            </w:r>
          </w:p>
        </w:tc>
      </w:tr>
      <w:tr w:rsidR="00EB2F21" w:rsidRPr="00EB2F21" w14:paraId="70B1E40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45B4F7A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Сельское хозяйство и рыболовство</w:t>
            </w:r>
          </w:p>
        </w:tc>
        <w:tc>
          <w:tcPr>
            <w:tcW w:w="185" w:type="pct"/>
            <w:tcBorders>
              <w:top w:val="nil"/>
              <w:left w:val="nil"/>
              <w:bottom w:val="single" w:sz="4" w:space="0" w:color="000000"/>
              <w:right w:val="single" w:sz="4" w:space="0" w:color="000000"/>
            </w:tcBorders>
            <w:shd w:val="clear" w:color="FFFFFF" w:fill="FFFFFF"/>
            <w:hideMark/>
          </w:tcPr>
          <w:p w14:paraId="4A8DF2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28BA6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02805F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11E2AF5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6D41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A6458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9C42A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3B537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A2637E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215 157,90</w:t>
            </w:r>
          </w:p>
        </w:tc>
        <w:tc>
          <w:tcPr>
            <w:tcW w:w="505" w:type="pct"/>
            <w:tcBorders>
              <w:top w:val="nil"/>
              <w:left w:val="nil"/>
              <w:bottom w:val="single" w:sz="4" w:space="0" w:color="auto"/>
              <w:right w:val="single" w:sz="4" w:space="0" w:color="auto"/>
            </w:tcBorders>
            <w:shd w:val="clear" w:color="auto" w:fill="auto"/>
            <w:hideMark/>
          </w:tcPr>
          <w:p w14:paraId="273C42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4DD1478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215 137,90</w:t>
            </w:r>
          </w:p>
        </w:tc>
      </w:tr>
      <w:tr w:rsidR="00EB2F21" w:rsidRPr="00EB2F21" w14:paraId="19DFDC5B"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7384CBA8"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Непрограммные расходы</w:t>
            </w:r>
          </w:p>
        </w:tc>
        <w:tc>
          <w:tcPr>
            <w:tcW w:w="185" w:type="pct"/>
            <w:tcBorders>
              <w:top w:val="nil"/>
              <w:left w:val="nil"/>
              <w:bottom w:val="single" w:sz="4" w:space="0" w:color="000000"/>
              <w:right w:val="single" w:sz="4" w:space="0" w:color="000000"/>
            </w:tcBorders>
            <w:shd w:val="clear" w:color="FFFFFF" w:fill="FFFFFF"/>
            <w:hideMark/>
          </w:tcPr>
          <w:p w14:paraId="4885EF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53D461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AB793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5F994B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16E5F5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F0389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D1A3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67A31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8C0569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215 157,90</w:t>
            </w:r>
          </w:p>
        </w:tc>
        <w:tc>
          <w:tcPr>
            <w:tcW w:w="505" w:type="pct"/>
            <w:tcBorders>
              <w:top w:val="nil"/>
              <w:left w:val="nil"/>
              <w:bottom w:val="single" w:sz="4" w:space="0" w:color="auto"/>
              <w:right w:val="single" w:sz="4" w:space="0" w:color="auto"/>
            </w:tcBorders>
            <w:shd w:val="clear" w:color="auto" w:fill="auto"/>
            <w:hideMark/>
          </w:tcPr>
          <w:p w14:paraId="45C6BFB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74B68A2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215 137,90</w:t>
            </w:r>
          </w:p>
        </w:tc>
      </w:tr>
      <w:tr w:rsidR="00EB2F21" w:rsidRPr="00EB2F21" w14:paraId="5B539D49"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bottom"/>
            <w:hideMark/>
          </w:tcPr>
          <w:p w14:paraId="3C155A36"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FFFFFF" w:fill="FFFFFF"/>
            <w:hideMark/>
          </w:tcPr>
          <w:p w14:paraId="1A32AA9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4C6A4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73B090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579E98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7A3FC0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AC2E8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56C7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62BEC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E251A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215 157,90</w:t>
            </w:r>
          </w:p>
        </w:tc>
        <w:tc>
          <w:tcPr>
            <w:tcW w:w="505" w:type="pct"/>
            <w:tcBorders>
              <w:top w:val="nil"/>
              <w:left w:val="nil"/>
              <w:bottom w:val="single" w:sz="4" w:space="0" w:color="auto"/>
              <w:right w:val="single" w:sz="4" w:space="0" w:color="auto"/>
            </w:tcBorders>
            <w:shd w:val="clear" w:color="auto" w:fill="auto"/>
            <w:hideMark/>
          </w:tcPr>
          <w:p w14:paraId="4082CB5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74BEEB3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215 137,90</w:t>
            </w:r>
          </w:p>
        </w:tc>
      </w:tr>
      <w:tr w:rsidR="00EB2F21" w:rsidRPr="00EB2F21" w14:paraId="37828EC7"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31C5EBC9"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85" w:type="pct"/>
            <w:tcBorders>
              <w:top w:val="nil"/>
              <w:left w:val="nil"/>
              <w:bottom w:val="single" w:sz="4" w:space="0" w:color="000000"/>
              <w:right w:val="single" w:sz="4" w:space="0" w:color="000000"/>
            </w:tcBorders>
            <w:shd w:val="clear" w:color="FFFFFF" w:fill="FFFFFF"/>
            <w:hideMark/>
          </w:tcPr>
          <w:p w14:paraId="10F357F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81447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42C5E8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0532231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99 5 0063360</w:t>
            </w:r>
          </w:p>
        </w:tc>
        <w:tc>
          <w:tcPr>
            <w:tcW w:w="213" w:type="pct"/>
            <w:tcBorders>
              <w:top w:val="nil"/>
              <w:left w:val="nil"/>
              <w:bottom w:val="single" w:sz="4" w:space="0" w:color="000000"/>
              <w:right w:val="single" w:sz="4" w:space="0" w:color="000000"/>
            </w:tcBorders>
            <w:shd w:val="clear" w:color="auto" w:fill="auto"/>
            <w:hideMark/>
          </w:tcPr>
          <w:p w14:paraId="6F7964A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F181E9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5A1CF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4B15D33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F55F5A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76 800,00</w:t>
            </w:r>
          </w:p>
        </w:tc>
        <w:tc>
          <w:tcPr>
            <w:tcW w:w="505" w:type="pct"/>
            <w:tcBorders>
              <w:top w:val="nil"/>
              <w:left w:val="nil"/>
              <w:bottom w:val="single" w:sz="4" w:space="0" w:color="auto"/>
              <w:right w:val="single" w:sz="4" w:space="0" w:color="auto"/>
            </w:tcBorders>
            <w:shd w:val="clear" w:color="auto" w:fill="auto"/>
            <w:hideMark/>
          </w:tcPr>
          <w:p w14:paraId="3FBCB78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45D92C3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76 780,00</w:t>
            </w:r>
          </w:p>
        </w:tc>
      </w:tr>
      <w:tr w:rsidR="00EB2F21" w:rsidRPr="00EB2F21" w14:paraId="53FCA99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AC3CB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38A2ED5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D77CB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7C487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299567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99 5 0063360</w:t>
            </w:r>
          </w:p>
        </w:tc>
        <w:tc>
          <w:tcPr>
            <w:tcW w:w="213" w:type="pct"/>
            <w:tcBorders>
              <w:top w:val="nil"/>
              <w:left w:val="nil"/>
              <w:bottom w:val="single" w:sz="4" w:space="0" w:color="000000"/>
              <w:right w:val="single" w:sz="4" w:space="0" w:color="000000"/>
            </w:tcBorders>
            <w:shd w:val="clear" w:color="auto" w:fill="auto"/>
            <w:hideMark/>
          </w:tcPr>
          <w:p w14:paraId="63BF55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3E3512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1175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9DE6A5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4A34D0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76 800,00</w:t>
            </w:r>
          </w:p>
        </w:tc>
        <w:tc>
          <w:tcPr>
            <w:tcW w:w="505" w:type="pct"/>
            <w:tcBorders>
              <w:top w:val="nil"/>
              <w:left w:val="nil"/>
              <w:bottom w:val="single" w:sz="4" w:space="0" w:color="auto"/>
              <w:right w:val="single" w:sz="4" w:space="0" w:color="auto"/>
            </w:tcBorders>
            <w:shd w:val="clear" w:color="auto" w:fill="auto"/>
            <w:hideMark/>
          </w:tcPr>
          <w:p w14:paraId="47CFA85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0479E96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76 780,00</w:t>
            </w:r>
          </w:p>
        </w:tc>
      </w:tr>
      <w:tr w:rsidR="00EB2F21" w:rsidRPr="00EB2F21" w14:paraId="7942962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F02685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3A696F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9E1AD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1D597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5A1162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99 5 0063360</w:t>
            </w:r>
          </w:p>
        </w:tc>
        <w:tc>
          <w:tcPr>
            <w:tcW w:w="213" w:type="pct"/>
            <w:tcBorders>
              <w:top w:val="nil"/>
              <w:left w:val="nil"/>
              <w:bottom w:val="single" w:sz="4" w:space="0" w:color="000000"/>
              <w:right w:val="single" w:sz="4" w:space="0" w:color="000000"/>
            </w:tcBorders>
            <w:shd w:val="clear" w:color="auto" w:fill="auto"/>
            <w:hideMark/>
          </w:tcPr>
          <w:p w14:paraId="67F44E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227C34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1F5BA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B0886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12820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76 800,00</w:t>
            </w:r>
          </w:p>
        </w:tc>
        <w:tc>
          <w:tcPr>
            <w:tcW w:w="505" w:type="pct"/>
            <w:tcBorders>
              <w:top w:val="nil"/>
              <w:left w:val="nil"/>
              <w:bottom w:val="single" w:sz="4" w:space="0" w:color="auto"/>
              <w:right w:val="single" w:sz="4" w:space="0" w:color="auto"/>
            </w:tcBorders>
            <w:shd w:val="clear" w:color="auto" w:fill="auto"/>
            <w:hideMark/>
          </w:tcPr>
          <w:p w14:paraId="6B66E6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659AA89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76 780,00</w:t>
            </w:r>
          </w:p>
        </w:tc>
      </w:tr>
      <w:tr w:rsidR="00EB2F21" w:rsidRPr="00EB2F21" w14:paraId="2C8A868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A8816B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21DC20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4D20D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95E2F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0D5A3F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99 5 0063360</w:t>
            </w:r>
          </w:p>
        </w:tc>
        <w:tc>
          <w:tcPr>
            <w:tcW w:w="213" w:type="pct"/>
            <w:tcBorders>
              <w:top w:val="nil"/>
              <w:left w:val="nil"/>
              <w:bottom w:val="single" w:sz="4" w:space="0" w:color="000000"/>
              <w:right w:val="single" w:sz="4" w:space="0" w:color="000000"/>
            </w:tcBorders>
            <w:shd w:val="clear" w:color="auto" w:fill="auto"/>
            <w:hideMark/>
          </w:tcPr>
          <w:p w14:paraId="5A5142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A71F9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18A0A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7B2DB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38CECE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76 800,00</w:t>
            </w:r>
          </w:p>
        </w:tc>
        <w:tc>
          <w:tcPr>
            <w:tcW w:w="505" w:type="pct"/>
            <w:tcBorders>
              <w:top w:val="nil"/>
              <w:left w:val="nil"/>
              <w:bottom w:val="single" w:sz="4" w:space="0" w:color="auto"/>
              <w:right w:val="single" w:sz="4" w:space="0" w:color="auto"/>
            </w:tcBorders>
            <w:shd w:val="clear" w:color="auto" w:fill="auto"/>
            <w:hideMark/>
          </w:tcPr>
          <w:p w14:paraId="206971E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0843CFE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76 780,00</w:t>
            </w:r>
          </w:p>
        </w:tc>
      </w:tr>
      <w:tr w:rsidR="00EB2F21" w:rsidRPr="00EB2F21" w14:paraId="1E2B944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956AE9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FFFFFF" w:fill="FFFFFF"/>
            <w:hideMark/>
          </w:tcPr>
          <w:p w14:paraId="6D7476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7F9228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BAEC6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1AFE0E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99 5 0063360</w:t>
            </w:r>
          </w:p>
        </w:tc>
        <w:tc>
          <w:tcPr>
            <w:tcW w:w="213" w:type="pct"/>
            <w:tcBorders>
              <w:top w:val="nil"/>
              <w:left w:val="nil"/>
              <w:bottom w:val="single" w:sz="4" w:space="0" w:color="000000"/>
              <w:right w:val="single" w:sz="4" w:space="0" w:color="000000"/>
            </w:tcBorders>
            <w:shd w:val="clear" w:color="auto" w:fill="auto"/>
            <w:hideMark/>
          </w:tcPr>
          <w:p w14:paraId="1F87969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FA9E2D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37062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2973D6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C0A30B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76 800,00</w:t>
            </w:r>
          </w:p>
        </w:tc>
        <w:tc>
          <w:tcPr>
            <w:tcW w:w="505" w:type="pct"/>
            <w:tcBorders>
              <w:top w:val="nil"/>
              <w:left w:val="nil"/>
              <w:bottom w:val="single" w:sz="4" w:space="0" w:color="auto"/>
              <w:right w:val="single" w:sz="4" w:space="0" w:color="auto"/>
            </w:tcBorders>
            <w:shd w:val="clear" w:color="auto" w:fill="auto"/>
            <w:hideMark/>
          </w:tcPr>
          <w:p w14:paraId="0DFBFA2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-20,00</w:t>
            </w:r>
          </w:p>
        </w:tc>
        <w:tc>
          <w:tcPr>
            <w:tcW w:w="520" w:type="pct"/>
            <w:tcBorders>
              <w:top w:val="nil"/>
              <w:left w:val="nil"/>
              <w:bottom w:val="single" w:sz="4" w:space="0" w:color="auto"/>
              <w:right w:val="single" w:sz="4" w:space="0" w:color="auto"/>
            </w:tcBorders>
            <w:shd w:val="clear" w:color="auto" w:fill="auto"/>
            <w:hideMark/>
          </w:tcPr>
          <w:p w14:paraId="16B7A46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76 780,00</w:t>
            </w:r>
          </w:p>
        </w:tc>
      </w:tr>
      <w:tr w:rsidR="00EB2F21" w:rsidRPr="00EB2F21" w14:paraId="43F7658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E562B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и услуги по подстатье 226 </w:t>
            </w:r>
          </w:p>
        </w:tc>
        <w:tc>
          <w:tcPr>
            <w:tcW w:w="185" w:type="pct"/>
            <w:tcBorders>
              <w:top w:val="nil"/>
              <w:left w:val="nil"/>
              <w:bottom w:val="single" w:sz="4" w:space="0" w:color="000000"/>
              <w:right w:val="single" w:sz="4" w:space="0" w:color="000000"/>
            </w:tcBorders>
            <w:shd w:val="clear" w:color="FFFFFF" w:fill="FFFFFF"/>
            <w:hideMark/>
          </w:tcPr>
          <w:p w14:paraId="630882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8867D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A7FC2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5243BF8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99 5 0063360</w:t>
            </w:r>
          </w:p>
        </w:tc>
        <w:tc>
          <w:tcPr>
            <w:tcW w:w="213" w:type="pct"/>
            <w:tcBorders>
              <w:top w:val="nil"/>
              <w:left w:val="nil"/>
              <w:bottom w:val="single" w:sz="4" w:space="0" w:color="000000"/>
              <w:right w:val="single" w:sz="4" w:space="0" w:color="000000"/>
            </w:tcBorders>
            <w:shd w:val="clear" w:color="auto" w:fill="auto"/>
            <w:hideMark/>
          </w:tcPr>
          <w:p w14:paraId="0C17FD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F52E4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A268F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3449DB5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107012F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76 800,00</w:t>
            </w:r>
          </w:p>
        </w:tc>
        <w:tc>
          <w:tcPr>
            <w:tcW w:w="505" w:type="pct"/>
            <w:tcBorders>
              <w:top w:val="nil"/>
              <w:left w:val="nil"/>
              <w:bottom w:val="single" w:sz="4" w:space="0" w:color="auto"/>
              <w:right w:val="single" w:sz="4" w:space="0" w:color="auto"/>
            </w:tcBorders>
            <w:shd w:val="clear" w:color="auto" w:fill="auto"/>
            <w:hideMark/>
          </w:tcPr>
          <w:p w14:paraId="369535D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-20,00</w:t>
            </w:r>
          </w:p>
        </w:tc>
        <w:tc>
          <w:tcPr>
            <w:tcW w:w="520" w:type="pct"/>
            <w:tcBorders>
              <w:top w:val="nil"/>
              <w:left w:val="nil"/>
              <w:bottom w:val="single" w:sz="4" w:space="0" w:color="auto"/>
              <w:right w:val="single" w:sz="4" w:space="0" w:color="auto"/>
            </w:tcBorders>
            <w:shd w:val="clear" w:color="auto" w:fill="auto"/>
            <w:vAlign w:val="center"/>
            <w:hideMark/>
          </w:tcPr>
          <w:p w14:paraId="153F99A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76 780,00</w:t>
            </w:r>
          </w:p>
        </w:tc>
      </w:tr>
      <w:tr w:rsidR="00EB2F21" w:rsidRPr="00EB2F21" w14:paraId="0D39780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4FDCFA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19.12.2018</w:t>
            </w:r>
          </w:p>
        </w:tc>
        <w:tc>
          <w:tcPr>
            <w:tcW w:w="185" w:type="pct"/>
            <w:tcBorders>
              <w:top w:val="nil"/>
              <w:left w:val="nil"/>
              <w:bottom w:val="single" w:sz="4" w:space="0" w:color="000000"/>
              <w:right w:val="single" w:sz="4" w:space="0" w:color="000000"/>
            </w:tcBorders>
            <w:shd w:val="clear" w:color="FFFFFF" w:fill="FFFFFF"/>
            <w:hideMark/>
          </w:tcPr>
          <w:p w14:paraId="1814A9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BC090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5782E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EA553D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78E106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01853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04FE5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42EBE6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4BA80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17AAF6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AA7AA3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7AAE5D0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0BEE7E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в области сельского хозяйства</w:t>
            </w:r>
          </w:p>
        </w:tc>
        <w:tc>
          <w:tcPr>
            <w:tcW w:w="185" w:type="pct"/>
            <w:tcBorders>
              <w:top w:val="nil"/>
              <w:left w:val="nil"/>
              <w:bottom w:val="single" w:sz="4" w:space="0" w:color="000000"/>
              <w:right w:val="single" w:sz="4" w:space="0" w:color="000000"/>
            </w:tcBorders>
            <w:shd w:val="clear" w:color="FFFFFF" w:fill="FFFFFF"/>
            <w:hideMark/>
          </w:tcPr>
          <w:p w14:paraId="66D2912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718880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32720C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4F20460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99 5 0091005</w:t>
            </w:r>
          </w:p>
        </w:tc>
        <w:tc>
          <w:tcPr>
            <w:tcW w:w="213" w:type="pct"/>
            <w:tcBorders>
              <w:top w:val="nil"/>
              <w:left w:val="nil"/>
              <w:bottom w:val="single" w:sz="4" w:space="0" w:color="000000"/>
              <w:right w:val="single" w:sz="4" w:space="0" w:color="000000"/>
            </w:tcBorders>
            <w:shd w:val="clear" w:color="auto" w:fill="auto"/>
            <w:hideMark/>
          </w:tcPr>
          <w:p w14:paraId="242B8A6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569880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C9462F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53A653B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E631C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138 357,90</w:t>
            </w:r>
          </w:p>
        </w:tc>
        <w:tc>
          <w:tcPr>
            <w:tcW w:w="505" w:type="pct"/>
            <w:tcBorders>
              <w:top w:val="nil"/>
              <w:left w:val="nil"/>
              <w:bottom w:val="single" w:sz="4" w:space="0" w:color="auto"/>
              <w:right w:val="single" w:sz="4" w:space="0" w:color="auto"/>
            </w:tcBorders>
            <w:shd w:val="clear" w:color="auto" w:fill="auto"/>
            <w:hideMark/>
          </w:tcPr>
          <w:p w14:paraId="500F7B4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CF9152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r>
      <w:tr w:rsidR="00EB2F21" w:rsidRPr="00EB2F21" w14:paraId="57B2411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E32BA5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4B247B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198E4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71782B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2A243B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99 5 0091005</w:t>
            </w:r>
          </w:p>
        </w:tc>
        <w:tc>
          <w:tcPr>
            <w:tcW w:w="213" w:type="pct"/>
            <w:tcBorders>
              <w:top w:val="nil"/>
              <w:left w:val="nil"/>
              <w:bottom w:val="single" w:sz="4" w:space="0" w:color="000000"/>
              <w:right w:val="single" w:sz="4" w:space="0" w:color="000000"/>
            </w:tcBorders>
            <w:shd w:val="clear" w:color="auto" w:fill="auto"/>
            <w:hideMark/>
          </w:tcPr>
          <w:p w14:paraId="4B0382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60A652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B38F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EA1BF7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E3BE1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c>
          <w:tcPr>
            <w:tcW w:w="505" w:type="pct"/>
            <w:tcBorders>
              <w:top w:val="nil"/>
              <w:left w:val="nil"/>
              <w:bottom w:val="single" w:sz="4" w:space="0" w:color="auto"/>
              <w:right w:val="single" w:sz="4" w:space="0" w:color="auto"/>
            </w:tcBorders>
            <w:shd w:val="clear" w:color="auto" w:fill="auto"/>
            <w:hideMark/>
          </w:tcPr>
          <w:p w14:paraId="6A45A84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D56D83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r>
      <w:tr w:rsidR="00EB2F21" w:rsidRPr="00EB2F21" w14:paraId="4A3A3E4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C784AF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5DE12C1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2645A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7EF192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147D18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99 5 0091005</w:t>
            </w:r>
          </w:p>
        </w:tc>
        <w:tc>
          <w:tcPr>
            <w:tcW w:w="213" w:type="pct"/>
            <w:tcBorders>
              <w:top w:val="nil"/>
              <w:left w:val="nil"/>
              <w:bottom w:val="single" w:sz="4" w:space="0" w:color="000000"/>
              <w:right w:val="single" w:sz="4" w:space="0" w:color="000000"/>
            </w:tcBorders>
            <w:shd w:val="clear" w:color="auto" w:fill="auto"/>
            <w:hideMark/>
          </w:tcPr>
          <w:p w14:paraId="1E32F1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2366AE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551E9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2891B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0ECBEC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c>
          <w:tcPr>
            <w:tcW w:w="505" w:type="pct"/>
            <w:tcBorders>
              <w:top w:val="nil"/>
              <w:left w:val="nil"/>
              <w:bottom w:val="single" w:sz="4" w:space="0" w:color="auto"/>
              <w:right w:val="single" w:sz="4" w:space="0" w:color="auto"/>
            </w:tcBorders>
            <w:shd w:val="clear" w:color="auto" w:fill="auto"/>
            <w:hideMark/>
          </w:tcPr>
          <w:p w14:paraId="1560481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9B9713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r>
      <w:tr w:rsidR="00EB2F21" w:rsidRPr="00EB2F21" w14:paraId="4D8AED8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74682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07CC52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47555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4575A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0640319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99 5 0091005</w:t>
            </w:r>
          </w:p>
        </w:tc>
        <w:tc>
          <w:tcPr>
            <w:tcW w:w="213" w:type="pct"/>
            <w:tcBorders>
              <w:top w:val="nil"/>
              <w:left w:val="nil"/>
              <w:bottom w:val="single" w:sz="4" w:space="0" w:color="000000"/>
              <w:right w:val="single" w:sz="4" w:space="0" w:color="000000"/>
            </w:tcBorders>
            <w:shd w:val="clear" w:color="auto" w:fill="auto"/>
            <w:hideMark/>
          </w:tcPr>
          <w:p w14:paraId="67BA50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1B513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AC2801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2B9C5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BDCBD7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c>
          <w:tcPr>
            <w:tcW w:w="505" w:type="pct"/>
            <w:tcBorders>
              <w:top w:val="nil"/>
              <w:left w:val="nil"/>
              <w:bottom w:val="single" w:sz="4" w:space="0" w:color="auto"/>
              <w:right w:val="single" w:sz="4" w:space="0" w:color="auto"/>
            </w:tcBorders>
            <w:shd w:val="clear" w:color="auto" w:fill="auto"/>
            <w:hideMark/>
          </w:tcPr>
          <w:p w14:paraId="6E5C5E4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898EB6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r>
      <w:tr w:rsidR="00EB2F21" w:rsidRPr="00EB2F21" w14:paraId="05EB4CE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5C77FE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FFFFFF" w:fill="FFFFFF"/>
            <w:hideMark/>
          </w:tcPr>
          <w:p w14:paraId="31839B2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0E45B9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739ABF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129FE74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99 5 0091005</w:t>
            </w:r>
          </w:p>
        </w:tc>
        <w:tc>
          <w:tcPr>
            <w:tcW w:w="213" w:type="pct"/>
            <w:tcBorders>
              <w:top w:val="nil"/>
              <w:left w:val="nil"/>
              <w:bottom w:val="single" w:sz="4" w:space="0" w:color="000000"/>
              <w:right w:val="single" w:sz="4" w:space="0" w:color="000000"/>
            </w:tcBorders>
            <w:shd w:val="clear" w:color="auto" w:fill="auto"/>
            <w:hideMark/>
          </w:tcPr>
          <w:p w14:paraId="1B7795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5BFCC3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0929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0C8ADC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3D37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138 357,90</w:t>
            </w:r>
          </w:p>
        </w:tc>
        <w:tc>
          <w:tcPr>
            <w:tcW w:w="505" w:type="pct"/>
            <w:tcBorders>
              <w:top w:val="nil"/>
              <w:left w:val="nil"/>
              <w:bottom w:val="single" w:sz="4" w:space="0" w:color="auto"/>
              <w:right w:val="single" w:sz="4" w:space="0" w:color="auto"/>
            </w:tcBorders>
            <w:shd w:val="clear" w:color="auto" w:fill="auto"/>
            <w:hideMark/>
          </w:tcPr>
          <w:p w14:paraId="3580DE1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BD42DB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138 357,90</w:t>
            </w:r>
          </w:p>
        </w:tc>
      </w:tr>
      <w:tr w:rsidR="00EB2F21" w:rsidRPr="00EB2F21" w14:paraId="004E72C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EF312D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и услуги по подстатье 226 </w:t>
            </w:r>
          </w:p>
        </w:tc>
        <w:tc>
          <w:tcPr>
            <w:tcW w:w="185" w:type="pct"/>
            <w:tcBorders>
              <w:top w:val="nil"/>
              <w:left w:val="nil"/>
              <w:bottom w:val="single" w:sz="4" w:space="0" w:color="000000"/>
              <w:right w:val="single" w:sz="4" w:space="0" w:color="000000"/>
            </w:tcBorders>
            <w:shd w:val="clear" w:color="FFFFFF" w:fill="FFFFFF"/>
            <w:hideMark/>
          </w:tcPr>
          <w:p w14:paraId="3E2592E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2824E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BF7A0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05D93A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99 5 0091005</w:t>
            </w:r>
          </w:p>
        </w:tc>
        <w:tc>
          <w:tcPr>
            <w:tcW w:w="213" w:type="pct"/>
            <w:tcBorders>
              <w:top w:val="nil"/>
              <w:left w:val="nil"/>
              <w:bottom w:val="single" w:sz="4" w:space="0" w:color="000000"/>
              <w:right w:val="single" w:sz="4" w:space="0" w:color="000000"/>
            </w:tcBorders>
            <w:shd w:val="clear" w:color="auto" w:fill="auto"/>
            <w:hideMark/>
          </w:tcPr>
          <w:p w14:paraId="79985D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539A3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F5400A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04A959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6FCC769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138 357,90</w:t>
            </w:r>
          </w:p>
        </w:tc>
        <w:tc>
          <w:tcPr>
            <w:tcW w:w="505" w:type="pct"/>
            <w:tcBorders>
              <w:top w:val="nil"/>
              <w:left w:val="nil"/>
              <w:bottom w:val="single" w:sz="4" w:space="0" w:color="auto"/>
              <w:right w:val="single" w:sz="4" w:space="0" w:color="auto"/>
            </w:tcBorders>
            <w:shd w:val="clear" w:color="auto" w:fill="auto"/>
            <w:hideMark/>
          </w:tcPr>
          <w:p w14:paraId="11EE5C8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0600FE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138 357,90</w:t>
            </w:r>
          </w:p>
        </w:tc>
      </w:tr>
      <w:tr w:rsidR="00EB2F21" w:rsidRPr="00EB2F21" w14:paraId="3113837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C96D53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мероприятия по отлову безнадзорных животных МБ</w:t>
            </w:r>
          </w:p>
        </w:tc>
        <w:tc>
          <w:tcPr>
            <w:tcW w:w="185" w:type="pct"/>
            <w:tcBorders>
              <w:top w:val="nil"/>
              <w:left w:val="nil"/>
              <w:bottom w:val="single" w:sz="4" w:space="0" w:color="000000"/>
              <w:right w:val="single" w:sz="4" w:space="0" w:color="000000"/>
            </w:tcBorders>
            <w:shd w:val="clear" w:color="FFFFFF" w:fill="FFFFFF"/>
            <w:hideMark/>
          </w:tcPr>
          <w:p w14:paraId="217DEC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6EB3B3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94BBAA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9451E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BB18D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5A023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B8E59B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F13B0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55808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138 357,90</w:t>
            </w:r>
          </w:p>
        </w:tc>
        <w:tc>
          <w:tcPr>
            <w:tcW w:w="505" w:type="pct"/>
            <w:tcBorders>
              <w:top w:val="nil"/>
              <w:left w:val="nil"/>
              <w:bottom w:val="single" w:sz="4" w:space="0" w:color="auto"/>
              <w:right w:val="single" w:sz="4" w:space="0" w:color="auto"/>
            </w:tcBorders>
            <w:shd w:val="clear" w:color="auto" w:fill="auto"/>
            <w:hideMark/>
          </w:tcPr>
          <w:p w14:paraId="4831399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37A978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138 357,90</w:t>
            </w:r>
          </w:p>
        </w:tc>
      </w:tr>
      <w:tr w:rsidR="00EB2F21" w:rsidRPr="00EB2F21" w14:paraId="316E285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4A71DE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Транспорт</w:t>
            </w:r>
          </w:p>
        </w:tc>
        <w:tc>
          <w:tcPr>
            <w:tcW w:w="185" w:type="pct"/>
            <w:tcBorders>
              <w:top w:val="nil"/>
              <w:left w:val="nil"/>
              <w:bottom w:val="single" w:sz="4" w:space="0" w:color="000000"/>
              <w:right w:val="single" w:sz="4" w:space="0" w:color="000000"/>
            </w:tcBorders>
            <w:shd w:val="clear" w:color="FFFFFF" w:fill="FFFFFF"/>
            <w:hideMark/>
          </w:tcPr>
          <w:p w14:paraId="2A3337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9E6259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D3DBD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2492D39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FCCF5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4FF2D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C766C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61DE2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781CA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c>
          <w:tcPr>
            <w:tcW w:w="505" w:type="pct"/>
            <w:tcBorders>
              <w:top w:val="nil"/>
              <w:left w:val="nil"/>
              <w:bottom w:val="single" w:sz="4" w:space="0" w:color="auto"/>
              <w:right w:val="single" w:sz="4" w:space="0" w:color="auto"/>
            </w:tcBorders>
            <w:shd w:val="clear" w:color="auto" w:fill="auto"/>
            <w:hideMark/>
          </w:tcPr>
          <w:p w14:paraId="41EFC2E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615E7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r>
      <w:tr w:rsidR="00EB2F21" w:rsidRPr="00EB2F21" w14:paraId="359C062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0D630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1E9CAE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BDE5B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C5EC9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7B5BFF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136BB4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25FBAF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38276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EF865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63A4E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BBB0AC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19AAAE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7BD2204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A5385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066F85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F7195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3828A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020FDE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35D5D16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66CFE8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114F71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C58F8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54D98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0E28EA4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2B16DE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3BC9EA5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72CB96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FFFFFF" w:fill="FFFFFF"/>
            <w:hideMark/>
          </w:tcPr>
          <w:p w14:paraId="19D08E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0FCD9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F269A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76FC5A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4A2962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0B0EB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419E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67161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C511C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1148416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C030B0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07D9A7E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C31238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Поступление нефинансовых активов</w:t>
            </w:r>
          </w:p>
        </w:tc>
        <w:tc>
          <w:tcPr>
            <w:tcW w:w="185" w:type="pct"/>
            <w:tcBorders>
              <w:top w:val="nil"/>
              <w:left w:val="nil"/>
              <w:bottom w:val="single" w:sz="4" w:space="0" w:color="000000"/>
              <w:right w:val="single" w:sz="4" w:space="0" w:color="000000"/>
            </w:tcBorders>
            <w:shd w:val="clear" w:color="FFFFFF" w:fill="FFFFFF"/>
            <w:hideMark/>
          </w:tcPr>
          <w:p w14:paraId="142C531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37CBF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3C1B3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1912C0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7F6289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23D60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79A987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50D884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D65963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D41405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4EC49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C144D7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40B463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FFFFFF" w:fill="FFFFFF"/>
            <w:hideMark/>
          </w:tcPr>
          <w:p w14:paraId="7F90E0F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413B7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372A9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50DB6A6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0C8EED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22720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21864E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single" w:sz="4" w:space="0" w:color="000000"/>
              <w:right w:val="nil"/>
            </w:tcBorders>
            <w:shd w:val="clear" w:color="auto" w:fill="auto"/>
            <w:hideMark/>
          </w:tcPr>
          <w:p w14:paraId="4CE343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single" w:sz="4" w:space="0" w:color="auto"/>
              <w:right w:val="single" w:sz="4" w:space="0" w:color="auto"/>
            </w:tcBorders>
            <w:shd w:val="clear" w:color="auto" w:fill="auto"/>
            <w:hideMark/>
          </w:tcPr>
          <w:p w14:paraId="45B40D7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2776405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E8E16F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16D2CCE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1EC7D3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приобретение запчастей катафалк</w:t>
            </w:r>
          </w:p>
        </w:tc>
        <w:tc>
          <w:tcPr>
            <w:tcW w:w="185" w:type="pct"/>
            <w:tcBorders>
              <w:top w:val="nil"/>
              <w:left w:val="nil"/>
              <w:bottom w:val="single" w:sz="4" w:space="0" w:color="000000"/>
              <w:right w:val="single" w:sz="4" w:space="0" w:color="000000"/>
            </w:tcBorders>
            <w:shd w:val="clear" w:color="FFFFFF" w:fill="FFFFFF"/>
            <w:hideMark/>
          </w:tcPr>
          <w:p w14:paraId="088C56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AD333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36D5F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6078C5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A9F47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B7AB9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E36E49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AED07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23E95A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600F36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4D85888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D72E61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0A8B9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185" w:type="pct"/>
            <w:tcBorders>
              <w:top w:val="nil"/>
              <w:left w:val="nil"/>
              <w:bottom w:val="single" w:sz="4" w:space="0" w:color="000000"/>
              <w:right w:val="single" w:sz="4" w:space="0" w:color="000000"/>
            </w:tcBorders>
            <w:shd w:val="clear" w:color="auto" w:fill="auto"/>
            <w:hideMark/>
          </w:tcPr>
          <w:p w14:paraId="1F98D3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4E94F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5A403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40249F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57F4AF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60FD75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946B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6EB464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AF4562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1 568 889,40</w:t>
            </w:r>
          </w:p>
        </w:tc>
        <w:tc>
          <w:tcPr>
            <w:tcW w:w="505" w:type="pct"/>
            <w:tcBorders>
              <w:top w:val="nil"/>
              <w:left w:val="nil"/>
              <w:bottom w:val="single" w:sz="4" w:space="0" w:color="auto"/>
              <w:right w:val="single" w:sz="4" w:space="0" w:color="auto"/>
            </w:tcBorders>
            <w:shd w:val="clear" w:color="auto" w:fill="auto"/>
            <w:hideMark/>
          </w:tcPr>
          <w:p w14:paraId="0A9AFFA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74D599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1 568 889,40</w:t>
            </w:r>
          </w:p>
        </w:tc>
      </w:tr>
      <w:tr w:rsidR="00EB2F21" w:rsidRPr="00EB2F21" w14:paraId="1F3073C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BF22AD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 w:type="pct"/>
            <w:tcBorders>
              <w:top w:val="nil"/>
              <w:left w:val="nil"/>
              <w:bottom w:val="single" w:sz="4" w:space="0" w:color="000000"/>
              <w:right w:val="single" w:sz="4" w:space="0" w:color="000000"/>
            </w:tcBorders>
            <w:shd w:val="clear" w:color="auto" w:fill="auto"/>
            <w:hideMark/>
          </w:tcPr>
          <w:p w14:paraId="446176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A15BA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E9DF2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6C6D82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403A0C3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810</w:t>
            </w:r>
          </w:p>
        </w:tc>
        <w:tc>
          <w:tcPr>
            <w:tcW w:w="228" w:type="pct"/>
            <w:tcBorders>
              <w:top w:val="nil"/>
              <w:left w:val="nil"/>
              <w:bottom w:val="single" w:sz="4" w:space="0" w:color="000000"/>
              <w:right w:val="single" w:sz="4" w:space="0" w:color="000000"/>
            </w:tcBorders>
            <w:shd w:val="clear" w:color="auto" w:fill="auto"/>
            <w:hideMark/>
          </w:tcPr>
          <w:p w14:paraId="0DF2B79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37A55D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73B796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FAD915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c>
          <w:tcPr>
            <w:tcW w:w="505" w:type="pct"/>
            <w:tcBorders>
              <w:top w:val="nil"/>
              <w:left w:val="nil"/>
              <w:bottom w:val="single" w:sz="4" w:space="0" w:color="auto"/>
              <w:right w:val="single" w:sz="4" w:space="0" w:color="auto"/>
            </w:tcBorders>
            <w:shd w:val="clear" w:color="auto" w:fill="auto"/>
            <w:hideMark/>
          </w:tcPr>
          <w:p w14:paraId="00AE0C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017E17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r>
      <w:tr w:rsidR="00EB2F21" w:rsidRPr="00EB2F21" w14:paraId="5DCA4EB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0D5B84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5" w:type="pct"/>
            <w:tcBorders>
              <w:top w:val="nil"/>
              <w:left w:val="nil"/>
              <w:bottom w:val="single" w:sz="4" w:space="0" w:color="000000"/>
              <w:right w:val="single" w:sz="4" w:space="0" w:color="000000"/>
            </w:tcBorders>
            <w:shd w:val="clear" w:color="auto" w:fill="auto"/>
            <w:hideMark/>
          </w:tcPr>
          <w:p w14:paraId="420C23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6BAA6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186D9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4D57CC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3C5D9F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811</w:t>
            </w:r>
          </w:p>
        </w:tc>
        <w:tc>
          <w:tcPr>
            <w:tcW w:w="228" w:type="pct"/>
            <w:tcBorders>
              <w:top w:val="nil"/>
              <w:left w:val="nil"/>
              <w:bottom w:val="single" w:sz="4" w:space="0" w:color="000000"/>
              <w:right w:val="single" w:sz="4" w:space="0" w:color="000000"/>
            </w:tcBorders>
            <w:shd w:val="clear" w:color="auto" w:fill="auto"/>
            <w:hideMark/>
          </w:tcPr>
          <w:p w14:paraId="6EB61D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B8FE1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9D472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63838C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c>
          <w:tcPr>
            <w:tcW w:w="505" w:type="pct"/>
            <w:tcBorders>
              <w:top w:val="nil"/>
              <w:left w:val="nil"/>
              <w:bottom w:val="single" w:sz="4" w:space="0" w:color="auto"/>
              <w:right w:val="single" w:sz="4" w:space="0" w:color="auto"/>
            </w:tcBorders>
            <w:shd w:val="clear" w:color="auto" w:fill="auto"/>
            <w:hideMark/>
          </w:tcPr>
          <w:p w14:paraId="55E6828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7297DC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r>
      <w:tr w:rsidR="00EB2F21" w:rsidRPr="00EB2F21" w14:paraId="78F4790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53AE17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85" w:type="pct"/>
            <w:tcBorders>
              <w:top w:val="nil"/>
              <w:left w:val="nil"/>
              <w:bottom w:val="single" w:sz="4" w:space="0" w:color="000000"/>
              <w:right w:val="single" w:sz="4" w:space="0" w:color="000000"/>
            </w:tcBorders>
            <w:shd w:val="clear" w:color="auto" w:fill="auto"/>
            <w:hideMark/>
          </w:tcPr>
          <w:p w14:paraId="2EE8F0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94F9C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E2D84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451" w:type="pct"/>
            <w:tcBorders>
              <w:top w:val="nil"/>
              <w:left w:val="nil"/>
              <w:bottom w:val="single" w:sz="4" w:space="0" w:color="000000"/>
              <w:right w:val="single" w:sz="4" w:space="0" w:color="000000"/>
            </w:tcBorders>
            <w:shd w:val="clear" w:color="auto" w:fill="auto"/>
            <w:hideMark/>
          </w:tcPr>
          <w:p w14:paraId="733B6D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99 5 00 91008</w:t>
            </w:r>
          </w:p>
        </w:tc>
        <w:tc>
          <w:tcPr>
            <w:tcW w:w="213" w:type="pct"/>
            <w:tcBorders>
              <w:top w:val="nil"/>
              <w:left w:val="nil"/>
              <w:bottom w:val="single" w:sz="4" w:space="0" w:color="000000"/>
              <w:right w:val="single" w:sz="4" w:space="0" w:color="000000"/>
            </w:tcBorders>
            <w:shd w:val="clear" w:color="auto" w:fill="auto"/>
            <w:hideMark/>
          </w:tcPr>
          <w:p w14:paraId="49DA1F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811</w:t>
            </w:r>
          </w:p>
        </w:tc>
        <w:tc>
          <w:tcPr>
            <w:tcW w:w="228" w:type="pct"/>
            <w:tcBorders>
              <w:top w:val="nil"/>
              <w:left w:val="nil"/>
              <w:bottom w:val="single" w:sz="4" w:space="0" w:color="000000"/>
              <w:right w:val="single" w:sz="4" w:space="0" w:color="000000"/>
            </w:tcBorders>
            <w:shd w:val="clear" w:color="auto" w:fill="auto"/>
            <w:hideMark/>
          </w:tcPr>
          <w:p w14:paraId="4FF9BAE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24А</w:t>
            </w:r>
          </w:p>
        </w:tc>
        <w:tc>
          <w:tcPr>
            <w:tcW w:w="273" w:type="pct"/>
            <w:tcBorders>
              <w:top w:val="nil"/>
              <w:left w:val="nil"/>
              <w:bottom w:val="single" w:sz="4" w:space="0" w:color="000000"/>
              <w:right w:val="single" w:sz="4" w:space="0" w:color="000000"/>
            </w:tcBorders>
            <w:shd w:val="clear" w:color="auto" w:fill="auto"/>
            <w:hideMark/>
          </w:tcPr>
          <w:p w14:paraId="3A83A60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78535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C59E3B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1 568 889,40</w:t>
            </w:r>
          </w:p>
        </w:tc>
        <w:tc>
          <w:tcPr>
            <w:tcW w:w="505" w:type="pct"/>
            <w:tcBorders>
              <w:top w:val="nil"/>
              <w:left w:val="nil"/>
              <w:bottom w:val="single" w:sz="4" w:space="0" w:color="auto"/>
              <w:right w:val="single" w:sz="4" w:space="0" w:color="auto"/>
            </w:tcBorders>
            <w:shd w:val="clear" w:color="auto" w:fill="auto"/>
            <w:hideMark/>
          </w:tcPr>
          <w:p w14:paraId="1F81FE8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90D940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1 568 889,40</w:t>
            </w:r>
          </w:p>
        </w:tc>
      </w:tr>
      <w:tr w:rsidR="00EB2F21" w:rsidRPr="00EB2F21" w14:paraId="62195B6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D2F88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субсидии льготный проезд внутри МО</w:t>
            </w:r>
          </w:p>
        </w:tc>
        <w:tc>
          <w:tcPr>
            <w:tcW w:w="185" w:type="pct"/>
            <w:tcBorders>
              <w:top w:val="nil"/>
              <w:left w:val="nil"/>
              <w:bottom w:val="single" w:sz="4" w:space="0" w:color="000000"/>
              <w:right w:val="single" w:sz="4" w:space="0" w:color="000000"/>
            </w:tcBorders>
            <w:shd w:val="clear" w:color="FFFFFF" w:fill="FFFFFF"/>
            <w:hideMark/>
          </w:tcPr>
          <w:p w14:paraId="199417F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16789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C1CD8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9A7BE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3477D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8A2840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DAFCF7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CB606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E16F9C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1 568 889,40</w:t>
            </w:r>
          </w:p>
        </w:tc>
        <w:tc>
          <w:tcPr>
            <w:tcW w:w="505" w:type="pct"/>
            <w:tcBorders>
              <w:top w:val="nil"/>
              <w:left w:val="nil"/>
              <w:bottom w:val="single" w:sz="4" w:space="0" w:color="auto"/>
              <w:right w:val="single" w:sz="4" w:space="0" w:color="auto"/>
            </w:tcBorders>
            <w:shd w:val="clear" w:color="auto" w:fill="auto"/>
            <w:hideMark/>
          </w:tcPr>
          <w:p w14:paraId="727951F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34B12B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1 568 889,40</w:t>
            </w:r>
          </w:p>
        </w:tc>
      </w:tr>
      <w:tr w:rsidR="00EB2F21" w:rsidRPr="00EB2F21" w14:paraId="2187252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1D5753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льготный проезд</w:t>
            </w:r>
          </w:p>
        </w:tc>
        <w:tc>
          <w:tcPr>
            <w:tcW w:w="185" w:type="pct"/>
            <w:tcBorders>
              <w:top w:val="nil"/>
              <w:left w:val="nil"/>
              <w:bottom w:val="single" w:sz="4" w:space="0" w:color="000000"/>
              <w:right w:val="single" w:sz="4" w:space="0" w:color="000000"/>
            </w:tcBorders>
            <w:shd w:val="clear" w:color="FFFFFF" w:fill="FFFFFF"/>
            <w:hideMark/>
          </w:tcPr>
          <w:p w14:paraId="74FE61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DFBA0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9580F1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247AB0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27975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8A250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F8C1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31236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B8607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8596AA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95D761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0743AC7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58A8D46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Дорожное хозяйство (дорожные фонды)</w:t>
            </w:r>
          </w:p>
        </w:tc>
        <w:tc>
          <w:tcPr>
            <w:tcW w:w="185" w:type="pct"/>
            <w:tcBorders>
              <w:top w:val="nil"/>
              <w:left w:val="nil"/>
              <w:bottom w:val="single" w:sz="4" w:space="0" w:color="000000"/>
              <w:right w:val="single" w:sz="4" w:space="0" w:color="000000"/>
            </w:tcBorders>
            <w:shd w:val="clear" w:color="FFFFFF" w:fill="FFFFFF"/>
            <w:hideMark/>
          </w:tcPr>
          <w:p w14:paraId="5FE97D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B6F9C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3C5D5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77AD2F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9FAAD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0CBB17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164F61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94240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B70E2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505" w:type="pct"/>
            <w:tcBorders>
              <w:top w:val="nil"/>
              <w:left w:val="nil"/>
              <w:bottom w:val="single" w:sz="4" w:space="0" w:color="auto"/>
              <w:right w:val="single" w:sz="4" w:space="0" w:color="auto"/>
            </w:tcBorders>
            <w:shd w:val="clear" w:color="auto" w:fill="auto"/>
            <w:hideMark/>
          </w:tcPr>
          <w:p w14:paraId="62A6AC9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520" w:type="pct"/>
            <w:tcBorders>
              <w:top w:val="nil"/>
              <w:left w:val="nil"/>
              <w:bottom w:val="single" w:sz="4" w:space="0" w:color="auto"/>
              <w:right w:val="single" w:sz="4" w:space="0" w:color="auto"/>
            </w:tcBorders>
            <w:shd w:val="clear" w:color="auto" w:fill="auto"/>
            <w:hideMark/>
          </w:tcPr>
          <w:p w14:paraId="2F37B5B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1B8B930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A3C096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"Содержание и ремонт, комплексное благоустройство улично-дорожной сети МО "Поселок Айхал" Мирнинского района РС (Я) "</w:t>
            </w:r>
          </w:p>
        </w:tc>
        <w:tc>
          <w:tcPr>
            <w:tcW w:w="185" w:type="pct"/>
            <w:tcBorders>
              <w:top w:val="nil"/>
              <w:left w:val="nil"/>
              <w:bottom w:val="single" w:sz="4" w:space="0" w:color="000000"/>
              <w:right w:val="single" w:sz="4" w:space="0" w:color="000000"/>
            </w:tcBorders>
            <w:shd w:val="clear" w:color="auto" w:fill="auto"/>
            <w:hideMark/>
          </w:tcPr>
          <w:p w14:paraId="7C427D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DCCEF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9FD77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6BEDF9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18 5 00 00000</w:t>
            </w:r>
          </w:p>
        </w:tc>
        <w:tc>
          <w:tcPr>
            <w:tcW w:w="213" w:type="pct"/>
            <w:tcBorders>
              <w:top w:val="nil"/>
              <w:left w:val="nil"/>
              <w:bottom w:val="single" w:sz="4" w:space="0" w:color="000000"/>
              <w:right w:val="single" w:sz="4" w:space="0" w:color="000000"/>
            </w:tcBorders>
            <w:shd w:val="clear" w:color="auto" w:fill="auto"/>
            <w:hideMark/>
          </w:tcPr>
          <w:p w14:paraId="2391B3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7A6D7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AED9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CD269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F22BB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505" w:type="pct"/>
            <w:tcBorders>
              <w:top w:val="nil"/>
              <w:left w:val="nil"/>
              <w:bottom w:val="single" w:sz="4" w:space="0" w:color="auto"/>
              <w:right w:val="single" w:sz="4" w:space="0" w:color="auto"/>
            </w:tcBorders>
            <w:shd w:val="clear" w:color="auto" w:fill="auto"/>
            <w:hideMark/>
          </w:tcPr>
          <w:p w14:paraId="2274C6D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520" w:type="pct"/>
            <w:tcBorders>
              <w:top w:val="nil"/>
              <w:left w:val="nil"/>
              <w:bottom w:val="single" w:sz="4" w:space="0" w:color="auto"/>
              <w:right w:val="single" w:sz="4" w:space="0" w:color="auto"/>
            </w:tcBorders>
            <w:shd w:val="clear" w:color="auto" w:fill="auto"/>
            <w:hideMark/>
          </w:tcPr>
          <w:p w14:paraId="74FCA67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5B8D140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4934A6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Дорожное хозяйство</w:t>
            </w:r>
          </w:p>
        </w:tc>
        <w:tc>
          <w:tcPr>
            <w:tcW w:w="185" w:type="pct"/>
            <w:tcBorders>
              <w:top w:val="nil"/>
              <w:left w:val="nil"/>
              <w:bottom w:val="single" w:sz="4" w:space="0" w:color="000000"/>
              <w:right w:val="single" w:sz="4" w:space="0" w:color="000000"/>
            </w:tcBorders>
            <w:shd w:val="clear" w:color="auto" w:fill="auto"/>
            <w:hideMark/>
          </w:tcPr>
          <w:p w14:paraId="319B39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AEF22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31291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6A6E6E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18 5 00 00000</w:t>
            </w:r>
          </w:p>
        </w:tc>
        <w:tc>
          <w:tcPr>
            <w:tcW w:w="213" w:type="pct"/>
            <w:tcBorders>
              <w:top w:val="nil"/>
              <w:left w:val="nil"/>
              <w:bottom w:val="single" w:sz="4" w:space="0" w:color="000000"/>
              <w:right w:val="single" w:sz="4" w:space="0" w:color="000000"/>
            </w:tcBorders>
            <w:shd w:val="clear" w:color="auto" w:fill="auto"/>
            <w:hideMark/>
          </w:tcPr>
          <w:p w14:paraId="299054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0F621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5D4E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F8DD9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FE7E28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505" w:type="pct"/>
            <w:tcBorders>
              <w:top w:val="nil"/>
              <w:left w:val="nil"/>
              <w:bottom w:val="single" w:sz="4" w:space="0" w:color="auto"/>
              <w:right w:val="single" w:sz="4" w:space="0" w:color="auto"/>
            </w:tcBorders>
            <w:shd w:val="clear" w:color="auto" w:fill="auto"/>
            <w:hideMark/>
          </w:tcPr>
          <w:p w14:paraId="1DE978C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520" w:type="pct"/>
            <w:tcBorders>
              <w:top w:val="nil"/>
              <w:left w:val="nil"/>
              <w:bottom w:val="single" w:sz="4" w:space="0" w:color="auto"/>
              <w:right w:val="single" w:sz="4" w:space="0" w:color="auto"/>
            </w:tcBorders>
            <w:shd w:val="clear" w:color="auto" w:fill="auto"/>
            <w:hideMark/>
          </w:tcPr>
          <w:p w14:paraId="20CC600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15072B8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E45694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текущий и капитальный ремонт автомобильных дорог общего пользования местного значения</w:t>
            </w:r>
          </w:p>
        </w:tc>
        <w:tc>
          <w:tcPr>
            <w:tcW w:w="185" w:type="pct"/>
            <w:tcBorders>
              <w:top w:val="nil"/>
              <w:left w:val="nil"/>
              <w:bottom w:val="single" w:sz="4" w:space="0" w:color="000000"/>
              <w:right w:val="single" w:sz="4" w:space="0" w:color="000000"/>
            </w:tcBorders>
            <w:shd w:val="clear" w:color="auto" w:fill="auto"/>
            <w:hideMark/>
          </w:tcPr>
          <w:p w14:paraId="57E5308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E843D9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023B44F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36D258C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3EA5A7D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42494C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6CA6E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754BDB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A35CF6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11 525 035,00</w:t>
            </w:r>
          </w:p>
        </w:tc>
        <w:tc>
          <w:tcPr>
            <w:tcW w:w="505" w:type="pct"/>
            <w:tcBorders>
              <w:top w:val="nil"/>
              <w:left w:val="nil"/>
              <w:bottom w:val="single" w:sz="4" w:space="0" w:color="auto"/>
              <w:right w:val="single" w:sz="4" w:space="0" w:color="auto"/>
            </w:tcBorders>
            <w:shd w:val="clear" w:color="auto" w:fill="auto"/>
            <w:hideMark/>
          </w:tcPr>
          <w:p w14:paraId="7D61D46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7 817 777,60</w:t>
            </w:r>
          </w:p>
        </w:tc>
        <w:tc>
          <w:tcPr>
            <w:tcW w:w="520" w:type="pct"/>
            <w:tcBorders>
              <w:top w:val="nil"/>
              <w:left w:val="nil"/>
              <w:bottom w:val="single" w:sz="4" w:space="0" w:color="auto"/>
              <w:right w:val="single" w:sz="4" w:space="0" w:color="auto"/>
            </w:tcBorders>
            <w:shd w:val="clear" w:color="auto" w:fill="auto"/>
            <w:hideMark/>
          </w:tcPr>
          <w:p w14:paraId="2D1EE36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19 342 812,60</w:t>
            </w:r>
          </w:p>
        </w:tc>
      </w:tr>
      <w:tr w:rsidR="00EB2F21" w:rsidRPr="00EB2F21" w14:paraId="28B4517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1EBC7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9308E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6C92F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F268A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34AEAC2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2C0E4C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3B875A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2A5A0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6FFCE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E925B7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505" w:type="pct"/>
            <w:tcBorders>
              <w:top w:val="nil"/>
              <w:left w:val="nil"/>
              <w:bottom w:val="single" w:sz="4" w:space="0" w:color="auto"/>
              <w:right w:val="single" w:sz="4" w:space="0" w:color="auto"/>
            </w:tcBorders>
            <w:shd w:val="clear" w:color="auto" w:fill="auto"/>
            <w:hideMark/>
          </w:tcPr>
          <w:p w14:paraId="1FCAC70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520" w:type="pct"/>
            <w:tcBorders>
              <w:top w:val="nil"/>
              <w:left w:val="nil"/>
              <w:bottom w:val="single" w:sz="4" w:space="0" w:color="auto"/>
              <w:right w:val="single" w:sz="4" w:space="0" w:color="auto"/>
            </w:tcBorders>
            <w:shd w:val="clear" w:color="auto" w:fill="auto"/>
            <w:hideMark/>
          </w:tcPr>
          <w:p w14:paraId="4142549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6388579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8A7156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CEE01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1C875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2427A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B6C43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5362F2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15F668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0208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E1EFAE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8CE7A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505" w:type="pct"/>
            <w:tcBorders>
              <w:top w:val="nil"/>
              <w:left w:val="nil"/>
              <w:bottom w:val="single" w:sz="4" w:space="0" w:color="auto"/>
              <w:right w:val="single" w:sz="4" w:space="0" w:color="auto"/>
            </w:tcBorders>
            <w:shd w:val="clear" w:color="auto" w:fill="auto"/>
            <w:hideMark/>
          </w:tcPr>
          <w:p w14:paraId="599EF8A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520" w:type="pct"/>
            <w:tcBorders>
              <w:top w:val="nil"/>
              <w:left w:val="nil"/>
              <w:bottom w:val="single" w:sz="4" w:space="0" w:color="auto"/>
              <w:right w:val="single" w:sz="4" w:space="0" w:color="auto"/>
            </w:tcBorders>
            <w:shd w:val="clear" w:color="auto" w:fill="auto"/>
            <w:hideMark/>
          </w:tcPr>
          <w:p w14:paraId="42B637D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6B7A727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962A8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1BEB61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00761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63960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2436B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6F83F4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44058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38F04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09E4E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439C03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505" w:type="pct"/>
            <w:tcBorders>
              <w:top w:val="nil"/>
              <w:left w:val="nil"/>
              <w:bottom w:val="single" w:sz="4" w:space="0" w:color="auto"/>
              <w:right w:val="single" w:sz="4" w:space="0" w:color="auto"/>
            </w:tcBorders>
            <w:shd w:val="clear" w:color="auto" w:fill="auto"/>
            <w:hideMark/>
          </w:tcPr>
          <w:p w14:paraId="068FAAC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520" w:type="pct"/>
            <w:tcBorders>
              <w:top w:val="nil"/>
              <w:left w:val="nil"/>
              <w:bottom w:val="single" w:sz="4" w:space="0" w:color="auto"/>
              <w:right w:val="single" w:sz="4" w:space="0" w:color="auto"/>
            </w:tcBorders>
            <w:shd w:val="clear" w:color="auto" w:fill="auto"/>
            <w:hideMark/>
          </w:tcPr>
          <w:p w14:paraId="5097D2A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519FF55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38638D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5F3F62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DB0C78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1E308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1DD609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37260A5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9689F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DB7F1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24B5FF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528D1D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9 655 034,40</w:t>
            </w:r>
          </w:p>
        </w:tc>
        <w:tc>
          <w:tcPr>
            <w:tcW w:w="505" w:type="pct"/>
            <w:tcBorders>
              <w:top w:val="nil"/>
              <w:left w:val="nil"/>
              <w:bottom w:val="single" w:sz="4" w:space="0" w:color="auto"/>
              <w:right w:val="single" w:sz="4" w:space="0" w:color="auto"/>
            </w:tcBorders>
            <w:shd w:val="clear" w:color="auto" w:fill="auto"/>
            <w:hideMark/>
          </w:tcPr>
          <w:p w14:paraId="3A06E04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7 006 344,00</w:t>
            </w:r>
          </w:p>
        </w:tc>
        <w:tc>
          <w:tcPr>
            <w:tcW w:w="520" w:type="pct"/>
            <w:tcBorders>
              <w:top w:val="nil"/>
              <w:left w:val="nil"/>
              <w:bottom w:val="single" w:sz="4" w:space="0" w:color="auto"/>
              <w:right w:val="single" w:sz="4" w:space="0" w:color="auto"/>
            </w:tcBorders>
            <w:shd w:val="clear" w:color="auto" w:fill="auto"/>
            <w:hideMark/>
          </w:tcPr>
          <w:p w14:paraId="34D7B0A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16 661 378,40</w:t>
            </w:r>
          </w:p>
        </w:tc>
      </w:tr>
      <w:tr w:rsidR="00EB2F21" w:rsidRPr="00EB2F21" w14:paraId="58DDF31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93F72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Текущий и капитальный ремонт и реставрация нефинансовых активов</w:t>
            </w:r>
          </w:p>
        </w:tc>
        <w:tc>
          <w:tcPr>
            <w:tcW w:w="185" w:type="pct"/>
            <w:tcBorders>
              <w:top w:val="nil"/>
              <w:left w:val="nil"/>
              <w:bottom w:val="single" w:sz="4" w:space="0" w:color="000000"/>
              <w:right w:val="single" w:sz="4" w:space="0" w:color="000000"/>
            </w:tcBorders>
            <w:shd w:val="clear" w:color="auto" w:fill="auto"/>
            <w:hideMark/>
          </w:tcPr>
          <w:p w14:paraId="477E5A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56C7D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E061FF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C05CC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5578CA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5FA8D0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800AE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5D4606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1105</w:t>
            </w:r>
          </w:p>
        </w:tc>
        <w:tc>
          <w:tcPr>
            <w:tcW w:w="626" w:type="pct"/>
            <w:tcBorders>
              <w:top w:val="nil"/>
              <w:left w:val="single" w:sz="4" w:space="0" w:color="auto"/>
              <w:bottom w:val="single" w:sz="4" w:space="0" w:color="auto"/>
              <w:right w:val="single" w:sz="4" w:space="0" w:color="auto"/>
            </w:tcBorders>
            <w:shd w:val="clear" w:color="auto" w:fill="auto"/>
            <w:hideMark/>
          </w:tcPr>
          <w:p w14:paraId="626B16D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921 711,60</w:t>
            </w:r>
          </w:p>
        </w:tc>
        <w:tc>
          <w:tcPr>
            <w:tcW w:w="505" w:type="pct"/>
            <w:tcBorders>
              <w:top w:val="nil"/>
              <w:left w:val="nil"/>
              <w:bottom w:val="single" w:sz="4" w:space="0" w:color="auto"/>
              <w:right w:val="single" w:sz="4" w:space="0" w:color="auto"/>
            </w:tcBorders>
            <w:shd w:val="clear" w:color="auto" w:fill="auto"/>
            <w:hideMark/>
          </w:tcPr>
          <w:p w14:paraId="4157785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7 006 344,00</w:t>
            </w:r>
          </w:p>
        </w:tc>
        <w:tc>
          <w:tcPr>
            <w:tcW w:w="520" w:type="pct"/>
            <w:tcBorders>
              <w:top w:val="nil"/>
              <w:left w:val="nil"/>
              <w:bottom w:val="single" w:sz="4" w:space="0" w:color="auto"/>
              <w:right w:val="single" w:sz="4" w:space="0" w:color="auto"/>
            </w:tcBorders>
            <w:shd w:val="clear" w:color="auto" w:fill="auto"/>
            <w:hideMark/>
          </w:tcPr>
          <w:p w14:paraId="53B16E3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7 928 055,60</w:t>
            </w:r>
          </w:p>
        </w:tc>
      </w:tr>
      <w:tr w:rsidR="00EB2F21" w:rsidRPr="00EB2F21" w14:paraId="7A208A1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C2D12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ямочный ремонт</w:t>
            </w:r>
          </w:p>
        </w:tc>
        <w:tc>
          <w:tcPr>
            <w:tcW w:w="185" w:type="pct"/>
            <w:tcBorders>
              <w:top w:val="nil"/>
              <w:left w:val="nil"/>
              <w:bottom w:val="single" w:sz="4" w:space="0" w:color="000000"/>
              <w:right w:val="single" w:sz="4" w:space="0" w:color="000000"/>
            </w:tcBorders>
            <w:shd w:val="clear" w:color="auto" w:fill="auto"/>
            <w:hideMark/>
          </w:tcPr>
          <w:p w14:paraId="2DDDC5C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FF9B8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A20BE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535AA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6E70A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88EF81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FD02F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20C19E7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EA2CD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921 711,60</w:t>
            </w:r>
          </w:p>
        </w:tc>
        <w:tc>
          <w:tcPr>
            <w:tcW w:w="505" w:type="pct"/>
            <w:tcBorders>
              <w:top w:val="nil"/>
              <w:left w:val="nil"/>
              <w:bottom w:val="single" w:sz="4" w:space="0" w:color="auto"/>
              <w:right w:val="single" w:sz="4" w:space="0" w:color="auto"/>
            </w:tcBorders>
            <w:shd w:val="clear" w:color="auto" w:fill="auto"/>
            <w:hideMark/>
          </w:tcPr>
          <w:p w14:paraId="38C7824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8DEE5B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921 711,60</w:t>
            </w:r>
          </w:p>
        </w:tc>
      </w:tr>
      <w:tr w:rsidR="00EB2F21" w:rsidRPr="00EB2F21" w14:paraId="103DEDA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5E1C3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выполнение работ по ремонту проезжей части по ул. Попугаевой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2E6D936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CBC57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07A1E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7F656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04F9D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947850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7C86B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4EDBE7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55EE8C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515631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6 656 026,80</w:t>
            </w:r>
          </w:p>
        </w:tc>
        <w:tc>
          <w:tcPr>
            <w:tcW w:w="520" w:type="pct"/>
            <w:tcBorders>
              <w:top w:val="nil"/>
              <w:left w:val="nil"/>
              <w:bottom w:val="single" w:sz="4" w:space="0" w:color="auto"/>
              <w:right w:val="single" w:sz="4" w:space="0" w:color="auto"/>
            </w:tcBorders>
            <w:shd w:val="clear" w:color="auto" w:fill="auto"/>
            <w:vAlign w:val="center"/>
            <w:hideMark/>
          </w:tcPr>
          <w:p w14:paraId="2087AE7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6 656 026,80</w:t>
            </w:r>
          </w:p>
        </w:tc>
      </w:tr>
      <w:tr w:rsidR="00EB2F21" w:rsidRPr="00EB2F21" w14:paraId="1651794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2D28C9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выполнение работ по ремонту проезжей части по ул. Попугаевой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52673D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DC000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9F0245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CAE15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D7468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5D5A5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359C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03D031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4F9FDE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58E803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350 317,20</w:t>
            </w:r>
          </w:p>
        </w:tc>
        <w:tc>
          <w:tcPr>
            <w:tcW w:w="520" w:type="pct"/>
            <w:tcBorders>
              <w:top w:val="nil"/>
              <w:left w:val="nil"/>
              <w:bottom w:val="single" w:sz="4" w:space="0" w:color="auto"/>
              <w:right w:val="single" w:sz="4" w:space="0" w:color="auto"/>
            </w:tcBorders>
            <w:shd w:val="clear" w:color="auto" w:fill="auto"/>
            <w:vAlign w:val="center"/>
            <w:hideMark/>
          </w:tcPr>
          <w:p w14:paraId="26DA0DD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350 317,20</w:t>
            </w:r>
          </w:p>
        </w:tc>
      </w:tr>
      <w:tr w:rsidR="00EB2F21" w:rsidRPr="00EB2F21" w14:paraId="3B80055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EA6448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5BA0B2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EDBC55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02D5C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3731AF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081451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E883B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B4F26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46977E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3CE2456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8 733 322,80</w:t>
            </w:r>
          </w:p>
        </w:tc>
        <w:tc>
          <w:tcPr>
            <w:tcW w:w="505" w:type="pct"/>
            <w:tcBorders>
              <w:top w:val="nil"/>
              <w:left w:val="nil"/>
              <w:bottom w:val="single" w:sz="4" w:space="0" w:color="auto"/>
              <w:right w:val="single" w:sz="4" w:space="0" w:color="auto"/>
            </w:tcBorders>
            <w:shd w:val="clear" w:color="auto" w:fill="auto"/>
            <w:hideMark/>
          </w:tcPr>
          <w:p w14:paraId="4F8D428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93D30A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8 733 322,80</w:t>
            </w:r>
          </w:p>
        </w:tc>
      </w:tr>
      <w:tr w:rsidR="00EB2F21" w:rsidRPr="00EB2F21" w14:paraId="3284502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95A3E9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№82 содержание дрог 01.01.2020-15.05.2020</w:t>
            </w:r>
          </w:p>
        </w:tc>
        <w:tc>
          <w:tcPr>
            <w:tcW w:w="185" w:type="pct"/>
            <w:tcBorders>
              <w:top w:val="nil"/>
              <w:left w:val="nil"/>
              <w:bottom w:val="single" w:sz="4" w:space="0" w:color="000000"/>
              <w:right w:val="single" w:sz="4" w:space="0" w:color="000000"/>
            </w:tcBorders>
            <w:shd w:val="clear" w:color="auto" w:fill="auto"/>
            <w:hideMark/>
          </w:tcPr>
          <w:p w14:paraId="5620DC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5BC22C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D8E87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FF9D23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E01AA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0E4643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4E4BF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68193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3F866E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4 157 592,00</w:t>
            </w:r>
          </w:p>
        </w:tc>
        <w:tc>
          <w:tcPr>
            <w:tcW w:w="505" w:type="pct"/>
            <w:tcBorders>
              <w:top w:val="nil"/>
              <w:left w:val="nil"/>
              <w:bottom w:val="single" w:sz="4" w:space="0" w:color="auto"/>
              <w:right w:val="single" w:sz="4" w:space="0" w:color="auto"/>
            </w:tcBorders>
            <w:shd w:val="clear" w:color="auto" w:fill="auto"/>
            <w:hideMark/>
          </w:tcPr>
          <w:p w14:paraId="0B8FF32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C6ED23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4 157 592,00</w:t>
            </w:r>
          </w:p>
        </w:tc>
      </w:tr>
      <w:tr w:rsidR="00EB2F21" w:rsidRPr="00EB2F21" w14:paraId="3D6462A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044B9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№2 содержание дорог 16.05.2020-31.12.2020</w:t>
            </w:r>
          </w:p>
        </w:tc>
        <w:tc>
          <w:tcPr>
            <w:tcW w:w="185" w:type="pct"/>
            <w:tcBorders>
              <w:top w:val="nil"/>
              <w:left w:val="nil"/>
              <w:bottom w:val="single" w:sz="4" w:space="0" w:color="000000"/>
              <w:right w:val="single" w:sz="4" w:space="0" w:color="000000"/>
            </w:tcBorders>
            <w:shd w:val="clear" w:color="auto" w:fill="auto"/>
            <w:hideMark/>
          </w:tcPr>
          <w:p w14:paraId="54D42A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A80C9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9C6C9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A3D19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513E1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AEB6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789E4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00B8C7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619B88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4 574 948,40</w:t>
            </w:r>
          </w:p>
        </w:tc>
        <w:tc>
          <w:tcPr>
            <w:tcW w:w="505" w:type="pct"/>
            <w:tcBorders>
              <w:top w:val="nil"/>
              <w:left w:val="nil"/>
              <w:bottom w:val="single" w:sz="4" w:space="0" w:color="auto"/>
              <w:right w:val="single" w:sz="4" w:space="0" w:color="auto"/>
            </w:tcBorders>
            <w:shd w:val="clear" w:color="auto" w:fill="auto"/>
            <w:hideMark/>
          </w:tcPr>
          <w:p w14:paraId="73C81AE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EBE162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4 574 948,40</w:t>
            </w:r>
          </w:p>
        </w:tc>
      </w:tr>
      <w:tr w:rsidR="00EB2F21" w:rsidRPr="00EB2F21" w14:paraId="55AB6C6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2A93D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остаток</w:t>
            </w:r>
          </w:p>
        </w:tc>
        <w:tc>
          <w:tcPr>
            <w:tcW w:w="185" w:type="pct"/>
            <w:tcBorders>
              <w:top w:val="nil"/>
              <w:left w:val="nil"/>
              <w:bottom w:val="single" w:sz="4" w:space="0" w:color="000000"/>
              <w:right w:val="single" w:sz="4" w:space="0" w:color="000000"/>
            </w:tcBorders>
            <w:shd w:val="clear" w:color="auto" w:fill="auto"/>
            <w:hideMark/>
          </w:tcPr>
          <w:p w14:paraId="2F77594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0A8EA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B34998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BF2A7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70D390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15223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715A63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49594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7EE38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782,40</w:t>
            </w:r>
          </w:p>
        </w:tc>
        <w:tc>
          <w:tcPr>
            <w:tcW w:w="505" w:type="pct"/>
            <w:tcBorders>
              <w:top w:val="nil"/>
              <w:left w:val="nil"/>
              <w:bottom w:val="single" w:sz="4" w:space="0" w:color="auto"/>
              <w:right w:val="single" w:sz="4" w:space="0" w:color="auto"/>
            </w:tcBorders>
            <w:shd w:val="clear" w:color="auto" w:fill="auto"/>
            <w:hideMark/>
          </w:tcPr>
          <w:p w14:paraId="63EB519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5A5D36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782,40</w:t>
            </w:r>
          </w:p>
        </w:tc>
      </w:tr>
      <w:tr w:rsidR="00EB2F21" w:rsidRPr="00EB2F21" w14:paraId="56D6D33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C69C94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кред.зад-ть декабрь 2019 г. содержание дорог МК №82</w:t>
            </w:r>
          </w:p>
        </w:tc>
        <w:tc>
          <w:tcPr>
            <w:tcW w:w="185" w:type="pct"/>
            <w:tcBorders>
              <w:top w:val="nil"/>
              <w:left w:val="nil"/>
              <w:bottom w:val="single" w:sz="4" w:space="0" w:color="000000"/>
              <w:right w:val="single" w:sz="4" w:space="0" w:color="000000"/>
            </w:tcBorders>
            <w:shd w:val="clear" w:color="auto" w:fill="auto"/>
            <w:hideMark/>
          </w:tcPr>
          <w:p w14:paraId="715AEB2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7FB18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6D559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1C9DEC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8740ED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76A682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82AB1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8F210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63911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BC2447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CAA2D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1AED3E2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A73058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79A71C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EDDD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245F9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418E76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1171BF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3C83C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3C192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426F7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6026A2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1 405 069,60</w:t>
            </w:r>
          </w:p>
        </w:tc>
        <w:tc>
          <w:tcPr>
            <w:tcW w:w="505" w:type="pct"/>
            <w:tcBorders>
              <w:top w:val="nil"/>
              <w:left w:val="nil"/>
              <w:bottom w:val="single" w:sz="4" w:space="0" w:color="auto"/>
              <w:right w:val="single" w:sz="4" w:space="0" w:color="auto"/>
            </w:tcBorders>
            <w:shd w:val="clear" w:color="auto" w:fill="auto"/>
            <w:hideMark/>
          </w:tcPr>
          <w:p w14:paraId="75AF74B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811 433,60</w:t>
            </w:r>
          </w:p>
        </w:tc>
        <w:tc>
          <w:tcPr>
            <w:tcW w:w="520" w:type="pct"/>
            <w:tcBorders>
              <w:top w:val="nil"/>
              <w:left w:val="nil"/>
              <w:bottom w:val="single" w:sz="4" w:space="0" w:color="auto"/>
              <w:right w:val="single" w:sz="4" w:space="0" w:color="auto"/>
            </w:tcBorders>
            <w:shd w:val="clear" w:color="auto" w:fill="auto"/>
            <w:hideMark/>
          </w:tcPr>
          <w:p w14:paraId="671E92A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2 216 503,20</w:t>
            </w:r>
          </w:p>
        </w:tc>
      </w:tr>
      <w:tr w:rsidR="00EB2F21" w:rsidRPr="00EB2F21" w14:paraId="227C556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A753E9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и услуги по подстатье 226 </w:t>
            </w:r>
          </w:p>
        </w:tc>
        <w:tc>
          <w:tcPr>
            <w:tcW w:w="185" w:type="pct"/>
            <w:tcBorders>
              <w:top w:val="nil"/>
              <w:left w:val="nil"/>
              <w:bottom w:val="single" w:sz="4" w:space="0" w:color="000000"/>
              <w:right w:val="single" w:sz="4" w:space="0" w:color="000000"/>
            </w:tcBorders>
            <w:shd w:val="clear" w:color="auto" w:fill="auto"/>
            <w:hideMark/>
          </w:tcPr>
          <w:p w14:paraId="1EEE44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5D702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484F0A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4B1032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477F3B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7135E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D13B6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384F68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5973C2E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1 405 069,60</w:t>
            </w:r>
          </w:p>
        </w:tc>
        <w:tc>
          <w:tcPr>
            <w:tcW w:w="505" w:type="pct"/>
            <w:tcBorders>
              <w:top w:val="nil"/>
              <w:left w:val="nil"/>
              <w:bottom w:val="single" w:sz="4" w:space="0" w:color="auto"/>
              <w:right w:val="single" w:sz="4" w:space="0" w:color="auto"/>
            </w:tcBorders>
            <w:shd w:val="clear" w:color="auto" w:fill="auto"/>
            <w:hideMark/>
          </w:tcPr>
          <w:p w14:paraId="4908261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811 433,60</w:t>
            </w:r>
          </w:p>
        </w:tc>
        <w:tc>
          <w:tcPr>
            <w:tcW w:w="520" w:type="pct"/>
            <w:tcBorders>
              <w:top w:val="nil"/>
              <w:left w:val="nil"/>
              <w:bottom w:val="single" w:sz="4" w:space="0" w:color="auto"/>
              <w:right w:val="single" w:sz="4" w:space="0" w:color="auto"/>
            </w:tcBorders>
            <w:shd w:val="clear" w:color="auto" w:fill="auto"/>
            <w:hideMark/>
          </w:tcPr>
          <w:p w14:paraId="58AA90A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2 216 503,20</w:t>
            </w:r>
          </w:p>
        </w:tc>
      </w:tr>
      <w:tr w:rsidR="00EB2F21" w:rsidRPr="00EB2F21" w14:paraId="637698C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6E3FD46" w14:textId="77777777" w:rsidR="00EB2F21" w:rsidRPr="00EB2F21" w:rsidRDefault="00EB2F21" w:rsidP="00EB2F21">
            <w:pPr>
              <w:widowControl/>
              <w:autoSpaceDE/>
              <w:autoSpaceDN/>
              <w:adjustRightInd/>
              <w:rPr>
                <w:rFonts w:eastAsia="Times New Roman"/>
                <w:i/>
                <w:iCs/>
                <w:sz w:val="20"/>
                <w:szCs w:val="20"/>
              </w:rPr>
            </w:pPr>
            <w:r w:rsidRPr="00EB2F21">
              <w:rPr>
                <w:rFonts w:eastAsia="Times New Roman"/>
                <w:i/>
                <w:iCs/>
                <w:sz w:val="20"/>
                <w:szCs w:val="20"/>
              </w:rPr>
              <w:t>форма 22.11.2019 нанесение дорожной разметки</w:t>
            </w:r>
          </w:p>
        </w:tc>
        <w:tc>
          <w:tcPr>
            <w:tcW w:w="185" w:type="pct"/>
            <w:tcBorders>
              <w:top w:val="nil"/>
              <w:left w:val="nil"/>
              <w:bottom w:val="single" w:sz="4" w:space="0" w:color="000000"/>
              <w:right w:val="single" w:sz="4" w:space="0" w:color="000000"/>
            </w:tcBorders>
            <w:shd w:val="clear" w:color="auto" w:fill="auto"/>
            <w:hideMark/>
          </w:tcPr>
          <w:p w14:paraId="43781F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24FE1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D9A206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CD8EB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8CB90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481E6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6154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EFF55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484BF7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435 069,60</w:t>
            </w:r>
          </w:p>
        </w:tc>
        <w:tc>
          <w:tcPr>
            <w:tcW w:w="505" w:type="pct"/>
            <w:tcBorders>
              <w:top w:val="nil"/>
              <w:left w:val="nil"/>
              <w:bottom w:val="single" w:sz="4" w:space="0" w:color="auto"/>
              <w:right w:val="single" w:sz="4" w:space="0" w:color="auto"/>
            </w:tcBorders>
            <w:shd w:val="clear" w:color="auto" w:fill="auto"/>
            <w:hideMark/>
          </w:tcPr>
          <w:p w14:paraId="33B1A74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16BE68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435 069,60</w:t>
            </w:r>
          </w:p>
        </w:tc>
      </w:tr>
      <w:tr w:rsidR="00EB2F21" w:rsidRPr="00EB2F21" w14:paraId="334DA99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D1350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паспортизация и оценка дорог</w:t>
            </w:r>
          </w:p>
        </w:tc>
        <w:tc>
          <w:tcPr>
            <w:tcW w:w="185" w:type="pct"/>
            <w:tcBorders>
              <w:top w:val="nil"/>
              <w:left w:val="nil"/>
              <w:bottom w:val="single" w:sz="4" w:space="0" w:color="000000"/>
              <w:right w:val="single" w:sz="4" w:space="0" w:color="000000"/>
            </w:tcBorders>
            <w:shd w:val="clear" w:color="auto" w:fill="auto"/>
            <w:hideMark/>
          </w:tcPr>
          <w:p w14:paraId="0FEB789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77D79F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3BDCF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3DDA7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96E2BD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294A6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B1587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D9BC0D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B4202C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970 000,00</w:t>
            </w:r>
          </w:p>
        </w:tc>
        <w:tc>
          <w:tcPr>
            <w:tcW w:w="505" w:type="pct"/>
            <w:tcBorders>
              <w:top w:val="nil"/>
              <w:left w:val="nil"/>
              <w:bottom w:val="single" w:sz="4" w:space="0" w:color="auto"/>
              <w:right w:val="single" w:sz="4" w:space="0" w:color="auto"/>
            </w:tcBorders>
            <w:shd w:val="clear" w:color="auto" w:fill="auto"/>
            <w:hideMark/>
          </w:tcPr>
          <w:p w14:paraId="6E722E4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D65BE9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970 000,00</w:t>
            </w:r>
          </w:p>
        </w:tc>
      </w:tr>
      <w:tr w:rsidR="00EB2F21" w:rsidRPr="00EB2F21" w14:paraId="77DA390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7077B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установка дорожных знаков и нанесение дорожной разметки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06ADDA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6B4DD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3AD55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BB584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DB10DF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C717A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86301F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94FF73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BCCBF1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38CADC3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770 861,92</w:t>
            </w:r>
          </w:p>
        </w:tc>
        <w:tc>
          <w:tcPr>
            <w:tcW w:w="520" w:type="pct"/>
            <w:tcBorders>
              <w:top w:val="nil"/>
              <w:left w:val="nil"/>
              <w:bottom w:val="single" w:sz="4" w:space="0" w:color="auto"/>
              <w:right w:val="single" w:sz="4" w:space="0" w:color="auto"/>
            </w:tcBorders>
            <w:shd w:val="clear" w:color="auto" w:fill="auto"/>
            <w:vAlign w:val="center"/>
            <w:hideMark/>
          </w:tcPr>
          <w:p w14:paraId="596E4F0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770 861,92</w:t>
            </w:r>
          </w:p>
        </w:tc>
      </w:tr>
      <w:tr w:rsidR="00EB2F21" w:rsidRPr="00EB2F21" w14:paraId="05CDB56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CA7C9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установка дорожных знаков и нанесение дорожной разметки за счет средств МБ</w:t>
            </w:r>
          </w:p>
        </w:tc>
        <w:tc>
          <w:tcPr>
            <w:tcW w:w="185" w:type="pct"/>
            <w:tcBorders>
              <w:top w:val="nil"/>
              <w:left w:val="nil"/>
              <w:bottom w:val="single" w:sz="4" w:space="0" w:color="000000"/>
              <w:right w:val="single" w:sz="4" w:space="0" w:color="000000"/>
            </w:tcBorders>
            <w:shd w:val="clear" w:color="auto" w:fill="auto"/>
            <w:hideMark/>
          </w:tcPr>
          <w:p w14:paraId="381A65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7B1E5C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EC811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C47D3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A785C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67555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578B3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F83FD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B2CFC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7DA30C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40 571,68</w:t>
            </w:r>
          </w:p>
        </w:tc>
        <w:tc>
          <w:tcPr>
            <w:tcW w:w="520" w:type="pct"/>
            <w:tcBorders>
              <w:top w:val="nil"/>
              <w:left w:val="nil"/>
              <w:bottom w:val="single" w:sz="4" w:space="0" w:color="auto"/>
              <w:right w:val="single" w:sz="4" w:space="0" w:color="auto"/>
            </w:tcBorders>
            <w:shd w:val="clear" w:color="auto" w:fill="auto"/>
            <w:vAlign w:val="center"/>
            <w:hideMark/>
          </w:tcPr>
          <w:p w14:paraId="588F200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40 571,68</w:t>
            </w:r>
          </w:p>
        </w:tc>
      </w:tr>
      <w:tr w:rsidR="00EB2F21" w:rsidRPr="00EB2F21" w14:paraId="73F6290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FB4A44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Увелич.стоим ОС</w:t>
            </w:r>
          </w:p>
        </w:tc>
        <w:tc>
          <w:tcPr>
            <w:tcW w:w="185" w:type="pct"/>
            <w:tcBorders>
              <w:top w:val="nil"/>
              <w:left w:val="nil"/>
              <w:bottom w:val="single" w:sz="4" w:space="0" w:color="000000"/>
              <w:right w:val="single" w:sz="4" w:space="0" w:color="000000"/>
            </w:tcBorders>
            <w:shd w:val="clear" w:color="auto" w:fill="auto"/>
            <w:hideMark/>
          </w:tcPr>
          <w:p w14:paraId="100F27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0715F8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08699A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56693F6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1EB138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FCF16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69E0E7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489E35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86773D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364 931,00</w:t>
            </w:r>
          </w:p>
        </w:tc>
        <w:tc>
          <w:tcPr>
            <w:tcW w:w="505" w:type="pct"/>
            <w:tcBorders>
              <w:top w:val="nil"/>
              <w:left w:val="nil"/>
              <w:bottom w:val="single" w:sz="4" w:space="0" w:color="auto"/>
              <w:right w:val="single" w:sz="4" w:space="0" w:color="auto"/>
            </w:tcBorders>
            <w:shd w:val="clear" w:color="auto" w:fill="auto"/>
            <w:hideMark/>
          </w:tcPr>
          <w:p w14:paraId="33D4F48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BB6841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364 931,00</w:t>
            </w:r>
          </w:p>
        </w:tc>
      </w:tr>
      <w:tr w:rsidR="00EB2F21" w:rsidRPr="00EB2F21" w14:paraId="782E459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9157C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(изготовление) основных средств (приобретение сигнальных столбиков)</w:t>
            </w:r>
          </w:p>
        </w:tc>
        <w:tc>
          <w:tcPr>
            <w:tcW w:w="185" w:type="pct"/>
            <w:tcBorders>
              <w:top w:val="nil"/>
              <w:left w:val="nil"/>
              <w:bottom w:val="single" w:sz="4" w:space="0" w:color="000000"/>
              <w:right w:val="single" w:sz="4" w:space="0" w:color="000000"/>
            </w:tcBorders>
            <w:shd w:val="clear" w:color="auto" w:fill="auto"/>
            <w:hideMark/>
          </w:tcPr>
          <w:p w14:paraId="73E20D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23F9D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D954A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0353A96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3B96D4C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46D692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68CB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1353B36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1116</w:t>
            </w:r>
          </w:p>
        </w:tc>
        <w:tc>
          <w:tcPr>
            <w:tcW w:w="626" w:type="pct"/>
            <w:tcBorders>
              <w:top w:val="nil"/>
              <w:left w:val="single" w:sz="4" w:space="0" w:color="auto"/>
              <w:bottom w:val="single" w:sz="4" w:space="0" w:color="auto"/>
              <w:right w:val="single" w:sz="4" w:space="0" w:color="auto"/>
            </w:tcBorders>
            <w:shd w:val="clear" w:color="auto" w:fill="auto"/>
            <w:hideMark/>
          </w:tcPr>
          <w:p w14:paraId="0D1688A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364 931,00</w:t>
            </w:r>
          </w:p>
        </w:tc>
        <w:tc>
          <w:tcPr>
            <w:tcW w:w="505" w:type="pct"/>
            <w:tcBorders>
              <w:top w:val="nil"/>
              <w:left w:val="nil"/>
              <w:bottom w:val="single" w:sz="4" w:space="0" w:color="auto"/>
              <w:right w:val="single" w:sz="4" w:space="0" w:color="auto"/>
            </w:tcBorders>
            <w:shd w:val="clear" w:color="auto" w:fill="auto"/>
            <w:hideMark/>
          </w:tcPr>
          <w:p w14:paraId="3486444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DF5C25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364 931,00</w:t>
            </w:r>
          </w:p>
        </w:tc>
      </w:tr>
      <w:tr w:rsidR="00EB2F21" w:rsidRPr="00EB2F21" w14:paraId="1B32762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22FDF7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приобретение дорожных знаков</w:t>
            </w:r>
          </w:p>
        </w:tc>
        <w:tc>
          <w:tcPr>
            <w:tcW w:w="185" w:type="pct"/>
            <w:tcBorders>
              <w:top w:val="nil"/>
              <w:left w:val="nil"/>
              <w:bottom w:val="single" w:sz="4" w:space="0" w:color="000000"/>
              <w:right w:val="single" w:sz="4" w:space="0" w:color="000000"/>
            </w:tcBorders>
            <w:shd w:val="clear" w:color="auto" w:fill="auto"/>
            <w:hideMark/>
          </w:tcPr>
          <w:p w14:paraId="219B86A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689B2F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BA4C3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AFCDB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18526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C31A9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841A2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90F1E2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404F1A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364 931,00</w:t>
            </w:r>
          </w:p>
        </w:tc>
        <w:tc>
          <w:tcPr>
            <w:tcW w:w="505" w:type="pct"/>
            <w:tcBorders>
              <w:top w:val="nil"/>
              <w:left w:val="nil"/>
              <w:bottom w:val="single" w:sz="4" w:space="0" w:color="auto"/>
              <w:right w:val="single" w:sz="4" w:space="0" w:color="auto"/>
            </w:tcBorders>
            <w:shd w:val="clear" w:color="auto" w:fill="auto"/>
            <w:hideMark/>
          </w:tcPr>
          <w:p w14:paraId="1CB63BB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61E15A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364 931,00</w:t>
            </w:r>
          </w:p>
        </w:tc>
      </w:tr>
      <w:tr w:rsidR="00EB2F21" w:rsidRPr="00EB2F21" w14:paraId="78E896B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9EB63A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материальных запасов</w:t>
            </w:r>
          </w:p>
        </w:tc>
        <w:tc>
          <w:tcPr>
            <w:tcW w:w="185" w:type="pct"/>
            <w:tcBorders>
              <w:top w:val="nil"/>
              <w:left w:val="nil"/>
              <w:bottom w:val="single" w:sz="4" w:space="0" w:color="000000"/>
              <w:right w:val="single" w:sz="4" w:space="0" w:color="000000"/>
            </w:tcBorders>
            <w:shd w:val="clear" w:color="auto" w:fill="auto"/>
            <w:hideMark/>
          </w:tcPr>
          <w:p w14:paraId="565ABA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1C339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97AE3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2A7077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37B166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BB1DF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1D8DF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57FBCC6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1DDDBD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6748B9E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C1190B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0DE02ED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EBB29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auto" w:fill="auto"/>
            <w:hideMark/>
          </w:tcPr>
          <w:p w14:paraId="262F344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BF577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2F3CFE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2E7B2D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4686BE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A4C6C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0E0AD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single" w:sz="4" w:space="0" w:color="000000"/>
              <w:right w:val="nil"/>
            </w:tcBorders>
            <w:shd w:val="clear" w:color="auto" w:fill="auto"/>
            <w:hideMark/>
          </w:tcPr>
          <w:p w14:paraId="667E75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single" w:sz="4" w:space="0" w:color="auto"/>
              <w:right w:val="single" w:sz="4" w:space="0" w:color="auto"/>
            </w:tcBorders>
            <w:shd w:val="clear" w:color="auto" w:fill="auto"/>
            <w:hideMark/>
          </w:tcPr>
          <w:p w14:paraId="1C6A013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29BDD2A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2464C0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6753EE6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C72D1A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буклеты безопасность дор/движения</w:t>
            </w:r>
          </w:p>
        </w:tc>
        <w:tc>
          <w:tcPr>
            <w:tcW w:w="185" w:type="pct"/>
            <w:tcBorders>
              <w:top w:val="nil"/>
              <w:left w:val="nil"/>
              <w:bottom w:val="single" w:sz="4" w:space="0" w:color="000000"/>
              <w:right w:val="single" w:sz="4" w:space="0" w:color="000000"/>
            </w:tcBorders>
            <w:shd w:val="clear" w:color="auto" w:fill="auto"/>
            <w:hideMark/>
          </w:tcPr>
          <w:p w14:paraId="0BE156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EACF42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C2022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7D21B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27E8A4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B8BD29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1A839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A36D9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54B6BF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4978DF4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D1B9C9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100 000,00</w:t>
            </w:r>
          </w:p>
        </w:tc>
      </w:tr>
      <w:tr w:rsidR="00EB2F21" w:rsidRPr="00EB2F21" w14:paraId="652B4E5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ECD3A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обеспечения муниципальных нужд в области геодезии и картографии вне рамок гос.оборонного заказа</w:t>
            </w:r>
          </w:p>
        </w:tc>
        <w:tc>
          <w:tcPr>
            <w:tcW w:w="185" w:type="pct"/>
            <w:tcBorders>
              <w:top w:val="nil"/>
              <w:left w:val="nil"/>
              <w:bottom w:val="single" w:sz="4" w:space="0" w:color="000000"/>
              <w:right w:val="single" w:sz="4" w:space="0" w:color="000000"/>
            </w:tcBorders>
            <w:shd w:val="clear" w:color="auto" w:fill="auto"/>
            <w:hideMark/>
          </w:tcPr>
          <w:p w14:paraId="2D81AF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32CF9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F6A8A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454C01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0FE0CB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245</w:t>
            </w:r>
          </w:p>
        </w:tc>
        <w:tc>
          <w:tcPr>
            <w:tcW w:w="228" w:type="pct"/>
            <w:tcBorders>
              <w:top w:val="nil"/>
              <w:left w:val="nil"/>
              <w:bottom w:val="single" w:sz="4" w:space="0" w:color="000000"/>
              <w:right w:val="single" w:sz="4" w:space="0" w:color="000000"/>
            </w:tcBorders>
            <w:shd w:val="clear" w:color="auto" w:fill="auto"/>
            <w:hideMark/>
          </w:tcPr>
          <w:p w14:paraId="3DE270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2F285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CFB88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8B2B1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A4547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ED8907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4985E41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9695E6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6A56BC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C83BD7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0508DE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4057D3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0460B46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245</w:t>
            </w:r>
          </w:p>
        </w:tc>
        <w:tc>
          <w:tcPr>
            <w:tcW w:w="228" w:type="pct"/>
            <w:tcBorders>
              <w:top w:val="nil"/>
              <w:left w:val="nil"/>
              <w:bottom w:val="single" w:sz="4" w:space="0" w:color="000000"/>
              <w:right w:val="single" w:sz="4" w:space="0" w:color="000000"/>
            </w:tcBorders>
            <w:shd w:val="clear" w:color="auto" w:fill="auto"/>
            <w:hideMark/>
          </w:tcPr>
          <w:p w14:paraId="0CF650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7C14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13389F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49D7B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1E5789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B51506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4B98187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8B54E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Проведение проектных и изыскательских работ в целях разработки проектно-сметной документации</w:t>
            </w:r>
          </w:p>
        </w:tc>
        <w:tc>
          <w:tcPr>
            <w:tcW w:w="185" w:type="pct"/>
            <w:tcBorders>
              <w:top w:val="nil"/>
              <w:left w:val="nil"/>
              <w:bottom w:val="single" w:sz="4" w:space="0" w:color="000000"/>
              <w:right w:val="single" w:sz="4" w:space="0" w:color="000000"/>
            </w:tcBorders>
            <w:shd w:val="clear" w:color="auto" w:fill="auto"/>
            <w:hideMark/>
          </w:tcPr>
          <w:p w14:paraId="6C456E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EB48CC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F88F67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09</w:t>
            </w:r>
          </w:p>
        </w:tc>
        <w:tc>
          <w:tcPr>
            <w:tcW w:w="451" w:type="pct"/>
            <w:tcBorders>
              <w:top w:val="nil"/>
              <w:left w:val="nil"/>
              <w:bottom w:val="single" w:sz="4" w:space="0" w:color="000000"/>
              <w:right w:val="single" w:sz="4" w:space="0" w:color="000000"/>
            </w:tcBorders>
            <w:shd w:val="clear" w:color="auto" w:fill="auto"/>
            <w:hideMark/>
          </w:tcPr>
          <w:p w14:paraId="34644D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18 5 00 10010</w:t>
            </w:r>
          </w:p>
        </w:tc>
        <w:tc>
          <w:tcPr>
            <w:tcW w:w="213" w:type="pct"/>
            <w:tcBorders>
              <w:top w:val="nil"/>
              <w:left w:val="nil"/>
              <w:bottom w:val="single" w:sz="4" w:space="0" w:color="000000"/>
              <w:right w:val="single" w:sz="4" w:space="0" w:color="000000"/>
            </w:tcBorders>
            <w:shd w:val="clear" w:color="auto" w:fill="auto"/>
            <w:hideMark/>
          </w:tcPr>
          <w:p w14:paraId="06FB6E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245</w:t>
            </w:r>
          </w:p>
        </w:tc>
        <w:tc>
          <w:tcPr>
            <w:tcW w:w="228" w:type="pct"/>
            <w:tcBorders>
              <w:top w:val="nil"/>
              <w:left w:val="nil"/>
              <w:bottom w:val="single" w:sz="4" w:space="0" w:color="000000"/>
              <w:right w:val="single" w:sz="4" w:space="0" w:color="000000"/>
            </w:tcBorders>
            <w:shd w:val="clear" w:color="auto" w:fill="auto"/>
            <w:hideMark/>
          </w:tcPr>
          <w:p w14:paraId="76BC6A1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53EAB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037E27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1132</w:t>
            </w:r>
          </w:p>
        </w:tc>
        <w:tc>
          <w:tcPr>
            <w:tcW w:w="626" w:type="pct"/>
            <w:tcBorders>
              <w:top w:val="nil"/>
              <w:left w:val="single" w:sz="4" w:space="0" w:color="auto"/>
              <w:bottom w:val="single" w:sz="4" w:space="0" w:color="auto"/>
              <w:right w:val="single" w:sz="4" w:space="0" w:color="auto"/>
            </w:tcBorders>
            <w:shd w:val="clear" w:color="auto" w:fill="auto"/>
            <w:hideMark/>
          </w:tcPr>
          <w:p w14:paraId="3AF6A72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23781D9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2135B0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1F227E0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4EEC5C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№118 разработка ПИР по реконструкции ул. Юбилейная за  счет средств МО "МР"</w:t>
            </w:r>
          </w:p>
        </w:tc>
        <w:tc>
          <w:tcPr>
            <w:tcW w:w="185" w:type="pct"/>
            <w:tcBorders>
              <w:top w:val="nil"/>
              <w:left w:val="nil"/>
              <w:bottom w:val="single" w:sz="4" w:space="0" w:color="000000"/>
              <w:right w:val="single" w:sz="4" w:space="0" w:color="000000"/>
            </w:tcBorders>
            <w:shd w:val="clear" w:color="auto" w:fill="auto"/>
            <w:hideMark/>
          </w:tcPr>
          <w:p w14:paraId="772525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72235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667CA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6CC68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AE2E71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DC8AC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68FC04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3D18DE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3DFD1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A23F05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FC90DC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1E19F4C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48F01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МК №118 разработка ПИР по реконструкции ул. Юбилейная за  счет средств местного бюджета</w:t>
            </w:r>
          </w:p>
        </w:tc>
        <w:tc>
          <w:tcPr>
            <w:tcW w:w="185" w:type="pct"/>
            <w:tcBorders>
              <w:top w:val="nil"/>
              <w:left w:val="nil"/>
              <w:bottom w:val="single" w:sz="4" w:space="0" w:color="000000"/>
              <w:right w:val="single" w:sz="4" w:space="0" w:color="000000"/>
            </w:tcBorders>
            <w:shd w:val="clear" w:color="auto" w:fill="auto"/>
            <w:hideMark/>
          </w:tcPr>
          <w:p w14:paraId="4E2F624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AD9C8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FF0DB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633526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9EDBB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04C39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4D13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12F914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88579D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339F4C9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14A653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4D2512E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64D1460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вопросы в области национальной экономики</w:t>
            </w:r>
          </w:p>
        </w:tc>
        <w:tc>
          <w:tcPr>
            <w:tcW w:w="185" w:type="pct"/>
            <w:tcBorders>
              <w:top w:val="nil"/>
              <w:left w:val="nil"/>
              <w:bottom w:val="single" w:sz="4" w:space="0" w:color="000000"/>
              <w:right w:val="single" w:sz="4" w:space="0" w:color="000000"/>
            </w:tcBorders>
            <w:shd w:val="clear" w:color="FFFFFF" w:fill="FFFFFF"/>
            <w:hideMark/>
          </w:tcPr>
          <w:p w14:paraId="4B791D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05D5A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872A4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010B63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CFBE8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71FD8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B41E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7F354F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0F3DE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721 440,00</w:t>
            </w:r>
          </w:p>
        </w:tc>
        <w:tc>
          <w:tcPr>
            <w:tcW w:w="505" w:type="pct"/>
            <w:tcBorders>
              <w:top w:val="nil"/>
              <w:left w:val="nil"/>
              <w:bottom w:val="single" w:sz="4" w:space="0" w:color="auto"/>
              <w:right w:val="single" w:sz="4" w:space="0" w:color="auto"/>
            </w:tcBorders>
            <w:shd w:val="clear" w:color="auto" w:fill="auto"/>
            <w:hideMark/>
          </w:tcPr>
          <w:p w14:paraId="2CC6AD4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CF20E8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721 440,00</w:t>
            </w:r>
          </w:p>
        </w:tc>
      </w:tr>
      <w:tr w:rsidR="00EB2F21" w:rsidRPr="00EB2F21" w14:paraId="0430CAA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254414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"Поддержка и развитие малого и среднего предпринимательства в МО "Поселок Айхал" Мирнинского района РС (Я) "</w:t>
            </w:r>
          </w:p>
        </w:tc>
        <w:tc>
          <w:tcPr>
            <w:tcW w:w="185" w:type="pct"/>
            <w:tcBorders>
              <w:top w:val="nil"/>
              <w:left w:val="nil"/>
              <w:bottom w:val="single" w:sz="4" w:space="0" w:color="000000"/>
              <w:right w:val="single" w:sz="4" w:space="0" w:color="000000"/>
            </w:tcBorders>
            <w:shd w:val="clear" w:color="auto" w:fill="auto"/>
            <w:hideMark/>
          </w:tcPr>
          <w:p w14:paraId="155819B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FDEE5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529B4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3C1109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26 0 00 00000</w:t>
            </w:r>
          </w:p>
        </w:tc>
        <w:tc>
          <w:tcPr>
            <w:tcW w:w="213" w:type="pct"/>
            <w:tcBorders>
              <w:top w:val="nil"/>
              <w:left w:val="nil"/>
              <w:bottom w:val="single" w:sz="4" w:space="0" w:color="000000"/>
              <w:right w:val="single" w:sz="4" w:space="0" w:color="000000"/>
            </w:tcBorders>
            <w:shd w:val="clear" w:color="auto" w:fill="auto"/>
            <w:hideMark/>
          </w:tcPr>
          <w:p w14:paraId="74A576A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AC666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86270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38301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3D3957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505 440,00</w:t>
            </w:r>
          </w:p>
        </w:tc>
        <w:tc>
          <w:tcPr>
            <w:tcW w:w="505" w:type="pct"/>
            <w:tcBorders>
              <w:top w:val="nil"/>
              <w:left w:val="nil"/>
              <w:bottom w:val="single" w:sz="4" w:space="0" w:color="auto"/>
              <w:right w:val="single" w:sz="4" w:space="0" w:color="auto"/>
            </w:tcBorders>
            <w:shd w:val="clear" w:color="auto" w:fill="auto"/>
            <w:hideMark/>
          </w:tcPr>
          <w:p w14:paraId="6718FBD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483827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505 440,00</w:t>
            </w:r>
          </w:p>
        </w:tc>
      </w:tr>
      <w:tr w:rsidR="00EB2F21" w:rsidRPr="00EB2F21" w14:paraId="11C895E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EDB1DB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Поддержка субъектов малого и среднего предпринимателства</w:t>
            </w:r>
          </w:p>
        </w:tc>
        <w:tc>
          <w:tcPr>
            <w:tcW w:w="185" w:type="pct"/>
            <w:tcBorders>
              <w:top w:val="nil"/>
              <w:left w:val="nil"/>
              <w:bottom w:val="single" w:sz="4" w:space="0" w:color="000000"/>
              <w:right w:val="single" w:sz="4" w:space="0" w:color="000000"/>
            </w:tcBorders>
            <w:shd w:val="clear" w:color="auto" w:fill="auto"/>
            <w:hideMark/>
          </w:tcPr>
          <w:p w14:paraId="170FE66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806A6A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233449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53DAD6A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26 3 00 10010</w:t>
            </w:r>
          </w:p>
        </w:tc>
        <w:tc>
          <w:tcPr>
            <w:tcW w:w="213" w:type="pct"/>
            <w:tcBorders>
              <w:top w:val="nil"/>
              <w:left w:val="nil"/>
              <w:bottom w:val="single" w:sz="4" w:space="0" w:color="000000"/>
              <w:right w:val="single" w:sz="4" w:space="0" w:color="000000"/>
            </w:tcBorders>
            <w:shd w:val="clear" w:color="auto" w:fill="auto"/>
            <w:hideMark/>
          </w:tcPr>
          <w:p w14:paraId="0D69AC4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A039B1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6216D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912897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72FD0B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c>
          <w:tcPr>
            <w:tcW w:w="505" w:type="pct"/>
            <w:tcBorders>
              <w:top w:val="nil"/>
              <w:left w:val="nil"/>
              <w:bottom w:val="single" w:sz="4" w:space="0" w:color="auto"/>
              <w:right w:val="single" w:sz="4" w:space="0" w:color="auto"/>
            </w:tcBorders>
            <w:shd w:val="clear" w:color="auto" w:fill="auto"/>
            <w:hideMark/>
          </w:tcPr>
          <w:p w14:paraId="2067422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4613F5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r>
      <w:tr w:rsidR="00EB2F21" w:rsidRPr="00EB2F21" w14:paraId="6267F1D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2C4EF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185" w:type="pct"/>
            <w:tcBorders>
              <w:top w:val="nil"/>
              <w:left w:val="nil"/>
              <w:bottom w:val="single" w:sz="4" w:space="0" w:color="000000"/>
              <w:right w:val="single" w:sz="4" w:space="0" w:color="000000"/>
            </w:tcBorders>
            <w:shd w:val="clear" w:color="auto" w:fill="auto"/>
            <w:hideMark/>
          </w:tcPr>
          <w:p w14:paraId="59DEE1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682AD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E3EB4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76A014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26 3 00 10010</w:t>
            </w:r>
          </w:p>
        </w:tc>
        <w:tc>
          <w:tcPr>
            <w:tcW w:w="213" w:type="pct"/>
            <w:tcBorders>
              <w:top w:val="nil"/>
              <w:left w:val="nil"/>
              <w:bottom w:val="single" w:sz="4" w:space="0" w:color="000000"/>
              <w:right w:val="single" w:sz="4" w:space="0" w:color="000000"/>
            </w:tcBorders>
            <w:shd w:val="clear" w:color="auto" w:fill="auto"/>
            <w:hideMark/>
          </w:tcPr>
          <w:p w14:paraId="763E75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5520EA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ADBA2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6E834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3B313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c>
          <w:tcPr>
            <w:tcW w:w="505" w:type="pct"/>
            <w:tcBorders>
              <w:top w:val="nil"/>
              <w:left w:val="nil"/>
              <w:bottom w:val="single" w:sz="4" w:space="0" w:color="auto"/>
              <w:right w:val="single" w:sz="4" w:space="0" w:color="auto"/>
            </w:tcBorders>
            <w:shd w:val="clear" w:color="auto" w:fill="auto"/>
            <w:hideMark/>
          </w:tcPr>
          <w:p w14:paraId="1ADBD19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E035F3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r>
      <w:tr w:rsidR="00EB2F21" w:rsidRPr="00EB2F21" w14:paraId="155F87C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8B63F9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 w:type="pct"/>
            <w:tcBorders>
              <w:top w:val="nil"/>
              <w:left w:val="nil"/>
              <w:bottom w:val="single" w:sz="4" w:space="0" w:color="000000"/>
              <w:right w:val="single" w:sz="4" w:space="0" w:color="000000"/>
            </w:tcBorders>
            <w:shd w:val="clear" w:color="auto" w:fill="auto"/>
            <w:hideMark/>
          </w:tcPr>
          <w:p w14:paraId="12B266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10BD8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E7C19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19DA27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26 3 00 10010</w:t>
            </w:r>
          </w:p>
        </w:tc>
        <w:tc>
          <w:tcPr>
            <w:tcW w:w="213" w:type="pct"/>
            <w:tcBorders>
              <w:top w:val="nil"/>
              <w:left w:val="nil"/>
              <w:bottom w:val="single" w:sz="4" w:space="0" w:color="000000"/>
              <w:right w:val="single" w:sz="4" w:space="0" w:color="000000"/>
            </w:tcBorders>
            <w:shd w:val="clear" w:color="auto" w:fill="auto"/>
            <w:hideMark/>
          </w:tcPr>
          <w:p w14:paraId="61262A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810</w:t>
            </w:r>
          </w:p>
        </w:tc>
        <w:tc>
          <w:tcPr>
            <w:tcW w:w="228" w:type="pct"/>
            <w:tcBorders>
              <w:top w:val="nil"/>
              <w:left w:val="nil"/>
              <w:bottom w:val="single" w:sz="4" w:space="0" w:color="000000"/>
              <w:right w:val="single" w:sz="4" w:space="0" w:color="000000"/>
            </w:tcBorders>
            <w:shd w:val="clear" w:color="auto" w:fill="auto"/>
            <w:hideMark/>
          </w:tcPr>
          <w:p w14:paraId="103779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B2B20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08679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1E31C1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c>
          <w:tcPr>
            <w:tcW w:w="505" w:type="pct"/>
            <w:tcBorders>
              <w:top w:val="nil"/>
              <w:left w:val="nil"/>
              <w:bottom w:val="single" w:sz="4" w:space="0" w:color="auto"/>
              <w:right w:val="single" w:sz="4" w:space="0" w:color="auto"/>
            </w:tcBorders>
            <w:shd w:val="clear" w:color="auto" w:fill="auto"/>
            <w:hideMark/>
          </w:tcPr>
          <w:p w14:paraId="40BA9F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27CB60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r>
      <w:tr w:rsidR="00EB2F21" w:rsidRPr="00EB2F21" w14:paraId="18CE221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CE8AC5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5" w:type="pct"/>
            <w:tcBorders>
              <w:top w:val="nil"/>
              <w:left w:val="nil"/>
              <w:bottom w:val="single" w:sz="4" w:space="0" w:color="000000"/>
              <w:right w:val="single" w:sz="4" w:space="0" w:color="000000"/>
            </w:tcBorders>
            <w:shd w:val="clear" w:color="auto" w:fill="auto"/>
            <w:hideMark/>
          </w:tcPr>
          <w:p w14:paraId="552877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82E0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3E4421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36C75A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26 3 00 10010</w:t>
            </w:r>
          </w:p>
        </w:tc>
        <w:tc>
          <w:tcPr>
            <w:tcW w:w="213" w:type="pct"/>
            <w:tcBorders>
              <w:top w:val="nil"/>
              <w:left w:val="nil"/>
              <w:bottom w:val="single" w:sz="4" w:space="0" w:color="000000"/>
              <w:right w:val="single" w:sz="4" w:space="0" w:color="000000"/>
            </w:tcBorders>
            <w:shd w:val="clear" w:color="auto" w:fill="auto"/>
            <w:hideMark/>
          </w:tcPr>
          <w:p w14:paraId="18E0D4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811</w:t>
            </w:r>
          </w:p>
        </w:tc>
        <w:tc>
          <w:tcPr>
            <w:tcW w:w="228" w:type="pct"/>
            <w:tcBorders>
              <w:top w:val="nil"/>
              <w:left w:val="nil"/>
              <w:bottom w:val="single" w:sz="4" w:space="0" w:color="000000"/>
              <w:right w:val="single" w:sz="4" w:space="0" w:color="000000"/>
            </w:tcBorders>
            <w:shd w:val="clear" w:color="auto" w:fill="auto"/>
            <w:hideMark/>
          </w:tcPr>
          <w:p w14:paraId="045674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B96C4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7B7B5DE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CEEBD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105 440,00</w:t>
            </w:r>
          </w:p>
        </w:tc>
        <w:tc>
          <w:tcPr>
            <w:tcW w:w="505" w:type="pct"/>
            <w:tcBorders>
              <w:top w:val="nil"/>
              <w:left w:val="nil"/>
              <w:bottom w:val="single" w:sz="4" w:space="0" w:color="auto"/>
              <w:right w:val="single" w:sz="4" w:space="0" w:color="auto"/>
            </w:tcBorders>
            <w:shd w:val="clear" w:color="auto" w:fill="auto"/>
            <w:hideMark/>
          </w:tcPr>
          <w:p w14:paraId="0B399D0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C4AB35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105 440,00</w:t>
            </w:r>
          </w:p>
        </w:tc>
      </w:tr>
      <w:tr w:rsidR="00EB2F21" w:rsidRPr="00EB2F21" w14:paraId="2D19E88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6FE82E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Безвозмездные перечисления некоммерческим организациям и физическим лицам - производителям товаров, работ и услуг на продукцию</w:t>
            </w:r>
          </w:p>
        </w:tc>
        <w:tc>
          <w:tcPr>
            <w:tcW w:w="185" w:type="pct"/>
            <w:tcBorders>
              <w:top w:val="nil"/>
              <w:left w:val="nil"/>
              <w:bottom w:val="single" w:sz="4" w:space="0" w:color="000000"/>
              <w:right w:val="single" w:sz="4" w:space="0" w:color="000000"/>
            </w:tcBorders>
            <w:shd w:val="clear" w:color="auto" w:fill="auto"/>
            <w:hideMark/>
          </w:tcPr>
          <w:p w14:paraId="5CF0BA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3921A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1CCBFB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586BDC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26 3 00 10010</w:t>
            </w:r>
          </w:p>
        </w:tc>
        <w:tc>
          <w:tcPr>
            <w:tcW w:w="213" w:type="pct"/>
            <w:tcBorders>
              <w:top w:val="nil"/>
              <w:left w:val="nil"/>
              <w:bottom w:val="single" w:sz="4" w:space="0" w:color="000000"/>
              <w:right w:val="single" w:sz="4" w:space="0" w:color="000000"/>
            </w:tcBorders>
            <w:shd w:val="clear" w:color="auto" w:fill="auto"/>
            <w:hideMark/>
          </w:tcPr>
          <w:p w14:paraId="3CFF70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811</w:t>
            </w:r>
          </w:p>
        </w:tc>
        <w:tc>
          <w:tcPr>
            <w:tcW w:w="228" w:type="pct"/>
            <w:tcBorders>
              <w:top w:val="nil"/>
              <w:left w:val="nil"/>
              <w:bottom w:val="single" w:sz="4" w:space="0" w:color="000000"/>
              <w:right w:val="single" w:sz="4" w:space="0" w:color="000000"/>
            </w:tcBorders>
            <w:shd w:val="clear" w:color="auto" w:fill="auto"/>
            <w:hideMark/>
          </w:tcPr>
          <w:p w14:paraId="2E865A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34616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24В</w:t>
            </w:r>
          </w:p>
        </w:tc>
        <w:tc>
          <w:tcPr>
            <w:tcW w:w="211" w:type="pct"/>
            <w:tcBorders>
              <w:top w:val="nil"/>
              <w:left w:val="nil"/>
              <w:bottom w:val="single" w:sz="4" w:space="0" w:color="000000"/>
              <w:right w:val="nil"/>
            </w:tcBorders>
            <w:shd w:val="clear" w:color="auto" w:fill="auto"/>
            <w:hideMark/>
          </w:tcPr>
          <w:p w14:paraId="62E2AF1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63F72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105 440,00</w:t>
            </w:r>
          </w:p>
        </w:tc>
        <w:tc>
          <w:tcPr>
            <w:tcW w:w="505" w:type="pct"/>
            <w:tcBorders>
              <w:top w:val="nil"/>
              <w:left w:val="nil"/>
              <w:bottom w:val="single" w:sz="4" w:space="0" w:color="auto"/>
              <w:right w:val="single" w:sz="4" w:space="0" w:color="auto"/>
            </w:tcBorders>
            <w:shd w:val="clear" w:color="auto" w:fill="auto"/>
            <w:hideMark/>
          </w:tcPr>
          <w:p w14:paraId="6F0E297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D59122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105 440,00</w:t>
            </w:r>
          </w:p>
        </w:tc>
      </w:tr>
      <w:tr w:rsidR="00EB2F21" w:rsidRPr="00EB2F21" w14:paraId="61AA2B8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FABA7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Мероприятия, наравленные на развитие малого и среднего предпринимательства</w:t>
            </w:r>
          </w:p>
        </w:tc>
        <w:tc>
          <w:tcPr>
            <w:tcW w:w="185" w:type="pct"/>
            <w:tcBorders>
              <w:top w:val="nil"/>
              <w:left w:val="nil"/>
              <w:bottom w:val="single" w:sz="4" w:space="0" w:color="000000"/>
              <w:right w:val="single" w:sz="4" w:space="0" w:color="000000"/>
            </w:tcBorders>
            <w:shd w:val="clear" w:color="auto" w:fill="auto"/>
            <w:hideMark/>
          </w:tcPr>
          <w:p w14:paraId="0ED05A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A22F5C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A3AE94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2113D51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26 3 00 10040</w:t>
            </w:r>
          </w:p>
        </w:tc>
        <w:tc>
          <w:tcPr>
            <w:tcW w:w="213" w:type="pct"/>
            <w:tcBorders>
              <w:top w:val="nil"/>
              <w:left w:val="nil"/>
              <w:bottom w:val="single" w:sz="4" w:space="0" w:color="000000"/>
              <w:right w:val="single" w:sz="4" w:space="0" w:color="000000"/>
            </w:tcBorders>
            <w:shd w:val="clear" w:color="auto" w:fill="auto"/>
            <w:hideMark/>
          </w:tcPr>
          <w:p w14:paraId="10E2586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6653B3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9E36E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44AD080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D1A7CD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3C332A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1E6E34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r>
      <w:tr w:rsidR="00EB2F21" w:rsidRPr="00EB2F21" w14:paraId="282A777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55BDB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C5C6B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0A537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D4ADE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4C46D9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26 3 00 10040</w:t>
            </w:r>
          </w:p>
        </w:tc>
        <w:tc>
          <w:tcPr>
            <w:tcW w:w="213" w:type="pct"/>
            <w:tcBorders>
              <w:top w:val="nil"/>
              <w:left w:val="nil"/>
              <w:bottom w:val="single" w:sz="4" w:space="0" w:color="000000"/>
              <w:right w:val="single" w:sz="4" w:space="0" w:color="000000"/>
            </w:tcBorders>
            <w:shd w:val="clear" w:color="auto" w:fill="auto"/>
            <w:hideMark/>
          </w:tcPr>
          <w:p w14:paraId="550A27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018DAD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3471F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A8FB32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5D90C7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72BF136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7594EA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300 000,00</w:t>
            </w:r>
          </w:p>
        </w:tc>
      </w:tr>
      <w:tr w:rsidR="00EB2F21" w:rsidRPr="00EB2F21" w14:paraId="092C4FB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34F4A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A9B8D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99F7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09A8E4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2F49FB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26 3 00 10040</w:t>
            </w:r>
          </w:p>
        </w:tc>
        <w:tc>
          <w:tcPr>
            <w:tcW w:w="213" w:type="pct"/>
            <w:tcBorders>
              <w:top w:val="nil"/>
              <w:left w:val="nil"/>
              <w:bottom w:val="single" w:sz="4" w:space="0" w:color="000000"/>
              <w:right w:val="single" w:sz="4" w:space="0" w:color="000000"/>
            </w:tcBorders>
            <w:shd w:val="clear" w:color="auto" w:fill="auto"/>
            <w:hideMark/>
          </w:tcPr>
          <w:p w14:paraId="44338E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08FBE7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2DC83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0B120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4551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6C49698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762ED0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r>
      <w:tr w:rsidR="00EB2F21" w:rsidRPr="00EB2F21" w14:paraId="54089A7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3FA99A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FE4D5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8E3A1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FC617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4D7786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26 3 00 10040</w:t>
            </w:r>
          </w:p>
        </w:tc>
        <w:tc>
          <w:tcPr>
            <w:tcW w:w="213" w:type="pct"/>
            <w:tcBorders>
              <w:top w:val="nil"/>
              <w:left w:val="nil"/>
              <w:bottom w:val="single" w:sz="4" w:space="0" w:color="000000"/>
              <w:right w:val="single" w:sz="4" w:space="0" w:color="000000"/>
            </w:tcBorders>
            <w:shd w:val="clear" w:color="auto" w:fill="auto"/>
            <w:hideMark/>
          </w:tcPr>
          <w:p w14:paraId="7D6D3E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2FF7C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E4558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55A75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A4DC6C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54CF26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FFC3D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r>
      <w:tr w:rsidR="00EB2F21" w:rsidRPr="00EB2F21" w14:paraId="19A05E7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91BC4F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Прочие услуги</w:t>
            </w:r>
          </w:p>
        </w:tc>
        <w:tc>
          <w:tcPr>
            <w:tcW w:w="185" w:type="pct"/>
            <w:tcBorders>
              <w:top w:val="nil"/>
              <w:left w:val="nil"/>
              <w:bottom w:val="single" w:sz="4" w:space="0" w:color="000000"/>
              <w:right w:val="single" w:sz="4" w:space="0" w:color="000000"/>
            </w:tcBorders>
            <w:shd w:val="clear" w:color="auto" w:fill="auto"/>
            <w:hideMark/>
          </w:tcPr>
          <w:p w14:paraId="696109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AB0D4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7CC306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60EDB2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26 3 00 10040</w:t>
            </w:r>
          </w:p>
        </w:tc>
        <w:tc>
          <w:tcPr>
            <w:tcW w:w="213" w:type="pct"/>
            <w:tcBorders>
              <w:top w:val="nil"/>
              <w:left w:val="nil"/>
              <w:bottom w:val="single" w:sz="4" w:space="0" w:color="000000"/>
              <w:right w:val="single" w:sz="4" w:space="0" w:color="000000"/>
            </w:tcBorders>
            <w:shd w:val="clear" w:color="auto" w:fill="auto"/>
            <w:hideMark/>
          </w:tcPr>
          <w:p w14:paraId="19D286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C749C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AA082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608CD4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AB85E0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1DFC442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1CE7D0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300 000,00</w:t>
            </w:r>
          </w:p>
        </w:tc>
      </w:tr>
      <w:tr w:rsidR="00EB2F21" w:rsidRPr="00EB2F21" w14:paraId="22FF97B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855207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услуги по подст.226 </w:t>
            </w:r>
          </w:p>
        </w:tc>
        <w:tc>
          <w:tcPr>
            <w:tcW w:w="185" w:type="pct"/>
            <w:tcBorders>
              <w:top w:val="nil"/>
              <w:left w:val="nil"/>
              <w:bottom w:val="single" w:sz="4" w:space="0" w:color="000000"/>
              <w:right w:val="single" w:sz="4" w:space="0" w:color="000000"/>
            </w:tcBorders>
            <w:shd w:val="clear" w:color="auto" w:fill="auto"/>
            <w:hideMark/>
          </w:tcPr>
          <w:p w14:paraId="34CAA3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CE040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204A0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269ED5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26 3 00 10040</w:t>
            </w:r>
          </w:p>
        </w:tc>
        <w:tc>
          <w:tcPr>
            <w:tcW w:w="213" w:type="pct"/>
            <w:tcBorders>
              <w:top w:val="nil"/>
              <w:left w:val="nil"/>
              <w:bottom w:val="single" w:sz="4" w:space="0" w:color="000000"/>
              <w:right w:val="single" w:sz="4" w:space="0" w:color="000000"/>
            </w:tcBorders>
            <w:shd w:val="clear" w:color="auto" w:fill="auto"/>
            <w:hideMark/>
          </w:tcPr>
          <w:p w14:paraId="36755A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F1F92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93FBE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6D7CFD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6F1094B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6A26896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371E23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300 000,00</w:t>
            </w:r>
          </w:p>
        </w:tc>
      </w:tr>
      <w:tr w:rsidR="00EB2F21" w:rsidRPr="00EB2F21" w14:paraId="06CF304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26B40F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организация мероприятий</w:t>
            </w:r>
          </w:p>
        </w:tc>
        <w:tc>
          <w:tcPr>
            <w:tcW w:w="185" w:type="pct"/>
            <w:tcBorders>
              <w:top w:val="nil"/>
              <w:left w:val="nil"/>
              <w:bottom w:val="single" w:sz="4" w:space="0" w:color="000000"/>
              <w:right w:val="single" w:sz="4" w:space="0" w:color="000000"/>
            </w:tcBorders>
            <w:shd w:val="clear" w:color="auto" w:fill="auto"/>
            <w:hideMark/>
          </w:tcPr>
          <w:p w14:paraId="27A8DB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3FFD3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865F3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A2CB1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FB088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25F9A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8C2D37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5363A2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C624C3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300 000,00</w:t>
            </w:r>
          </w:p>
        </w:tc>
        <w:tc>
          <w:tcPr>
            <w:tcW w:w="505" w:type="pct"/>
            <w:tcBorders>
              <w:top w:val="nil"/>
              <w:left w:val="nil"/>
              <w:bottom w:val="single" w:sz="4" w:space="0" w:color="auto"/>
              <w:right w:val="single" w:sz="4" w:space="0" w:color="auto"/>
            </w:tcBorders>
            <w:shd w:val="clear" w:color="auto" w:fill="auto"/>
            <w:hideMark/>
          </w:tcPr>
          <w:p w14:paraId="3213274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3D6E9A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300 000,00</w:t>
            </w:r>
          </w:p>
        </w:tc>
      </w:tr>
      <w:tr w:rsidR="00EB2F21" w:rsidRPr="00EB2F21" w14:paraId="42519EA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7B972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Предоставление грантов начинающим субъектам малого предпринимательства</w:t>
            </w:r>
          </w:p>
        </w:tc>
        <w:tc>
          <w:tcPr>
            <w:tcW w:w="185" w:type="pct"/>
            <w:tcBorders>
              <w:top w:val="nil"/>
              <w:left w:val="nil"/>
              <w:bottom w:val="single" w:sz="4" w:space="0" w:color="000000"/>
              <w:right w:val="single" w:sz="4" w:space="0" w:color="000000"/>
            </w:tcBorders>
            <w:shd w:val="clear" w:color="auto" w:fill="auto"/>
            <w:hideMark/>
          </w:tcPr>
          <w:p w14:paraId="016306C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F07653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9C3E5C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1B52B19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1005Г</w:t>
            </w:r>
          </w:p>
        </w:tc>
        <w:tc>
          <w:tcPr>
            <w:tcW w:w="213" w:type="pct"/>
            <w:tcBorders>
              <w:top w:val="nil"/>
              <w:left w:val="nil"/>
              <w:bottom w:val="single" w:sz="4" w:space="0" w:color="000000"/>
              <w:right w:val="single" w:sz="4" w:space="0" w:color="000000"/>
            </w:tcBorders>
            <w:shd w:val="clear" w:color="auto" w:fill="auto"/>
            <w:hideMark/>
          </w:tcPr>
          <w:p w14:paraId="4E741E2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7B5F41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A62177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202ABC1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27DCCF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4F2DE69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EF32EA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100 000,00</w:t>
            </w:r>
          </w:p>
        </w:tc>
      </w:tr>
      <w:tr w:rsidR="00EB2F21" w:rsidRPr="00EB2F21" w14:paraId="101E228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0411CC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185" w:type="pct"/>
            <w:tcBorders>
              <w:top w:val="nil"/>
              <w:left w:val="nil"/>
              <w:bottom w:val="single" w:sz="4" w:space="0" w:color="000000"/>
              <w:right w:val="single" w:sz="4" w:space="0" w:color="000000"/>
            </w:tcBorders>
            <w:shd w:val="clear" w:color="auto" w:fill="auto"/>
            <w:hideMark/>
          </w:tcPr>
          <w:p w14:paraId="6CFAC9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BFEE2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2C3A302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4F5520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1005Г</w:t>
            </w:r>
          </w:p>
        </w:tc>
        <w:tc>
          <w:tcPr>
            <w:tcW w:w="213" w:type="pct"/>
            <w:tcBorders>
              <w:top w:val="nil"/>
              <w:left w:val="nil"/>
              <w:bottom w:val="single" w:sz="4" w:space="0" w:color="000000"/>
              <w:right w:val="single" w:sz="4" w:space="0" w:color="000000"/>
            </w:tcBorders>
            <w:shd w:val="clear" w:color="auto" w:fill="auto"/>
            <w:hideMark/>
          </w:tcPr>
          <w:p w14:paraId="0FBD75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7252FE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5051B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0052C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18514B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29781A7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F9B9E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r>
      <w:tr w:rsidR="00EB2F21" w:rsidRPr="00EB2F21" w14:paraId="1DF5F2A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F1E407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 w:type="pct"/>
            <w:tcBorders>
              <w:top w:val="nil"/>
              <w:left w:val="nil"/>
              <w:bottom w:val="single" w:sz="4" w:space="0" w:color="000000"/>
              <w:right w:val="single" w:sz="4" w:space="0" w:color="000000"/>
            </w:tcBorders>
            <w:shd w:val="clear" w:color="auto" w:fill="auto"/>
            <w:hideMark/>
          </w:tcPr>
          <w:p w14:paraId="769C2F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0E007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0D9643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58A709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1005Г</w:t>
            </w:r>
          </w:p>
        </w:tc>
        <w:tc>
          <w:tcPr>
            <w:tcW w:w="213" w:type="pct"/>
            <w:tcBorders>
              <w:top w:val="nil"/>
              <w:left w:val="nil"/>
              <w:bottom w:val="single" w:sz="4" w:space="0" w:color="000000"/>
              <w:right w:val="single" w:sz="4" w:space="0" w:color="000000"/>
            </w:tcBorders>
            <w:shd w:val="clear" w:color="auto" w:fill="auto"/>
            <w:hideMark/>
          </w:tcPr>
          <w:p w14:paraId="1B27CC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810</w:t>
            </w:r>
          </w:p>
        </w:tc>
        <w:tc>
          <w:tcPr>
            <w:tcW w:w="228" w:type="pct"/>
            <w:tcBorders>
              <w:top w:val="nil"/>
              <w:left w:val="nil"/>
              <w:bottom w:val="single" w:sz="4" w:space="0" w:color="000000"/>
              <w:right w:val="single" w:sz="4" w:space="0" w:color="000000"/>
            </w:tcBorders>
            <w:shd w:val="clear" w:color="auto" w:fill="auto"/>
            <w:hideMark/>
          </w:tcPr>
          <w:p w14:paraId="60CF0BD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0723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6E90B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74144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213A9E4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0D6729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r>
      <w:tr w:rsidR="00EB2F21" w:rsidRPr="00EB2F21" w14:paraId="36B9E1F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F6BB40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Гранты юридическим лицам (кроме некоммерческих организаций), индивидуальным предпринимателям</w:t>
            </w:r>
          </w:p>
        </w:tc>
        <w:tc>
          <w:tcPr>
            <w:tcW w:w="185" w:type="pct"/>
            <w:tcBorders>
              <w:top w:val="nil"/>
              <w:left w:val="nil"/>
              <w:bottom w:val="single" w:sz="4" w:space="0" w:color="000000"/>
              <w:right w:val="single" w:sz="4" w:space="0" w:color="000000"/>
            </w:tcBorders>
            <w:shd w:val="clear" w:color="auto" w:fill="auto"/>
            <w:hideMark/>
          </w:tcPr>
          <w:p w14:paraId="61E77B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884D4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ACE28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01E2A3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1005Г</w:t>
            </w:r>
          </w:p>
        </w:tc>
        <w:tc>
          <w:tcPr>
            <w:tcW w:w="213" w:type="pct"/>
            <w:tcBorders>
              <w:top w:val="nil"/>
              <w:left w:val="nil"/>
              <w:bottom w:val="single" w:sz="4" w:space="0" w:color="000000"/>
              <w:right w:val="single" w:sz="4" w:space="0" w:color="000000"/>
            </w:tcBorders>
            <w:shd w:val="clear" w:color="auto" w:fill="auto"/>
            <w:hideMark/>
          </w:tcPr>
          <w:p w14:paraId="6EB5DB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814</w:t>
            </w:r>
          </w:p>
        </w:tc>
        <w:tc>
          <w:tcPr>
            <w:tcW w:w="228" w:type="pct"/>
            <w:tcBorders>
              <w:top w:val="nil"/>
              <w:left w:val="nil"/>
              <w:bottom w:val="single" w:sz="4" w:space="0" w:color="000000"/>
              <w:right w:val="single" w:sz="4" w:space="0" w:color="000000"/>
            </w:tcBorders>
            <w:shd w:val="clear" w:color="auto" w:fill="auto"/>
            <w:hideMark/>
          </w:tcPr>
          <w:p w14:paraId="519FC7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9BA25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753430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E36F6C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4DA5DF4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F73561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5A2E5DF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41F345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Безвозмездные перечисления некоммерческим организациям и физическим лицам - производителям товаров, работ и услуг на продукцию</w:t>
            </w:r>
          </w:p>
        </w:tc>
        <w:tc>
          <w:tcPr>
            <w:tcW w:w="185" w:type="pct"/>
            <w:tcBorders>
              <w:top w:val="nil"/>
              <w:left w:val="nil"/>
              <w:bottom w:val="single" w:sz="4" w:space="0" w:color="000000"/>
              <w:right w:val="single" w:sz="4" w:space="0" w:color="000000"/>
            </w:tcBorders>
            <w:shd w:val="clear" w:color="auto" w:fill="auto"/>
            <w:hideMark/>
          </w:tcPr>
          <w:p w14:paraId="0C271B5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3507B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19130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49FF8F1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 3 00 1005Г</w:t>
            </w:r>
          </w:p>
        </w:tc>
        <w:tc>
          <w:tcPr>
            <w:tcW w:w="213" w:type="pct"/>
            <w:tcBorders>
              <w:top w:val="nil"/>
              <w:left w:val="nil"/>
              <w:bottom w:val="single" w:sz="4" w:space="0" w:color="000000"/>
              <w:right w:val="single" w:sz="4" w:space="0" w:color="000000"/>
            </w:tcBorders>
            <w:shd w:val="clear" w:color="auto" w:fill="auto"/>
            <w:hideMark/>
          </w:tcPr>
          <w:p w14:paraId="6C20922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814</w:t>
            </w:r>
          </w:p>
        </w:tc>
        <w:tc>
          <w:tcPr>
            <w:tcW w:w="228" w:type="pct"/>
            <w:tcBorders>
              <w:top w:val="nil"/>
              <w:left w:val="nil"/>
              <w:bottom w:val="single" w:sz="4" w:space="0" w:color="000000"/>
              <w:right w:val="single" w:sz="4" w:space="0" w:color="000000"/>
            </w:tcBorders>
            <w:shd w:val="clear" w:color="auto" w:fill="auto"/>
            <w:hideMark/>
          </w:tcPr>
          <w:p w14:paraId="3894FD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CBFF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24В</w:t>
            </w:r>
          </w:p>
        </w:tc>
        <w:tc>
          <w:tcPr>
            <w:tcW w:w="211" w:type="pct"/>
            <w:tcBorders>
              <w:top w:val="nil"/>
              <w:left w:val="nil"/>
              <w:bottom w:val="single" w:sz="4" w:space="0" w:color="000000"/>
              <w:right w:val="nil"/>
            </w:tcBorders>
            <w:shd w:val="clear" w:color="auto" w:fill="auto"/>
            <w:hideMark/>
          </w:tcPr>
          <w:p w14:paraId="1B1C03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B5E76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097B078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FDC86D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2FD05BD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FD7C7D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541A47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F2DC6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6A36A6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4D9D91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30EC6C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91031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D37CF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11644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4DFD2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00F4715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CAC0F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1EB538A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760288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6EFF088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8F6DB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15C94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17CB4A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6CED66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A7D4F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46E77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CE0DC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965472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1D67FB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92D6CD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3A8728D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94BB35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по управлению муниицпальным имуществом и земельными ресурсами</w:t>
            </w:r>
          </w:p>
        </w:tc>
        <w:tc>
          <w:tcPr>
            <w:tcW w:w="185" w:type="pct"/>
            <w:tcBorders>
              <w:top w:val="nil"/>
              <w:left w:val="nil"/>
              <w:bottom w:val="single" w:sz="4" w:space="0" w:color="000000"/>
              <w:right w:val="single" w:sz="4" w:space="0" w:color="000000"/>
            </w:tcBorders>
            <w:shd w:val="clear" w:color="auto" w:fill="auto"/>
            <w:hideMark/>
          </w:tcPr>
          <w:p w14:paraId="582AF0E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269D7B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186627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0B7C9C9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691300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AEBE26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659077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0806B1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99881A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7AB1F37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7D7529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216 000,00</w:t>
            </w:r>
          </w:p>
        </w:tc>
      </w:tr>
      <w:tr w:rsidR="00EB2F21" w:rsidRPr="00EB2F21" w14:paraId="36B4D56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E379C3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6710C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04E3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88818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2812AE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6FAD64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69FEDC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6421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95996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F9816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3AE5CF4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D4D39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62CB12A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26AA34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005FD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0DE18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435D77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73B1F3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0CD3B2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3073AA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6292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0A3C9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6781A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28926A5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406C5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4A63E0A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398678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обеспечения муниципальных нужд в области геодезии и картографии вне рамок гос.оборонного заказа</w:t>
            </w:r>
          </w:p>
        </w:tc>
        <w:tc>
          <w:tcPr>
            <w:tcW w:w="185" w:type="pct"/>
            <w:tcBorders>
              <w:top w:val="nil"/>
              <w:left w:val="nil"/>
              <w:bottom w:val="single" w:sz="4" w:space="0" w:color="000000"/>
              <w:right w:val="single" w:sz="4" w:space="0" w:color="000000"/>
            </w:tcBorders>
            <w:shd w:val="clear" w:color="auto" w:fill="auto"/>
            <w:hideMark/>
          </w:tcPr>
          <w:p w14:paraId="28C8FA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131FF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362BDC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4BC595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76159E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245</w:t>
            </w:r>
          </w:p>
        </w:tc>
        <w:tc>
          <w:tcPr>
            <w:tcW w:w="228" w:type="pct"/>
            <w:tcBorders>
              <w:top w:val="nil"/>
              <w:left w:val="nil"/>
              <w:bottom w:val="single" w:sz="4" w:space="0" w:color="000000"/>
              <w:right w:val="single" w:sz="4" w:space="0" w:color="000000"/>
            </w:tcBorders>
            <w:shd w:val="clear" w:color="auto" w:fill="auto"/>
            <w:hideMark/>
          </w:tcPr>
          <w:p w14:paraId="366AD8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0221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8CD8B3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061AB6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7DF91E4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90C5D4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5BFA3D2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4AF7CA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0B4D0B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5B64D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5DD0B57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2ACF128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65061BD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245</w:t>
            </w:r>
          </w:p>
        </w:tc>
        <w:tc>
          <w:tcPr>
            <w:tcW w:w="228" w:type="pct"/>
            <w:tcBorders>
              <w:top w:val="nil"/>
              <w:left w:val="nil"/>
              <w:bottom w:val="single" w:sz="4" w:space="0" w:color="000000"/>
              <w:right w:val="single" w:sz="4" w:space="0" w:color="000000"/>
            </w:tcBorders>
            <w:shd w:val="clear" w:color="auto" w:fill="auto"/>
            <w:hideMark/>
          </w:tcPr>
          <w:p w14:paraId="366697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8E0B3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F54F35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9098AD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7E1FE90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3B1DF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216 000,00</w:t>
            </w:r>
          </w:p>
        </w:tc>
      </w:tr>
      <w:tr w:rsidR="00EB2F21" w:rsidRPr="00EB2F21" w14:paraId="33F639F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094E5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 xml:space="preserve">Иные работы и услуги по подстатье 226 </w:t>
            </w:r>
          </w:p>
        </w:tc>
        <w:tc>
          <w:tcPr>
            <w:tcW w:w="185" w:type="pct"/>
            <w:tcBorders>
              <w:top w:val="nil"/>
              <w:left w:val="nil"/>
              <w:bottom w:val="single" w:sz="4" w:space="0" w:color="000000"/>
              <w:right w:val="single" w:sz="4" w:space="0" w:color="000000"/>
            </w:tcBorders>
            <w:shd w:val="clear" w:color="auto" w:fill="auto"/>
            <w:hideMark/>
          </w:tcPr>
          <w:p w14:paraId="420E865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245912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146" w:type="pct"/>
            <w:tcBorders>
              <w:top w:val="nil"/>
              <w:left w:val="nil"/>
              <w:bottom w:val="single" w:sz="4" w:space="0" w:color="000000"/>
              <w:right w:val="single" w:sz="4" w:space="0" w:color="000000"/>
            </w:tcBorders>
            <w:shd w:val="clear" w:color="auto" w:fill="auto"/>
            <w:hideMark/>
          </w:tcPr>
          <w:p w14:paraId="01DF3A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w:t>
            </w:r>
          </w:p>
        </w:tc>
        <w:tc>
          <w:tcPr>
            <w:tcW w:w="451" w:type="pct"/>
            <w:tcBorders>
              <w:top w:val="nil"/>
              <w:left w:val="nil"/>
              <w:bottom w:val="single" w:sz="4" w:space="0" w:color="000000"/>
              <w:right w:val="single" w:sz="4" w:space="0" w:color="000000"/>
            </w:tcBorders>
            <w:shd w:val="clear" w:color="auto" w:fill="auto"/>
            <w:hideMark/>
          </w:tcPr>
          <w:p w14:paraId="6BDBA63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648466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245</w:t>
            </w:r>
          </w:p>
        </w:tc>
        <w:tc>
          <w:tcPr>
            <w:tcW w:w="228" w:type="pct"/>
            <w:tcBorders>
              <w:top w:val="nil"/>
              <w:left w:val="nil"/>
              <w:bottom w:val="single" w:sz="4" w:space="0" w:color="000000"/>
              <w:right w:val="single" w:sz="4" w:space="0" w:color="000000"/>
            </w:tcBorders>
            <w:shd w:val="clear" w:color="auto" w:fill="auto"/>
            <w:hideMark/>
          </w:tcPr>
          <w:p w14:paraId="466B50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EECB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6D02A7F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19F2E29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216 000,00</w:t>
            </w:r>
          </w:p>
        </w:tc>
        <w:tc>
          <w:tcPr>
            <w:tcW w:w="505" w:type="pct"/>
            <w:tcBorders>
              <w:top w:val="nil"/>
              <w:left w:val="nil"/>
              <w:bottom w:val="single" w:sz="4" w:space="0" w:color="auto"/>
              <w:right w:val="single" w:sz="4" w:space="0" w:color="auto"/>
            </w:tcBorders>
            <w:shd w:val="clear" w:color="auto" w:fill="auto"/>
            <w:hideMark/>
          </w:tcPr>
          <w:p w14:paraId="15EA5F6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B5A583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216 000,00</w:t>
            </w:r>
          </w:p>
        </w:tc>
      </w:tr>
      <w:tr w:rsidR="00EB2F21" w:rsidRPr="00EB2F21" w14:paraId="2BDF4AE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1AEE1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№47 кадастровые работы зем.участков</w:t>
            </w:r>
          </w:p>
        </w:tc>
        <w:tc>
          <w:tcPr>
            <w:tcW w:w="185" w:type="pct"/>
            <w:tcBorders>
              <w:top w:val="nil"/>
              <w:left w:val="nil"/>
              <w:bottom w:val="single" w:sz="4" w:space="0" w:color="000000"/>
              <w:right w:val="single" w:sz="4" w:space="0" w:color="000000"/>
            </w:tcBorders>
            <w:shd w:val="clear" w:color="auto" w:fill="auto"/>
            <w:hideMark/>
          </w:tcPr>
          <w:p w14:paraId="0C2B7E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BAC78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284B0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761EB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294DA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39ADEF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6954B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EE300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5A1195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76 000,00</w:t>
            </w:r>
          </w:p>
        </w:tc>
        <w:tc>
          <w:tcPr>
            <w:tcW w:w="505" w:type="pct"/>
            <w:tcBorders>
              <w:top w:val="nil"/>
              <w:left w:val="nil"/>
              <w:bottom w:val="single" w:sz="4" w:space="0" w:color="auto"/>
              <w:right w:val="single" w:sz="4" w:space="0" w:color="auto"/>
            </w:tcBorders>
            <w:shd w:val="clear" w:color="auto" w:fill="auto"/>
            <w:hideMark/>
          </w:tcPr>
          <w:p w14:paraId="4056436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8637DD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76 000,00</w:t>
            </w:r>
          </w:p>
        </w:tc>
      </w:tr>
      <w:tr w:rsidR="00EB2F21" w:rsidRPr="00EB2F21" w14:paraId="2D55E51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49DA7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1C4F9A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4F8E0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AC3C8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3F8F8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14F86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2F5F5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0D9E2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1C8101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1E912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140 000,00</w:t>
            </w:r>
          </w:p>
        </w:tc>
        <w:tc>
          <w:tcPr>
            <w:tcW w:w="505" w:type="pct"/>
            <w:tcBorders>
              <w:top w:val="nil"/>
              <w:left w:val="nil"/>
              <w:bottom w:val="single" w:sz="4" w:space="0" w:color="auto"/>
              <w:right w:val="single" w:sz="4" w:space="0" w:color="auto"/>
            </w:tcBorders>
            <w:shd w:val="clear" w:color="auto" w:fill="auto"/>
            <w:hideMark/>
          </w:tcPr>
          <w:p w14:paraId="56B391F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1F3497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140 000,00</w:t>
            </w:r>
          </w:p>
        </w:tc>
      </w:tr>
      <w:tr w:rsidR="00EB2F21" w:rsidRPr="00EB2F21" w14:paraId="6AA9376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5342B08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ЖИЛИЩНО-КОММУНАЛЬНОЕ ХОЗЯЙСТВО</w:t>
            </w:r>
          </w:p>
        </w:tc>
        <w:tc>
          <w:tcPr>
            <w:tcW w:w="185" w:type="pct"/>
            <w:tcBorders>
              <w:top w:val="nil"/>
              <w:left w:val="nil"/>
              <w:bottom w:val="single" w:sz="4" w:space="0" w:color="000000"/>
              <w:right w:val="single" w:sz="4" w:space="0" w:color="000000"/>
            </w:tcBorders>
            <w:shd w:val="clear" w:color="FFFFFF" w:fill="FFFFFF"/>
            <w:hideMark/>
          </w:tcPr>
          <w:p w14:paraId="407AC0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02E1A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3B158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59BEA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9779B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C8A0B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6F894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97294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B347B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22 602 127,33</w:t>
            </w:r>
          </w:p>
        </w:tc>
        <w:tc>
          <w:tcPr>
            <w:tcW w:w="505" w:type="pct"/>
            <w:tcBorders>
              <w:top w:val="nil"/>
              <w:left w:val="nil"/>
              <w:bottom w:val="single" w:sz="4" w:space="0" w:color="auto"/>
              <w:right w:val="single" w:sz="4" w:space="0" w:color="auto"/>
            </w:tcBorders>
            <w:shd w:val="clear" w:color="auto" w:fill="auto"/>
            <w:hideMark/>
          </w:tcPr>
          <w:p w14:paraId="17D4438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5 015 417,04</w:t>
            </w:r>
          </w:p>
        </w:tc>
        <w:tc>
          <w:tcPr>
            <w:tcW w:w="520" w:type="pct"/>
            <w:tcBorders>
              <w:top w:val="nil"/>
              <w:left w:val="nil"/>
              <w:bottom w:val="single" w:sz="4" w:space="0" w:color="auto"/>
              <w:right w:val="single" w:sz="4" w:space="0" w:color="auto"/>
            </w:tcBorders>
            <w:shd w:val="clear" w:color="auto" w:fill="auto"/>
            <w:hideMark/>
          </w:tcPr>
          <w:p w14:paraId="453057E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27 617 544,37</w:t>
            </w:r>
          </w:p>
        </w:tc>
      </w:tr>
      <w:tr w:rsidR="00EB2F21" w:rsidRPr="00EB2F21" w14:paraId="2D27934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78BF0EE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Жилищное хозяйство</w:t>
            </w:r>
          </w:p>
        </w:tc>
        <w:tc>
          <w:tcPr>
            <w:tcW w:w="185" w:type="pct"/>
            <w:tcBorders>
              <w:top w:val="nil"/>
              <w:left w:val="nil"/>
              <w:bottom w:val="single" w:sz="4" w:space="0" w:color="000000"/>
              <w:right w:val="single" w:sz="4" w:space="0" w:color="000000"/>
            </w:tcBorders>
            <w:shd w:val="clear" w:color="FFFFFF" w:fill="FFFFFF"/>
            <w:hideMark/>
          </w:tcPr>
          <w:p w14:paraId="54ABC5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CCD5C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D69D0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6F676B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D9929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7CB93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7E4B9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CABA2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F74EA2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1 520 323,22</w:t>
            </w:r>
          </w:p>
        </w:tc>
        <w:tc>
          <w:tcPr>
            <w:tcW w:w="505" w:type="pct"/>
            <w:tcBorders>
              <w:top w:val="nil"/>
              <w:left w:val="nil"/>
              <w:bottom w:val="single" w:sz="4" w:space="0" w:color="auto"/>
              <w:right w:val="single" w:sz="4" w:space="0" w:color="auto"/>
            </w:tcBorders>
            <w:shd w:val="clear" w:color="auto" w:fill="auto"/>
            <w:hideMark/>
          </w:tcPr>
          <w:p w14:paraId="53477F5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8ECBD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1 520 323,22</w:t>
            </w:r>
          </w:p>
        </w:tc>
      </w:tr>
      <w:tr w:rsidR="00EB2F21" w:rsidRPr="00EB2F21" w14:paraId="1B124E4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4B113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74E165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6062B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35BC30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0F9741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38AE8D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B77B7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AD8CB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A05DE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266B4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c>
          <w:tcPr>
            <w:tcW w:w="505" w:type="pct"/>
            <w:tcBorders>
              <w:top w:val="nil"/>
              <w:left w:val="nil"/>
              <w:bottom w:val="single" w:sz="4" w:space="0" w:color="auto"/>
              <w:right w:val="single" w:sz="4" w:space="0" w:color="auto"/>
            </w:tcBorders>
            <w:shd w:val="clear" w:color="auto" w:fill="auto"/>
            <w:hideMark/>
          </w:tcPr>
          <w:p w14:paraId="02EE68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F390F7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r>
      <w:tr w:rsidR="00EB2F21" w:rsidRPr="00EB2F21" w14:paraId="2A36193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850C2D2"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85" w:type="pct"/>
            <w:tcBorders>
              <w:top w:val="nil"/>
              <w:left w:val="nil"/>
              <w:bottom w:val="single" w:sz="4" w:space="0" w:color="000000"/>
              <w:right w:val="single" w:sz="4" w:space="0" w:color="000000"/>
            </w:tcBorders>
            <w:shd w:val="clear" w:color="auto" w:fill="auto"/>
            <w:hideMark/>
          </w:tcPr>
          <w:p w14:paraId="3D4EB66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FB8452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B423B7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26F1257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99 5 00 11020</w:t>
            </w:r>
          </w:p>
        </w:tc>
        <w:tc>
          <w:tcPr>
            <w:tcW w:w="213" w:type="pct"/>
            <w:tcBorders>
              <w:top w:val="nil"/>
              <w:left w:val="nil"/>
              <w:bottom w:val="single" w:sz="4" w:space="0" w:color="000000"/>
              <w:right w:val="single" w:sz="4" w:space="0" w:color="000000"/>
            </w:tcBorders>
            <w:shd w:val="clear" w:color="auto" w:fill="auto"/>
            <w:hideMark/>
          </w:tcPr>
          <w:p w14:paraId="0C3643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8CD60B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A031AA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423376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611ABC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895 993,11</w:t>
            </w:r>
          </w:p>
        </w:tc>
        <w:tc>
          <w:tcPr>
            <w:tcW w:w="505" w:type="pct"/>
            <w:tcBorders>
              <w:top w:val="nil"/>
              <w:left w:val="nil"/>
              <w:bottom w:val="single" w:sz="4" w:space="0" w:color="auto"/>
              <w:right w:val="single" w:sz="4" w:space="0" w:color="auto"/>
            </w:tcBorders>
            <w:shd w:val="clear" w:color="auto" w:fill="auto"/>
            <w:hideMark/>
          </w:tcPr>
          <w:p w14:paraId="7EF8F6E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025839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895 993,11</w:t>
            </w:r>
          </w:p>
        </w:tc>
      </w:tr>
      <w:tr w:rsidR="00EB2F21" w:rsidRPr="00EB2F21" w14:paraId="127C4CE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711E6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6A838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E93F8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DAE5F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159D9B5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99 5 00 11020</w:t>
            </w:r>
          </w:p>
        </w:tc>
        <w:tc>
          <w:tcPr>
            <w:tcW w:w="213" w:type="pct"/>
            <w:tcBorders>
              <w:top w:val="nil"/>
              <w:left w:val="nil"/>
              <w:bottom w:val="single" w:sz="4" w:space="0" w:color="000000"/>
              <w:right w:val="single" w:sz="4" w:space="0" w:color="000000"/>
            </w:tcBorders>
            <w:shd w:val="clear" w:color="auto" w:fill="auto"/>
            <w:hideMark/>
          </w:tcPr>
          <w:p w14:paraId="5A5CC2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3395F2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A8C1C1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C1D48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6AF46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c>
          <w:tcPr>
            <w:tcW w:w="505" w:type="pct"/>
            <w:tcBorders>
              <w:top w:val="nil"/>
              <w:left w:val="nil"/>
              <w:bottom w:val="single" w:sz="4" w:space="0" w:color="auto"/>
              <w:right w:val="single" w:sz="4" w:space="0" w:color="auto"/>
            </w:tcBorders>
            <w:shd w:val="clear" w:color="auto" w:fill="auto"/>
            <w:hideMark/>
          </w:tcPr>
          <w:p w14:paraId="542E219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8CBEE2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r>
      <w:tr w:rsidR="00EB2F21" w:rsidRPr="00EB2F21" w14:paraId="207EAB8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9DE6C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55AAF2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2BB7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A27AF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7F930C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99 5 00 11020</w:t>
            </w:r>
          </w:p>
        </w:tc>
        <w:tc>
          <w:tcPr>
            <w:tcW w:w="213" w:type="pct"/>
            <w:tcBorders>
              <w:top w:val="nil"/>
              <w:left w:val="nil"/>
              <w:bottom w:val="single" w:sz="4" w:space="0" w:color="000000"/>
              <w:right w:val="single" w:sz="4" w:space="0" w:color="000000"/>
            </w:tcBorders>
            <w:shd w:val="clear" w:color="auto" w:fill="auto"/>
            <w:hideMark/>
          </w:tcPr>
          <w:p w14:paraId="475FDC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39869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2022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0C871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4B4F8E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c>
          <w:tcPr>
            <w:tcW w:w="505" w:type="pct"/>
            <w:tcBorders>
              <w:top w:val="nil"/>
              <w:left w:val="nil"/>
              <w:bottom w:val="single" w:sz="4" w:space="0" w:color="auto"/>
              <w:right w:val="single" w:sz="4" w:space="0" w:color="auto"/>
            </w:tcBorders>
            <w:shd w:val="clear" w:color="auto" w:fill="auto"/>
            <w:hideMark/>
          </w:tcPr>
          <w:p w14:paraId="3DBCC14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D4EBB9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r>
      <w:tr w:rsidR="00EB2F21" w:rsidRPr="00EB2F21" w14:paraId="3789DE5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6872B9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7A9F25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660397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48908A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481DF5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99 5 00 11020</w:t>
            </w:r>
          </w:p>
        </w:tc>
        <w:tc>
          <w:tcPr>
            <w:tcW w:w="213" w:type="pct"/>
            <w:tcBorders>
              <w:top w:val="nil"/>
              <w:left w:val="nil"/>
              <w:bottom w:val="single" w:sz="4" w:space="0" w:color="000000"/>
              <w:right w:val="single" w:sz="4" w:space="0" w:color="000000"/>
            </w:tcBorders>
            <w:shd w:val="clear" w:color="auto" w:fill="auto"/>
            <w:hideMark/>
          </w:tcPr>
          <w:p w14:paraId="4072C68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E37C8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D0CB50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3B8898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244604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c>
          <w:tcPr>
            <w:tcW w:w="505" w:type="pct"/>
            <w:tcBorders>
              <w:top w:val="nil"/>
              <w:left w:val="nil"/>
              <w:bottom w:val="single" w:sz="4" w:space="0" w:color="auto"/>
              <w:right w:val="single" w:sz="4" w:space="0" w:color="auto"/>
            </w:tcBorders>
            <w:shd w:val="clear" w:color="auto" w:fill="auto"/>
            <w:hideMark/>
          </w:tcPr>
          <w:p w14:paraId="142F608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89642B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r>
      <w:tr w:rsidR="00EB2F21" w:rsidRPr="00EB2F21" w14:paraId="2795E1F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F2284B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Текущий и капитальный ремонт и реставрация нефинансовых активов </w:t>
            </w:r>
          </w:p>
        </w:tc>
        <w:tc>
          <w:tcPr>
            <w:tcW w:w="185" w:type="pct"/>
            <w:tcBorders>
              <w:top w:val="nil"/>
              <w:left w:val="nil"/>
              <w:bottom w:val="single" w:sz="4" w:space="0" w:color="000000"/>
              <w:right w:val="single" w:sz="4" w:space="0" w:color="000000"/>
            </w:tcBorders>
            <w:shd w:val="clear" w:color="auto" w:fill="auto"/>
            <w:hideMark/>
          </w:tcPr>
          <w:p w14:paraId="2A496E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E132DD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0D3B9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7574B6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99 5 00 11020</w:t>
            </w:r>
          </w:p>
        </w:tc>
        <w:tc>
          <w:tcPr>
            <w:tcW w:w="213" w:type="pct"/>
            <w:tcBorders>
              <w:top w:val="nil"/>
              <w:left w:val="nil"/>
              <w:bottom w:val="single" w:sz="4" w:space="0" w:color="000000"/>
              <w:right w:val="single" w:sz="4" w:space="0" w:color="000000"/>
            </w:tcBorders>
            <w:shd w:val="clear" w:color="auto" w:fill="auto"/>
            <w:hideMark/>
          </w:tcPr>
          <w:p w14:paraId="1990692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41DFB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33B51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63B7687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1105</w:t>
            </w:r>
          </w:p>
        </w:tc>
        <w:tc>
          <w:tcPr>
            <w:tcW w:w="626" w:type="pct"/>
            <w:tcBorders>
              <w:top w:val="nil"/>
              <w:left w:val="single" w:sz="4" w:space="0" w:color="auto"/>
              <w:bottom w:val="single" w:sz="4" w:space="0" w:color="auto"/>
              <w:right w:val="single" w:sz="4" w:space="0" w:color="auto"/>
            </w:tcBorders>
            <w:shd w:val="clear" w:color="auto" w:fill="auto"/>
            <w:hideMark/>
          </w:tcPr>
          <w:p w14:paraId="0E2F2B5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895 993,11</w:t>
            </w:r>
          </w:p>
        </w:tc>
        <w:tc>
          <w:tcPr>
            <w:tcW w:w="505" w:type="pct"/>
            <w:tcBorders>
              <w:top w:val="nil"/>
              <w:left w:val="nil"/>
              <w:bottom w:val="single" w:sz="4" w:space="0" w:color="auto"/>
              <w:right w:val="single" w:sz="4" w:space="0" w:color="auto"/>
            </w:tcBorders>
            <w:shd w:val="clear" w:color="auto" w:fill="auto"/>
            <w:hideMark/>
          </w:tcPr>
          <w:p w14:paraId="429DA1F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45B248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895 993,11</w:t>
            </w:r>
          </w:p>
        </w:tc>
      </w:tr>
      <w:tr w:rsidR="00EB2F21" w:rsidRPr="00EB2F21" w14:paraId="207D71F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C0A385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взносы в ФКР</w:t>
            </w:r>
          </w:p>
        </w:tc>
        <w:tc>
          <w:tcPr>
            <w:tcW w:w="185" w:type="pct"/>
            <w:tcBorders>
              <w:top w:val="nil"/>
              <w:left w:val="nil"/>
              <w:bottom w:val="single" w:sz="4" w:space="0" w:color="000000"/>
              <w:right w:val="single" w:sz="4" w:space="0" w:color="000000"/>
            </w:tcBorders>
            <w:shd w:val="clear" w:color="auto" w:fill="auto"/>
            <w:hideMark/>
          </w:tcPr>
          <w:p w14:paraId="6F202E4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09B6C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5AB96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2C410E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6C8779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3A1566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7D09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AF2DF1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265DB0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895 993,11</w:t>
            </w:r>
          </w:p>
        </w:tc>
        <w:tc>
          <w:tcPr>
            <w:tcW w:w="505" w:type="pct"/>
            <w:tcBorders>
              <w:top w:val="nil"/>
              <w:left w:val="nil"/>
              <w:bottom w:val="single" w:sz="4" w:space="0" w:color="auto"/>
              <w:right w:val="single" w:sz="4" w:space="0" w:color="auto"/>
            </w:tcBorders>
            <w:shd w:val="clear" w:color="auto" w:fill="auto"/>
            <w:hideMark/>
          </w:tcPr>
          <w:p w14:paraId="088FD18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0657D1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895 993,11</w:t>
            </w:r>
          </w:p>
        </w:tc>
      </w:tr>
      <w:tr w:rsidR="00EB2F21" w:rsidRPr="00EB2F21" w14:paraId="45B87C2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788EB1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за декабрь 2019 г. взносы в ФКР</w:t>
            </w:r>
          </w:p>
        </w:tc>
        <w:tc>
          <w:tcPr>
            <w:tcW w:w="185" w:type="pct"/>
            <w:tcBorders>
              <w:top w:val="nil"/>
              <w:left w:val="nil"/>
              <w:bottom w:val="single" w:sz="4" w:space="0" w:color="000000"/>
              <w:right w:val="single" w:sz="4" w:space="0" w:color="000000"/>
            </w:tcBorders>
            <w:shd w:val="clear" w:color="auto" w:fill="auto"/>
            <w:hideMark/>
          </w:tcPr>
          <w:p w14:paraId="2AAEAD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A4B045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AF28D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618C5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F621F4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256E1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A1C7F7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253CFD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459B83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0FBC2A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56884B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4AD4D2F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180DBE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578236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980A5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74F07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4DDB94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7BD9A7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80883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B704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D2940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28BABB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c>
          <w:tcPr>
            <w:tcW w:w="505" w:type="pct"/>
            <w:tcBorders>
              <w:top w:val="nil"/>
              <w:left w:val="nil"/>
              <w:bottom w:val="single" w:sz="4" w:space="0" w:color="auto"/>
              <w:right w:val="single" w:sz="4" w:space="0" w:color="auto"/>
            </w:tcBorders>
            <w:shd w:val="clear" w:color="auto" w:fill="auto"/>
            <w:hideMark/>
          </w:tcPr>
          <w:p w14:paraId="23472F6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CF1299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r>
      <w:tr w:rsidR="00EB2F21" w:rsidRPr="00EB2F21" w14:paraId="0B78259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AEB44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06472A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34337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4A86E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7C9A4A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461661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39EDB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4FF2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60908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9409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c>
          <w:tcPr>
            <w:tcW w:w="505" w:type="pct"/>
            <w:tcBorders>
              <w:top w:val="nil"/>
              <w:left w:val="nil"/>
              <w:bottom w:val="single" w:sz="4" w:space="0" w:color="auto"/>
              <w:right w:val="single" w:sz="4" w:space="0" w:color="auto"/>
            </w:tcBorders>
            <w:shd w:val="clear" w:color="auto" w:fill="auto"/>
            <w:hideMark/>
          </w:tcPr>
          <w:p w14:paraId="7130A7D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2A3A8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r>
      <w:tr w:rsidR="00EB2F21" w:rsidRPr="00EB2F21" w14:paraId="47999FE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45BCF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по управлению муниицпальным имуществом и земельными ресурсами</w:t>
            </w:r>
          </w:p>
        </w:tc>
        <w:tc>
          <w:tcPr>
            <w:tcW w:w="185" w:type="pct"/>
            <w:tcBorders>
              <w:top w:val="nil"/>
              <w:left w:val="nil"/>
              <w:bottom w:val="single" w:sz="4" w:space="0" w:color="000000"/>
              <w:right w:val="single" w:sz="4" w:space="0" w:color="000000"/>
            </w:tcBorders>
            <w:shd w:val="clear" w:color="auto" w:fill="auto"/>
            <w:hideMark/>
          </w:tcPr>
          <w:p w14:paraId="5D6FE7D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91CEF5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561732E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53088E4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0A4702C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1423C9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1C7FA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715AB02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F2439E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624 330,11</w:t>
            </w:r>
          </w:p>
        </w:tc>
        <w:tc>
          <w:tcPr>
            <w:tcW w:w="505" w:type="pct"/>
            <w:tcBorders>
              <w:top w:val="nil"/>
              <w:left w:val="nil"/>
              <w:bottom w:val="single" w:sz="4" w:space="0" w:color="auto"/>
              <w:right w:val="single" w:sz="4" w:space="0" w:color="auto"/>
            </w:tcBorders>
            <w:shd w:val="clear" w:color="auto" w:fill="auto"/>
            <w:hideMark/>
          </w:tcPr>
          <w:p w14:paraId="6BCF4C2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AAA700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624 330,11</w:t>
            </w:r>
          </w:p>
        </w:tc>
      </w:tr>
      <w:tr w:rsidR="00EB2F21" w:rsidRPr="00EB2F21" w14:paraId="4F072E4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B9934F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F90E6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4E10A3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850E6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02A2AB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5AA35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5DCBD0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F0A7C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06422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95966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c>
          <w:tcPr>
            <w:tcW w:w="505" w:type="pct"/>
            <w:tcBorders>
              <w:top w:val="nil"/>
              <w:left w:val="nil"/>
              <w:bottom w:val="single" w:sz="4" w:space="0" w:color="auto"/>
              <w:right w:val="single" w:sz="4" w:space="0" w:color="auto"/>
            </w:tcBorders>
            <w:shd w:val="clear" w:color="auto" w:fill="auto"/>
            <w:hideMark/>
          </w:tcPr>
          <w:p w14:paraId="31B712C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757669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r>
      <w:tr w:rsidR="00EB2F21" w:rsidRPr="00EB2F21" w14:paraId="6902832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86626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7B7B08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A05D2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C6317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5091A5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7E8A71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02154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9A14D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C36B4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9B43F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c>
          <w:tcPr>
            <w:tcW w:w="505" w:type="pct"/>
            <w:tcBorders>
              <w:top w:val="nil"/>
              <w:left w:val="nil"/>
              <w:bottom w:val="single" w:sz="4" w:space="0" w:color="auto"/>
              <w:right w:val="single" w:sz="4" w:space="0" w:color="auto"/>
            </w:tcBorders>
            <w:shd w:val="clear" w:color="auto" w:fill="auto"/>
            <w:hideMark/>
          </w:tcPr>
          <w:p w14:paraId="72EFD2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56CC65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r>
      <w:tr w:rsidR="00EB2F21" w:rsidRPr="00EB2F21" w14:paraId="1BF744C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06F216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Коммунальные услуги</w:t>
            </w:r>
          </w:p>
        </w:tc>
        <w:tc>
          <w:tcPr>
            <w:tcW w:w="185" w:type="pct"/>
            <w:tcBorders>
              <w:top w:val="nil"/>
              <w:left w:val="nil"/>
              <w:bottom w:val="single" w:sz="4" w:space="0" w:color="000000"/>
              <w:right w:val="single" w:sz="4" w:space="0" w:color="000000"/>
            </w:tcBorders>
            <w:shd w:val="clear" w:color="auto" w:fill="auto"/>
            <w:hideMark/>
          </w:tcPr>
          <w:p w14:paraId="62612DE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52AED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AED02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117B58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4411CDA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A0B87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75A927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58B2C6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81E7A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365 199,26</w:t>
            </w:r>
          </w:p>
        </w:tc>
        <w:tc>
          <w:tcPr>
            <w:tcW w:w="505" w:type="pct"/>
            <w:tcBorders>
              <w:top w:val="nil"/>
              <w:left w:val="nil"/>
              <w:bottom w:val="single" w:sz="4" w:space="0" w:color="auto"/>
              <w:right w:val="single" w:sz="4" w:space="0" w:color="auto"/>
            </w:tcBorders>
            <w:shd w:val="clear" w:color="auto" w:fill="auto"/>
            <w:hideMark/>
          </w:tcPr>
          <w:p w14:paraId="5BA03C6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D39C2E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365 199,26</w:t>
            </w:r>
          </w:p>
        </w:tc>
      </w:tr>
      <w:tr w:rsidR="00EB2F21" w:rsidRPr="00EB2F21" w14:paraId="327480A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1661D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(изготовление) основных средств</w:t>
            </w:r>
          </w:p>
        </w:tc>
        <w:tc>
          <w:tcPr>
            <w:tcW w:w="185" w:type="pct"/>
            <w:tcBorders>
              <w:top w:val="nil"/>
              <w:left w:val="nil"/>
              <w:bottom w:val="single" w:sz="4" w:space="0" w:color="000000"/>
              <w:right w:val="single" w:sz="4" w:space="0" w:color="000000"/>
            </w:tcBorders>
            <w:shd w:val="clear" w:color="auto" w:fill="auto"/>
            <w:hideMark/>
          </w:tcPr>
          <w:p w14:paraId="0DB4E7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010A5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99BC0C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77403BD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76443F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34626A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5451A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670902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11072</w:t>
            </w:r>
          </w:p>
        </w:tc>
        <w:tc>
          <w:tcPr>
            <w:tcW w:w="626" w:type="pct"/>
            <w:tcBorders>
              <w:top w:val="nil"/>
              <w:left w:val="single" w:sz="4" w:space="0" w:color="auto"/>
              <w:bottom w:val="single" w:sz="4" w:space="0" w:color="auto"/>
              <w:right w:val="single" w:sz="4" w:space="0" w:color="auto"/>
            </w:tcBorders>
            <w:shd w:val="clear" w:color="auto" w:fill="auto"/>
            <w:hideMark/>
          </w:tcPr>
          <w:p w14:paraId="5FC38B6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352 304,40</w:t>
            </w:r>
          </w:p>
        </w:tc>
        <w:tc>
          <w:tcPr>
            <w:tcW w:w="505" w:type="pct"/>
            <w:tcBorders>
              <w:top w:val="nil"/>
              <w:left w:val="nil"/>
              <w:bottom w:val="single" w:sz="4" w:space="0" w:color="auto"/>
              <w:right w:val="single" w:sz="4" w:space="0" w:color="auto"/>
            </w:tcBorders>
            <w:shd w:val="clear" w:color="auto" w:fill="auto"/>
            <w:hideMark/>
          </w:tcPr>
          <w:p w14:paraId="6BC8E2A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4AC563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352 304,40</w:t>
            </w:r>
          </w:p>
        </w:tc>
      </w:tr>
      <w:tr w:rsidR="00EB2F21" w:rsidRPr="00EB2F21" w14:paraId="187DAA0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A7960F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на 14.12.2018</w:t>
            </w:r>
          </w:p>
        </w:tc>
        <w:tc>
          <w:tcPr>
            <w:tcW w:w="185" w:type="pct"/>
            <w:tcBorders>
              <w:top w:val="nil"/>
              <w:left w:val="nil"/>
              <w:bottom w:val="single" w:sz="4" w:space="0" w:color="000000"/>
              <w:right w:val="single" w:sz="4" w:space="0" w:color="000000"/>
            </w:tcBorders>
            <w:shd w:val="clear" w:color="auto" w:fill="auto"/>
            <w:hideMark/>
          </w:tcPr>
          <w:p w14:paraId="5D8A92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8182C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27714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D4F1E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F61621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5FD65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3441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0CA360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88803B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352 304,40</w:t>
            </w:r>
          </w:p>
        </w:tc>
        <w:tc>
          <w:tcPr>
            <w:tcW w:w="505" w:type="pct"/>
            <w:tcBorders>
              <w:top w:val="nil"/>
              <w:left w:val="nil"/>
              <w:bottom w:val="single" w:sz="4" w:space="0" w:color="auto"/>
              <w:right w:val="single" w:sz="4" w:space="0" w:color="auto"/>
            </w:tcBorders>
            <w:shd w:val="clear" w:color="auto" w:fill="auto"/>
            <w:hideMark/>
          </w:tcPr>
          <w:p w14:paraId="0502398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1669C0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352 304,40</w:t>
            </w:r>
          </w:p>
        </w:tc>
      </w:tr>
      <w:tr w:rsidR="00EB2F21" w:rsidRPr="00EB2F21" w14:paraId="13A8A7E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F028A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предоставления электроэнергии</w:t>
            </w:r>
          </w:p>
        </w:tc>
        <w:tc>
          <w:tcPr>
            <w:tcW w:w="185" w:type="pct"/>
            <w:tcBorders>
              <w:top w:val="nil"/>
              <w:left w:val="nil"/>
              <w:bottom w:val="single" w:sz="4" w:space="0" w:color="000000"/>
              <w:right w:val="single" w:sz="4" w:space="0" w:color="000000"/>
            </w:tcBorders>
            <w:shd w:val="clear" w:color="auto" w:fill="auto"/>
            <w:hideMark/>
          </w:tcPr>
          <w:p w14:paraId="435385C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63FDC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AF0EB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5792D0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65B14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F1FBC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89D9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4673B4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1109</w:t>
            </w:r>
          </w:p>
        </w:tc>
        <w:tc>
          <w:tcPr>
            <w:tcW w:w="626" w:type="pct"/>
            <w:tcBorders>
              <w:top w:val="nil"/>
              <w:left w:val="single" w:sz="4" w:space="0" w:color="auto"/>
              <w:bottom w:val="single" w:sz="4" w:space="0" w:color="auto"/>
              <w:right w:val="single" w:sz="4" w:space="0" w:color="auto"/>
            </w:tcBorders>
            <w:shd w:val="clear" w:color="auto" w:fill="auto"/>
            <w:hideMark/>
          </w:tcPr>
          <w:p w14:paraId="5FD228D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11 475,38</w:t>
            </w:r>
          </w:p>
        </w:tc>
        <w:tc>
          <w:tcPr>
            <w:tcW w:w="505" w:type="pct"/>
            <w:tcBorders>
              <w:top w:val="nil"/>
              <w:left w:val="nil"/>
              <w:bottom w:val="single" w:sz="4" w:space="0" w:color="auto"/>
              <w:right w:val="single" w:sz="4" w:space="0" w:color="auto"/>
            </w:tcBorders>
            <w:shd w:val="clear" w:color="auto" w:fill="auto"/>
            <w:hideMark/>
          </w:tcPr>
          <w:p w14:paraId="1C7655B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2C3268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11 475,38</w:t>
            </w:r>
          </w:p>
        </w:tc>
      </w:tr>
      <w:tr w:rsidR="00EB2F21" w:rsidRPr="00EB2F21" w14:paraId="7616FA3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83D697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горячего и холодного водоснабжения, подвоз воды</w:t>
            </w:r>
          </w:p>
        </w:tc>
        <w:tc>
          <w:tcPr>
            <w:tcW w:w="185" w:type="pct"/>
            <w:tcBorders>
              <w:top w:val="nil"/>
              <w:left w:val="nil"/>
              <w:bottom w:val="single" w:sz="4" w:space="0" w:color="000000"/>
              <w:right w:val="single" w:sz="4" w:space="0" w:color="000000"/>
            </w:tcBorders>
            <w:shd w:val="clear" w:color="auto" w:fill="auto"/>
            <w:hideMark/>
          </w:tcPr>
          <w:p w14:paraId="7703B4F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4429D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AAFB0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71114B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3F90F7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7665BC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DB95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3EF57A9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1110</w:t>
            </w:r>
          </w:p>
        </w:tc>
        <w:tc>
          <w:tcPr>
            <w:tcW w:w="626" w:type="pct"/>
            <w:tcBorders>
              <w:top w:val="nil"/>
              <w:left w:val="single" w:sz="4" w:space="0" w:color="auto"/>
              <w:bottom w:val="single" w:sz="4" w:space="0" w:color="auto"/>
              <w:right w:val="single" w:sz="4" w:space="0" w:color="auto"/>
            </w:tcBorders>
            <w:shd w:val="clear" w:color="auto" w:fill="auto"/>
            <w:hideMark/>
          </w:tcPr>
          <w:p w14:paraId="6A6CDE1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1 419,48</w:t>
            </w:r>
          </w:p>
        </w:tc>
        <w:tc>
          <w:tcPr>
            <w:tcW w:w="505" w:type="pct"/>
            <w:tcBorders>
              <w:top w:val="nil"/>
              <w:left w:val="nil"/>
              <w:bottom w:val="single" w:sz="4" w:space="0" w:color="auto"/>
              <w:right w:val="single" w:sz="4" w:space="0" w:color="auto"/>
            </w:tcBorders>
            <w:shd w:val="clear" w:color="auto" w:fill="auto"/>
            <w:hideMark/>
          </w:tcPr>
          <w:p w14:paraId="6D907C5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AFEA54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1 419,48</w:t>
            </w:r>
          </w:p>
        </w:tc>
      </w:tr>
      <w:tr w:rsidR="00EB2F21" w:rsidRPr="00EB2F21" w14:paraId="5902DCC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89177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№6/18-ю гвс</w:t>
            </w:r>
          </w:p>
        </w:tc>
        <w:tc>
          <w:tcPr>
            <w:tcW w:w="185" w:type="pct"/>
            <w:tcBorders>
              <w:top w:val="nil"/>
              <w:left w:val="nil"/>
              <w:bottom w:val="single" w:sz="4" w:space="0" w:color="000000"/>
              <w:right w:val="single" w:sz="4" w:space="0" w:color="000000"/>
            </w:tcBorders>
            <w:shd w:val="clear" w:color="auto" w:fill="auto"/>
            <w:hideMark/>
          </w:tcPr>
          <w:p w14:paraId="285739F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55819A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FDD73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DA6345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C34060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2D88C3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8716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1764EF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C125B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601,10</w:t>
            </w:r>
          </w:p>
        </w:tc>
        <w:tc>
          <w:tcPr>
            <w:tcW w:w="505" w:type="pct"/>
            <w:tcBorders>
              <w:top w:val="nil"/>
              <w:left w:val="nil"/>
              <w:bottom w:val="single" w:sz="4" w:space="0" w:color="auto"/>
              <w:right w:val="single" w:sz="4" w:space="0" w:color="auto"/>
            </w:tcBorders>
            <w:shd w:val="clear" w:color="auto" w:fill="auto"/>
            <w:hideMark/>
          </w:tcPr>
          <w:p w14:paraId="16D197B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1B6B32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601,10</w:t>
            </w:r>
          </w:p>
        </w:tc>
      </w:tr>
      <w:tr w:rsidR="00EB2F21" w:rsidRPr="00EB2F21" w14:paraId="11F44F7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DDD2F7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№5/18-ю хвс</w:t>
            </w:r>
          </w:p>
        </w:tc>
        <w:tc>
          <w:tcPr>
            <w:tcW w:w="185" w:type="pct"/>
            <w:tcBorders>
              <w:top w:val="nil"/>
              <w:left w:val="nil"/>
              <w:bottom w:val="single" w:sz="4" w:space="0" w:color="000000"/>
              <w:right w:val="single" w:sz="4" w:space="0" w:color="000000"/>
            </w:tcBorders>
            <w:shd w:val="clear" w:color="auto" w:fill="auto"/>
            <w:hideMark/>
          </w:tcPr>
          <w:p w14:paraId="0973B3C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6C51D0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2F69A4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989C4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533F9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601F7D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8E0E4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8C6C0D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BDFD18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818,38</w:t>
            </w:r>
          </w:p>
        </w:tc>
        <w:tc>
          <w:tcPr>
            <w:tcW w:w="505" w:type="pct"/>
            <w:tcBorders>
              <w:top w:val="nil"/>
              <w:left w:val="nil"/>
              <w:bottom w:val="single" w:sz="4" w:space="0" w:color="auto"/>
              <w:right w:val="single" w:sz="4" w:space="0" w:color="auto"/>
            </w:tcBorders>
            <w:shd w:val="clear" w:color="auto" w:fill="auto"/>
            <w:hideMark/>
          </w:tcPr>
          <w:p w14:paraId="34767D2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0AB980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818,38</w:t>
            </w:r>
          </w:p>
        </w:tc>
      </w:tr>
      <w:tr w:rsidR="00EB2F21" w:rsidRPr="00EB2F21" w14:paraId="16F998A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499329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Услуги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6435B0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AB598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3A195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08ED3D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06104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4FF2DD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C8F260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1AB334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7F807F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259 130,85</w:t>
            </w:r>
          </w:p>
        </w:tc>
        <w:tc>
          <w:tcPr>
            <w:tcW w:w="505" w:type="pct"/>
            <w:tcBorders>
              <w:top w:val="nil"/>
              <w:left w:val="nil"/>
              <w:bottom w:val="single" w:sz="4" w:space="0" w:color="auto"/>
              <w:right w:val="single" w:sz="4" w:space="0" w:color="auto"/>
            </w:tcBorders>
            <w:shd w:val="clear" w:color="auto" w:fill="auto"/>
            <w:hideMark/>
          </w:tcPr>
          <w:p w14:paraId="31558C8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9FC168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259 130,85</w:t>
            </w:r>
          </w:p>
        </w:tc>
      </w:tr>
      <w:tr w:rsidR="00EB2F21" w:rsidRPr="00EB2F21" w14:paraId="434B765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6132E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Содержание в чистоте помещений, зданий, дворов, иного имущества</w:t>
            </w:r>
          </w:p>
        </w:tc>
        <w:tc>
          <w:tcPr>
            <w:tcW w:w="185" w:type="pct"/>
            <w:tcBorders>
              <w:top w:val="nil"/>
              <w:left w:val="nil"/>
              <w:bottom w:val="single" w:sz="4" w:space="0" w:color="000000"/>
              <w:right w:val="single" w:sz="4" w:space="0" w:color="000000"/>
            </w:tcBorders>
            <w:shd w:val="clear" w:color="auto" w:fill="auto"/>
            <w:hideMark/>
          </w:tcPr>
          <w:p w14:paraId="2BEB91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2C63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D0367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169CD3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1966BF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5BB5A9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F9028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686FA7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1111</w:t>
            </w:r>
          </w:p>
        </w:tc>
        <w:tc>
          <w:tcPr>
            <w:tcW w:w="626" w:type="pct"/>
            <w:tcBorders>
              <w:top w:val="nil"/>
              <w:left w:val="single" w:sz="4" w:space="0" w:color="auto"/>
              <w:bottom w:val="single" w:sz="4" w:space="0" w:color="auto"/>
              <w:right w:val="single" w:sz="4" w:space="0" w:color="auto"/>
            </w:tcBorders>
            <w:shd w:val="clear" w:color="auto" w:fill="auto"/>
            <w:hideMark/>
          </w:tcPr>
          <w:p w14:paraId="1E80492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71 414,02</w:t>
            </w:r>
          </w:p>
        </w:tc>
        <w:tc>
          <w:tcPr>
            <w:tcW w:w="505" w:type="pct"/>
            <w:tcBorders>
              <w:top w:val="nil"/>
              <w:left w:val="nil"/>
              <w:bottom w:val="single" w:sz="4" w:space="0" w:color="auto"/>
              <w:right w:val="single" w:sz="4" w:space="0" w:color="auto"/>
            </w:tcBorders>
            <w:shd w:val="clear" w:color="auto" w:fill="auto"/>
            <w:hideMark/>
          </w:tcPr>
          <w:p w14:paraId="3A83249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41EF93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71 414,02</w:t>
            </w:r>
          </w:p>
        </w:tc>
      </w:tr>
      <w:tr w:rsidR="00EB2F21" w:rsidRPr="00EB2F21" w14:paraId="235E6AF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107CCC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№106-Ж/20 уборка придомовой территории, подъездов</w:t>
            </w:r>
          </w:p>
        </w:tc>
        <w:tc>
          <w:tcPr>
            <w:tcW w:w="185" w:type="pct"/>
            <w:tcBorders>
              <w:top w:val="nil"/>
              <w:left w:val="nil"/>
              <w:bottom w:val="single" w:sz="4" w:space="0" w:color="000000"/>
              <w:right w:val="single" w:sz="4" w:space="0" w:color="000000"/>
            </w:tcBorders>
            <w:shd w:val="clear" w:color="auto" w:fill="auto"/>
            <w:hideMark/>
          </w:tcPr>
          <w:p w14:paraId="634710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8530ED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56E617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69D23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5673A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438E3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84392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C9128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CF152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71 414,02</w:t>
            </w:r>
          </w:p>
        </w:tc>
        <w:tc>
          <w:tcPr>
            <w:tcW w:w="505" w:type="pct"/>
            <w:tcBorders>
              <w:top w:val="nil"/>
              <w:left w:val="nil"/>
              <w:bottom w:val="single" w:sz="4" w:space="0" w:color="auto"/>
              <w:right w:val="single" w:sz="4" w:space="0" w:color="auto"/>
            </w:tcBorders>
            <w:shd w:val="clear" w:color="auto" w:fill="auto"/>
            <w:hideMark/>
          </w:tcPr>
          <w:p w14:paraId="5E6A588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0D2D5B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71 414,02</w:t>
            </w:r>
          </w:p>
        </w:tc>
      </w:tr>
      <w:tr w:rsidR="00EB2F21" w:rsidRPr="00EB2F21" w14:paraId="766A2BA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3A14C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№106-Ж/19</w:t>
            </w:r>
          </w:p>
        </w:tc>
        <w:tc>
          <w:tcPr>
            <w:tcW w:w="185" w:type="pct"/>
            <w:tcBorders>
              <w:top w:val="nil"/>
              <w:left w:val="nil"/>
              <w:bottom w:val="single" w:sz="4" w:space="0" w:color="000000"/>
              <w:right w:val="single" w:sz="4" w:space="0" w:color="000000"/>
            </w:tcBorders>
            <w:shd w:val="clear" w:color="auto" w:fill="auto"/>
            <w:hideMark/>
          </w:tcPr>
          <w:p w14:paraId="673C76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5A591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BD07F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8A878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228D2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321E3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1BF12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8FE35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44A38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3418FE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539D34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509A2C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193A4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7CDD67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4D750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34537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717B6C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270AA5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E8D70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325EA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10B0D49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6AD9764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187 716,83</w:t>
            </w:r>
          </w:p>
        </w:tc>
        <w:tc>
          <w:tcPr>
            <w:tcW w:w="505" w:type="pct"/>
            <w:tcBorders>
              <w:top w:val="nil"/>
              <w:left w:val="nil"/>
              <w:bottom w:val="single" w:sz="4" w:space="0" w:color="auto"/>
              <w:right w:val="single" w:sz="4" w:space="0" w:color="auto"/>
            </w:tcBorders>
            <w:shd w:val="clear" w:color="auto" w:fill="auto"/>
            <w:hideMark/>
          </w:tcPr>
          <w:p w14:paraId="339A990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CEE178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187 716,83</w:t>
            </w:r>
          </w:p>
        </w:tc>
      </w:tr>
      <w:tr w:rsidR="00EB2F21" w:rsidRPr="00EB2F21" w14:paraId="67C6DBF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B5CAF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№106-Ж/20 содержание незаселенка</w:t>
            </w:r>
          </w:p>
        </w:tc>
        <w:tc>
          <w:tcPr>
            <w:tcW w:w="185" w:type="pct"/>
            <w:tcBorders>
              <w:top w:val="nil"/>
              <w:left w:val="nil"/>
              <w:bottom w:val="single" w:sz="4" w:space="0" w:color="000000"/>
              <w:right w:val="single" w:sz="4" w:space="0" w:color="000000"/>
            </w:tcBorders>
            <w:shd w:val="clear" w:color="auto" w:fill="auto"/>
            <w:hideMark/>
          </w:tcPr>
          <w:p w14:paraId="02381B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D73B4B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AE7CF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A1A0D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48CB6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541BC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DC808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73BC31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AB903F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187 716,83</w:t>
            </w:r>
          </w:p>
        </w:tc>
        <w:tc>
          <w:tcPr>
            <w:tcW w:w="505" w:type="pct"/>
            <w:tcBorders>
              <w:top w:val="nil"/>
              <w:left w:val="nil"/>
              <w:bottom w:val="single" w:sz="4" w:space="0" w:color="auto"/>
              <w:right w:val="single" w:sz="4" w:space="0" w:color="auto"/>
            </w:tcBorders>
            <w:shd w:val="clear" w:color="auto" w:fill="auto"/>
            <w:hideMark/>
          </w:tcPr>
          <w:p w14:paraId="76DA82D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7DB011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187 716,83</w:t>
            </w:r>
          </w:p>
        </w:tc>
      </w:tr>
      <w:tr w:rsidR="00EB2F21" w:rsidRPr="00EB2F21" w14:paraId="111393C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2F0E36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№106-Ж/19</w:t>
            </w:r>
          </w:p>
        </w:tc>
        <w:tc>
          <w:tcPr>
            <w:tcW w:w="185" w:type="pct"/>
            <w:tcBorders>
              <w:top w:val="nil"/>
              <w:left w:val="nil"/>
              <w:bottom w:val="single" w:sz="4" w:space="0" w:color="000000"/>
              <w:right w:val="single" w:sz="4" w:space="0" w:color="000000"/>
            </w:tcBorders>
            <w:shd w:val="clear" w:color="auto" w:fill="auto"/>
            <w:hideMark/>
          </w:tcPr>
          <w:p w14:paraId="7E4FBB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3D937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F3AC7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CFE0B0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8F8FA4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2A588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6303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89A2A3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D530DC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645285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28AA2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3DA2A2B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17E59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Увелич.стоим.мат.зап (у/у)</w:t>
            </w:r>
          </w:p>
        </w:tc>
        <w:tc>
          <w:tcPr>
            <w:tcW w:w="185" w:type="pct"/>
            <w:tcBorders>
              <w:top w:val="nil"/>
              <w:left w:val="nil"/>
              <w:bottom w:val="single" w:sz="4" w:space="0" w:color="000000"/>
              <w:right w:val="single" w:sz="4" w:space="0" w:color="000000"/>
            </w:tcBorders>
            <w:shd w:val="clear" w:color="auto" w:fill="auto"/>
            <w:hideMark/>
          </w:tcPr>
          <w:p w14:paraId="2AD0D9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932348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6167B5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2786469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654FF3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74F19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0801A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0D8A5A5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FB8C33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3E26591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033C89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6DBB316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349353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строительных материалов</w:t>
            </w:r>
          </w:p>
        </w:tc>
        <w:tc>
          <w:tcPr>
            <w:tcW w:w="185" w:type="pct"/>
            <w:tcBorders>
              <w:top w:val="nil"/>
              <w:left w:val="nil"/>
              <w:bottom w:val="single" w:sz="4" w:space="0" w:color="000000"/>
              <w:right w:val="single" w:sz="4" w:space="0" w:color="000000"/>
            </w:tcBorders>
            <w:shd w:val="clear" w:color="auto" w:fill="auto"/>
            <w:hideMark/>
          </w:tcPr>
          <w:p w14:paraId="4A8BB7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D06DE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3B9C55C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779367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6CFCE3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CB7A5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50A7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344</w:t>
            </w:r>
          </w:p>
        </w:tc>
        <w:tc>
          <w:tcPr>
            <w:tcW w:w="211" w:type="pct"/>
            <w:tcBorders>
              <w:top w:val="nil"/>
              <w:left w:val="nil"/>
              <w:bottom w:val="single" w:sz="4" w:space="0" w:color="000000"/>
              <w:right w:val="nil"/>
            </w:tcBorders>
            <w:shd w:val="clear" w:color="auto" w:fill="auto"/>
            <w:hideMark/>
          </w:tcPr>
          <w:p w14:paraId="6D3E44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1112</w:t>
            </w:r>
          </w:p>
        </w:tc>
        <w:tc>
          <w:tcPr>
            <w:tcW w:w="626" w:type="pct"/>
            <w:tcBorders>
              <w:top w:val="nil"/>
              <w:left w:val="single" w:sz="4" w:space="0" w:color="auto"/>
              <w:bottom w:val="single" w:sz="4" w:space="0" w:color="auto"/>
              <w:right w:val="single" w:sz="4" w:space="0" w:color="auto"/>
            </w:tcBorders>
            <w:shd w:val="clear" w:color="auto" w:fill="auto"/>
            <w:hideMark/>
          </w:tcPr>
          <w:p w14:paraId="08DAF2B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29DE21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DF7927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9E72F5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163298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возмещение затрат ремонтных работ</w:t>
            </w:r>
          </w:p>
        </w:tc>
        <w:tc>
          <w:tcPr>
            <w:tcW w:w="185" w:type="pct"/>
            <w:tcBorders>
              <w:top w:val="nil"/>
              <w:left w:val="nil"/>
              <w:bottom w:val="single" w:sz="4" w:space="0" w:color="000000"/>
              <w:right w:val="single" w:sz="4" w:space="0" w:color="000000"/>
            </w:tcBorders>
            <w:shd w:val="clear" w:color="auto" w:fill="auto"/>
            <w:hideMark/>
          </w:tcPr>
          <w:p w14:paraId="143C72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DFE0E9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682BF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E63E7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BF812E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6FB264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BF8484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EF8FD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11BEBF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7392CA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772605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906B1B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1003D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auto" w:fill="auto"/>
            <w:hideMark/>
          </w:tcPr>
          <w:p w14:paraId="7270CD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C9940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E5830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283AF6E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99 5 00 91002</w:t>
            </w:r>
          </w:p>
        </w:tc>
        <w:tc>
          <w:tcPr>
            <w:tcW w:w="213" w:type="pct"/>
            <w:tcBorders>
              <w:top w:val="nil"/>
              <w:left w:val="nil"/>
              <w:bottom w:val="single" w:sz="4" w:space="0" w:color="000000"/>
              <w:right w:val="single" w:sz="4" w:space="0" w:color="000000"/>
            </w:tcBorders>
            <w:shd w:val="clear" w:color="auto" w:fill="auto"/>
            <w:hideMark/>
          </w:tcPr>
          <w:p w14:paraId="791E7C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1A17EE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8ECC4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single" w:sz="4" w:space="0" w:color="000000"/>
              <w:right w:val="nil"/>
            </w:tcBorders>
            <w:shd w:val="clear" w:color="auto" w:fill="auto"/>
            <w:hideMark/>
          </w:tcPr>
          <w:p w14:paraId="403F572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single" w:sz="4" w:space="0" w:color="auto"/>
              <w:right w:val="single" w:sz="4" w:space="0" w:color="auto"/>
            </w:tcBorders>
            <w:shd w:val="clear" w:color="auto" w:fill="auto"/>
            <w:hideMark/>
          </w:tcPr>
          <w:p w14:paraId="5900003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015E20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28DE7E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3D55FB1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0DD35D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Субсидии на возмещение затрат или недополученных доходов организациям жилищно-коммунального хозяйства</w:t>
            </w:r>
          </w:p>
        </w:tc>
        <w:tc>
          <w:tcPr>
            <w:tcW w:w="185" w:type="pct"/>
            <w:tcBorders>
              <w:top w:val="nil"/>
              <w:left w:val="nil"/>
              <w:bottom w:val="single" w:sz="4" w:space="0" w:color="000000"/>
              <w:right w:val="single" w:sz="4" w:space="0" w:color="000000"/>
            </w:tcBorders>
            <w:shd w:val="clear" w:color="auto" w:fill="auto"/>
            <w:hideMark/>
          </w:tcPr>
          <w:p w14:paraId="016749F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28CEF1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3BDB40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3FAF5D9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99 5 00 91010</w:t>
            </w:r>
          </w:p>
        </w:tc>
        <w:tc>
          <w:tcPr>
            <w:tcW w:w="213" w:type="pct"/>
            <w:tcBorders>
              <w:top w:val="nil"/>
              <w:left w:val="nil"/>
              <w:bottom w:val="single" w:sz="4" w:space="0" w:color="000000"/>
              <w:right w:val="single" w:sz="4" w:space="0" w:color="000000"/>
            </w:tcBorders>
            <w:shd w:val="clear" w:color="auto" w:fill="auto"/>
            <w:hideMark/>
          </w:tcPr>
          <w:p w14:paraId="45A6FBF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21C375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F833EC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90C00A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C82E97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1542E39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2226A5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641D283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8FAF9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185" w:type="pct"/>
            <w:tcBorders>
              <w:top w:val="nil"/>
              <w:left w:val="nil"/>
              <w:bottom w:val="single" w:sz="4" w:space="0" w:color="000000"/>
              <w:right w:val="single" w:sz="4" w:space="0" w:color="000000"/>
            </w:tcBorders>
            <w:shd w:val="clear" w:color="auto" w:fill="auto"/>
            <w:hideMark/>
          </w:tcPr>
          <w:p w14:paraId="71506A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513B7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506436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2F819B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99 5 00 91010</w:t>
            </w:r>
          </w:p>
        </w:tc>
        <w:tc>
          <w:tcPr>
            <w:tcW w:w="213" w:type="pct"/>
            <w:tcBorders>
              <w:top w:val="nil"/>
              <w:left w:val="nil"/>
              <w:bottom w:val="single" w:sz="4" w:space="0" w:color="000000"/>
              <w:right w:val="single" w:sz="4" w:space="0" w:color="000000"/>
            </w:tcBorders>
            <w:shd w:val="clear" w:color="auto" w:fill="auto"/>
            <w:hideMark/>
          </w:tcPr>
          <w:p w14:paraId="1A2ADF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79BD7C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54DD5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5FF69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28760F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4EA04C4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69C455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402112F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9CD1D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xml:space="preserve">Субсидии юридическим лицам (кроме некоммерческих организаций), индивидуальным предпринимателям, </w:t>
            </w:r>
            <w:r w:rsidRPr="00EB2F21">
              <w:rPr>
                <w:rFonts w:eastAsia="Times New Roman"/>
                <w:b/>
                <w:bCs/>
                <w:color w:val="000000"/>
                <w:sz w:val="20"/>
                <w:szCs w:val="20"/>
              </w:rPr>
              <w:lastRenderedPageBreak/>
              <w:t>физическим лицам - производителям товаров, работ, услуг</w:t>
            </w:r>
          </w:p>
        </w:tc>
        <w:tc>
          <w:tcPr>
            <w:tcW w:w="185" w:type="pct"/>
            <w:tcBorders>
              <w:top w:val="nil"/>
              <w:left w:val="nil"/>
              <w:bottom w:val="single" w:sz="4" w:space="0" w:color="000000"/>
              <w:right w:val="single" w:sz="4" w:space="0" w:color="000000"/>
            </w:tcBorders>
            <w:shd w:val="clear" w:color="auto" w:fill="auto"/>
            <w:hideMark/>
          </w:tcPr>
          <w:p w14:paraId="142C36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lastRenderedPageBreak/>
              <w:t>803</w:t>
            </w:r>
          </w:p>
        </w:tc>
        <w:tc>
          <w:tcPr>
            <w:tcW w:w="176" w:type="pct"/>
            <w:tcBorders>
              <w:top w:val="nil"/>
              <w:left w:val="nil"/>
              <w:bottom w:val="single" w:sz="4" w:space="0" w:color="000000"/>
              <w:right w:val="single" w:sz="4" w:space="0" w:color="000000"/>
            </w:tcBorders>
            <w:shd w:val="clear" w:color="auto" w:fill="auto"/>
            <w:hideMark/>
          </w:tcPr>
          <w:p w14:paraId="7F3661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44FB2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607241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99 5 00 91010</w:t>
            </w:r>
          </w:p>
        </w:tc>
        <w:tc>
          <w:tcPr>
            <w:tcW w:w="213" w:type="pct"/>
            <w:tcBorders>
              <w:top w:val="nil"/>
              <w:left w:val="nil"/>
              <w:bottom w:val="single" w:sz="4" w:space="0" w:color="000000"/>
              <w:right w:val="single" w:sz="4" w:space="0" w:color="000000"/>
            </w:tcBorders>
            <w:shd w:val="clear" w:color="auto" w:fill="auto"/>
            <w:hideMark/>
          </w:tcPr>
          <w:p w14:paraId="1A4CB7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810</w:t>
            </w:r>
          </w:p>
        </w:tc>
        <w:tc>
          <w:tcPr>
            <w:tcW w:w="228" w:type="pct"/>
            <w:tcBorders>
              <w:top w:val="nil"/>
              <w:left w:val="nil"/>
              <w:bottom w:val="single" w:sz="4" w:space="0" w:color="000000"/>
              <w:right w:val="single" w:sz="4" w:space="0" w:color="000000"/>
            </w:tcBorders>
            <w:shd w:val="clear" w:color="auto" w:fill="auto"/>
            <w:hideMark/>
          </w:tcPr>
          <w:p w14:paraId="0C38AA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50250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4CE18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18C9BD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2A444E0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971DC6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2653EC1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E071E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Безвозмездные перечисления некоммерческим организациям и физическим лицам - производителям товаров, работ и услуг на продукцию</w:t>
            </w:r>
          </w:p>
        </w:tc>
        <w:tc>
          <w:tcPr>
            <w:tcW w:w="185" w:type="pct"/>
            <w:tcBorders>
              <w:top w:val="nil"/>
              <w:left w:val="nil"/>
              <w:bottom w:val="single" w:sz="4" w:space="0" w:color="000000"/>
              <w:right w:val="single" w:sz="4" w:space="0" w:color="000000"/>
            </w:tcBorders>
            <w:shd w:val="clear" w:color="auto" w:fill="auto"/>
            <w:hideMark/>
          </w:tcPr>
          <w:p w14:paraId="707DA5C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F4D59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55D08B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0D24C7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99 5 00 91010</w:t>
            </w:r>
          </w:p>
        </w:tc>
        <w:tc>
          <w:tcPr>
            <w:tcW w:w="213" w:type="pct"/>
            <w:tcBorders>
              <w:top w:val="nil"/>
              <w:left w:val="nil"/>
              <w:bottom w:val="single" w:sz="4" w:space="0" w:color="000000"/>
              <w:right w:val="single" w:sz="4" w:space="0" w:color="000000"/>
            </w:tcBorders>
            <w:shd w:val="clear" w:color="auto" w:fill="auto"/>
            <w:hideMark/>
          </w:tcPr>
          <w:p w14:paraId="570DE8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811</w:t>
            </w:r>
          </w:p>
        </w:tc>
        <w:tc>
          <w:tcPr>
            <w:tcW w:w="228" w:type="pct"/>
            <w:tcBorders>
              <w:top w:val="nil"/>
              <w:left w:val="nil"/>
              <w:bottom w:val="single" w:sz="4" w:space="0" w:color="000000"/>
              <w:right w:val="single" w:sz="4" w:space="0" w:color="000000"/>
            </w:tcBorders>
            <w:shd w:val="clear" w:color="auto" w:fill="auto"/>
            <w:hideMark/>
          </w:tcPr>
          <w:p w14:paraId="4BABEB2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6A56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24В</w:t>
            </w:r>
          </w:p>
        </w:tc>
        <w:tc>
          <w:tcPr>
            <w:tcW w:w="211" w:type="pct"/>
            <w:tcBorders>
              <w:top w:val="nil"/>
              <w:left w:val="nil"/>
              <w:bottom w:val="single" w:sz="4" w:space="0" w:color="000000"/>
              <w:right w:val="nil"/>
            </w:tcBorders>
            <w:shd w:val="clear" w:color="auto" w:fill="auto"/>
            <w:hideMark/>
          </w:tcPr>
          <w:p w14:paraId="1373DA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8DBB2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E51303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BB47E0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4B651C6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7C944F5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Благоустройство</w:t>
            </w:r>
          </w:p>
        </w:tc>
        <w:tc>
          <w:tcPr>
            <w:tcW w:w="185" w:type="pct"/>
            <w:tcBorders>
              <w:top w:val="nil"/>
              <w:left w:val="nil"/>
              <w:bottom w:val="single" w:sz="4" w:space="0" w:color="000000"/>
              <w:right w:val="single" w:sz="4" w:space="0" w:color="000000"/>
            </w:tcBorders>
            <w:shd w:val="clear" w:color="FFFFFF" w:fill="FFFFFF"/>
            <w:hideMark/>
          </w:tcPr>
          <w:p w14:paraId="60B4D6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4A475F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44D70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9D714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B2AD1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4AC8F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B0821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1EB5C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58F8E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21 081 804,11</w:t>
            </w:r>
          </w:p>
        </w:tc>
        <w:tc>
          <w:tcPr>
            <w:tcW w:w="505" w:type="pct"/>
            <w:tcBorders>
              <w:top w:val="nil"/>
              <w:left w:val="nil"/>
              <w:bottom w:val="single" w:sz="4" w:space="0" w:color="auto"/>
              <w:right w:val="single" w:sz="4" w:space="0" w:color="auto"/>
            </w:tcBorders>
            <w:shd w:val="clear" w:color="auto" w:fill="auto"/>
            <w:hideMark/>
          </w:tcPr>
          <w:p w14:paraId="39521CC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5 015 417,04</w:t>
            </w:r>
          </w:p>
        </w:tc>
        <w:tc>
          <w:tcPr>
            <w:tcW w:w="520" w:type="pct"/>
            <w:tcBorders>
              <w:top w:val="nil"/>
              <w:left w:val="nil"/>
              <w:bottom w:val="single" w:sz="4" w:space="0" w:color="auto"/>
              <w:right w:val="single" w:sz="4" w:space="0" w:color="auto"/>
            </w:tcBorders>
            <w:shd w:val="clear" w:color="auto" w:fill="auto"/>
            <w:hideMark/>
          </w:tcPr>
          <w:p w14:paraId="1E26A3C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26 097 221,15</w:t>
            </w:r>
          </w:p>
        </w:tc>
      </w:tr>
      <w:tr w:rsidR="00EB2F21" w:rsidRPr="00EB2F21" w14:paraId="05517BA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0100380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Формирование современной городской среды на территории Республики Саха (Якутия)</w:t>
            </w:r>
          </w:p>
        </w:tc>
        <w:tc>
          <w:tcPr>
            <w:tcW w:w="185" w:type="pct"/>
            <w:tcBorders>
              <w:top w:val="nil"/>
              <w:left w:val="nil"/>
              <w:bottom w:val="single" w:sz="4" w:space="0" w:color="000000"/>
              <w:right w:val="single" w:sz="4" w:space="0" w:color="000000"/>
            </w:tcBorders>
            <w:shd w:val="clear" w:color="auto" w:fill="auto"/>
            <w:hideMark/>
          </w:tcPr>
          <w:p w14:paraId="007106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B1461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7EE60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EF43C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23 0 00 00000</w:t>
            </w:r>
          </w:p>
        </w:tc>
        <w:tc>
          <w:tcPr>
            <w:tcW w:w="213" w:type="pct"/>
            <w:tcBorders>
              <w:top w:val="nil"/>
              <w:left w:val="nil"/>
              <w:bottom w:val="single" w:sz="4" w:space="0" w:color="000000"/>
              <w:right w:val="single" w:sz="4" w:space="0" w:color="000000"/>
            </w:tcBorders>
            <w:shd w:val="clear" w:color="auto" w:fill="auto"/>
            <w:hideMark/>
          </w:tcPr>
          <w:p w14:paraId="7ACB9E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09979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AC94E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7D8E2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65F05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21 081 804,11</w:t>
            </w:r>
          </w:p>
        </w:tc>
        <w:tc>
          <w:tcPr>
            <w:tcW w:w="505" w:type="pct"/>
            <w:tcBorders>
              <w:top w:val="nil"/>
              <w:left w:val="nil"/>
              <w:bottom w:val="single" w:sz="4" w:space="0" w:color="auto"/>
              <w:right w:val="single" w:sz="4" w:space="0" w:color="auto"/>
            </w:tcBorders>
            <w:shd w:val="clear" w:color="auto" w:fill="auto"/>
            <w:hideMark/>
          </w:tcPr>
          <w:p w14:paraId="4FC1C94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5 015 417,04</w:t>
            </w:r>
          </w:p>
        </w:tc>
        <w:tc>
          <w:tcPr>
            <w:tcW w:w="520" w:type="pct"/>
            <w:tcBorders>
              <w:top w:val="nil"/>
              <w:left w:val="nil"/>
              <w:bottom w:val="single" w:sz="4" w:space="0" w:color="auto"/>
              <w:right w:val="single" w:sz="4" w:space="0" w:color="auto"/>
            </w:tcBorders>
            <w:shd w:val="clear" w:color="auto" w:fill="auto"/>
            <w:hideMark/>
          </w:tcPr>
          <w:p w14:paraId="58530E1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26 097 221,15</w:t>
            </w:r>
          </w:p>
        </w:tc>
      </w:tr>
      <w:tr w:rsidR="00EB2F21" w:rsidRPr="00EB2F21" w14:paraId="28F5876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200841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"Городская среда"</w:t>
            </w:r>
          </w:p>
        </w:tc>
        <w:tc>
          <w:tcPr>
            <w:tcW w:w="185" w:type="pct"/>
            <w:tcBorders>
              <w:top w:val="nil"/>
              <w:left w:val="nil"/>
              <w:bottom w:val="single" w:sz="4" w:space="0" w:color="000000"/>
              <w:right w:val="single" w:sz="4" w:space="0" w:color="000000"/>
            </w:tcBorders>
            <w:shd w:val="clear" w:color="auto" w:fill="auto"/>
            <w:hideMark/>
          </w:tcPr>
          <w:p w14:paraId="08D82D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854F0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D8E75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D3D39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23 2 00 0000 0</w:t>
            </w:r>
          </w:p>
        </w:tc>
        <w:tc>
          <w:tcPr>
            <w:tcW w:w="213" w:type="pct"/>
            <w:tcBorders>
              <w:top w:val="nil"/>
              <w:left w:val="nil"/>
              <w:bottom w:val="single" w:sz="4" w:space="0" w:color="000000"/>
              <w:right w:val="single" w:sz="4" w:space="0" w:color="000000"/>
            </w:tcBorders>
            <w:shd w:val="clear" w:color="auto" w:fill="auto"/>
            <w:hideMark/>
          </w:tcPr>
          <w:p w14:paraId="30E283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CD2C4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D326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B746A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C2B3A9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8 805 834,00</w:t>
            </w:r>
          </w:p>
        </w:tc>
        <w:tc>
          <w:tcPr>
            <w:tcW w:w="505" w:type="pct"/>
            <w:tcBorders>
              <w:top w:val="nil"/>
              <w:left w:val="nil"/>
              <w:bottom w:val="single" w:sz="4" w:space="0" w:color="auto"/>
              <w:right w:val="single" w:sz="4" w:space="0" w:color="auto"/>
            </w:tcBorders>
            <w:shd w:val="clear" w:color="auto" w:fill="auto"/>
            <w:hideMark/>
          </w:tcPr>
          <w:p w14:paraId="717485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520" w:type="pct"/>
            <w:tcBorders>
              <w:top w:val="nil"/>
              <w:left w:val="nil"/>
              <w:bottom w:val="single" w:sz="4" w:space="0" w:color="auto"/>
              <w:right w:val="single" w:sz="4" w:space="0" w:color="auto"/>
            </w:tcBorders>
            <w:shd w:val="clear" w:color="auto" w:fill="auto"/>
            <w:hideMark/>
          </w:tcPr>
          <w:p w14:paraId="1E366CB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13 305 834,00</w:t>
            </w:r>
          </w:p>
        </w:tc>
      </w:tr>
      <w:tr w:rsidR="00EB2F21" w:rsidRPr="00EB2F21" w14:paraId="11CBC58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E58CCA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Реализация программ формирования современной городской среды</w:t>
            </w:r>
          </w:p>
        </w:tc>
        <w:tc>
          <w:tcPr>
            <w:tcW w:w="185" w:type="pct"/>
            <w:tcBorders>
              <w:top w:val="nil"/>
              <w:left w:val="nil"/>
              <w:bottom w:val="single" w:sz="4" w:space="0" w:color="000000"/>
              <w:right w:val="single" w:sz="4" w:space="0" w:color="000000"/>
            </w:tcBorders>
            <w:shd w:val="clear" w:color="auto" w:fill="auto"/>
            <w:hideMark/>
          </w:tcPr>
          <w:p w14:paraId="5FB089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2A425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3E2EC69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386027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F2 55550</w:t>
            </w:r>
          </w:p>
        </w:tc>
        <w:tc>
          <w:tcPr>
            <w:tcW w:w="213" w:type="pct"/>
            <w:tcBorders>
              <w:top w:val="nil"/>
              <w:left w:val="nil"/>
              <w:bottom w:val="single" w:sz="4" w:space="0" w:color="000000"/>
              <w:right w:val="single" w:sz="4" w:space="0" w:color="000000"/>
            </w:tcBorders>
            <w:shd w:val="clear" w:color="auto" w:fill="auto"/>
            <w:hideMark/>
          </w:tcPr>
          <w:p w14:paraId="6718BCF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B15F24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3FC372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DDCB73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76CE5C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7B91E9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520" w:type="pct"/>
            <w:tcBorders>
              <w:top w:val="nil"/>
              <w:left w:val="nil"/>
              <w:bottom w:val="single" w:sz="4" w:space="0" w:color="auto"/>
              <w:right w:val="single" w:sz="4" w:space="0" w:color="auto"/>
            </w:tcBorders>
            <w:shd w:val="clear" w:color="auto" w:fill="auto"/>
            <w:hideMark/>
          </w:tcPr>
          <w:p w14:paraId="73D6C8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r>
      <w:tr w:rsidR="00EB2F21" w:rsidRPr="00EB2F21" w14:paraId="757D708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165233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Реализация программ формирования современной городской среды</w:t>
            </w:r>
          </w:p>
        </w:tc>
        <w:tc>
          <w:tcPr>
            <w:tcW w:w="185" w:type="pct"/>
            <w:tcBorders>
              <w:top w:val="nil"/>
              <w:left w:val="nil"/>
              <w:bottom w:val="single" w:sz="4" w:space="0" w:color="000000"/>
              <w:right w:val="single" w:sz="4" w:space="0" w:color="000000"/>
            </w:tcBorders>
            <w:shd w:val="clear" w:color="auto" w:fill="auto"/>
            <w:hideMark/>
          </w:tcPr>
          <w:p w14:paraId="300482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80844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3025A7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F9376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F2 55550</w:t>
            </w:r>
          </w:p>
        </w:tc>
        <w:tc>
          <w:tcPr>
            <w:tcW w:w="213" w:type="pct"/>
            <w:tcBorders>
              <w:top w:val="nil"/>
              <w:left w:val="nil"/>
              <w:bottom w:val="single" w:sz="4" w:space="0" w:color="000000"/>
              <w:right w:val="single" w:sz="4" w:space="0" w:color="000000"/>
            </w:tcBorders>
            <w:shd w:val="clear" w:color="auto" w:fill="auto"/>
            <w:hideMark/>
          </w:tcPr>
          <w:p w14:paraId="473CB2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E94CD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DAD7D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3A348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1386E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3A2B7FF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520" w:type="pct"/>
            <w:tcBorders>
              <w:top w:val="nil"/>
              <w:left w:val="nil"/>
              <w:bottom w:val="single" w:sz="4" w:space="0" w:color="auto"/>
              <w:right w:val="single" w:sz="4" w:space="0" w:color="auto"/>
            </w:tcBorders>
            <w:shd w:val="clear" w:color="auto" w:fill="auto"/>
            <w:hideMark/>
          </w:tcPr>
          <w:p w14:paraId="31D9397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r>
      <w:tr w:rsidR="00EB2F21" w:rsidRPr="00EB2F21" w14:paraId="1EEDA5E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853BC8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6F74185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3D70C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C1912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8E02B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F2 55550</w:t>
            </w:r>
          </w:p>
        </w:tc>
        <w:tc>
          <w:tcPr>
            <w:tcW w:w="213" w:type="pct"/>
            <w:tcBorders>
              <w:top w:val="nil"/>
              <w:left w:val="nil"/>
              <w:bottom w:val="single" w:sz="4" w:space="0" w:color="000000"/>
              <w:right w:val="single" w:sz="4" w:space="0" w:color="000000"/>
            </w:tcBorders>
            <w:shd w:val="clear" w:color="auto" w:fill="auto"/>
            <w:hideMark/>
          </w:tcPr>
          <w:p w14:paraId="7AF0CB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2CD00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DAA0B7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F86E6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53F901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2879F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520" w:type="pct"/>
            <w:tcBorders>
              <w:top w:val="nil"/>
              <w:left w:val="nil"/>
              <w:bottom w:val="single" w:sz="4" w:space="0" w:color="auto"/>
              <w:right w:val="single" w:sz="4" w:space="0" w:color="auto"/>
            </w:tcBorders>
            <w:shd w:val="clear" w:color="auto" w:fill="auto"/>
            <w:hideMark/>
          </w:tcPr>
          <w:p w14:paraId="57F2F6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r>
      <w:tr w:rsidR="00EB2F21" w:rsidRPr="00EB2F21" w14:paraId="0A5DED5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E02A06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подст.226</w:t>
            </w:r>
          </w:p>
        </w:tc>
        <w:tc>
          <w:tcPr>
            <w:tcW w:w="185" w:type="pct"/>
            <w:tcBorders>
              <w:top w:val="nil"/>
              <w:left w:val="nil"/>
              <w:bottom w:val="single" w:sz="4" w:space="0" w:color="000000"/>
              <w:right w:val="single" w:sz="4" w:space="0" w:color="000000"/>
            </w:tcBorders>
            <w:shd w:val="clear" w:color="auto" w:fill="auto"/>
            <w:hideMark/>
          </w:tcPr>
          <w:p w14:paraId="65D16C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E2B5B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50739E0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E82F63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F2 55550</w:t>
            </w:r>
          </w:p>
        </w:tc>
        <w:tc>
          <w:tcPr>
            <w:tcW w:w="213" w:type="pct"/>
            <w:tcBorders>
              <w:top w:val="nil"/>
              <w:left w:val="nil"/>
              <w:bottom w:val="single" w:sz="4" w:space="0" w:color="000000"/>
              <w:right w:val="single" w:sz="4" w:space="0" w:color="000000"/>
            </w:tcBorders>
            <w:shd w:val="clear" w:color="auto" w:fill="auto"/>
            <w:hideMark/>
          </w:tcPr>
          <w:p w14:paraId="012D98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D30960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20-55550-00000-00000</w:t>
            </w:r>
          </w:p>
        </w:tc>
        <w:tc>
          <w:tcPr>
            <w:tcW w:w="273" w:type="pct"/>
            <w:tcBorders>
              <w:top w:val="nil"/>
              <w:left w:val="nil"/>
              <w:bottom w:val="single" w:sz="4" w:space="0" w:color="000000"/>
              <w:right w:val="single" w:sz="4" w:space="0" w:color="000000"/>
            </w:tcBorders>
            <w:shd w:val="clear" w:color="auto" w:fill="auto"/>
            <w:hideMark/>
          </w:tcPr>
          <w:p w14:paraId="5BF865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6349BF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1F473D0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0AFDDC9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520" w:type="pct"/>
            <w:tcBorders>
              <w:top w:val="nil"/>
              <w:left w:val="nil"/>
              <w:bottom w:val="single" w:sz="4" w:space="0" w:color="auto"/>
              <w:right w:val="single" w:sz="4" w:space="0" w:color="auto"/>
            </w:tcBorders>
            <w:shd w:val="clear" w:color="auto" w:fill="auto"/>
            <w:hideMark/>
          </w:tcPr>
          <w:p w14:paraId="4805320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r>
      <w:tr w:rsidR="00EB2F21" w:rsidRPr="00EB2F21" w14:paraId="4A337BB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06733E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благоустройство дворовых территорий ул. Кадзова, 2, ул. Юбилейная д.4 за счет средств ФБ, РБ</w:t>
            </w:r>
          </w:p>
        </w:tc>
        <w:tc>
          <w:tcPr>
            <w:tcW w:w="185" w:type="pct"/>
            <w:tcBorders>
              <w:top w:val="nil"/>
              <w:left w:val="nil"/>
              <w:bottom w:val="single" w:sz="4" w:space="0" w:color="000000"/>
              <w:right w:val="single" w:sz="4" w:space="0" w:color="000000"/>
            </w:tcBorders>
            <w:shd w:val="clear" w:color="auto" w:fill="auto"/>
            <w:hideMark/>
          </w:tcPr>
          <w:p w14:paraId="223E93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5A9037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FF70F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428D2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D2CC94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A33C1A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99EB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1F9FA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E0C582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A9E542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4 500 000,00</w:t>
            </w:r>
          </w:p>
        </w:tc>
        <w:tc>
          <w:tcPr>
            <w:tcW w:w="520" w:type="pct"/>
            <w:tcBorders>
              <w:top w:val="nil"/>
              <w:left w:val="nil"/>
              <w:bottom w:val="single" w:sz="4" w:space="0" w:color="auto"/>
              <w:right w:val="single" w:sz="4" w:space="0" w:color="auto"/>
            </w:tcBorders>
            <w:shd w:val="clear" w:color="auto" w:fill="auto"/>
            <w:vAlign w:val="center"/>
            <w:hideMark/>
          </w:tcPr>
          <w:p w14:paraId="370EB49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4 500 000,00</w:t>
            </w:r>
          </w:p>
        </w:tc>
      </w:tr>
      <w:tr w:rsidR="00EB2F21" w:rsidRPr="00EB2F21" w14:paraId="6F3AB07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41F154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Субсидия бюджету муниципального образования на поддержку муниципальных программ формирования современной городской среды ФБ</w:t>
            </w:r>
          </w:p>
        </w:tc>
        <w:tc>
          <w:tcPr>
            <w:tcW w:w="185" w:type="pct"/>
            <w:tcBorders>
              <w:top w:val="nil"/>
              <w:left w:val="nil"/>
              <w:bottom w:val="single" w:sz="4" w:space="0" w:color="000000"/>
              <w:right w:val="single" w:sz="4" w:space="0" w:color="000000"/>
            </w:tcBorders>
            <w:shd w:val="clear" w:color="auto" w:fill="auto"/>
            <w:hideMark/>
          </w:tcPr>
          <w:p w14:paraId="277FCB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CAD4E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F9911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E3EA3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F2 55550</w:t>
            </w:r>
          </w:p>
        </w:tc>
        <w:tc>
          <w:tcPr>
            <w:tcW w:w="213" w:type="pct"/>
            <w:tcBorders>
              <w:top w:val="nil"/>
              <w:left w:val="nil"/>
              <w:bottom w:val="single" w:sz="4" w:space="0" w:color="000000"/>
              <w:right w:val="single" w:sz="4" w:space="0" w:color="000000"/>
            </w:tcBorders>
            <w:shd w:val="clear" w:color="auto" w:fill="auto"/>
            <w:hideMark/>
          </w:tcPr>
          <w:p w14:paraId="041D8B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C7398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9B6CA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48FBD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96297B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8 805 834,00</w:t>
            </w:r>
          </w:p>
        </w:tc>
        <w:tc>
          <w:tcPr>
            <w:tcW w:w="505" w:type="pct"/>
            <w:tcBorders>
              <w:top w:val="nil"/>
              <w:left w:val="nil"/>
              <w:bottom w:val="single" w:sz="4" w:space="0" w:color="auto"/>
              <w:right w:val="single" w:sz="4" w:space="0" w:color="auto"/>
            </w:tcBorders>
            <w:shd w:val="clear" w:color="auto" w:fill="auto"/>
            <w:hideMark/>
          </w:tcPr>
          <w:p w14:paraId="666282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C28AB2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8 805 834,00</w:t>
            </w:r>
          </w:p>
        </w:tc>
      </w:tr>
      <w:tr w:rsidR="00EB2F21" w:rsidRPr="00EB2F21" w14:paraId="3A3B0B2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991839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1E727C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92C32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F965B4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638A6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F2 55550</w:t>
            </w:r>
          </w:p>
        </w:tc>
        <w:tc>
          <w:tcPr>
            <w:tcW w:w="213" w:type="pct"/>
            <w:tcBorders>
              <w:top w:val="nil"/>
              <w:left w:val="nil"/>
              <w:bottom w:val="single" w:sz="4" w:space="0" w:color="000000"/>
              <w:right w:val="single" w:sz="4" w:space="0" w:color="000000"/>
            </w:tcBorders>
            <w:shd w:val="clear" w:color="auto" w:fill="auto"/>
            <w:hideMark/>
          </w:tcPr>
          <w:p w14:paraId="264668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62ACB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2BABF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31517F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E86982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8 805 834,00</w:t>
            </w:r>
          </w:p>
        </w:tc>
        <w:tc>
          <w:tcPr>
            <w:tcW w:w="505" w:type="pct"/>
            <w:tcBorders>
              <w:top w:val="nil"/>
              <w:left w:val="nil"/>
              <w:bottom w:val="single" w:sz="4" w:space="0" w:color="auto"/>
              <w:right w:val="single" w:sz="4" w:space="0" w:color="auto"/>
            </w:tcBorders>
            <w:shd w:val="clear" w:color="auto" w:fill="auto"/>
            <w:hideMark/>
          </w:tcPr>
          <w:p w14:paraId="2C87425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C0801D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8 805 834,00</w:t>
            </w:r>
          </w:p>
        </w:tc>
      </w:tr>
      <w:tr w:rsidR="00EB2F21" w:rsidRPr="00EB2F21" w14:paraId="6FBE5F5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62737D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подст.226</w:t>
            </w:r>
          </w:p>
        </w:tc>
        <w:tc>
          <w:tcPr>
            <w:tcW w:w="185" w:type="pct"/>
            <w:tcBorders>
              <w:top w:val="nil"/>
              <w:left w:val="nil"/>
              <w:bottom w:val="single" w:sz="4" w:space="0" w:color="000000"/>
              <w:right w:val="single" w:sz="4" w:space="0" w:color="000000"/>
            </w:tcBorders>
            <w:shd w:val="clear" w:color="auto" w:fill="auto"/>
            <w:hideMark/>
          </w:tcPr>
          <w:p w14:paraId="29965C8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86828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EDCA8C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24343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F2 55550</w:t>
            </w:r>
          </w:p>
        </w:tc>
        <w:tc>
          <w:tcPr>
            <w:tcW w:w="213" w:type="pct"/>
            <w:tcBorders>
              <w:top w:val="nil"/>
              <w:left w:val="nil"/>
              <w:bottom w:val="single" w:sz="4" w:space="0" w:color="000000"/>
              <w:right w:val="single" w:sz="4" w:space="0" w:color="000000"/>
            </w:tcBorders>
            <w:shd w:val="clear" w:color="auto" w:fill="auto"/>
            <w:hideMark/>
          </w:tcPr>
          <w:p w14:paraId="3987B0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57D37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FCE0F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2F45479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0FD865E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8 805 834,00</w:t>
            </w:r>
          </w:p>
        </w:tc>
        <w:tc>
          <w:tcPr>
            <w:tcW w:w="505" w:type="pct"/>
            <w:tcBorders>
              <w:top w:val="nil"/>
              <w:left w:val="nil"/>
              <w:bottom w:val="single" w:sz="4" w:space="0" w:color="auto"/>
              <w:right w:val="single" w:sz="4" w:space="0" w:color="auto"/>
            </w:tcBorders>
            <w:shd w:val="clear" w:color="auto" w:fill="auto"/>
            <w:hideMark/>
          </w:tcPr>
          <w:p w14:paraId="7BCA97B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62B8C9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8 805 834,00</w:t>
            </w:r>
          </w:p>
        </w:tc>
      </w:tr>
      <w:tr w:rsidR="00EB2F21" w:rsidRPr="00EB2F21" w14:paraId="3D6BDD9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55C738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благоустройство дворовых территорий ул. Кадзова, 2, ул. Юбилейная д.4 за счет средств МБ</w:t>
            </w:r>
          </w:p>
        </w:tc>
        <w:tc>
          <w:tcPr>
            <w:tcW w:w="185" w:type="pct"/>
            <w:tcBorders>
              <w:top w:val="nil"/>
              <w:left w:val="nil"/>
              <w:bottom w:val="single" w:sz="4" w:space="0" w:color="000000"/>
              <w:right w:val="single" w:sz="4" w:space="0" w:color="000000"/>
            </w:tcBorders>
            <w:shd w:val="clear" w:color="auto" w:fill="auto"/>
            <w:hideMark/>
          </w:tcPr>
          <w:p w14:paraId="76C9FE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E39491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6B4D3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210F3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F5AAA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438B1C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0992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2054D5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1950A3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8 805 834,00</w:t>
            </w:r>
          </w:p>
        </w:tc>
        <w:tc>
          <w:tcPr>
            <w:tcW w:w="505" w:type="pct"/>
            <w:tcBorders>
              <w:top w:val="nil"/>
              <w:left w:val="nil"/>
              <w:bottom w:val="single" w:sz="4" w:space="0" w:color="auto"/>
              <w:right w:val="single" w:sz="4" w:space="0" w:color="auto"/>
            </w:tcBorders>
            <w:shd w:val="clear" w:color="auto" w:fill="auto"/>
            <w:hideMark/>
          </w:tcPr>
          <w:p w14:paraId="7DB5895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862B2A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8 805 834,00</w:t>
            </w:r>
          </w:p>
        </w:tc>
      </w:tr>
      <w:tr w:rsidR="00EB2F21" w:rsidRPr="00EB2F21" w14:paraId="478A3B4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E20196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МП "Благоустройство" МО "Поселок Айхал" Мирнинского района РС (Я) "</w:t>
            </w:r>
          </w:p>
        </w:tc>
        <w:tc>
          <w:tcPr>
            <w:tcW w:w="185" w:type="pct"/>
            <w:tcBorders>
              <w:top w:val="nil"/>
              <w:left w:val="nil"/>
              <w:bottom w:val="single" w:sz="4" w:space="0" w:color="000000"/>
              <w:right w:val="single" w:sz="4" w:space="0" w:color="000000"/>
            </w:tcBorders>
            <w:shd w:val="clear" w:color="auto" w:fill="auto"/>
            <w:hideMark/>
          </w:tcPr>
          <w:p w14:paraId="607A9B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AA46C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0D8E1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B3EDD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23 2 00 00000</w:t>
            </w:r>
          </w:p>
        </w:tc>
        <w:tc>
          <w:tcPr>
            <w:tcW w:w="213" w:type="pct"/>
            <w:tcBorders>
              <w:top w:val="nil"/>
              <w:left w:val="nil"/>
              <w:bottom w:val="single" w:sz="4" w:space="0" w:color="000000"/>
              <w:right w:val="single" w:sz="4" w:space="0" w:color="000000"/>
            </w:tcBorders>
            <w:shd w:val="clear" w:color="auto" w:fill="auto"/>
            <w:hideMark/>
          </w:tcPr>
          <w:p w14:paraId="45B81A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2E65C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A82779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A32BD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793924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12 275 970,11</w:t>
            </w:r>
          </w:p>
        </w:tc>
        <w:tc>
          <w:tcPr>
            <w:tcW w:w="505" w:type="pct"/>
            <w:tcBorders>
              <w:top w:val="nil"/>
              <w:left w:val="nil"/>
              <w:bottom w:val="single" w:sz="4" w:space="0" w:color="auto"/>
              <w:right w:val="single" w:sz="4" w:space="0" w:color="auto"/>
            </w:tcBorders>
            <w:shd w:val="clear" w:color="auto" w:fill="auto"/>
            <w:hideMark/>
          </w:tcPr>
          <w:p w14:paraId="635F669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515 417,04</w:t>
            </w:r>
          </w:p>
        </w:tc>
        <w:tc>
          <w:tcPr>
            <w:tcW w:w="520" w:type="pct"/>
            <w:tcBorders>
              <w:top w:val="nil"/>
              <w:left w:val="nil"/>
              <w:bottom w:val="single" w:sz="4" w:space="0" w:color="auto"/>
              <w:right w:val="single" w:sz="4" w:space="0" w:color="auto"/>
            </w:tcBorders>
            <w:shd w:val="clear" w:color="auto" w:fill="auto"/>
            <w:hideMark/>
          </w:tcPr>
          <w:p w14:paraId="5DEF7C8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12 791 387,15</w:t>
            </w:r>
          </w:p>
        </w:tc>
      </w:tr>
      <w:tr w:rsidR="00EB2F21" w:rsidRPr="00EB2F21" w14:paraId="35B4714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D114859"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и ремонт объектов уличного освещения</w:t>
            </w:r>
          </w:p>
        </w:tc>
        <w:tc>
          <w:tcPr>
            <w:tcW w:w="185" w:type="pct"/>
            <w:tcBorders>
              <w:top w:val="nil"/>
              <w:left w:val="nil"/>
              <w:bottom w:val="single" w:sz="4" w:space="0" w:color="000000"/>
              <w:right w:val="single" w:sz="4" w:space="0" w:color="000000"/>
            </w:tcBorders>
            <w:shd w:val="clear" w:color="auto" w:fill="auto"/>
            <w:hideMark/>
          </w:tcPr>
          <w:p w14:paraId="3B11363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E5A3C3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6C5E2F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0A0689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54D9E47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1E814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B521E5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861D2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DA561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3 143 067,96</w:t>
            </w:r>
          </w:p>
        </w:tc>
        <w:tc>
          <w:tcPr>
            <w:tcW w:w="505" w:type="pct"/>
            <w:tcBorders>
              <w:top w:val="nil"/>
              <w:left w:val="nil"/>
              <w:bottom w:val="single" w:sz="4" w:space="0" w:color="auto"/>
              <w:right w:val="single" w:sz="4" w:space="0" w:color="auto"/>
            </w:tcBorders>
            <w:shd w:val="clear" w:color="auto" w:fill="auto"/>
            <w:hideMark/>
          </w:tcPr>
          <w:p w14:paraId="22255D8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E823EE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3 143 067,96</w:t>
            </w:r>
          </w:p>
        </w:tc>
      </w:tr>
      <w:tr w:rsidR="00EB2F21" w:rsidRPr="00EB2F21" w14:paraId="51AFBD2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66B45B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C5ED7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D81D9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970CB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72B5B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755BDE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606E73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5B37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E79D1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5C78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c>
          <w:tcPr>
            <w:tcW w:w="505" w:type="pct"/>
            <w:tcBorders>
              <w:top w:val="nil"/>
              <w:left w:val="nil"/>
              <w:bottom w:val="single" w:sz="4" w:space="0" w:color="auto"/>
              <w:right w:val="single" w:sz="4" w:space="0" w:color="auto"/>
            </w:tcBorders>
            <w:shd w:val="clear" w:color="auto" w:fill="auto"/>
            <w:hideMark/>
          </w:tcPr>
          <w:p w14:paraId="008DB60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78CDAB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r>
      <w:tr w:rsidR="00EB2F21" w:rsidRPr="00EB2F21" w14:paraId="0CA250C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DF9681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41A7C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739D8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13F9A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02177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2EEE32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0322F6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F47E9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4D324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3334AE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c>
          <w:tcPr>
            <w:tcW w:w="505" w:type="pct"/>
            <w:tcBorders>
              <w:top w:val="nil"/>
              <w:left w:val="nil"/>
              <w:bottom w:val="single" w:sz="4" w:space="0" w:color="auto"/>
              <w:right w:val="single" w:sz="4" w:space="0" w:color="auto"/>
            </w:tcBorders>
            <w:shd w:val="clear" w:color="auto" w:fill="auto"/>
            <w:hideMark/>
          </w:tcPr>
          <w:p w14:paraId="01CE61E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58DD14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r>
      <w:tr w:rsidR="00EB2F21" w:rsidRPr="00EB2F21" w14:paraId="12E9F9C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A01FE2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97FA4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0C6C7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4D67A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335C0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502859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6ED4F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1533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D6399B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0C101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c>
          <w:tcPr>
            <w:tcW w:w="505" w:type="pct"/>
            <w:tcBorders>
              <w:top w:val="nil"/>
              <w:left w:val="nil"/>
              <w:bottom w:val="single" w:sz="4" w:space="0" w:color="auto"/>
              <w:right w:val="single" w:sz="4" w:space="0" w:color="auto"/>
            </w:tcBorders>
            <w:shd w:val="clear" w:color="auto" w:fill="auto"/>
            <w:hideMark/>
          </w:tcPr>
          <w:p w14:paraId="46D3093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1482C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r>
      <w:tr w:rsidR="00EB2F21" w:rsidRPr="00EB2F21" w14:paraId="57E078E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51F962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Коммунальные услуги</w:t>
            </w:r>
          </w:p>
        </w:tc>
        <w:tc>
          <w:tcPr>
            <w:tcW w:w="185" w:type="pct"/>
            <w:tcBorders>
              <w:top w:val="nil"/>
              <w:left w:val="nil"/>
              <w:bottom w:val="single" w:sz="4" w:space="0" w:color="000000"/>
              <w:right w:val="single" w:sz="4" w:space="0" w:color="000000"/>
            </w:tcBorders>
            <w:shd w:val="clear" w:color="auto" w:fill="auto"/>
            <w:hideMark/>
          </w:tcPr>
          <w:p w14:paraId="17CFB6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6A95F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ABD492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AAB73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2E8CCA0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A2F86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365E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0CE127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C20C6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1 705 323,44</w:t>
            </w:r>
          </w:p>
        </w:tc>
        <w:tc>
          <w:tcPr>
            <w:tcW w:w="505" w:type="pct"/>
            <w:tcBorders>
              <w:top w:val="nil"/>
              <w:left w:val="nil"/>
              <w:bottom w:val="single" w:sz="4" w:space="0" w:color="auto"/>
              <w:right w:val="single" w:sz="4" w:space="0" w:color="auto"/>
            </w:tcBorders>
            <w:shd w:val="clear" w:color="auto" w:fill="auto"/>
            <w:hideMark/>
          </w:tcPr>
          <w:p w14:paraId="1362356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9A707B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1 705 323,44</w:t>
            </w:r>
          </w:p>
        </w:tc>
      </w:tr>
      <w:tr w:rsidR="00EB2F21" w:rsidRPr="00EB2F21" w14:paraId="1F4A97E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98C472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Оплата услуг предоставления электроэнергии</w:t>
            </w:r>
          </w:p>
        </w:tc>
        <w:tc>
          <w:tcPr>
            <w:tcW w:w="185" w:type="pct"/>
            <w:tcBorders>
              <w:top w:val="nil"/>
              <w:left w:val="nil"/>
              <w:bottom w:val="single" w:sz="4" w:space="0" w:color="000000"/>
              <w:right w:val="single" w:sz="4" w:space="0" w:color="000000"/>
            </w:tcBorders>
            <w:shd w:val="clear" w:color="auto" w:fill="auto"/>
            <w:hideMark/>
          </w:tcPr>
          <w:p w14:paraId="7592BD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98337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5A0025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29E7B7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24F49CA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72B04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517A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58C6401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1109</w:t>
            </w:r>
          </w:p>
        </w:tc>
        <w:tc>
          <w:tcPr>
            <w:tcW w:w="626" w:type="pct"/>
            <w:tcBorders>
              <w:top w:val="nil"/>
              <w:left w:val="single" w:sz="4" w:space="0" w:color="auto"/>
              <w:bottom w:val="single" w:sz="4" w:space="0" w:color="auto"/>
              <w:right w:val="single" w:sz="4" w:space="0" w:color="auto"/>
            </w:tcBorders>
            <w:shd w:val="clear" w:color="auto" w:fill="auto"/>
            <w:hideMark/>
          </w:tcPr>
          <w:p w14:paraId="48967E5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1 705 323,44</w:t>
            </w:r>
          </w:p>
        </w:tc>
        <w:tc>
          <w:tcPr>
            <w:tcW w:w="505" w:type="pct"/>
            <w:tcBorders>
              <w:top w:val="nil"/>
              <w:left w:val="nil"/>
              <w:bottom w:val="single" w:sz="4" w:space="0" w:color="auto"/>
              <w:right w:val="single" w:sz="4" w:space="0" w:color="auto"/>
            </w:tcBorders>
            <w:shd w:val="clear" w:color="auto" w:fill="auto"/>
            <w:hideMark/>
          </w:tcPr>
          <w:p w14:paraId="507A89D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80768C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1 705 323,44</w:t>
            </w:r>
          </w:p>
        </w:tc>
      </w:tr>
      <w:tr w:rsidR="00EB2F21" w:rsidRPr="00EB2F21" w14:paraId="27F9A5D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BB2EA1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№00010 ул.освещение</w:t>
            </w:r>
          </w:p>
        </w:tc>
        <w:tc>
          <w:tcPr>
            <w:tcW w:w="185" w:type="pct"/>
            <w:tcBorders>
              <w:top w:val="nil"/>
              <w:left w:val="nil"/>
              <w:bottom w:val="single" w:sz="4" w:space="0" w:color="000000"/>
              <w:right w:val="single" w:sz="4" w:space="0" w:color="000000"/>
            </w:tcBorders>
            <w:shd w:val="clear" w:color="auto" w:fill="auto"/>
            <w:hideMark/>
          </w:tcPr>
          <w:p w14:paraId="69CC28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84A4C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55F42F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29952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EFCF99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A00F53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1CB4E1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F7E9F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CCA77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1 705 323,44</w:t>
            </w:r>
          </w:p>
        </w:tc>
        <w:tc>
          <w:tcPr>
            <w:tcW w:w="505" w:type="pct"/>
            <w:tcBorders>
              <w:top w:val="nil"/>
              <w:left w:val="nil"/>
              <w:bottom w:val="single" w:sz="4" w:space="0" w:color="auto"/>
              <w:right w:val="single" w:sz="4" w:space="0" w:color="auto"/>
            </w:tcBorders>
            <w:shd w:val="clear" w:color="auto" w:fill="auto"/>
            <w:hideMark/>
          </w:tcPr>
          <w:p w14:paraId="01426CE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C58DBE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1 705 323,44</w:t>
            </w:r>
          </w:p>
        </w:tc>
      </w:tr>
      <w:tr w:rsidR="00EB2F21" w:rsidRPr="00EB2F21" w14:paraId="2E40ACA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F5BAB2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 №00010</w:t>
            </w:r>
          </w:p>
        </w:tc>
        <w:tc>
          <w:tcPr>
            <w:tcW w:w="185" w:type="pct"/>
            <w:tcBorders>
              <w:top w:val="nil"/>
              <w:left w:val="nil"/>
              <w:bottom w:val="single" w:sz="4" w:space="0" w:color="000000"/>
              <w:right w:val="single" w:sz="4" w:space="0" w:color="000000"/>
            </w:tcBorders>
            <w:shd w:val="clear" w:color="auto" w:fill="auto"/>
            <w:hideMark/>
          </w:tcPr>
          <w:p w14:paraId="6AC0E7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570BF0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15D2C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E8817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60618B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2EE3D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8A72F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0C7978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40BB7C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0973D6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51C003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C3B0F9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22D1DE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Усл.по сод-ю им-ва</w:t>
            </w:r>
          </w:p>
        </w:tc>
        <w:tc>
          <w:tcPr>
            <w:tcW w:w="185" w:type="pct"/>
            <w:tcBorders>
              <w:top w:val="nil"/>
              <w:left w:val="nil"/>
              <w:bottom w:val="single" w:sz="4" w:space="0" w:color="000000"/>
              <w:right w:val="single" w:sz="4" w:space="0" w:color="000000"/>
            </w:tcBorders>
            <w:shd w:val="clear" w:color="auto" w:fill="auto"/>
            <w:hideMark/>
          </w:tcPr>
          <w:p w14:paraId="17E0CB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5DCC0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0DB4C7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811F6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042A9B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1952D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0C92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146BB2A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2B1A69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1 437 744,52</w:t>
            </w:r>
          </w:p>
        </w:tc>
        <w:tc>
          <w:tcPr>
            <w:tcW w:w="505" w:type="pct"/>
            <w:tcBorders>
              <w:top w:val="nil"/>
              <w:left w:val="nil"/>
              <w:bottom w:val="single" w:sz="4" w:space="0" w:color="auto"/>
              <w:right w:val="single" w:sz="4" w:space="0" w:color="auto"/>
            </w:tcBorders>
            <w:shd w:val="clear" w:color="auto" w:fill="auto"/>
            <w:hideMark/>
          </w:tcPr>
          <w:p w14:paraId="7451756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11DC3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1 437 744,52</w:t>
            </w:r>
          </w:p>
        </w:tc>
      </w:tr>
      <w:tr w:rsidR="00EB2F21" w:rsidRPr="00EB2F21" w14:paraId="7CEDEF9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0D2D2D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22EECB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E125D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18C66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232F1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23 2 00 10010</w:t>
            </w:r>
          </w:p>
        </w:tc>
        <w:tc>
          <w:tcPr>
            <w:tcW w:w="213" w:type="pct"/>
            <w:tcBorders>
              <w:top w:val="nil"/>
              <w:left w:val="nil"/>
              <w:bottom w:val="single" w:sz="4" w:space="0" w:color="000000"/>
              <w:right w:val="single" w:sz="4" w:space="0" w:color="000000"/>
            </w:tcBorders>
            <w:shd w:val="clear" w:color="auto" w:fill="auto"/>
            <w:hideMark/>
          </w:tcPr>
          <w:p w14:paraId="576BCA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D3379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AD6FA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4442200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37D4803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1 437 744,52</w:t>
            </w:r>
          </w:p>
        </w:tc>
        <w:tc>
          <w:tcPr>
            <w:tcW w:w="505" w:type="pct"/>
            <w:tcBorders>
              <w:top w:val="nil"/>
              <w:left w:val="nil"/>
              <w:bottom w:val="single" w:sz="4" w:space="0" w:color="auto"/>
              <w:right w:val="single" w:sz="4" w:space="0" w:color="auto"/>
            </w:tcBorders>
            <w:shd w:val="clear" w:color="auto" w:fill="auto"/>
            <w:hideMark/>
          </w:tcPr>
          <w:p w14:paraId="6E46C01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44794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1 437 744,52</w:t>
            </w:r>
          </w:p>
        </w:tc>
      </w:tr>
      <w:tr w:rsidR="00EB2F21" w:rsidRPr="00EB2F21" w14:paraId="54221C0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0E2AC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№20 содержание уличного освещения 01.01.2020-28.02.2020</w:t>
            </w:r>
          </w:p>
        </w:tc>
        <w:tc>
          <w:tcPr>
            <w:tcW w:w="185" w:type="pct"/>
            <w:tcBorders>
              <w:top w:val="nil"/>
              <w:left w:val="nil"/>
              <w:bottom w:val="single" w:sz="4" w:space="0" w:color="000000"/>
              <w:right w:val="single" w:sz="4" w:space="0" w:color="000000"/>
            </w:tcBorders>
            <w:shd w:val="clear" w:color="auto" w:fill="auto"/>
            <w:hideMark/>
          </w:tcPr>
          <w:p w14:paraId="6D8D19D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9255A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9162A6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2645D1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F535E3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C526C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11F02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DA1A66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D7A4F6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283 828,12</w:t>
            </w:r>
          </w:p>
        </w:tc>
        <w:tc>
          <w:tcPr>
            <w:tcW w:w="505" w:type="pct"/>
            <w:tcBorders>
              <w:top w:val="nil"/>
              <w:left w:val="nil"/>
              <w:bottom w:val="single" w:sz="4" w:space="0" w:color="auto"/>
              <w:right w:val="single" w:sz="4" w:space="0" w:color="auto"/>
            </w:tcBorders>
            <w:shd w:val="clear" w:color="auto" w:fill="auto"/>
            <w:hideMark/>
          </w:tcPr>
          <w:p w14:paraId="084612D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34DA0E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283 828,12</w:t>
            </w:r>
          </w:p>
        </w:tc>
      </w:tr>
      <w:tr w:rsidR="00EB2F21" w:rsidRPr="00EB2F21" w14:paraId="2CB7E83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9AF4A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№46 содержание уличного освещения 01.03.2020-31.12.2020</w:t>
            </w:r>
          </w:p>
        </w:tc>
        <w:tc>
          <w:tcPr>
            <w:tcW w:w="185" w:type="pct"/>
            <w:tcBorders>
              <w:top w:val="nil"/>
              <w:left w:val="nil"/>
              <w:bottom w:val="single" w:sz="4" w:space="0" w:color="000000"/>
              <w:right w:val="single" w:sz="4" w:space="0" w:color="000000"/>
            </w:tcBorders>
            <w:shd w:val="clear" w:color="auto" w:fill="auto"/>
            <w:hideMark/>
          </w:tcPr>
          <w:p w14:paraId="42A91BB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C98FB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405484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9B39B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A5D61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B6BEC7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65AA0D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DD920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B7811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1 135 634,07</w:t>
            </w:r>
          </w:p>
        </w:tc>
        <w:tc>
          <w:tcPr>
            <w:tcW w:w="505" w:type="pct"/>
            <w:tcBorders>
              <w:top w:val="nil"/>
              <w:left w:val="nil"/>
              <w:bottom w:val="single" w:sz="4" w:space="0" w:color="auto"/>
              <w:right w:val="single" w:sz="4" w:space="0" w:color="auto"/>
            </w:tcBorders>
            <w:shd w:val="clear" w:color="auto" w:fill="auto"/>
            <w:hideMark/>
          </w:tcPr>
          <w:p w14:paraId="73E0CFA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28C557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1 135 634,07</w:t>
            </w:r>
          </w:p>
        </w:tc>
      </w:tr>
      <w:tr w:rsidR="00EB2F21" w:rsidRPr="00EB2F21" w14:paraId="731C231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533C2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623664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BB78A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B4585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518E7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77B6F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576EA7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0D31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B43AC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E3F577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18 282,33</w:t>
            </w:r>
          </w:p>
        </w:tc>
        <w:tc>
          <w:tcPr>
            <w:tcW w:w="505" w:type="pct"/>
            <w:tcBorders>
              <w:top w:val="nil"/>
              <w:left w:val="nil"/>
              <w:bottom w:val="single" w:sz="4" w:space="0" w:color="auto"/>
              <w:right w:val="single" w:sz="4" w:space="0" w:color="auto"/>
            </w:tcBorders>
            <w:shd w:val="clear" w:color="auto" w:fill="auto"/>
            <w:hideMark/>
          </w:tcPr>
          <w:p w14:paraId="0F0A692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D702A8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18 282,33</w:t>
            </w:r>
          </w:p>
        </w:tc>
      </w:tr>
      <w:tr w:rsidR="00EB2F21" w:rsidRPr="00EB2F21" w14:paraId="1363441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7BA72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обслуживание уличного освещения МК №20</w:t>
            </w:r>
          </w:p>
        </w:tc>
        <w:tc>
          <w:tcPr>
            <w:tcW w:w="185" w:type="pct"/>
            <w:tcBorders>
              <w:top w:val="nil"/>
              <w:left w:val="nil"/>
              <w:bottom w:val="single" w:sz="4" w:space="0" w:color="000000"/>
              <w:right w:val="single" w:sz="4" w:space="0" w:color="000000"/>
            </w:tcBorders>
            <w:shd w:val="clear" w:color="auto" w:fill="auto"/>
            <w:hideMark/>
          </w:tcPr>
          <w:p w14:paraId="37C7CB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6E7E1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8CD412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54814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93750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A298CF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71292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E8D71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33BEDD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D2136B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E3DC96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136679F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38D703"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Очистка и посадка зеленой зоны</w:t>
            </w:r>
          </w:p>
        </w:tc>
        <w:tc>
          <w:tcPr>
            <w:tcW w:w="185" w:type="pct"/>
            <w:tcBorders>
              <w:top w:val="nil"/>
              <w:left w:val="nil"/>
              <w:bottom w:val="single" w:sz="4" w:space="0" w:color="000000"/>
              <w:right w:val="single" w:sz="4" w:space="0" w:color="000000"/>
            </w:tcBorders>
            <w:shd w:val="clear" w:color="auto" w:fill="auto"/>
            <w:hideMark/>
          </w:tcPr>
          <w:p w14:paraId="399D7D0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9D382A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24881E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2AC8C6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23 2 00 10020</w:t>
            </w:r>
          </w:p>
        </w:tc>
        <w:tc>
          <w:tcPr>
            <w:tcW w:w="213" w:type="pct"/>
            <w:tcBorders>
              <w:top w:val="nil"/>
              <w:left w:val="nil"/>
              <w:bottom w:val="single" w:sz="4" w:space="0" w:color="000000"/>
              <w:right w:val="single" w:sz="4" w:space="0" w:color="000000"/>
            </w:tcBorders>
            <w:shd w:val="clear" w:color="auto" w:fill="auto"/>
            <w:hideMark/>
          </w:tcPr>
          <w:p w14:paraId="1094283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ED767B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8B20DD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71C942A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10EC2D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250 150,00</w:t>
            </w:r>
          </w:p>
        </w:tc>
        <w:tc>
          <w:tcPr>
            <w:tcW w:w="505" w:type="pct"/>
            <w:tcBorders>
              <w:top w:val="nil"/>
              <w:left w:val="nil"/>
              <w:bottom w:val="single" w:sz="4" w:space="0" w:color="auto"/>
              <w:right w:val="single" w:sz="4" w:space="0" w:color="auto"/>
            </w:tcBorders>
            <w:shd w:val="clear" w:color="auto" w:fill="auto"/>
            <w:hideMark/>
          </w:tcPr>
          <w:p w14:paraId="3E5527D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3E6415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250 150,00</w:t>
            </w:r>
          </w:p>
        </w:tc>
      </w:tr>
      <w:tr w:rsidR="00EB2F21" w:rsidRPr="00EB2F21" w14:paraId="27088A0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D61786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7F55F8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023110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C5184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E5BA4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23 2 00 10020</w:t>
            </w:r>
          </w:p>
        </w:tc>
        <w:tc>
          <w:tcPr>
            <w:tcW w:w="213" w:type="pct"/>
            <w:tcBorders>
              <w:top w:val="nil"/>
              <w:left w:val="nil"/>
              <w:bottom w:val="single" w:sz="4" w:space="0" w:color="000000"/>
              <w:right w:val="single" w:sz="4" w:space="0" w:color="000000"/>
            </w:tcBorders>
            <w:shd w:val="clear" w:color="auto" w:fill="auto"/>
            <w:hideMark/>
          </w:tcPr>
          <w:p w14:paraId="7CCB89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276C9E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D1669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FDC69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5C4F8E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c>
          <w:tcPr>
            <w:tcW w:w="505" w:type="pct"/>
            <w:tcBorders>
              <w:top w:val="nil"/>
              <w:left w:val="nil"/>
              <w:bottom w:val="single" w:sz="4" w:space="0" w:color="auto"/>
              <w:right w:val="single" w:sz="4" w:space="0" w:color="auto"/>
            </w:tcBorders>
            <w:shd w:val="clear" w:color="auto" w:fill="auto"/>
            <w:hideMark/>
          </w:tcPr>
          <w:p w14:paraId="608C7C6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88D126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r>
      <w:tr w:rsidR="00EB2F21" w:rsidRPr="00EB2F21" w14:paraId="473AB75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A3413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B0A01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9D60A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35B3A9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DE271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23 2 00 10020</w:t>
            </w:r>
          </w:p>
        </w:tc>
        <w:tc>
          <w:tcPr>
            <w:tcW w:w="213" w:type="pct"/>
            <w:tcBorders>
              <w:top w:val="nil"/>
              <w:left w:val="nil"/>
              <w:bottom w:val="single" w:sz="4" w:space="0" w:color="000000"/>
              <w:right w:val="single" w:sz="4" w:space="0" w:color="000000"/>
            </w:tcBorders>
            <w:shd w:val="clear" w:color="auto" w:fill="auto"/>
            <w:hideMark/>
          </w:tcPr>
          <w:p w14:paraId="533902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4D1E5F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139AD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CCEC7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3C594E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c>
          <w:tcPr>
            <w:tcW w:w="505" w:type="pct"/>
            <w:tcBorders>
              <w:top w:val="nil"/>
              <w:left w:val="nil"/>
              <w:bottom w:val="single" w:sz="4" w:space="0" w:color="auto"/>
              <w:right w:val="single" w:sz="4" w:space="0" w:color="auto"/>
            </w:tcBorders>
            <w:shd w:val="clear" w:color="auto" w:fill="auto"/>
            <w:hideMark/>
          </w:tcPr>
          <w:p w14:paraId="2DED9EB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FEE623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r>
      <w:tr w:rsidR="00EB2F21" w:rsidRPr="00EB2F21" w14:paraId="1FC9086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2994D6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E3AD0A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163F3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2893A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59423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23 2 00 10020</w:t>
            </w:r>
          </w:p>
        </w:tc>
        <w:tc>
          <w:tcPr>
            <w:tcW w:w="213" w:type="pct"/>
            <w:tcBorders>
              <w:top w:val="nil"/>
              <w:left w:val="nil"/>
              <w:bottom w:val="single" w:sz="4" w:space="0" w:color="000000"/>
              <w:right w:val="single" w:sz="4" w:space="0" w:color="000000"/>
            </w:tcBorders>
            <w:shd w:val="clear" w:color="auto" w:fill="auto"/>
            <w:hideMark/>
          </w:tcPr>
          <w:p w14:paraId="1F2571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A6EF7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2686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70BCA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744D1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c>
          <w:tcPr>
            <w:tcW w:w="505" w:type="pct"/>
            <w:tcBorders>
              <w:top w:val="nil"/>
              <w:left w:val="nil"/>
              <w:bottom w:val="single" w:sz="4" w:space="0" w:color="auto"/>
              <w:right w:val="single" w:sz="4" w:space="0" w:color="auto"/>
            </w:tcBorders>
            <w:shd w:val="clear" w:color="auto" w:fill="auto"/>
            <w:hideMark/>
          </w:tcPr>
          <w:p w14:paraId="7ABD92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5A115A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r>
      <w:tr w:rsidR="00EB2F21" w:rsidRPr="00EB2F21" w14:paraId="0DCD9DB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E53411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Увелич.стоим.мат.зап</w:t>
            </w:r>
          </w:p>
        </w:tc>
        <w:tc>
          <w:tcPr>
            <w:tcW w:w="185" w:type="pct"/>
            <w:tcBorders>
              <w:top w:val="nil"/>
              <w:left w:val="nil"/>
              <w:bottom w:val="single" w:sz="4" w:space="0" w:color="000000"/>
              <w:right w:val="single" w:sz="4" w:space="0" w:color="000000"/>
            </w:tcBorders>
            <w:shd w:val="clear" w:color="auto" w:fill="auto"/>
            <w:hideMark/>
          </w:tcPr>
          <w:p w14:paraId="5AF5C12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0FF40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B4E87E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EC02B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23 2 00 10020</w:t>
            </w:r>
          </w:p>
        </w:tc>
        <w:tc>
          <w:tcPr>
            <w:tcW w:w="213" w:type="pct"/>
            <w:tcBorders>
              <w:top w:val="nil"/>
              <w:left w:val="nil"/>
              <w:bottom w:val="single" w:sz="4" w:space="0" w:color="000000"/>
              <w:right w:val="single" w:sz="4" w:space="0" w:color="000000"/>
            </w:tcBorders>
            <w:shd w:val="clear" w:color="auto" w:fill="auto"/>
            <w:hideMark/>
          </w:tcPr>
          <w:p w14:paraId="7D5EB4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5357FE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7858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03DD48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B45FA4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250 150,00</w:t>
            </w:r>
          </w:p>
        </w:tc>
        <w:tc>
          <w:tcPr>
            <w:tcW w:w="505" w:type="pct"/>
            <w:tcBorders>
              <w:top w:val="nil"/>
              <w:left w:val="nil"/>
              <w:bottom w:val="single" w:sz="4" w:space="0" w:color="auto"/>
              <w:right w:val="single" w:sz="4" w:space="0" w:color="auto"/>
            </w:tcBorders>
            <w:shd w:val="clear" w:color="auto" w:fill="auto"/>
            <w:hideMark/>
          </w:tcPr>
          <w:p w14:paraId="269F9D5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463A56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250 150,00</w:t>
            </w:r>
          </w:p>
        </w:tc>
      </w:tr>
      <w:tr w:rsidR="00EB2F21" w:rsidRPr="00EB2F21" w14:paraId="2D405A3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4273C0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auto" w:fill="auto"/>
            <w:hideMark/>
          </w:tcPr>
          <w:p w14:paraId="1036E9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5ACAB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C4DCF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0142C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23 2 00 10020</w:t>
            </w:r>
          </w:p>
        </w:tc>
        <w:tc>
          <w:tcPr>
            <w:tcW w:w="213" w:type="pct"/>
            <w:tcBorders>
              <w:top w:val="nil"/>
              <w:left w:val="nil"/>
              <w:bottom w:val="single" w:sz="4" w:space="0" w:color="000000"/>
              <w:right w:val="single" w:sz="4" w:space="0" w:color="000000"/>
            </w:tcBorders>
            <w:shd w:val="clear" w:color="auto" w:fill="auto"/>
            <w:hideMark/>
          </w:tcPr>
          <w:p w14:paraId="210D65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A048FA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07BD2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single" w:sz="4" w:space="0" w:color="000000"/>
              <w:right w:val="nil"/>
            </w:tcBorders>
            <w:shd w:val="clear" w:color="auto" w:fill="auto"/>
            <w:hideMark/>
          </w:tcPr>
          <w:p w14:paraId="0FF15A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single" w:sz="4" w:space="0" w:color="auto"/>
              <w:right w:val="single" w:sz="4" w:space="0" w:color="auto"/>
            </w:tcBorders>
            <w:shd w:val="clear" w:color="auto" w:fill="auto"/>
            <w:hideMark/>
          </w:tcPr>
          <w:p w14:paraId="3927548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250 150,00</w:t>
            </w:r>
          </w:p>
        </w:tc>
        <w:tc>
          <w:tcPr>
            <w:tcW w:w="505" w:type="pct"/>
            <w:tcBorders>
              <w:top w:val="nil"/>
              <w:left w:val="nil"/>
              <w:bottom w:val="single" w:sz="4" w:space="0" w:color="auto"/>
              <w:right w:val="single" w:sz="4" w:space="0" w:color="auto"/>
            </w:tcBorders>
            <w:shd w:val="clear" w:color="auto" w:fill="auto"/>
            <w:hideMark/>
          </w:tcPr>
          <w:p w14:paraId="34E290B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2D695D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250 150,00</w:t>
            </w:r>
          </w:p>
        </w:tc>
      </w:tr>
      <w:tr w:rsidR="00EB2F21" w:rsidRPr="00EB2F21" w14:paraId="42C75D0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8D2A1E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№32 поставка посадочного материала</w:t>
            </w:r>
          </w:p>
        </w:tc>
        <w:tc>
          <w:tcPr>
            <w:tcW w:w="185" w:type="pct"/>
            <w:tcBorders>
              <w:top w:val="nil"/>
              <w:left w:val="nil"/>
              <w:bottom w:val="single" w:sz="4" w:space="0" w:color="000000"/>
              <w:right w:val="single" w:sz="4" w:space="0" w:color="000000"/>
            </w:tcBorders>
            <w:shd w:val="clear" w:color="auto" w:fill="auto"/>
            <w:hideMark/>
          </w:tcPr>
          <w:p w14:paraId="639A59F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37AF9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FBFC5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B07D5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68FC2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4291B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8059FD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AD2B26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0141B4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250 150,00</w:t>
            </w:r>
          </w:p>
        </w:tc>
        <w:tc>
          <w:tcPr>
            <w:tcW w:w="505" w:type="pct"/>
            <w:tcBorders>
              <w:top w:val="nil"/>
              <w:left w:val="nil"/>
              <w:bottom w:val="single" w:sz="4" w:space="0" w:color="auto"/>
              <w:right w:val="single" w:sz="4" w:space="0" w:color="auto"/>
            </w:tcBorders>
            <w:shd w:val="clear" w:color="auto" w:fill="auto"/>
            <w:hideMark/>
          </w:tcPr>
          <w:p w14:paraId="3E681DA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B478BB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250 150,00</w:t>
            </w:r>
          </w:p>
        </w:tc>
      </w:tr>
      <w:tr w:rsidR="00EB2F21" w:rsidRPr="00EB2F21" w14:paraId="3500649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548607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ритуальных услуг и содержание мест захоронения</w:t>
            </w:r>
          </w:p>
        </w:tc>
        <w:tc>
          <w:tcPr>
            <w:tcW w:w="185" w:type="pct"/>
            <w:tcBorders>
              <w:top w:val="nil"/>
              <w:left w:val="nil"/>
              <w:bottom w:val="single" w:sz="4" w:space="0" w:color="000000"/>
              <w:right w:val="single" w:sz="4" w:space="0" w:color="000000"/>
            </w:tcBorders>
            <w:shd w:val="clear" w:color="auto" w:fill="auto"/>
            <w:hideMark/>
          </w:tcPr>
          <w:p w14:paraId="74AA3C7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1DE0C0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E8032F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72F55E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0DFFD05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9E88DB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992A0B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92B8B0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8083F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694 608,60</w:t>
            </w:r>
          </w:p>
        </w:tc>
        <w:tc>
          <w:tcPr>
            <w:tcW w:w="505" w:type="pct"/>
            <w:tcBorders>
              <w:top w:val="nil"/>
              <w:left w:val="nil"/>
              <w:bottom w:val="single" w:sz="4" w:space="0" w:color="auto"/>
              <w:right w:val="single" w:sz="4" w:space="0" w:color="auto"/>
            </w:tcBorders>
            <w:shd w:val="clear" w:color="auto" w:fill="auto"/>
            <w:hideMark/>
          </w:tcPr>
          <w:p w14:paraId="4B54B74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C0849B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694 608,60</w:t>
            </w:r>
          </w:p>
        </w:tc>
      </w:tr>
      <w:tr w:rsidR="00EB2F21" w:rsidRPr="00EB2F21" w14:paraId="2947589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B1FEBC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2A4A2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0EDBE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BACA3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908EA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562B0F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4D10A2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22A15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3960C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680B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c>
          <w:tcPr>
            <w:tcW w:w="505" w:type="pct"/>
            <w:tcBorders>
              <w:top w:val="nil"/>
              <w:left w:val="nil"/>
              <w:bottom w:val="single" w:sz="4" w:space="0" w:color="auto"/>
              <w:right w:val="single" w:sz="4" w:space="0" w:color="auto"/>
            </w:tcBorders>
            <w:shd w:val="clear" w:color="auto" w:fill="auto"/>
            <w:hideMark/>
          </w:tcPr>
          <w:p w14:paraId="5884FCC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0E3412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r>
      <w:tr w:rsidR="00EB2F21" w:rsidRPr="00EB2F21" w14:paraId="3AF016C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11EC0D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3D90C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8D2AC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539CAC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5251D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4BD806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39760F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1496A9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88BF0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A504D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c>
          <w:tcPr>
            <w:tcW w:w="505" w:type="pct"/>
            <w:tcBorders>
              <w:top w:val="nil"/>
              <w:left w:val="nil"/>
              <w:bottom w:val="single" w:sz="4" w:space="0" w:color="auto"/>
              <w:right w:val="single" w:sz="4" w:space="0" w:color="auto"/>
            </w:tcBorders>
            <w:shd w:val="clear" w:color="auto" w:fill="auto"/>
            <w:hideMark/>
          </w:tcPr>
          <w:p w14:paraId="74B873E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343CBD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r>
      <w:tr w:rsidR="00EB2F21" w:rsidRPr="00EB2F21" w14:paraId="641586D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A6AD0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049C6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9635D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3FF56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599B1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44489F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1288B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7FF83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76175E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F5BDF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c>
          <w:tcPr>
            <w:tcW w:w="505" w:type="pct"/>
            <w:tcBorders>
              <w:top w:val="nil"/>
              <w:left w:val="nil"/>
              <w:bottom w:val="single" w:sz="4" w:space="0" w:color="auto"/>
              <w:right w:val="single" w:sz="4" w:space="0" w:color="auto"/>
            </w:tcBorders>
            <w:shd w:val="clear" w:color="auto" w:fill="auto"/>
            <w:hideMark/>
          </w:tcPr>
          <w:p w14:paraId="1E85A7D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884A7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r>
      <w:tr w:rsidR="00EB2F21" w:rsidRPr="00EB2F21" w14:paraId="71FF0EA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8E2705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Транспортные услуги</w:t>
            </w:r>
          </w:p>
        </w:tc>
        <w:tc>
          <w:tcPr>
            <w:tcW w:w="185" w:type="pct"/>
            <w:tcBorders>
              <w:top w:val="nil"/>
              <w:left w:val="nil"/>
              <w:bottom w:val="single" w:sz="4" w:space="0" w:color="000000"/>
              <w:right w:val="single" w:sz="4" w:space="0" w:color="000000"/>
            </w:tcBorders>
            <w:shd w:val="clear" w:color="auto" w:fill="auto"/>
            <w:hideMark/>
          </w:tcPr>
          <w:p w14:paraId="11FDC1E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F05A3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67153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4AFEF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4C7FD1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E9142D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5BE3D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222</w:t>
            </w:r>
          </w:p>
        </w:tc>
        <w:tc>
          <w:tcPr>
            <w:tcW w:w="211" w:type="pct"/>
            <w:tcBorders>
              <w:top w:val="nil"/>
              <w:left w:val="nil"/>
              <w:bottom w:val="single" w:sz="4" w:space="0" w:color="000000"/>
              <w:right w:val="nil"/>
            </w:tcBorders>
            <w:shd w:val="clear" w:color="auto" w:fill="auto"/>
            <w:hideMark/>
          </w:tcPr>
          <w:p w14:paraId="6E5A5E5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E17CF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31 610,00</w:t>
            </w:r>
          </w:p>
        </w:tc>
        <w:tc>
          <w:tcPr>
            <w:tcW w:w="505" w:type="pct"/>
            <w:tcBorders>
              <w:top w:val="nil"/>
              <w:left w:val="nil"/>
              <w:bottom w:val="single" w:sz="4" w:space="0" w:color="auto"/>
              <w:right w:val="single" w:sz="4" w:space="0" w:color="auto"/>
            </w:tcBorders>
            <w:shd w:val="clear" w:color="auto" w:fill="auto"/>
            <w:hideMark/>
          </w:tcPr>
          <w:p w14:paraId="34837E9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39B906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31 610,00</w:t>
            </w:r>
          </w:p>
        </w:tc>
      </w:tr>
      <w:tr w:rsidR="00EB2F21" w:rsidRPr="00EB2F21" w14:paraId="541913B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0E179E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оплате транспортных услуг</w:t>
            </w:r>
          </w:p>
        </w:tc>
        <w:tc>
          <w:tcPr>
            <w:tcW w:w="185" w:type="pct"/>
            <w:tcBorders>
              <w:top w:val="nil"/>
              <w:left w:val="nil"/>
              <w:bottom w:val="single" w:sz="4" w:space="0" w:color="000000"/>
              <w:right w:val="single" w:sz="4" w:space="0" w:color="000000"/>
            </w:tcBorders>
            <w:shd w:val="clear" w:color="auto" w:fill="auto"/>
            <w:hideMark/>
          </w:tcPr>
          <w:p w14:paraId="450E61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3D132C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B959AF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565CE3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3DA401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7EB7A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FB730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222</w:t>
            </w:r>
          </w:p>
        </w:tc>
        <w:tc>
          <w:tcPr>
            <w:tcW w:w="211" w:type="pct"/>
            <w:tcBorders>
              <w:top w:val="nil"/>
              <w:left w:val="nil"/>
              <w:bottom w:val="single" w:sz="4" w:space="0" w:color="000000"/>
              <w:right w:val="nil"/>
            </w:tcBorders>
            <w:shd w:val="clear" w:color="auto" w:fill="auto"/>
            <w:hideMark/>
          </w:tcPr>
          <w:p w14:paraId="31DDB2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1125</w:t>
            </w:r>
          </w:p>
        </w:tc>
        <w:tc>
          <w:tcPr>
            <w:tcW w:w="626" w:type="pct"/>
            <w:tcBorders>
              <w:top w:val="nil"/>
              <w:left w:val="single" w:sz="4" w:space="0" w:color="auto"/>
              <w:bottom w:val="single" w:sz="4" w:space="0" w:color="auto"/>
              <w:right w:val="single" w:sz="4" w:space="0" w:color="auto"/>
            </w:tcBorders>
            <w:shd w:val="clear" w:color="auto" w:fill="auto"/>
            <w:hideMark/>
          </w:tcPr>
          <w:p w14:paraId="2111978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31 610,00</w:t>
            </w:r>
          </w:p>
        </w:tc>
        <w:tc>
          <w:tcPr>
            <w:tcW w:w="505" w:type="pct"/>
            <w:tcBorders>
              <w:top w:val="nil"/>
              <w:left w:val="nil"/>
              <w:bottom w:val="single" w:sz="4" w:space="0" w:color="auto"/>
              <w:right w:val="single" w:sz="4" w:space="0" w:color="auto"/>
            </w:tcBorders>
            <w:shd w:val="clear" w:color="auto" w:fill="auto"/>
            <w:hideMark/>
          </w:tcPr>
          <w:p w14:paraId="3AEF9AF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517FB8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31 610,00</w:t>
            </w:r>
          </w:p>
        </w:tc>
      </w:tr>
      <w:tr w:rsidR="00EB2F21" w:rsidRPr="00EB2F21" w14:paraId="0B3B9BC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15B9E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транспортировка</w:t>
            </w:r>
          </w:p>
        </w:tc>
        <w:tc>
          <w:tcPr>
            <w:tcW w:w="185" w:type="pct"/>
            <w:tcBorders>
              <w:top w:val="nil"/>
              <w:left w:val="nil"/>
              <w:bottom w:val="single" w:sz="4" w:space="0" w:color="000000"/>
              <w:right w:val="single" w:sz="4" w:space="0" w:color="000000"/>
            </w:tcBorders>
            <w:shd w:val="clear" w:color="auto" w:fill="auto"/>
            <w:hideMark/>
          </w:tcPr>
          <w:p w14:paraId="198ABB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A4CAC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A87B5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35BB8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0BDA6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69627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977B5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072E8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33FB9F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31 610,00</w:t>
            </w:r>
          </w:p>
        </w:tc>
        <w:tc>
          <w:tcPr>
            <w:tcW w:w="505" w:type="pct"/>
            <w:tcBorders>
              <w:top w:val="nil"/>
              <w:left w:val="nil"/>
              <w:bottom w:val="single" w:sz="4" w:space="0" w:color="auto"/>
              <w:right w:val="single" w:sz="4" w:space="0" w:color="auto"/>
            </w:tcBorders>
            <w:shd w:val="clear" w:color="auto" w:fill="auto"/>
            <w:hideMark/>
          </w:tcPr>
          <w:p w14:paraId="7ECEF8B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529AF6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31 610,00</w:t>
            </w:r>
          </w:p>
        </w:tc>
      </w:tr>
      <w:tr w:rsidR="00EB2F21" w:rsidRPr="00EB2F21" w14:paraId="7110408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D3D71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Усл.по сод-ю им-ва</w:t>
            </w:r>
          </w:p>
        </w:tc>
        <w:tc>
          <w:tcPr>
            <w:tcW w:w="185" w:type="pct"/>
            <w:tcBorders>
              <w:top w:val="nil"/>
              <w:left w:val="nil"/>
              <w:bottom w:val="single" w:sz="4" w:space="0" w:color="000000"/>
              <w:right w:val="single" w:sz="4" w:space="0" w:color="000000"/>
            </w:tcBorders>
            <w:shd w:val="clear" w:color="auto" w:fill="auto"/>
            <w:hideMark/>
          </w:tcPr>
          <w:p w14:paraId="41EF77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BDDF2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12701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07A5A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0100B5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33F2F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A1729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659BF4D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0C1EE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512 133,60</w:t>
            </w:r>
          </w:p>
        </w:tc>
        <w:tc>
          <w:tcPr>
            <w:tcW w:w="505" w:type="pct"/>
            <w:tcBorders>
              <w:top w:val="nil"/>
              <w:left w:val="nil"/>
              <w:bottom w:val="single" w:sz="4" w:space="0" w:color="auto"/>
              <w:right w:val="single" w:sz="4" w:space="0" w:color="auto"/>
            </w:tcBorders>
            <w:shd w:val="clear" w:color="auto" w:fill="auto"/>
            <w:hideMark/>
          </w:tcPr>
          <w:p w14:paraId="0B09DB4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42F2E4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512 133,60</w:t>
            </w:r>
          </w:p>
        </w:tc>
      </w:tr>
      <w:tr w:rsidR="00EB2F21" w:rsidRPr="00EB2F21" w14:paraId="3AB49D5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7892F6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Содержание в чистоте помещений, зданий, дворов, иного имущества</w:t>
            </w:r>
          </w:p>
        </w:tc>
        <w:tc>
          <w:tcPr>
            <w:tcW w:w="185" w:type="pct"/>
            <w:tcBorders>
              <w:top w:val="nil"/>
              <w:left w:val="nil"/>
              <w:bottom w:val="single" w:sz="4" w:space="0" w:color="000000"/>
              <w:right w:val="single" w:sz="4" w:space="0" w:color="000000"/>
            </w:tcBorders>
            <w:shd w:val="clear" w:color="auto" w:fill="auto"/>
            <w:hideMark/>
          </w:tcPr>
          <w:p w14:paraId="04EB3AB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F39155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5BF56D2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16A09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0BF774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F47F7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F635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5E7877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1111</w:t>
            </w:r>
          </w:p>
        </w:tc>
        <w:tc>
          <w:tcPr>
            <w:tcW w:w="626" w:type="pct"/>
            <w:tcBorders>
              <w:top w:val="nil"/>
              <w:left w:val="single" w:sz="4" w:space="0" w:color="auto"/>
              <w:bottom w:val="single" w:sz="4" w:space="0" w:color="auto"/>
              <w:right w:val="single" w:sz="4" w:space="0" w:color="auto"/>
            </w:tcBorders>
            <w:shd w:val="clear" w:color="auto" w:fill="auto"/>
            <w:hideMark/>
          </w:tcPr>
          <w:p w14:paraId="4E9A476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9 608,40</w:t>
            </w:r>
          </w:p>
        </w:tc>
        <w:tc>
          <w:tcPr>
            <w:tcW w:w="505" w:type="pct"/>
            <w:tcBorders>
              <w:top w:val="nil"/>
              <w:left w:val="nil"/>
              <w:bottom w:val="single" w:sz="4" w:space="0" w:color="auto"/>
              <w:right w:val="single" w:sz="4" w:space="0" w:color="auto"/>
            </w:tcBorders>
            <w:shd w:val="clear" w:color="auto" w:fill="auto"/>
            <w:hideMark/>
          </w:tcPr>
          <w:p w14:paraId="0FB1FB2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9FD04F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9 608,40</w:t>
            </w:r>
          </w:p>
        </w:tc>
      </w:tr>
      <w:tr w:rsidR="00EB2F21" w:rsidRPr="00EB2F21" w14:paraId="7BCAB51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E043CF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№17 содержание мест захоронений 01.01.20-28.02.2020</w:t>
            </w:r>
          </w:p>
        </w:tc>
        <w:tc>
          <w:tcPr>
            <w:tcW w:w="185" w:type="pct"/>
            <w:tcBorders>
              <w:top w:val="nil"/>
              <w:left w:val="nil"/>
              <w:bottom w:val="single" w:sz="4" w:space="0" w:color="000000"/>
              <w:right w:val="single" w:sz="4" w:space="0" w:color="000000"/>
            </w:tcBorders>
            <w:shd w:val="clear" w:color="auto" w:fill="auto"/>
            <w:hideMark/>
          </w:tcPr>
          <w:p w14:paraId="43A391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523A07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2CF2E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148EB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5883B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5E89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3C5D1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6F55C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DEC341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9 608,40</w:t>
            </w:r>
          </w:p>
        </w:tc>
        <w:tc>
          <w:tcPr>
            <w:tcW w:w="505" w:type="pct"/>
            <w:tcBorders>
              <w:top w:val="nil"/>
              <w:left w:val="nil"/>
              <w:bottom w:val="single" w:sz="4" w:space="0" w:color="auto"/>
              <w:right w:val="single" w:sz="4" w:space="0" w:color="auto"/>
            </w:tcBorders>
            <w:shd w:val="clear" w:color="auto" w:fill="auto"/>
            <w:hideMark/>
          </w:tcPr>
          <w:p w14:paraId="7997FA6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66F02C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9 608,40</w:t>
            </w:r>
          </w:p>
        </w:tc>
      </w:tr>
      <w:tr w:rsidR="00EB2F21" w:rsidRPr="00EB2F21" w14:paraId="380B7E0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92AFB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МК №17</w:t>
            </w:r>
          </w:p>
        </w:tc>
        <w:tc>
          <w:tcPr>
            <w:tcW w:w="185" w:type="pct"/>
            <w:tcBorders>
              <w:top w:val="nil"/>
              <w:left w:val="nil"/>
              <w:bottom w:val="single" w:sz="4" w:space="0" w:color="000000"/>
              <w:right w:val="single" w:sz="4" w:space="0" w:color="000000"/>
            </w:tcBorders>
            <w:shd w:val="clear" w:color="auto" w:fill="auto"/>
            <w:hideMark/>
          </w:tcPr>
          <w:p w14:paraId="586BD0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B23FFF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F20156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CE0F1D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CABC4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49901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CCDCE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E8040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931E94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ACE48B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6C96A9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404BB78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BEE6B1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работы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74904DE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F09F9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CA449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59376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6524B40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C1A57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A2E6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696489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510D7EC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502 525,20</w:t>
            </w:r>
          </w:p>
        </w:tc>
        <w:tc>
          <w:tcPr>
            <w:tcW w:w="505" w:type="pct"/>
            <w:tcBorders>
              <w:top w:val="nil"/>
              <w:left w:val="nil"/>
              <w:bottom w:val="single" w:sz="4" w:space="0" w:color="auto"/>
              <w:right w:val="single" w:sz="4" w:space="0" w:color="auto"/>
            </w:tcBorders>
            <w:shd w:val="clear" w:color="auto" w:fill="auto"/>
            <w:hideMark/>
          </w:tcPr>
          <w:p w14:paraId="0DC48A8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80343C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502 525,20</w:t>
            </w:r>
          </w:p>
        </w:tc>
      </w:tr>
      <w:tr w:rsidR="00EB2F21" w:rsidRPr="00EB2F21" w14:paraId="789F757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CCA38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№33 содержание кладбища 29.02.20-31.12.20</w:t>
            </w:r>
          </w:p>
        </w:tc>
        <w:tc>
          <w:tcPr>
            <w:tcW w:w="185" w:type="pct"/>
            <w:tcBorders>
              <w:top w:val="nil"/>
              <w:left w:val="nil"/>
              <w:bottom w:val="single" w:sz="4" w:space="0" w:color="000000"/>
              <w:right w:val="single" w:sz="4" w:space="0" w:color="000000"/>
            </w:tcBorders>
            <w:shd w:val="clear" w:color="auto" w:fill="auto"/>
            <w:hideMark/>
          </w:tcPr>
          <w:p w14:paraId="4CA9C0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759BE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8F4B02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E161EE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1AB9A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F5B5D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F29B2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DBD209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980A9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501 109,37</w:t>
            </w:r>
          </w:p>
        </w:tc>
        <w:tc>
          <w:tcPr>
            <w:tcW w:w="505" w:type="pct"/>
            <w:tcBorders>
              <w:top w:val="nil"/>
              <w:left w:val="nil"/>
              <w:bottom w:val="single" w:sz="4" w:space="0" w:color="auto"/>
              <w:right w:val="single" w:sz="4" w:space="0" w:color="auto"/>
            </w:tcBorders>
            <w:shd w:val="clear" w:color="auto" w:fill="auto"/>
            <w:hideMark/>
          </w:tcPr>
          <w:p w14:paraId="62DAEC2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3A1FE2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501 109,37</w:t>
            </w:r>
          </w:p>
        </w:tc>
      </w:tr>
      <w:tr w:rsidR="00EB2F21" w:rsidRPr="00EB2F21" w14:paraId="5094E61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86AD7B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55E132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B6AE26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E7D118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F16BFD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6CA536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AED739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27899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7AEA3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1BE913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1 415,83</w:t>
            </w:r>
          </w:p>
        </w:tc>
        <w:tc>
          <w:tcPr>
            <w:tcW w:w="505" w:type="pct"/>
            <w:tcBorders>
              <w:top w:val="nil"/>
              <w:left w:val="nil"/>
              <w:bottom w:val="single" w:sz="4" w:space="0" w:color="auto"/>
              <w:right w:val="single" w:sz="4" w:space="0" w:color="auto"/>
            </w:tcBorders>
            <w:shd w:val="clear" w:color="auto" w:fill="auto"/>
            <w:hideMark/>
          </w:tcPr>
          <w:p w14:paraId="26D6923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0B37B7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1 415,83</w:t>
            </w:r>
          </w:p>
        </w:tc>
      </w:tr>
      <w:tr w:rsidR="00EB2F21" w:rsidRPr="00EB2F21" w14:paraId="4C5127D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4ADF7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026C72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573C1F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4E548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B0CB5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71A9A8A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4B76E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2087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66EFAC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3B4106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150 865,00</w:t>
            </w:r>
          </w:p>
        </w:tc>
        <w:tc>
          <w:tcPr>
            <w:tcW w:w="505" w:type="pct"/>
            <w:tcBorders>
              <w:top w:val="nil"/>
              <w:left w:val="nil"/>
              <w:bottom w:val="single" w:sz="4" w:space="0" w:color="auto"/>
              <w:right w:val="single" w:sz="4" w:space="0" w:color="auto"/>
            </w:tcBorders>
            <w:shd w:val="clear" w:color="auto" w:fill="auto"/>
            <w:hideMark/>
          </w:tcPr>
          <w:p w14:paraId="7DE6F89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0DCA92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150 865,00</w:t>
            </w:r>
          </w:p>
        </w:tc>
      </w:tr>
      <w:tr w:rsidR="00EB2F21" w:rsidRPr="00EB2F21" w14:paraId="212BFA2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072163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Иные работы и услуги по подстатье 226</w:t>
            </w:r>
          </w:p>
        </w:tc>
        <w:tc>
          <w:tcPr>
            <w:tcW w:w="185" w:type="pct"/>
            <w:tcBorders>
              <w:top w:val="nil"/>
              <w:left w:val="nil"/>
              <w:bottom w:val="single" w:sz="4" w:space="0" w:color="000000"/>
              <w:right w:val="single" w:sz="4" w:space="0" w:color="000000"/>
            </w:tcBorders>
            <w:shd w:val="clear" w:color="auto" w:fill="auto"/>
            <w:hideMark/>
          </w:tcPr>
          <w:p w14:paraId="13CAC4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4DF376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25D837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88A7C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23 2 00 10030</w:t>
            </w:r>
          </w:p>
        </w:tc>
        <w:tc>
          <w:tcPr>
            <w:tcW w:w="213" w:type="pct"/>
            <w:tcBorders>
              <w:top w:val="nil"/>
              <w:left w:val="nil"/>
              <w:bottom w:val="single" w:sz="4" w:space="0" w:color="000000"/>
              <w:right w:val="single" w:sz="4" w:space="0" w:color="000000"/>
            </w:tcBorders>
            <w:shd w:val="clear" w:color="auto" w:fill="auto"/>
            <w:hideMark/>
          </w:tcPr>
          <w:p w14:paraId="33D6FA6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9518C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75A2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3D533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6517D50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150 865,00</w:t>
            </w:r>
          </w:p>
        </w:tc>
        <w:tc>
          <w:tcPr>
            <w:tcW w:w="505" w:type="pct"/>
            <w:tcBorders>
              <w:top w:val="nil"/>
              <w:left w:val="nil"/>
              <w:bottom w:val="single" w:sz="4" w:space="0" w:color="auto"/>
              <w:right w:val="single" w:sz="4" w:space="0" w:color="auto"/>
            </w:tcBorders>
            <w:shd w:val="clear" w:color="auto" w:fill="auto"/>
            <w:hideMark/>
          </w:tcPr>
          <w:p w14:paraId="5E553FE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781FF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150 865,00</w:t>
            </w:r>
          </w:p>
        </w:tc>
      </w:tr>
      <w:tr w:rsidR="00EB2F21" w:rsidRPr="00EB2F21" w14:paraId="3BE1ADB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F28611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захоронение безродных</w:t>
            </w:r>
          </w:p>
        </w:tc>
        <w:tc>
          <w:tcPr>
            <w:tcW w:w="185" w:type="pct"/>
            <w:tcBorders>
              <w:top w:val="nil"/>
              <w:left w:val="nil"/>
              <w:bottom w:val="single" w:sz="4" w:space="0" w:color="000000"/>
              <w:right w:val="single" w:sz="4" w:space="0" w:color="000000"/>
            </w:tcBorders>
            <w:shd w:val="clear" w:color="auto" w:fill="auto"/>
            <w:hideMark/>
          </w:tcPr>
          <w:p w14:paraId="3B218E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16AEB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DD561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DFCD8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805D87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34DC47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976D9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F7F2B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C3C41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150 865,00</w:t>
            </w:r>
          </w:p>
        </w:tc>
        <w:tc>
          <w:tcPr>
            <w:tcW w:w="505" w:type="pct"/>
            <w:tcBorders>
              <w:top w:val="nil"/>
              <w:left w:val="nil"/>
              <w:bottom w:val="single" w:sz="4" w:space="0" w:color="auto"/>
              <w:right w:val="single" w:sz="4" w:space="0" w:color="auto"/>
            </w:tcBorders>
            <w:shd w:val="clear" w:color="auto" w:fill="auto"/>
            <w:hideMark/>
          </w:tcPr>
          <w:p w14:paraId="1D4750C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3F367C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150 865,00</w:t>
            </w:r>
          </w:p>
        </w:tc>
      </w:tr>
      <w:tr w:rsidR="00EB2F21" w:rsidRPr="00EB2F21" w14:paraId="0F0465A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BD30114"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скверов и площадей</w:t>
            </w:r>
          </w:p>
        </w:tc>
        <w:tc>
          <w:tcPr>
            <w:tcW w:w="185" w:type="pct"/>
            <w:tcBorders>
              <w:top w:val="nil"/>
              <w:left w:val="nil"/>
              <w:bottom w:val="single" w:sz="4" w:space="0" w:color="000000"/>
              <w:right w:val="single" w:sz="4" w:space="0" w:color="000000"/>
            </w:tcBorders>
            <w:shd w:val="clear" w:color="auto" w:fill="auto"/>
            <w:hideMark/>
          </w:tcPr>
          <w:p w14:paraId="48DD38C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9D8F6D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381DB2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7C0A96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23 2 00 10040</w:t>
            </w:r>
          </w:p>
        </w:tc>
        <w:tc>
          <w:tcPr>
            <w:tcW w:w="213" w:type="pct"/>
            <w:tcBorders>
              <w:top w:val="nil"/>
              <w:left w:val="nil"/>
              <w:bottom w:val="single" w:sz="4" w:space="0" w:color="000000"/>
              <w:right w:val="single" w:sz="4" w:space="0" w:color="000000"/>
            </w:tcBorders>
            <w:shd w:val="clear" w:color="auto" w:fill="auto"/>
            <w:hideMark/>
          </w:tcPr>
          <w:p w14:paraId="6530A10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59E48A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455467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67C43D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843E42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5 159 965,20</w:t>
            </w:r>
          </w:p>
        </w:tc>
        <w:tc>
          <w:tcPr>
            <w:tcW w:w="505" w:type="pct"/>
            <w:tcBorders>
              <w:top w:val="nil"/>
              <w:left w:val="nil"/>
              <w:bottom w:val="single" w:sz="4" w:space="0" w:color="auto"/>
              <w:right w:val="single" w:sz="4" w:space="0" w:color="auto"/>
            </w:tcBorders>
            <w:shd w:val="clear" w:color="auto" w:fill="auto"/>
            <w:hideMark/>
          </w:tcPr>
          <w:p w14:paraId="0F9388F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9FAA12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5 159 965,20</w:t>
            </w:r>
          </w:p>
        </w:tc>
      </w:tr>
      <w:tr w:rsidR="00EB2F21" w:rsidRPr="00EB2F21" w14:paraId="6C02C59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6BD6CE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1C077F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6A8E5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884F4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FB1B0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23 2 00 10040</w:t>
            </w:r>
          </w:p>
        </w:tc>
        <w:tc>
          <w:tcPr>
            <w:tcW w:w="213" w:type="pct"/>
            <w:tcBorders>
              <w:top w:val="nil"/>
              <w:left w:val="nil"/>
              <w:bottom w:val="single" w:sz="4" w:space="0" w:color="000000"/>
              <w:right w:val="single" w:sz="4" w:space="0" w:color="000000"/>
            </w:tcBorders>
            <w:shd w:val="clear" w:color="auto" w:fill="auto"/>
            <w:hideMark/>
          </w:tcPr>
          <w:p w14:paraId="7EC360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2859821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DF73F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37057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7CCEC4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c>
          <w:tcPr>
            <w:tcW w:w="505" w:type="pct"/>
            <w:tcBorders>
              <w:top w:val="nil"/>
              <w:left w:val="nil"/>
              <w:bottom w:val="single" w:sz="4" w:space="0" w:color="auto"/>
              <w:right w:val="single" w:sz="4" w:space="0" w:color="auto"/>
            </w:tcBorders>
            <w:shd w:val="clear" w:color="auto" w:fill="auto"/>
            <w:hideMark/>
          </w:tcPr>
          <w:p w14:paraId="4B92448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55BC0D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r>
      <w:tr w:rsidR="00EB2F21" w:rsidRPr="00EB2F21" w14:paraId="0E30952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163DE0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F4932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621F8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045C3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F5796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23 2 00 10040</w:t>
            </w:r>
          </w:p>
        </w:tc>
        <w:tc>
          <w:tcPr>
            <w:tcW w:w="213" w:type="pct"/>
            <w:tcBorders>
              <w:top w:val="nil"/>
              <w:left w:val="nil"/>
              <w:bottom w:val="single" w:sz="4" w:space="0" w:color="000000"/>
              <w:right w:val="single" w:sz="4" w:space="0" w:color="000000"/>
            </w:tcBorders>
            <w:shd w:val="clear" w:color="auto" w:fill="auto"/>
            <w:hideMark/>
          </w:tcPr>
          <w:p w14:paraId="2E29CD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14CD52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3DDD3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00EE4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6563E0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c>
          <w:tcPr>
            <w:tcW w:w="505" w:type="pct"/>
            <w:tcBorders>
              <w:top w:val="nil"/>
              <w:left w:val="nil"/>
              <w:bottom w:val="single" w:sz="4" w:space="0" w:color="auto"/>
              <w:right w:val="single" w:sz="4" w:space="0" w:color="auto"/>
            </w:tcBorders>
            <w:shd w:val="clear" w:color="auto" w:fill="auto"/>
            <w:hideMark/>
          </w:tcPr>
          <w:p w14:paraId="5595FB1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5CE80D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r>
      <w:tr w:rsidR="00EB2F21" w:rsidRPr="00EB2F21" w14:paraId="5DD345B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D6370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D0912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01D83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373AA4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FC4D3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23 2 00 10040</w:t>
            </w:r>
          </w:p>
        </w:tc>
        <w:tc>
          <w:tcPr>
            <w:tcW w:w="213" w:type="pct"/>
            <w:tcBorders>
              <w:top w:val="nil"/>
              <w:left w:val="nil"/>
              <w:bottom w:val="single" w:sz="4" w:space="0" w:color="000000"/>
              <w:right w:val="single" w:sz="4" w:space="0" w:color="000000"/>
            </w:tcBorders>
            <w:shd w:val="clear" w:color="auto" w:fill="auto"/>
            <w:hideMark/>
          </w:tcPr>
          <w:p w14:paraId="1CE862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A1355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2C961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29DF0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1A1CB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c>
          <w:tcPr>
            <w:tcW w:w="505" w:type="pct"/>
            <w:tcBorders>
              <w:top w:val="nil"/>
              <w:left w:val="nil"/>
              <w:bottom w:val="single" w:sz="4" w:space="0" w:color="auto"/>
              <w:right w:val="single" w:sz="4" w:space="0" w:color="auto"/>
            </w:tcBorders>
            <w:shd w:val="clear" w:color="auto" w:fill="auto"/>
            <w:hideMark/>
          </w:tcPr>
          <w:p w14:paraId="34CD3E0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0D245F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r>
      <w:tr w:rsidR="00EB2F21" w:rsidRPr="00EB2F21" w14:paraId="5352539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D26324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Усл.по сод-ю им-ва</w:t>
            </w:r>
          </w:p>
        </w:tc>
        <w:tc>
          <w:tcPr>
            <w:tcW w:w="185" w:type="pct"/>
            <w:tcBorders>
              <w:top w:val="nil"/>
              <w:left w:val="nil"/>
              <w:bottom w:val="single" w:sz="4" w:space="0" w:color="000000"/>
              <w:right w:val="single" w:sz="4" w:space="0" w:color="000000"/>
            </w:tcBorders>
            <w:shd w:val="clear" w:color="auto" w:fill="auto"/>
            <w:hideMark/>
          </w:tcPr>
          <w:p w14:paraId="0D64B6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BB4504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F783C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2A3FE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23 2 00 10040</w:t>
            </w:r>
          </w:p>
        </w:tc>
        <w:tc>
          <w:tcPr>
            <w:tcW w:w="213" w:type="pct"/>
            <w:tcBorders>
              <w:top w:val="nil"/>
              <w:left w:val="nil"/>
              <w:bottom w:val="single" w:sz="4" w:space="0" w:color="000000"/>
              <w:right w:val="single" w:sz="4" w:space="0" w:color="000000"/>
            </w:tcBorders>
            <w:shd w:val="clear" w:color="auto" w:fill="auto"/>
            <w:hideMark/>
          </w:tcPr>
          <w:p w14:paraId="2867A7F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BA316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AA6FF6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63A16D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2FE720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5 159 965,20</w:t>
            </w:r>
          </w:p>
        </w:tc>
        <w:tc>
          <w:tcPr>
            <w:tcW w:w="505" w:type="pct"/>
            <w:tcBorders>
              <w:top w:val="nil"/>
              <w:left w:val="nil"/>
              <w:bottom w:val="single" w:sz="4" w:space="0" w:color="auto"/>
              <w:right w:val="single" w:sz="4" w:space="0" w:color="auto"/>
            </w:tcBorders>
            <w:shd w:val="clear" w:color="auto" w:fill="auto"/>
            <w:hideMark/>
          </w:tcPr>
          <w:p w14:paraId="3669F3A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9B5177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5 159 965,20</w:t>
            </w:r>
          </w:p>
        </w:tc>
      </w:tr>
      <w:tr w:rsidR="00EB2F21" w:rsidRPr="00EB2F21" w14:paraId="04605D2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85D075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расходы по содержанию имущества</w:t>
            </w:r>
          </w:p>
        </w:tc>
        <w:tc>
          <w:tcPr>
            <w:tcW w:w="185" w:type="pct"/>
            <w:tcBorders>
              <w:top w:val="nil"/>
              <w:left w:val="nil"/>
              <w:bottom w:val="single" w:sz="4" w:space="0" w:color="000000"/>
              <w:right w:val="single" w:sz="4" w:space="0" w:color="000000"/>
            </w:tcBorders>
            <w:shd w:val="clear" w:color="auto" w:fill="auto"/>
            <w:hideMark/>
          </w:tcPr>
          <w:p w14:paraId="43EF85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6EAD4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9F512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9CEE2E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23 2 00 10040</w:t>
            </w:r>
          </w:p>
        </w:tc>
        <w:tc>
          <w:tcPr>
            <w:tcW w:w="213" w:type="pct"/>
            <w:tcBorders>
              <w:top w:val="nil"/>
              <w:left w:val="nil"/>
              <w:bottom w:val="single" w:sz="4" w:space="0" w:color="000000"/>
              <w:right w:val="single" w:sz="4" w:space="0" w:color="000000"/>
            </w:tcBorders>
            <w:shd w:val="clear" w:color="auto" w:fill="auto"/>
            <w:hideMark/>
          </w:tcPr>
          <w:p w14:paraId="30E2FB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ED834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760E16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225</w:t>
            </w:r>
          </w:p>
        </w:tc>
        <w:tc>
          <w:tcPr>
            <w:tcW w:w="211" w:type="pct"/>
            <w:tcBorders>
              <w:top w:val="nil"/>
              <w:left w:val="nil"/>
              <w:bottom w:val="single" w:sz="4" w:space="0" w:color="000000"/>
              <w:right w:val="nil"/>
            </w:tcBorders>
            <w:shd w:val="clear" w:color="auto" w:fill="auto"/>
            <w:hideMark/>
          </w:tcPr>
          <w:p w14:paraId="7AB47D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1129</w:t>
            </w:r>
          </w:p>
        </w:tc>
        <w:tc>
          <w:tcPr>
            <w:tcW w:w="626" w:type="pct"/>
            <w:tcBorders>
              <w:top w:val="nil"/>
              <w:left w:val="single" w:sz="4" w:space="0" w:color="auto"/>
              <w:bottom w:val="single" w:sz="4" w:space="0" w:color="auto"/>
              <w:right w:val="single" w:sz="4" w:space="0" w:color="auto"/>
            </w:tcBorders>
            <w:shd w:val="clear" w:color="auto" w:fill="auto"/>
            <w:hideMark/>
          </w:tcPr>
          <w:p w14:paraId="794C953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5 159 965,20</w:t>
            </w:r>
          </w:p>
        </w:tc>
        <w:tc>
          <w:tcPr>
            <w:tcW w:w="505" w:type="pct"/>
            <w:tcBorders>
              <w:top w:val="nil"/>
              <w:left w:val="nil"/>
              <w:bottom w:val="single" w:sz="4" w:space="0" w:color="auto"/>
              <w:right w:val="single" w:sz="4" w:space="0" w:color="auto"/>
            </w:tcBorders>
            <w:shd w:val="clear" w:color="auto" w:fill="auto"/>
            <w:hideMark/>
          </w:tcPr>
          <w:p w14:paraId="0A065A5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0C4AE5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5 159 965,20</w:t>
            </w:r>
          </w:p>
        </w:tc>
      </w:tr>
      <w:tr w:rsidR="00EB2F21" w:rsidRPr="00EB2F21" w14:paraId="61B35FD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FE2611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№24 площади 01.01.2020-28.02.2020</w:t>
            </w:r>
          </w:p>
        </w:tc>
        <w:tc>
          <w:tcPr>
            <w:tcW w:w="185" w:type="pct"/>
            <w:tcBorders>
              <w:top w:val="nil"/>
              <w:left w:val="nil"/>
              <w:bottom w:val="single" w:sz="4" w:space="0" w:color="000000"/>
              <w:right w:val="single" w:sz="4" w:space="0" w:color="000000"/>
            </w:tcBorders>
            <w:shd w:val="clear" w:color="auto" w:fill="auto"/>
            <w:hideMark/>
          </w:tcPr>
          <w:p w14:paraId="2AB33A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8CA7D4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B34CC7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39573A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782E03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2E0F5F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B4A2B2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7673AA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E41382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169 009,20</w:t>
            </w:r>
          </w:p>
        </w:tc>
        <w:tc>
          <w:tcPr>
            <w:tcW w:w="505" w:type="pct"/>
            <w:tcBorders>
              <w:top w:val="nil"/>
              <w:left w:val="nil"/>
              <w:bottom w:val="single" w:sz="4" w:space="0" w:color="auto"/>
              <w:right w:val="single" w:sz="4" w:space="0" w:color="auto"/>
            </w:tcBorders>
            <w:shd w:val="clear" w:color="auto" w:fill="auto"/>
            <w:hideMark/>
          </w:tcPr>
          <w:p w14:paraId="4714588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29538D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169 009,20</w:t>
            </w:r>
          </w:p>
        </w:tc>
      </w:tr>
      <w:tr w:rsidR="00EB2F21" w:rsidRPr="00EB2F21" w14:paraId="38EF150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971523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№34 площади 01.03.2020-31.12.2020</w:t>
            </w:r>
          </w:p>
        </w:tc>
        <w:tc>
          <w:tcPr>
            <w:tcW w:w="185" w:type="pct"/>
            <w:tcBorders>
              <w:top w:val="nil"/>
              <w:left w:val="nil"/>
              <w:bottom w:val="single" w:sz="4" w:space="0" w:color="000000"/>
              <w:right w:val="single" w:sz="4" w:space="0" w:color="000000"/>
            </w:tcBorders>
            <w:shd w:val="clear" w:color="auto" w:fill="auto"/>
            <w:hideMark/>
          </w:tcPr>
          <w:p w14:paraId="4B6BD2E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28700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03294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F785C5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77BD5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4C2B2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4333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914AE3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96CAE0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1 576 182,00</w:t>
            </w:r>
          </w:p>
        </w:tc>
        <w:tc>
          <w:tcPr>
            <w:tcW w:w="505" w:type="pct"/>
            <w:tcBorders>
              <w:top w:val="nil"/>
              <w:left w:val="nil"/>
              <w:bottom w:val="single" w:sz="4" w:space="0" w:color="auto"/>
              <w:right w:val="single" w:sz="4" w:space="0" w:color="auto"/>
            </w:tcBorders>
            <w:shd w:val="clear" w:color="auto" w:fill="auto"/>
            <w:hideMark/>
          </w:tcPr>
          <w:p w14:paraId="395D1CE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42ACC5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1 576 182,00</w:t>
            </w:r>
          </w:p>
        </w:tc>
      </w:tr>
      <w:tr w:rsidR="00EB2F21" w:rsidRPr="00EB2F21" w14:paraId="0D675F0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7078AE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обслуживание площадей МК №24</w:t>
            </w:r>
          </w:p>
        </w:tc>
        <w:tc>
          <w:tcPr>
            <w:tcW w:w="185" w:type="pct"/>
            <w:tcBorders>
              <w:top w:val="nil"/>
              <w:left w:val="nil"/>
              <w:bottom w:val="single" w:sz="4" w:space="0" w:color="000000"/>
              <w:right w:val="single" w:sz="4" w:space="0" w:color="000000"/>
            </w:tcBorders>
            <w:shd w:val="clear" w:color="auto" w:fill="auto"/>
            <w:hideMark/>
          </w:tcPr>
          <w:p w14:paraId="0769CC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0CF08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175AE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AC379E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828A22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9E133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9372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696EEE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58696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5CFE7C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3FAF3C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49358EC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1B576C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№23 непридомовые 01.01.2020-28.02.2020</w:t>
            </w:r>
          </w:p>
        </w:tc>
        <w:tc>
          <w:tcPr>
            <w:tcW w:w="185" w:type="pct"/>
            <w:tcBorders>
              <w:top w:val="nil"/>
              <w:left w:val="nil"/>
              <w:bottom w:val="single" w:sz="4" w:space="0" w:color="000000"/>
              <w:right w:val="single" w:sz="4" w:space="0" w:color="000000"/>
            </w:tcBorders>
            <w:shd w:val="clear" w:color="auto" w:fill="auto"/>
            <w:hideMark/>
          </w:tcPr>
          <w:p w14:paraId="399B2F2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16BAF4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B2EEE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28C5C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DCF452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39C0E3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4D9E47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61E81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5D9DC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719 619,60</w:t>
            </w:r>
          </w:p>
        </w:tc>
        <w:tc>
          <w:tcPr>
            <w:tcW w:w="505" w:type="pct"/>
            <w:tcBorders>
              <w:top w:val="nil"/>
              <w:left w:val="nil"/>
              <w:bottom w:val="single" w:sz="4" w:space="0" w:color="auto"/>
              <w:right w:val="single" w:sz="4" w:space="0" w:color="auto"/>
            </w:tcBorders>
            <w:shd w:val="clear" w:color="auto" w:fill="auto"/>
            <w:hideMark/>
          </w:tcPr>
          <w:p w14:paraId="217B7A5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91156A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719 619,60</w:t>
            </w:r>
          </w:p>
        </w:tc>
      </w:tr>
      <w:tr w:rsidR="00EB2F21" w:rsidRPr="00EB2F21" w14:paraId="75007D2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B3EAF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№35 непридомовые 01.03.2020-31.12.2020</w:t>
            </w:r>
          </w:p>
        </w:tc>
        <w:tc>
          <w:tcPr>
            <w:tcW w:w="185" w:type="pct"/>
            <w:tcBorders>
              <w:top w:val="nil"/>
              <w:left w:val="nil"/>
              <w:bottom w:val="single" w:sz="4" w:space="0" w:color="000000"/>
              <w:right w:val="single" w:sz="4" w:space="0" w:color="000000"/>
            </w:tcBorders>
            <w:shd w:val="clear" w:color="auto" w:fill="auto"/>
            <w:hideMark/>
          </w:tcPr>
          <w:p w14:paraId="5F4920A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3767F3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3FBEF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31064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6F7FAB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259398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401F3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9F8725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465A6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2 695 154,40</w:t>
            </w:r>
          </w:p>
        </w:tc>
        <w:tc>
          <w:tcPr>
            <w:tcW w:w="505" w:type="pct"/>
            <w:tcBorders>
              <w:top w:val="nil"/>
              <w:left w:val="nil"/>
              <w:bottom w:val="single" w:sz="4" w:space="0" w:color="auto"/>
              <w:right w:val="single" w:sz="4" w:space="0" w:color="auto"/>
            </w:tcBorders>
            <w:shd w:val="clear" w:color="auto" w:fill="auto"/>
            <w:hideMark/>
          </w:tcPr>
          <w:p w14:paraId="7506039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2C5B01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2 695 154,40</w:t>
            </w:r>
          </w:p>
        </w:tc>
      </w:tr>
      <w:tr w:rsidR="00EB2F21" w:rsidRPr="00EB2F21" w14:paraId="44DE907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ECD259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обслуживание непридомовых территорий МК №23</w:t>
            </w:r>
          </w:p>
        </w:tc>
        <w:tc>
          <w:tcPr>
            <w:tcW w:w="185" w:type="pct"/>
            <w:tcBorders>
              <w:top w:val="nil"/>
              <w:left w:val="nil"/>
              <w:bottom w:val="single" w:sz="4" w:space="0" w:color="000000"/>
              <w:right w:val="single" w:sz="4" w:space="0" w:color="000000"/>
            </w:tcBorders>
            <w:shd w:val="clear" w:color="auto" w:fill="auto"/>
            <w:hideMark/>
          </w:tcPr>
          <w:p w14:paraId="0F290C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4BEEBB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B64B0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0E3725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0A59CE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C8190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9C0A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A4AED4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7E439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1F2EC0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F5617D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5508F10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959FA6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и утилизация бытовых и промышленных отходов, проведение рекультивации</w:t>
            </w:r>
          </w:p>
        </w:tc>
        <w:tc>
          <w:tcPr>
            <w:tcW w:w="185" w:type="pct"/>
            <w:tcBorders>
              <w:top w:val="nil"/>
              <w:left w:val="nil"/>
              <w:bottom w:val="single" w:sz="4" w:space="0" w:color="000000"/>
              <w:right w:val="single" w:sz="4" w:space="0" w:color="000000"/>
            </w:tcBorders>
            <w:shd w:val="clear" w:color="auto" w:fill="auto"/>
            <w:hideMark/>
          </w:tcPr>
          <w:p w14:paraId="7BE7357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FFA714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5D90F1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32555F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6A5F2EB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08FB10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86C97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4EA7F2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31C5D6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223 728,82</w:t>
            </w:r>
          </w:p>
        </w:tc>
        <w:tc>
          <w:tcPr>
            <w:tcW w:w="505" w:type="pct"/>
            <w:tcBorders>
              <w:top w:val="nil"/>
              <w:left w:val="nil"/>
              <w:bottom w:val="single" w:sz="4" w:space="0" w:color="auto"/>
              <w:right w:val="single" w:sz="4" w:space="0" w:color="auto"/>
            </w:tcBorders>
            <w:shd w:val="clear" w:color="auto" w:fill="auto"/>
            <w:hideMark/>
          </w:tcPr>
          <w:p w14:paraId="4238CDC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515 417,04</w:t>
            </w:r>
          </w:p>
        </w:tc>
        <w:tc>
          <w:tcPr>
            <w:tcW w:w="520" w:type="pct"/>
            <w:tcBorders>
              <w:top w:val="nil"/>
              <w:left w:val="nil"/>
              <w:bottom w:val="single" w:sz="4" w:space="0" w:color="auto"/>
              <w:right w:val="single" w:sz="4" w:space="0" w:color="auto"/>
            </w:tcBorders>
            <w:shd w:val="clear" w:color="auto" w:fill="auto"/>
            <w:hideMark/>
          </w:tcPr>
          <w:p w14:paraId="183C1BF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739 145,86</w:t>
            </w:r>
          </w:p>
        </w:tc>
      </w:tr>
      <w:tr w:rsidR="00EB2F21" w:rsidRPr="00EB2F21" w14:paraId="36D2613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313526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74D81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3617E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E4F334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F6FC5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6DF2BFE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14B8A8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B32AC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20AED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854D43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223 728,82</w:t>
            </w:r>
          </w:p>
        </w:tc>
        <w:tc>
          <w:tcPr>
            <w:tcW w:w="505" w:type="pct"/>
            <w:tcBorders>
              <w:top w:val="nil"/>
              <w:left w:val="nil"/>
              <w:bottom w:val="single" w:sz="4" w:space="0" w:color="auto"/>
              <w:right w:val="single" w:sz="4" w:space="0" w:color="auto"/>
            </w:tcBorders>
            <w:shd w:val="clear" w:color="auto" w:fill="auto"/>
            <w:hideMark/>
          </w:tcPr>
          <w:p w14:paraId="195EF9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515 417,04</w:t>
            </w:r>
          </w:p>
        </w:tc>
        <w:tc>
          <w:tcPr>
            <w:tcW w:w="520" w:type="pct"/>
            <w:tcBorders>
              <w:top w:val="nil"/>
              <w:left w:val="nil"/>
              <w:bottom w:val="single" w:sz="4" w:space="0" w:color="auto"/>
              <w:right w:val="single" w:sz="4" w:space="0" w:color="auto"/>
            </w:tcBorders>
            <w:shd w:val="clear" w:color="auto" w:fill="auto"/>
            <w:hideMark/>
          </w:tcPr>
          <w:p w14:paraId="6B97BA4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739 145,86</w:t>
            </w:r>
          </w:p>
        </w:tc>
      </w:tr>
      <w:tr w:rsidR="00EB2F21" w:rsidRPr="00EB2F21" w14:paraId="457676F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FE8DEB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3B3E0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6A546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D9168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E6E03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7D7997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3CAD0C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D6D3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D71D8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38683D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223 728,82</w:t>
            </w:r>
          </w:p>
        </w:tc>
        <w:tc>
          <w:tcPr>
            <w:tcW w:w="505" w:type="pct"/>
            <w:tcBorders>
              <w:top w:val="nil"/>
              <w:left w:val="nil"/>
              <w:bottom w:val="single" w:sz="4" w:space="0" w:color="auto"/>
              <w:right w:val="single" w:sz="4" w:space="0" w:color="auto"/>
            </w:tcBorders>
            <w:shd w:val="clear" w:color="auto" w:fill="auto"/>
            <w:hideMark/>
          </w:tcPr>
          <w:p w14:paraId="5A7D767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515 417,04</w:t>
            </w:r>
          </w:p>
        </w:tc>
        <w:tc>
          <w:tcPr>
            <w:tcW w:w="520" w:type="pct"/>
            <w:tcBorders>
              <w:top w:val="nil"/>
              <w:left w:val="nil"/>
              <w:bottom w:val="single" w:sz="4" w:space="0" w:color="auto"/>
              <w:right w:val="single" w:sz="4" w:space="0" w:color="auto"/>
            </w:tcBorders>
            <w:shd w:val="clear" w:color="auto" w:fill="auto"/>
            <w:hideMark/>
          </w:tcPr>
          <w:p w14:paraId="1A36DA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739 145,86</w:t>
            </w:r>
          </w:p>
        </w:tc>
      </w:tr>
      <w:tr w:rsidR="00EB2F21" w:rsidRPr="00EB2F21" w14:paraId="09A0893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CBEF48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74B73F6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508F9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345ACF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AD242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0F607E5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3DC6D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6E59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65DE4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B1FBE4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223 728,82</w:t>
            </w:r>
          </w:p>
        </w:tc>
        <w:tc>
          <w:tcPr>
            <w:tcW w:w="505" w:type="pct"/>
            <w:tcBorders>
              <w:top w:val="nil"/>
              <w:left w:val="nil"/>
              <w:bottom w:val="single" w:sz="4" w:space="0" w:color="auto"/>
              <w:right w:val="single" w:sz="4" w:space="0" w:color="auto"/>
            </w:tcBorders>
            <w:shd w:val="clear" w:color="auto" w:fill="auto"/>
            <w:hideMark/>
          </w:tcPr>
          <w:p w14:paraId="1BD384E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515 417,04</w:t>
            </w:r>
          </w:p>
        </w:tc>
        <w:tc>
          <w:tcPr>
            <w:tcW w:w="520" w:type="pct"/>
            <w:tcBorders>
              <w:top w:val="nil"/>
              <w:left w:val="nil"/>
              <w:bottom w:val="single" w:sz="4" w:space="0" w:color="auto"/>
              <w:right w:val="single" w:sz="4" w:space="0" w:color="auto"/>
            </w:tcBorders>
            <w:shd w:val="clear" w:color="auto" w:fill="auto"/>
            <w:hideMark/>
          </w:tcPr>
          <w:p w14:paraId="1C9E8D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739 145,86</w:t>
            </w:r>
          </w:p>
        </w:tc>
      </w:tr>
      <w:tr w:rsidR="00EB2F21" w:rsidRPr="00EB2F21" w14:paraId="61023A0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EBCB13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Коммунальные услуги</w:t>
            </w:r>
          </w:p>
        </w:tc>
        <w:tc>
          <w:tcPr>
            <w:tcW w:w="185" w:type="pct"/>
            <w:tcBorders>
              <w:top w:val="nil"/>
              <w:left w:val="nil"/>
              <w:bottom w:val="single" w:sz="4" w:space="0" w:color="000000"/>
              <w:right w:val="single" w:sz="4" w:space="0" w:color="000000"/>
            </w:tcBorders>
            <w:shd w:val="clear" w:color="auto" w:fill="auto"/>
            <w:hideMark/>
          </w:tcPr>
          <w:p w14:paraId="57E741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DBE3B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5F945B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6F373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649E7F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F9C5E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CEFF7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3CF266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A45FA8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158 464,00</w:t>
            </w:r>
          </w:p>
        </w:tc>
        <w:tc>
          <w:tcPr>
            <w:tcW w:w="505" w:type="pct"/>
            <w:tcBorders>
              <w:top w:val="nil"/>
              <w:left w:val="nil"/>
              <w:bottom w:val="single" w:sz="4" w:space="0" w:color="auto"/>
              <w:right w:val="single" w:sz="4" w:space="0" w:color="auto"/>
            </w:tcBorders>
            <w:shd w:val="clear" w:color="auto" w:fill="auto"/>
            <w:hideMark/>
          </w:tcPr>
          <w:p w14:paraId="29A8D96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121 687,44</w:t>
            </w:r>
          </w:p>
        </w:tc>
        <w:tc>
          <w:tcPr>
            <w:tcW w:w="520" w:type="pct"/>
            <w:tcBorders>
              <w:top w:val="nil"/>
              <w:left w:val="nil"/>
              <w:bottom w:val="single" w:sz="4" w:space="0" w:color="auto"/>
              <w:right w:val="single" w:sz="4" w:space="0" w:color="auto"/>
            </w:tcBorders>
            <w:shd w:val="clear" w:color="auto" w:fill="auto"/>
            <w:hideMark/>
          </w:tcPr>
          <w:p w14:paraId="4DA8D50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280 151,44</w:t>
            </w:r>
          </w:p>
        </w:tc>
      </w:tr>
      <w:tr w:rsidR="00EB2F21" w:rsidRPr="00EB2F21" w14:paraId="1783592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D77E98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Другие расходы по оплате коммунальных услуг</w:t>
            </w:r>
          </w:p>
        </w:tc>
        <w:tc>
          <w:tcPr>
            <w:tcW w:w="185" w:type="pct"/>
            <w:tcBorders>
              <w:top w:val="nil"/>
              <w:left w:val="nil"/>
              <w:bottom w:val="single" w:sz="4" w:space="0" w:color="000000"/>
              <w:right w:val="single" w:sz="4" w:space="0" w:color="000000"/>
            </w:tcBorders>
            <w:shd w:val="clear" w:color="auto" w:fill="auto"/>
            <w:hideMark/>
          </w:tcPr>
          <w:p w14:paraId="6C464C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FFCA11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9BC18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00B05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01DFE8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5F5DB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3F670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223</w:t>
            </w:r>
          </w:p>
        </w:tc>
        <w:tc>
          <w:tcPr>
            <w:tcW w:w="211" w:type="pct"/>
            <w:tcBorders>
              <w:top w:val="nil"/>
              <w:left w:val="nil"/>
              <w:bottom w:val="single" w:sz="4" w:space="0" w:color="000000"/>
              <w:right w:val="nil"/>
            </w:tcBorders>
            <w:shd w:val="clear" w:color="auto" w:fill="auto"/>
            <w:hideMark/>
          </w:tcPr>
          <w:p w14:paraId="6057E8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1127</w:t>
            </w:r>
          </w:p>
        </w:tc>
        <w:tc>
          <w:tcPr>
            <w:tcW w:w="626" w:type="pct"/>
            <w:tcBorders>
              <w:top w:val="nil"/>
              <w:left w:val="single" w:sz="4" w:space="0" w:color="auto"/>
              <w:bottom w:val="single" w:sz="4" w:space="0" w:color="auto"/>
              <w:right w:val="single" w:sz="4" w:space="0" w:color="auto"/>
            </w:tcBorders>
            <w:shd w:val="clear" w:color="auto" w:fill="auto"/>
            <w:hideMark/>
          </w:tcPr>
          <w:p w14:paraId="2770AD4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158 464,00</w:t>
            </w:r>
          </w:p>
        </w:tc>
        <w:tc>
          <w:tcPr>
            <w:tcW w:w="505" w:type="pct"/>
            <w:tcBorders>
              <w:top w:val="nil"/>
              <w:left w:val="nil"/>
              <w:bottom w:val="single" w:sz="4" w:space="0" w:color="auto"/>
              <w:right w:val="single" w:sz="4" w:space="0" w:color="auto"/>
            </w:tcBorders>
            <w:shd w:val="clear" w:color="auto" w:fill="auto"/>
            <w:hideMark/>
          </w:tcPr>
          <w:p w14:paraId="28B34EB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121 687,44</w:t>
            </w:r>
          </w:p>
        </w:tc>
        <w:tc>
          <w:tcPr>
            <w:tcW w:w="520" w:type="pct"/>
            <w:tcBorders>
              <w:top w:val="nil"/>
              <w:left w:val="nil"/>
              <w:bottom w:val="single" w:sz="4" w:space="0" w:color="auto"/>
              <w:right w:val="single" w:sz="4" w:space="0" w:color="auto"/>
            </w:tcBorders>
            <w:shd w:val="clear" w:color="auto" w:fill="auto"/>
            <w:hideMark/>
          </w:tcPr>
          <w:p w14:paraId="01E05E0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280 151,44</w:t>
            </w:r>
          </w:p>
        </w:tc>
      </w:tr>
      <w:tr w:rsidR="00EB2F21" w:rsidRPr="00EB2F21" w14:paraId="5BC8B31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0012A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№РО/А-05-20 сбор и вывоз мусора двухмесячник</w:t>
            </w:r>
          </w:p>
        </w:tc>
        <w:tc>
          <w:tcPr>
            <w:tcW w:w="185" w:type="pct"/>
            <w:tcBorders>
              <w:top w:val="nil"/>
              <w:left w:val="nil"/>
              <w:bottom w:val="single" w:sz="4" w:space="0" w:color="000000"/>
              <w:right w:val="single" w:sz="4" w:space="0" w:color="000000"/>
            </w:tcBorders>
            <w:shd w:val="clear" w:color="auto" w:fill="auto"/>
            <w:hideMark/>
          </w:tcPr>
          <w:p w14:paraId="0ED74C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4991C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0F27A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15269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1B672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F4EBF7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13217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7F80D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229D81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158 336,96</w:t>
            </w:r>
          </w:p>
        </w:tc>
        <w:tc>
          <w:tcPr>
            <w:tcW w:w="505" w:type="pct"/>
            <w:tcBorders>
              <w:top w:val="nil"/>
              <w:left w:val="nil"/>
              <w:bottom w:val="single" w:sz="4" w:space="0" w:color="auto"/>
              <w:right w:val="single" w:sz="4" w:space="0" w:color="auto"/>
            </w:tcBorders>
            <w:shd w:val="clear" w:color="auto" w:fill="auto"/>
            <w:hideMark/>
          </w:tcPr>
          <w:p w14:paraId="5A53AAD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6CEEF8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158 336,96</w:t>
            </w:r>
          </w:p>
        </w:tc>
      </w:tr>
      <w:tr w:rsidR="00EB2F21" w:rsidRPr="00EB2F21" w14:paraId="65F2B22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8B3C0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остаток</w:t>
            </w:r>
          </w:p>
        </w:tc>
        <w:tc>
          <w:tcPr>
            <w:tcW w:w="185" w:type="pct"/>
            <w:tcBorders>
              <w:top w:val="nil"/>
              <w:left w:val="nil"/>
              <w:bottom w:val="single" w:sz="4" w:space="0" w:color="000000"/>
              <w:right w:val="single" w:sz="4" w:space="0" w:color="000000"/>
            </w:tcBorders>
            <w:shd w:val="clear" w:color="auto" w:fill="auto"/>
            <w:hideMark/>
          </w:tcPr>
          <w:p w14:paraId="218B3EC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5F4F8E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1FE1C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CA863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300D0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13B42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96B057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9BDD5B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BC906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127,04</w:t>
            </w:r>
          </w:p>
        </w:tc>
        <w:tc>
          <w:tcPr>
            <w:tcW w:w="505" w:type="pct"/>
            <w:tcBorders>
              <w:top w:val="nil"/>
              <w:left w:val="nil"/>
              <w:bottom w:val="single" w:sz="4" w:space="0" w:color="auto"/>
              <w:right w:val="single" w:sz="4" w:space="0" w:color="auto"/>
            </w:tcBorders>
            <w:shd w:val="clear" w:color="auto" w:fill="auto"/>
            <w:hideMark/>
          </w:tcPr>
          <w:p w14:paraId="66FC2E0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37EE3B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127,04</w:t>
            </w:r>
          </w:p>
        </w:tc>
      </w:tr>
      <w:tr w:rsidR="00EB2F21" w:rsidRPr="00EB2F21" w14:paraId="6951C17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A977E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ликвидация несанкционированных свалок ТК (в том числе кузова, металлолом)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4268DA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B8B23C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3E8231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B962F9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ACD4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04FDE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065E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66EF2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4B9CC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34CB59E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115 603,07</w:t>
            </w:r>
          </w:p>
        </w:tc>
        <w:tc>
          <w:tcPr>
            <w:tcW w:w="520" w:type="pct"/>
            <w:tcBorders>
              <w:top w:val="nil"/>
              <w:left w:val="nil"/>
              <w:bottom w:val="single" w:sz="4" w:space="0" w:color="auto"/>
              <w:right w:val="single" w:sz="4" w:space="0" w:color="auto"/>
            </w:tcBorders>
            <w:shd w:val="clear" w:color="auto" w:fill="auto"/>
            <w:vAlign w:val="center"/>
            <w:hideMark/>
          </w:tcPr>
          <w:p w14:paraId="7844252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115 603,07</w:t>
            </w:r>
          </w:p>
        </w:tc>
      </w:tr>
      <w:tr w:rsidR="00EB2F21" w:rsidRPr="00EB2F21" w14:paraId="6B0A2C2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773DD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ликвидация несанкционированных свалок ТК (в том числе кузова, металлолом) за счет средств МБ</w:t>
            </w:r>
          </w:p>
        </w:tc>
        <w:tc>
          <w:tcPr>
            <w:tcW w:w="185" w:type="pct"/>
            <w:tcBorders>
              <w:top w:val="nil"/>
              <w:left w:val="nil"/>
              <w:bottom w:val="single" w:sz="4" w:space="0" w:color="000000"/>
              <w:right w:val="single" w:sz="4" w:space="0" w:color="000000"/>
            </w:tcBorders>
            <w:shd w:val="clear" w:color="auto" w:fill="auto"/>
            <w:hideMark/>
          </w:tcPr>
          <w:p w14:paraId="798CD5A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AEDFC8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6FDB2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DBDF0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AD32A4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20A80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7E7CF0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2FE11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804031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CF6E1A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6 084,37</w:t>
            </w:r>
          </w:p>
        </w:tc>
        <w:tc>
          <w:tcPr>
            <w:tcW w:w="520" w:type="pct"/>
            <w:tcBorders>
              <w:top w:val="nil"/>
              <w:left w:val="nil"/>
              <w:bottom w:val="single" w:sz="4" w:space="0" w:color="auto"/>
              <w:right w:val="single" w:sz="4" w:space="0" w:color="auto"/>
            </w:tcBorders>
            <w:shd w:val="clear" w:color="auto" w:fill="auto"/>
            <w:vAlign w:val="center"/>
            <w:hideMark/>
          </w:tcPr>
          <w:p w14:paraId="463B467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6 084,37</w:t>
            </w:r>
          </w:p>
        </w:tc>
      </w:tr>
      <w:tr w:rsidR="00EB2F21" w:rsidRPr="00EB2F21" w14:paraId="6B2E29B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04D8CF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работы, услуги</w:t>
            </w:r>
          </w:p>
        </w:tc>
        <w:tc>
          <w:tcPr>
            <w:tcW w:w="185" w:type="pct"/>
            <w:tcBorders>
              <w:top w:val="nil"/>
              <w:left w:val="nil"/>
              <w:bottom w:val="single" w:sz="4" w:space="0" w:color="000000"/>
              <w:right w:val="single" w:sz="4" w:space="0" w:color="000000"/>
            </w:tcBorders>
            <w:shd w:val="clear" w:color="auto" w:fill="auto"/>
            <w:hideMark/>
          </w:tcPr>
          <w:p w14:paraId="3A26D3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E9080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8AF05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D6D0D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1BBB70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0DE45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A29E3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6419FC5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F2D44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65 264,82</w:t>
            </w:r>
          </w:p>
        </w:tc>
        <w:tc>
          <w:tcPr>
            <w:tcW w:w="505" w:type="pct"/>
            <w:tcBorders>
              <w:top w:val="nil"/>
              <w:left w:val="nil"/>
              <w:bottom w:val="single" w:sz="4" w:space="0" w:color="auto"/>
              <w:right w:val="single" w:sz="4" w:space="0" w:color="auto"/>
            </w:tcBorders>
            <w:shd w:val="clear" w:color="auto" w:fill="auto"/>
            <w:hideMark/>
          </w:tcPr>
          <w:p w14:paraId="25C74C0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393 729,60</w:t>
            </w:r>
          </w:p>
        </w:tc>
        <w:tc>
          <w:tcPr>
            <w:tcW w:w="520" w:type="pct"/>
            <w:tcBorders>
              <w:top w:val="nil"/>
              <w:left w:val="nil"/>
              <w:bottom w:val="single" w:sz="4" w:space="0" w:color="auto"/>
              <w:right w:val="single" w:sz="4" w:space="0" w:color="auto"/>
            </w:tcBorders>
            <w:shd w:val="clear" w:color="auto" w:fill="auto"/>
            <w:hideMark/>
          </w:tcPr>
          <w:p w14:paraId="69BBF83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458 994,42</w:t>
            </w:r>
          </w:p>
        </w:tc>
      </w:tr>
      <w:tr w:rsidR="00EB2F21" w:rsidRPr="00EB2F21" w14:paraId="6B52A72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504876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и услуги по подстатье 226</w:t>
            </w:r>
          </w:p>
        </w:tc>
        <w:tc>
          <w:tcPr>
            <w:tcW w:w="185" w:type="pct"/>
            <w:tcBorders>
              <w:top w:val="nil"/>
              <w:left w:val="nil"/>
              <w:bottom w:val="single" w:sz="4" w:space="0" w:color="000000"/>
              <w:right w:val="single" w:sz="4" w:space="0" w:color="000000"/>
            </w:tcBorders>
            <w:shd w:val="clear" w:color="auto" w:fill="auto"/>
            <w:hideMark/>
          </w:tcPr>
          <w:p w14:paraId="79CCA1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A63BA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EE91C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FE997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23 2 00 10060</w:t>
            </w:r>
          </w:p>
        </w:tc>
        <w:tc>
          <w:tcPr>
            <w:tcW w:w="213" w:type="pct"/>
            <w:tcBorders>
              <w:top w:val="nil"/>
              <w:left w:val="nil"/>
              <w:bottom w:val="single" w:sz="4" w:space="0" w:color="000000"/>
              <w:right w:val="single" w:sz="4" w:space="0" w:color="000000"/>
            </w:tcBorders>
            <w:shd w:val="clear" w:color="auto" w:fill="auto"/>
            <w:hideMark/>
          </w:tcPr>
          <w:p w14:paraId="6F5A5E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8EC73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24F1F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E63A27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4F5C943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65 264,82</w:t>
            </w:r>
          </w:p>
        </w:tc>
        <w:tc>
          <w:tcPr>
            <w:tcW w:w="505" w:type="pct"/>
            <w:tcBorders>
              <w:top w:val="nil"/>
              <w:left w:val="nil"/>
              <w:bottom w:val="single" w:sz="4" w:space="0" w:color="auto"/>
              <w:right w:val="single" w:sz="4" w:space="0" w:color="auto"/>
            </w:tcBorders>
            <w:shd w:val="clear" w:color="auto" w:fill="auto"/>
            <w:hideMark/>
          </w:tcPr>
          <w:p w14:paraId="2DAF95F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393 729,60</w:t>
            </w:r>
          </w:p>
        </w:tc>
        <w:tc>
          <w:tcPr>
            <w:tcW w:w="520" w:type="pct"/>
            <w:tcBorders>
              <w:top w:val="nil"/>
              <w:left w:val="nil"/>
              <w:bottom w:val="single" w:sz="4" w:space="0" w:color="auto"/>
              <w:right w:val="single" w:sz="4" w:space="0" w:color="auto"/>
            </w:tcBorders>
            <w:shd w:val="clear" w:color="auto" w:fill="auto"/>
            <w:hideMark/>
          </w:tcPr>
          <w:p w14:paraId="441817B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458 994,42</w:t>
            </w:r>
          </w:p>
        </w:tc>
      </w:tr>
      <w:tr w:rsidR="00EB2F21" w:rsidRPr="00EB2F21" w14:paraId="18AA286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CE3CE5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№44 организация сбора ртутьсодержащих отходов</w:t>
            </w:r>
          </w:p>
        </w:tc>
        <w:tc>
          <w:tcPr>
            <w:tcW w:w="185" w:type="pct"/>
            <w:tcBorders>
              <w:top w:val="nil"/>
              <w:left w:val="nil"/>
              <w:bottom w:val="single" w:sz="4" w:space="0" w:color="000000"/>
              <w:right w:val="single" w:sz="4" w:space="0" w:color="000000"/>
            </w:tcBorders>
            <w:shd w:val="clear" w:color="auto" w:fill="auto"/>
            <w:hideMark/>
          </w:tcPr>
          <w:p w14:paraId="2A7103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CA8E2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5F39F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E37E8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1E3F54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14667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F24D2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E87608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90240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65 264,82</w:t>
            </w:r>
          </w:p>
        </w:tc>
        <w:tc>
          <w:tcPr>
            <w:tcW w:w="505" w:type="pct"/>
            <w:tcBorders>
              <w:top w:val="nil"/>
              <w:left w:val="nil"/>
              <w:bottom w:val="single" w:sz="4" w:space="0" w:color="auto"/>
              <w:right w:val="single" w:sz="4" w:space="0" w:color="auto"/>
            </w:tcBorders>
            <w:shd w:val="clear" w:color="auto" w:fill="auto"/>
            <w:hideMark/>
          </w:tcPr>
          <w:p w14:paraId="26C3888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6593DF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65 264,82</w:t>
            </w:r>
          </w:p>
        </w:tc>
      </w:tr>
      <w:tr w:rsidR="00EB2F21" w:rsidRPr="00EB2F21" w14:paraId="0E2D416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2DD002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ликвидация несанкционированных свалок ТК (в том числе кузова, металлолом)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035C11B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E1F83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9FB00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D5B58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467824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1FDCC2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08E301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9D7AB1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1CC395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32BFEB1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175 802,82</w:t>
            </w:r>
          </w:p>
        </w:tc>
        <w:tc>
          <w:tcPr>
            <w:tcW w:w="520" w:type="pct"/>
            <w:tcBorders>
              <w:top w:val="nil"/>
              <w:left w:val="nil"/>
              <w:bottom w:val="single" w:sz="4" w:space="0" w:color="auto"/>
              <w:right w:val="single" w:sz="4" w:space="0" w:color="auto"/>
            </w:tcBorders>
            <w:shd w:val="clear" w:color="auto" w:fill="auto"/>
            <w:vAlign w:val="center"/>
            <w:hideMark/>
          </w:tcPr>
          <w:p w14:paraId="07A98A5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175 802,82</w:t>
            </w:r>
          </w:p>
        </w:tc>
      </w:tr>
      <w:tr w:rsidR="00EB2F21" w:rsidRPr="00EB2F21" w14:paraId="03E430C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932509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ликвидация несанкционированных свалок ТК (в том числе кузова, металлолом) за счет средств МБ</w:t>
            </w:r>
          </w:p>
        </w:tc>
        <w:tc>
          <w:tcPr>
            <w:tcW w:w="185" w:type="pct"/>
            <w:tcBorders>
              <w:top w:val="nil"/>
              <w:left w:val="nil"/>
              <w:bottom w:val="single" w:sz="4" w:space="0" w:color="000000"/>
              <w:right w:val="single" w:sz="4" w:space="0" w:color="000000"/>
            </w:tcBorders>
            <w:shd w:val="clear" w:color="auto" w:fill="auto"/>
            <w:hideMark/>
          </w:tcPr>
          <w:p w14:paraId="1A4BE5E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CC0091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E2A85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05D369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303FC2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AED079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249C2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2B249C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CC4D84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6A9906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9 252,78</w:t>
            </w:r>
          </w:p>
        </w:tc>
        <w:tc>
          <w:tcPr>
            <w:tcW w:w="520" w:type="pct"/>
            <w:tcBorders>
              <w:top w:val="nil"/>
              <w:left w:val="nil"/>
              <w:bottom w:val="single" w:sz="4" w:space="0" w:color="auto"/>
              <w:right w:val="single" w:sz="4" w:space="0" w:color="auto"/>
            </w:tcBorders>
            <w:shd w:val="clear" w:color="auto" w:fill="auto"/>
            <w:vAlign w:val="center"/>
            <w:hideMark/>
          </w:tcPr>
          <w:p w14:paraId="3215A83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9 252,78</w:t>
            </w:r>
          </w:p>
        </w:tc>
      </w:tr>
      <w:tr w:rsidR="00EB2F21" w:rsidRPr="00EB2F21" w14:paraId="224A5D7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43055D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размещение на полигоне ТКО мусора от сноса и разработки зданий несортированный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2D59727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B883D6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4A794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BF4BE9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740367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5755E7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2B7190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54936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4AC911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B478B9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198 240,30</w:t>
            </w:r>
          </w:p>
        </w:tc>
        <w:tc>
          <w:tcPr>
            <w:tcW w:w="520" w:type="pct"/>
            <w:tcBorders>
              <w:top w:val="nil"/>
              <w:left w:val="nil"/>
              <w:bottom w:val="single" w:sz="4" w:space="0" w:color="auto"/>
              <w:right w:val="single" w:sz="4" w:space="0" w:color="auto"/>
            </w:tcBorders>
            <w:shd w:val="clear" w:color="auto" w:fill="auto"/>
            <w:vAlign w:val="center"/>
            <w:hideMark/>
          </w:tcPr>
          <w:p w14:paraId="02C3882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198 240,30</w:t>
            </w:r>
          </w:p>
        </w:tc>
      </w:tr>
      <w:tr w:rsidR="00EB2F21" w:rsidRPr="00EB2F21" w14:paraId="1AD6D98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F155C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размещение на полигоне ТКО мусора от сноса и разработки зданий несортированный за счет средств МБ</w:t>
            </w:r>
          </w:p>
        </w:tc>
        <w:tc>
          <w:tcPr>
            <w:tcW w:w="185" w:type="pct"/>
            <w:tcBorders>
              <w:top w:val="nil"/>
              <w:left w:val="nil"/>
              <w:bottom w:val="single" w:sz="4" w:space="0" w:color="000000"/>
              <w:right w:val="single" w:sz="4" w:space="0" w:color="000000"/>
            </w:tcBorders>
            <w:shd w:val="clear" w:color="auto" w:fill="auto"/>
            <w:hideMark/>
          </w:tcPr>
          <w:p w14:paraId="5A74D4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F0A87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207A85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AD31E8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045F41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B2A75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C9C3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D6ADA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58160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951EF8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10 433,70</w:t>
            </w:r>
          </w:p>
        </w:tc>
        <w:tc>
          <w:tcPr>
            <w:tcW w:w="520" w:type="pct"/>
            <w:tcBorders>
              <w:top w:val="nil"/>
              <w:left w:val="nil"/>
              <w:bottom w:val="single" w:sz="4" w:space="0" w:color="auto"/>
              <w:right w:val="single" w:sz="4" w:space="0" w:color="auto"/>
            </w:tcBorders>
            <w:shd w:val="clear" w:color="auto" w:fill="auto"/>
            <w:vAlign w:val="center"/>
            <w:hideMark/>
          </w:tcPr>
          <w:p w14:paraId="275FA20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10 433,70</w:t>
            </w:r>
          </w:p>
        </w:tc>
      </w:tr>
      <w:tr w:rsidR="00EB2F21" w:rsidRPr="00EB2F21" w14:paraId="37CB45B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F63EFB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Прочие мероприятия по благоустройству</w:t>
            </w:r>
          </w:p>
        </w:tc>
        <w:tc>
          <w:tcPr>
            <w:tcW w:w="185" w:type="pct"/>
            <w:tcBorders>
              <w:top w:val="nil"/>
              <w:left w:val="nil"/>
              <w:bottom w:val="single" w:sz="4" w:space="0" w:color="000000"/>
              <w:right w:val="single" w:sz="4" w:space="0" w:color="000000"/>
            </w:tcBorders>
            <w:shd w:val="clear" w:color="auto" w:fill="auto"/>
            <w:hideMark/>
          </w:tcPr>
          <w:p w14:paraId="77F08AA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054CC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05FCCE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644ACD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43A83FD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8A56A0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E1695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1E93A79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1913C7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2 804 449,53</w:t>
            </w:r>
          </w:p>
        </w:tc>
        <w:tc>
          <w:tcPr>
            <w:tcW w:w="505" w:type="pct"/>
            <w:tcBorders>
              <w:top w:val="nil"/>
              <w:left w:val="nil"/>
              <w:bottom w:val="single" w:sz="4" w:space="0" w:color="auto"/>
              <w:right w:val="single" w:sz="4" w:space="0" w:color="auto"/>
            </w:tcBorders>
            <w:shd w:val="clear" w:color="auto" w:fill="auto"/>
            <w:hideMark/>
          </w:tcPr>
          <w:p w14:paraId="5BC9C80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70B4E6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2 804 449,53</w:t>
            </w:r>
          </w:p>
        </w:tc>
      </w:tr>
      <w:tr w:rsidR="00EB2F21" w:rsidRPr="00EB2F21" w14:paraId="084F4A5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C3E733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52D606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7BE85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3178B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9548B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5B883D1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149D68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5C6EC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B6CCB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7D2C8A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c>
          <w:tcPr>
            <w:tcW w:w="505" w:type="pct"/>
            <w:tcBorders>
              <w:top w:val="nil"/>
              <w:left w:val="nil"/>
              <w:bottom w:val="single" w:sz="4" w:space="0" w:color="auto"/>
              <w:right w:val="single" w:sz="4" w:space="0" w:color="auto"/>
            </w:tcBorders>
            <w:shd w:val="clear" w:color="auto" w:fill="auto"/>
            <w:hideMark/>
          </w:tcPr>
          <w:p w14:paraId="7C6827B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2C7DBF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r>
      <w:tr w:rsidR="00EB2F21" w:rsidRPr="00EB2F21" w14:paraId="4418576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4E46FE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AA5F1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B3CC2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503E4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1534B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137A0B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4C1F8F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DB45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41247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C418B0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c>
          <w:tcPr>
            <w:tcW w:w="505" w:type="pct"/>
            <w:tcBorders>
              <w:top w:val="nil"/>
              <w:left w:val="nil"/>
              <w:bottom w:val="single" w:sz="4" w:space="0" w:color="auto"/>
              <w:right w:val="single" w:sz="4" w:space="0" w:color="auto"/>
            </w:tcBorders>
            <w:shd w:val="clear" w:color="auto" w:fill="auto"/>
            <w:hideMark/>
          </w:tcPr>
          <w:p w14:paraId="098035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689EB6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r>
      <w:tr w:rsidR="00EB2F21" w:rsidRPr="00EB2F21" w14:paraId="488D187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4DE293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9DF12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DDC0A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D823B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82505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1F5DD0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D122F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B63B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32458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45FE7F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c>
          <w:tcPr>
            <w:tcW w:w="505" w:type="pct"/>
            <w:tcBorders>
              <w:top w:val="nil"/>
              <w:left w:val="nil"/>
              <w:bottom w:val="single" w:sz="4" w:space="0" w:color="auto"/>
              <w:right w:val="single" w:sz="4" w:space="0" w:color="auto"/>
            </w:tcBorders>
            <w:shd w:val="clear" w:color="auto" w:fill="auto"/>
            <w:hideMark/>
          </w:tcPr>
          <w:p w14:paraId="0E51ECC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7F68D0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r>
      <w:tr w:rsidR="00EB2F21" w:rsidRPr="00EB2F21" w14:paraId="42B6C20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7F1503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2FA05C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612FFC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1EA45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38AC6B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5DF5ED8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EA599A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205489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FBE41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0E7000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977 076,43</w:t>
            </w:r>
          </w:p>
        </w:tc>
        <w:tc>
          <w:tcPr>
            <w:tcW w:w="505" w:type="pct"/>
            <w:tcBorders>
              <w:top w:val="nil"/>
              <w:left w:val="nil"/>
              <w:bottom w:val="single" w:sz="4" w:space="0" w:color="auto"/>
              <w:right w:val="single" w:sz="4" w:space="0" w:color="auto"/>
            </w:tcBorders>
            <w:shd w:val="clear" w:color="auto" w:fill="auto"/>
            <w:hideMark/>
          </w:tcPr>
          <w:p w14:paraId="48F8823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0A7DC3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977 076,43</w:t>
            </w:r>
          </w:p>
        </w:tc>
      </w:tr>
      <w:tr w:rsidR="00EB2F21" w:rsidRPr="00EB2F21" w14:paraId="2452F71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3D6C6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и услуги по подстатье 226 </w:t>
            </w:r>
          </w:p>
        </w:tc>
        <w:tc>
          <w:tcPr>
            <w:tcW w:w="185" w:type="pct"/>
            <w:tcBorders>
              <w:top w:val="nil"/>
              <w:left w:val="nil"/>
              <w:bottom w:val="single" w:sz="4" w:space="0" w:color="000000"/>
              <w:right w:val="single" w:sz="4" w:space="0" w:color="000000"/>
            </w:tcBorders>
            <w:shd w:val="clear" w:color="auto" w:fill="auto"/>
            <w:hideMark/>
          </w:tcPr>
          <w:p w14:paraId="677511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13994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8F3C27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A778C2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074938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EF6EE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3A105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08926D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7487EC9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977 076,43</w:t>
            </w:r>
          </w:p>
        </w:tc>
        <w:tc>
          <w:tcPr>
            <w:tcW w:w="505" w:type="pct"/>
            <w:tcBorders>
              <w:top w:val="nil"/>
              <w:left w:val="nil"/>
              <w:bottom w:val="single" w:sz="4" w:space="0" w:color="auto"/>
              <w:right w:val="single" w:sz="4" w:space="0" w:color="auto"/>
            </w:tcBorders>
            <w:shd w:val="clear" w:color="auto" w:fill="auto"/>
            <w:hideMark/>
          </w:tcPr>
          <w:p w14:paraId="1D8BFE9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EB1C15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977 076,43</w:t>
            </w:r>
          </w:p>
        </w:tc>
      </w:tr>
      <w:tr w:rsidR="00EB2F21" w:rsidRPr="00EB2F21" w14:paraId="41089FA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DDD974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№36 демонтаж новогодних конструкций</w:t>
            </w:r>
          </w:p>
        </w:tc>
        <w:tc>
          <w:tcPr>
            <w:tcW w:w="185" w:type="pct"/>
            <w:tcBorders>
              <w:top w:val="nil"/>
              <w:left w:val="nil"/>
              <w:bottom w:val="single" w:sz="4" w:space="0" w:color="000000"/>
              <w:right w:val="single" w:sz="4" w:space="0" w:color="000000"/>
            </w:tcBorders>
            <w:shd w:val="clear" w:color="auto" w:fill="auto"/>
            <w:hideMark/>
          </w:tcPr>
          <w:p w14:paraId="59005C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DD824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7FC60A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8146B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2689FD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2C7C9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7CA7C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A3E13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A84BFA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100 286,79</w:t>
            </w:r>
          </w:p>
        </w:tc>
        <w:tc>
          <w:tcPr>
            <w:tcW w:w="505" w:type="pct"/>
            <w:tcBorders>
              <w:top w:val="nil"/>
              <w:left w:val="nil"/>
              <w:bottom w:val="single" w:sz="4" w:space="0" w:color="auto"/>
              <w:right w:val="single" w:sz="4" w:space="0" w:color="auto"/>
            </w:tcBorders>
            <w:shd w:val="clear" w:color="auto" w:fill="auto"/>
            <w:hideMark/>
          </w:tcPr>
          <w:p w14:paraId="11B8C5A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8827D2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100 286,79</w:t>
            </w:r>
          </w:p>
        </w:tc>
      </w:tr>
      <w:tr w:rsidR="00EB2F21" w:rsidRPr="00EB2F21" w14:paraId="3FADA4D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2E0C89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047B3DC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6FE436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36DA3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02BF9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2204E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C815CD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D2FAB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DEA410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CDD35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1 527,21</w:t>
            </w:r>
          </w:p>
        </w:tc>
        <w:tc>
          <w:tcPr>
            <w:tcW w:w="505" w:type="pct"/>
            <w:tcBorders>
              <w:top w:val="nil"/>
              <w:left w:val="nil"/>
              <w:bottom w:val="single" w:sz="4" w:space="0" w:color="auto"/>
              <w:right w:val="single" w:sz="4" w:space="0" w:color="auto"/>
            </w:tcBorders>
            <w:shd w:val="clear" w:color="auto" w:fill="auto"/>
            <w:hideMark/>
          </w:tcPr>
          <w:p w14:paraId="79312E4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EC9682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1 527,21</w:t>
            </w:r>
          </w:p>
        </w:tc>
      </w:tr>
      <w:tr w:rsidR="00EB2F21" w:rsidRPr="00EB2F21" w14:paraId="1222C98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39AA68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№37 монтаж, демонтаж трибуны к 1 мая</w:t>
            </w:r>
          </w:p>
        </w:tc>
        <w:tc>
          <w:tcPr>
            <w:tcW w:w="185" w:type="pct"/>
            <w:tcBorders>
              <w:top w:val="nil"/>
              <w:left w:val="nil"/>
              <w:bottom w:val="single" w:sz="4" w:space="0" w:color="000000"/>
              <w:right w:val="single" w:sz="4" w:space="0" w:color="000000"/>
            </w:tcBorders>
            <w:shd w:val="clear" w:color="auto" w:fill="auto"/>
            <w:hideMark/>
          </w:tcPr>
          <w:p w14:paraId="5EF24B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051CB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CF93F9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109B6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CB32D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0ECED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6F10B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BE0B1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5F9880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24 314,40</w:t>
            </w:r>
          </w:p>
        </w:tc>
        <w:tc>
          <w:tcPr>
            <w:tcW w:w="505" w:type="pct"/>
            <w:tcBorders>
              <w:top w:val="nil"/>
              <w:left w:val="nil"/>
              <w:bottom w:val="single" w:sz="4" w:space="0" w:color="auto"/>
              <w:right w:val="single" w:sz="4" w:space="0" w:color="auto"/>
            </w:tcBorders>
            <w:shd w:val="clear" w:color="auto" w:fill="auto"/>
            <w:hideMark/>
          </w:tcPr>
          <w:p w14:paraId="10E534D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429C97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24 314,40</w:t>
            </w:r>
          </w:p>
        </w:tc>
      </w:tr>
      <w:tr w:rsidR="00EB2F21" w:rsidRPr="00EB2F21" w14:paraId="545245E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B99033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№38 обслуживание туалетов, мусорных баков</w:t>
            </w:r>
          </w:p>
        </w:tc>
        <w:tc>
          <w:tcPr>
            <w:tcW w:w="185" w:type="pct"/>
            <w:tcBorders>
              <w:top w:val="nil"/>
              <w:left w:val="nil"/>
              <w:bottom w:val="single" w:sz="4" w:space="0" w:color="000000"/>
              <w:right w:val="single" w:sz="4" w:space="0" w:color="000000"/>
            </w:tcBorders>
            <w:shd w:val="clear" w:color="auto" w:fill="auto"/>
            <w:hideMark/>
          </w:tcPr>
          <w:p w14:paraId="181D85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FA069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80D2A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C34A0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A0DEA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2DDB0F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DACD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E15CB5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525FC2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46 293,23</w:t>
            </w:r>
          </w:p>
        </w:tc>
        <w:tc>
          <w:tcPr>
            <w:tcW w:w="505" w:type="pct"/>
            <w:tcBorders>
              <w:top w:val="nil"/>
              <w:left w:val="nil"/>
              <w:bottom w:val="single" w:sz="4" w:space="0" w:color="auto"/>
              <w:right w:val="single" w:sz="4" w:space="0" w:color="auto"/>
            </w:tcBorders>
            <w:shd w:val="clear" w:color="auto" w:fill="auto"/>
            <w:hideMark/>
          </w:tcPr>
          <w:p w14:paraId="2D48401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7CE670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46 293,23</w:t>
            </w:r>
          </w:p>
        </w:tc>
      </w:tr>
      <w:tr w:rsidR="00EB2F21" w:rsidRPr="00EB2F21" w14:paraId="3914CA58" w14:textId="77777777" w:rsidTr="00EB2F21">
        <w:trPr>
          <w:trHeight w:val="20"/>
          <w:jc w:val="center"/>
        </w:trPr>
        <w:tc>
          <w:tcPr>
            <w:tcW w:w="1466" w:type="pct"/>
            <w:tcBorders>
              <w:top w:val="nil"/>
              <w:left w:val="single" w:sz="4" w:space="0" w:color="000000"/>
              <w:bottom w:val="nil"/>
              <w:right w:val="single" w:sz="4" w:space="0" w:color="000000"/>
            </w:tcBorders>
            <w:shd w:val="clear" w:color="auto" w:fill="auto"/>
            <w:hideMark/>
          </w:tcPr>
          <w:p w14:paraId="734FFBF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установка, демонтаж флагов в 1-9 мая</w:t>
            </w:r>
          </w:p>
        </w:tc>
        <w:tc>
          <w:tcPr>
            <w:tcW w:w="185" w:type="pct"/>
            <w:tcBorders>
              <w:top w:val="nil"/>
              <w:left w:val="nil"/>
              <w:bottom w:val="nil"/>
              <w:right w:val="single" w:sz="4" w:space="0" w:color="000000"/>
            </w:tcBorders>
            <w:shd w:val="clear" w:color="auto" w:fill="auto"/>
            <w:hideMark/>
          </w:tcPr>
          <w:p w14:paraId="5E821F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0F1EE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C5FAA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D13A6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5EC43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3EA78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5174BB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9C088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A40271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97 047,60</w:t>
            </w:r>
          </w:p>
        </w:tc>
        <w:tc>
          <w:tcPr>
            <w:tcW w:w="505" w:type="pct"/>
            <w:tcBorders>
              <w:top w:val="nil"/>
              <w:left w:val="nil"/>
              <w:bottom w:val="single" w:sz="4" w:space="0" w:color="auto"/>
              <w:right w:val="single" w:sz="4" w:space="0" w:color="auto"/>
            </w:tcBorders>
            <w:shd w:val="clear" w:color="auto" w:fill="auto"/>
            <w:hideMark/>
          </w:tcPr>
          <w:p w14:paraId="5A29038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279789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97 047,60</w:t>
            </w:r>
          </w:p>
        </w:tc>
      </w:tr>
      <w:tr w:rsidR="00EB2F21" w:rsidRPr="00EB2F21" w14:paraId="4A0BD7A8" w14:textId="77777777" w:rsidTr="00EB2F21">
        <w:trPr>
          <w:trHeight w:val="20"/>
          <w:jc w:val="center"/>
        </w:trPr>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6DA36B8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№42 монтаж светодиодных кронштейнов</w:t>
            </w:r>
          </w:p>
        </w:tc>
        <w:tc>
          <w:tcPr>
            <w:tcW w:w="185" w:type="pct"/>
            <w:tcBorders>
              <w:top w:val="single" w:sz="4" w:space="0" w:color="auto"/>
              <w:left w:val="nil"/>
              <w:bottom w:val="single" w:sz="4" w:space="0" w:color="auto"/>
              <w:right w:val="single" w:sz="4" w:space="0" w:color="auto"/>
            </w:tcBorders>
            <w:shd w:val="clear" w:color="auto" w:fill="auto"/>
            <w:hideMark/>
          </w:tcPr>
          <w:p w14:paraId="316036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3135DF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9098D9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E8911F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B845C6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FDA6D9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9AAB8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57522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9C208B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296 119,16</w:t>
            </w:r>
          </w:p>
        </w:tc>
        <w:tc>
          <w:tcPr>
            <w:tcW w:w="505" w:type="pct"/>
            <w:tcBorders>
              <w:top w:val="nil"/>
              <w:left w:val="nil"/>
              <w:bottom w:val="single" w:sz="4" w:space="0" w:color="auto"/>
              <w:right w:val="single" w:sz="4" w:space="0" w:color="auto"/>
            </w:tcBorders>
            <w:shd w:val="clear" w:color="auto" w:fill="auto"/>
            <w:hideMark/>
          </w:tcPr>
          <w:p w14:paraId="03D4675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68C28F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296 119,16</w:t>
            </w:r>
          </w:p>
        </w:tc>
      </w:tr>
      <w:tr w:rsidR="00EB2F21" w:rsidRPr="00EB2F21" w14:paraId="1211D38A"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435D18A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auto"/>
              <w:right w:val="single" w:sz="4" w:space="0" w:color="auto"/>
            </w:tcBorders>
            <w:shd w:val="clear" w:color="auto" w:fill="auto"/>
            <w:hideMark/>
          </w:tcPr>
          <w:p w14:paraId="6587A9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081E7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29794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C1634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AE3EE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553341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402901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15F1A4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880C22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1 488,04</w:t>
            </w:r>
          </w:p>
        </w:tc>
        <w:tc>
          <w:tcPr>
            <w:tcW w:w="505" w:type="pct"/>
            <w:tcBorders>
              <w:top w:val="nil"/>
              <w:left w:val="nil"/>
              <w:bottom w:val="single" w:sz="4" w:space="0" w:color="auto"/>
              <w:right w:val="single" w:sz="4" w:space="0" w:color="auto"/>
            </w:tcBorders>
            <w:shd w:val="clear" w:color="auto" w:fill="auto"/>
            <w:hideMark/>
          </w:tcPr>
          <w:p w14:paraId="1EA6401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AF69DD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1 488,04</w:t>
            </w:r>
          </w:p>
        </w:tc>
      </w:tr>
      <w:tr w:rsidR="00EB2F21" w:rsidRPr="00EB2F21" w14:paraId="0CA0B3EE"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50ED22F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29.11.2019 экспертиза сметы</w:t>
            </w:r>
          </w:p>
        </w:tc>
        <w:tc>
          <w:tcPr>
            <w:tcW w:w="185" w:type="pct"/>
            <w:tcBorders>
              <w:top w:val="nil"/>
              <w:left w:val="nil"/>
              <w:bottom w:val="single" w:sz="4" w:space="0" w:color="auto"/>
              <w:right w:val="single" w:sz="4" w:space="0" w:color="auto"/>
            </w:tcBorders>
            <w:shd w:val="clear" w:color="auto" w:fill="auto"/>
            <w:hideMark/>
          </w:tcPr>
          <w:p w14:paraId="3463EC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88114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B0A8E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EF73B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DC37C7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F8BD5D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297CB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458C75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CE5503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150 000,00</w:t>
            </w:r>
          </w:p>
        </w:tc>
        <w:tc>
          <w:tcPr>
            <w:tcW w:w="505" w:type="pct"/>
            <w:tcBorders>
              <w:top w:val="nil"/>
              <w:left w:val="nil"/>
              <w:bottom w:val="single" w:sz="4" w:space="0" w:color="auto"/>
              <w:right w:val="single" w:sz="4" w:space="0" w:color="auto"/>
            </w:tcBorders>
            <w:shd w:val="clear" w:color="auto" w:fill="auto"/>
            <w:hideMark/>
          </w:tcPr>
          <w:p w14:paraId="144248F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DF6B59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150 000,00</w:t>
            </w:r>
          </w:p>
        </w:tc>
      </w:tr>
      <w:tr w:rsidR="00EB2F21" w:rsidRPr="00EB2F21" w14:paraId="74756CC6"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0C2357A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актуализация схемы тепло-, водоснабжения, программы развития систем коммунальной инфраструктуры, энергосбережения и энергетической эффективности</w:t>
            </w:r>
          </w:p>
        </w:tc>
        <w:tc>
          <w:tcPr>
            <w:tcW w:w="185" w:type="pct"/>
            <w:tcBorders>
              <w:top w:val="nil"/>
              <w:left w:val="nil"/>
              <w:bottom w:val="single" w:sz="4" w:space="0" w:color="000000"/>
              <w:right w:val="single" w:sz="4" w:space="0" w:color="000000"/>
            </w:tcBorders>
            <w:shd w:val="clear" w:color="auto" w:fill="auto"/>
            <w:hideMark/>
          </w:tcPr>
          <w:p w14:paraId="42E753C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F84C6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3C6406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7A15E5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4AC64C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4A2085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726F5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CACDD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EACBDB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260 000,00</w:t>
            </w:r>
          </w:p>
        </w:tc>
        <w:tc>
          <w:tcPr>
            <w:tcW w:w="505" w:type="pct"/>
            <w:tcBorders>
              <w:top w:val="nil"/>
              <w:left w:val="nil"/>
              <w:bottom w:val="single" w:sz="4" w:space="0" w:color="auto"/>
              <w:right w:val="single" w:sz="4" w:space="0" w:color="auto"/>
            </w:tcBorders>
            <w:shd w:val="clear" w:color="auto" w:fill="auto"/>
            <w:hideMark/>
          </w:tcPr>
          <w:p w14:paraId="53F6F73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475C0E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260 000,00</w:t>
            </w:r>
          </w:p>
        </w:tc>
      </w:tr>
      <w:tr w:rsidR="00EB2F21" w:rsidRPr="00EB2F21" w14:paraId="5C22806F"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57DADD7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договоры экспертиза смет</w:t>
            </w:r>
          </w:p>
        </w:tc>
        <w:tc>
          <w:tcPr>
            <w:tcW w:w="185" w:type="pct"/>
            <w:tcBorders>
              <w:top w:val="nil"/>
              <w:left w:val="nil"/>
              <w:bottom w:val="single" w:sz="4" w:space="0" w:color="000000"/>
              <w:right w:val="single" w:sz="4" w:space="0" w:color="000000"/>
            </w:tcBorders>
            <w:shd w:val="clear" w:color="auto" w:fill="auto"/>
            <w:hideMark/>
          </w:tcPr>
          <w:p w14:paraId="0270047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E680C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8C6415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8C671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FF4076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FCDFCF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6EB9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ECFED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9DF93E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13A83C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CDD2D5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B5C9870"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32A603E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основных средств</w:t>
            </w:r>
          </w:p>
        </w:tc>
        <w:tc>
          <w:tcPr>
            <w:tcW w:w="185" w:type="pct"/>
            <w:tcBorders>
              <w:top w:val="nil"/>
              <w:left w:val="nil"/>
              <w:bottom w:val="single" w:sz="4" w:space="0" w:color="000000"/>
              <w:right w:val="single" w:sz="4" w:space="0" w:color="000000"/>
            </w:tcBorders>
            <w:shd w:val="clear" w:color="auto" w:fill="auto"/>
            <w:hideMark/>
          </w:tcPr>
          <w:p w14:paraId="25EFBB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8FD26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2BE3D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742BA1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55E90B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85C824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FFF75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4659EB2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29F8D7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1 390 833,33</w:t>
            </w:r>
          </w:p>
        </w:tc>
        <w:tc>
          <w:tcPr>
            <w:tcW w:w="505" w:type="pct"/>
            <w:tcBorders>
              <w:top w:val="nil"/>
              <w:left w:val="nil"/>
              <w:bottom w:val="single" w:sz="4" w:space="0" w:color="auto"/>
              <w:right w:val="single" w:sz="4" w:space="0" w:color="auto"/>
            </w:tcBorders>
            <w:shd w:val="clear" w:color="auto" w:fill="auto"/>
            <w:hideMark/>
          </w:tcPr>
          <w:p w14:paraId="3E02D49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DA26DD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1 390 833,33</w:t>
            </w:r>
          </w:p>
        </w:tc>
      </w:tr>
      <w:tr w:rsidR="00EB2F21" w:rsidRPr="00EB2F21" w14:paraId="5988A1A6"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1A50D78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основных средств</w:t>
            </w:r>
          </w:p>
        </w:tc>
        <w:tc>
          <w:tcPr>
            <w:tcW w:w="185" w:type="pct"/>
            <w:tcBorders>
              <w:top w:val="nil"/>
              <w:left w:val="nil"/>
              <w:bottom w:val="single" w:sz="4" w:space="0" w:color="000000"/>
              <w:right w:val="single" w:sz="4" w:space="0" w:color="000000"/>
            </w:tcBorders>
            <w:shd w:val="clear" w:color="auto" w:fill="auto"/>
            <w:hideMark/>
          </w:tcPr>
          <w:p w14:paraId="2A6943E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35E40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71D370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78161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1978F3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02DE9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5528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39FD839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1116</w:t>
            </w:r>
          </w:p>
        </w:tc>
        <w:tc>
          <w:tcPr>
            <w:tcW w:w="626" w:type="pct"/>
            <w:tcBorders>
              <w:top w:val="nil"/>
              <w:left w:val="single" w:sz="4" w:space="0" w:color="auto"/>
              <w:bottom w:val="single" w:sz="4" w:space="0" w:color="auto"/>
              <w:right w:val="single" w:sz="4" w:space="0" w:color="auto"/>
            </w:tcBorders>
            <w:shd w:val="clear" w:color="auto" w:fill="auto"/>
            <w:hideMark/>
          </w:tcPr>
          <w:p w14:paraId="4DAF14F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1 390 833,33</w:t>
            </w:r>
          </w:p>
        </w:tc>
        <w:tc>
          <w:tcPr>
            <w:tcW w:w="505" w:type="pct"/>
            <w:tcBorders>
              <w:top w:val="nil"/>
              <w:left w:val="nil"/>
              <w:bottom w:val="single" w:sz="4" w:space="0" w:color="auto"/>
              <w:right w:val="single" w:sz="4" w:space="0" w:color="auto"/>
            </w:tcBorders>
            <w:shd w:val="clear" w:color="auto" w:fill="auto"/>
            <w:hideMark/>
          </w:tcPr>
          <w:p w14:paraId="50C36BD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0E095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1 390 833,33</w:t>
            </w:r>
          </w:p>
        </w:tc>
      </w:tr>
      <w:tr w:rsidR="00EB2F21" w:rsidRPr="00EB2F21" w14:paraId="653F7D50"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69AE37B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№58 закуп праздничных консолей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5B9D57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E2279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B8AB8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3E5F1D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77C45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5837C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03C85D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CE6D91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F229D8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784 787,09</w:t>
            </w:r>
          </w:p>
        </w:tc>
        <w:tc>
          <w:tcPr>
            <w:tcW w:w="505" w:type="pct"/>
            <w:tcBorders>
              <w:top w:val="nil"/>
              <w:left w:val="nil"/>
              <w:bottom w:val="single" w:sz="4" w:space="0" w:color="auto"/>
              <w:right w:val="single" w:sz="4" w:space="0" w:color="auto"/>
            </w:tcBorders>
            <w:shd w:val="clear" w:color="auto" w:fill="auto"/>
            <w:hideMark/>
          </w:tcPr>
          <w:p w14:paraId="7E02D00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CF4C53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784 787,09</w:t>
            </w:r>
          </w:p>
        </w:tc>
      </w:tr>
      <w:tr w:rsidR="00EB2F21" w:rsidRPr="00EB2F21" w14:paraId="09D2C469"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4FB7633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496535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AC916B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F7A82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9F1AA1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716DA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2D47E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D07DB2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16EA77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D1BE48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536 502,91</w:t>
            </w:r>
          </w:p>
        </w:tc>
        <w:tc>
          <w:tcPr>
            <w:tcW w:w="505" w:type="pct"/>
            <w:tcBorders>
              <w:top w:val="nil"/>
              <w:left w:val="nil"/>
              <w:bottom w:val="single" w:sz="4" w:space="0" w:color="auto"/>
              <w:right w:val="single" w:sz="4" w:space="0" w:color="auto"/>
            </w:tcBorders>
            <w:shd w:val="clear" w:color="auto" w:fill="auto"/>
            <w:hideMark/>
          </w:tcPr>
          <w:p w14:paraId="321B473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B87F51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536 502,91</w:t>
            </w:r>
          </w:p>
        </w:tc>
      </w:tr>
      <w:tr w:rsidR="00EB2F21" w:rsidRPr="00EB2F21" w14:paraId="1F8A3248"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75C59B1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 закуп праздничных консолей за счет средств МБ</w:t>
            </w:r>
          </w:p>
        </w:tc>
        <w:tc>
          <w:tcPr>
            <w:tcW w:w="185" w:type="pct"/>
            <w:tcBorders>
              <w:top w:val="nil"/>
              <w:left w:val="nil"/>
              <w:bottom w:val="single" w:sz="4" w:space="0" w:color="000000"/>
              <w:right w:val="single" w:sz="4" w:space="0" w:color="000000"/>
            </w:tcBorders>
            <w:shd w:val="clear" w:color="auto" w:fill="auto"/>
            <w:hideMark/>
          </w:tcPr>
          <w:p w14:paraId="38DB2B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B1440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2EEEE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343F47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10567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76EA1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A29C0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EBFF6C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56A8F8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41 304,58</w:t>
            </w:r>
          </w:p>
        </w:tc>
        <w:tc>
          <w:tcPr>
            <w:tcW w:w="505" w:type="pct"/>
            <w:tcBorders>
              <w:top w:val="nil"/>
              <w:left w:val="nil"/>
              <w:bottom w:val="single" w:sz="4" w:space="0" w:color="auto"/>
              <w:right w:val="single" w:sz="4" w:space="0" w:color="auto"/>
            </w:tcBorders>
            <w:shd w:val="clear" w:color="auto" w:fill="auto"/>
            <w:hideMark/>
          </w:tcPr>
          <w:p w14:paraId="1411DF9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CBBE69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41 304,58</w:t>
            </w:r>
          </w:p>
        </w:tc>
      </w:tr>
      <w:tr w:rsidR="00EB2F21" w:rsidRPr="00EB2F21" w14:paraId="32CAB327"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13B7BE9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0B165B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3D257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777EF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F37C7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9DAD7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B7A8A4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716FE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827121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DEEAE3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28 238,75</w:t>
            </w:r>
          </w:p>
        </w:tc>
        <w:tc>
          <w:tcPr>
            <w:tcW w:w="505" w:type="pct"/>
            <w:tcBorders>
              <w:top w:val="nil"/>
              <w:left w:val="nil"/>
              <w:bottom w:val="single" w:sz="4" w:space="0" w:color="auto"/>
              <w:right w:val="single" w:sz="4" w:space="0" w:color="auto"/>
            </w:tcBorders>
            <w:shd w:val="clear" w:color="auto" w:fill="auto"/>
            <w:hideMark/>
          </w:tcPr>
          <w:p w14:paraId="589E38F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8FD26E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28 238,75</w:t>
            </w:r>
          </w:p>
        </w:tc>
      </w:tr>
      <w:tr w:rsidR="00EB2F21" w:rsidRPr="00EB2F21" w14:paraId="2A9A3F61"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2547B85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приобретение консолей за счет средств МО "МР" МК №131</w:t>
            </w:r>
          </w:p>
        </w:tc>
        <w:tc>
          <w:tcPr>
            <w:tcW w:w="185" w:type="pct"/>
            <w:tcBorders>
              <w:top w:val="nil"/>
              <w:left w:val="nil"/>
              <w:bottom w:val="single" w:sz="4" w:space="0" w:color="000000"/>
              <w:right w:val="single" w:sz="4" w:space="0" w:color="000000"/>
            </w:tcBorders>
            <w:shd w:val="clear" w:color="auto" w:fill="auto"/>
            <w:hideMark/>
          </w:tcPr>
          <w:p w14:paraId="4B77749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0BF90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01496D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0EA95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26359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874F8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5CEF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A6586B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3EDF3A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AA8E0A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BBE323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15C5C24"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7A7E315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кред.зад-ть декабрь 2019 г. приобретение консолей за счет средств местного бюджета МК №131</w:t>
            </w:r>
          </w:p>
        </w:tc>
        <w:tc>
          <w:tcPr>
            <w:tcW w:w="185" w:type="pct"/>
            <w:tcBorders>
              <w:top w:val="nil"/>
              <w:left w:val="nil"/>
              <w:bottom w:val="single" w:sz="4" w:space="0" w:color="000000"/>
              <w:right w:val="single" w:sz="4" w:space="0" w:color="000000"/>
            </w:tcBorders>
            <w:shd w:val="clear" w:color="auto" w:fill="auto"/>
            <w:hideMark/>
          </w:tcPr>
          <w:p w14:paraId="563702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771C2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25051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E5AF1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1F770A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CA923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FCEB8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88ACDA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000E7C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DC94C4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E814C6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EBF9463"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6F47935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заявка приобретение растяжки на 9 мая</w:t>
            </w:r>
          </w:p>
        </w:tc>
        <w:tc>
          <w:tcPr>
            <w:tcW w:w="185" w:type="pct"/>
            <w:tcBorders>
              <w:top w:val="nil"/>
              <w:left w:val="nil"/>
              <w:bottom w:val="single" w:sz="4" w:space="0" w:color="000000"/>
              <w:right w:val="single" w:sz="4" w:space="0" w:color="000000"/>
            </w:tcBorders>
            <w:shd w:val="clear" w:color="auto" w:fill="auto"/>
            <w:hideMark/>
          </w:tcPr>
          <w:p w14:paraId="27EB53C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9F9F2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4E85A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0D8CE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86BC13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8E10F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2C33D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3CC880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88C649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CFBD71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47745D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3EFB4D25"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vAlign w:val="center"/>
            <w:hideMark/>
          </w:tcPr>
          <w:p w14:paraId="06AC6BC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приобретение основных средств (уборка поселка)</w:t>
            </w:r>
          </w:p>
        </w:tc>
        <w:tc>
          <w:tcPr>
            <w:tcW w:w="185" w:type="pct"/>
            <w:tcBorders>
              <w:top w:val="nil"/>
              <w:left w:val="nil"/>
              <w:bottom w:val="single" w:sz="4" w:space="0" w:color="000000"/>
              <w:right w:val="single" w:sz="4" w:space="0" w:color="000000"/>
            </w:tcBorders>
            <w:shd w:val="clear" w:color="auto" w:fill="auto"/>
            <w:hideMark/>
          </w:tcPr>
          <w:p w14:paraId="1FAFE55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9FE4D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BE8E8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13CB76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1547BB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11B66D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344F8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8051C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71D8D2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3BDC11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1A4EBE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37F70EC4"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49CB55D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Увелич.стоим.мат.зап</w:t>
            </w:r>
          </w:p>
        </w:tc>
        <w:tc>
          <w:tcPr>
            <w:tcW w:w="185" w:type="pct"/>
            <w:tcBorders>
              <w:top w:val="nil"/>
              <w:left w:val="nil"/>
              <w:bottom w:val="single" w:sz="4" w:space="0" w:color="000000"/>
              <w:right w:val="single" w:sz="4" w:space="0" w:color="000000"/>
            </w:tcBorders>
            <w:shd w:val="clear" w:color="auto" w:fill="auto"/>
            <w:hideMark/>
          </w:tcPr>
          <w:p w14:paraId="18A7F07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DBFFDC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976EC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24C2ED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6FAE751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2CF55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71DDD0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0FB4EB9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ABE295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436 539,77</w:t>
            </w:r>
          </w:p>
        </w:tc>
        <w:tc>
          <w:tcPr>
            <w:tcW w:w="505" w:type="pct"/>
            <w:tcBorders>
              <w:top w:val="nil"/>
              <w:left w:val="nil"/>
              <w:bottom w:val="single" w:sz="4" w:space="0" w:color="auto"/>
              <w:right w:val="single" w:sz="4" w:space="0" w:color="auto"/>
            </w:tcBorders>
            <w:shd w:val="clear" w:color="auto" w:fill="auto"/>
            <w:hideMark/>
          </w:tcPr>
          <w:p w14:paraId="5C43C3C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EBA310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436 539,77</w:t>
            </w:r>
          </w:p>
        </w:tc>
      </w:tr>
      <w:tr w:rsidR="00EB2F21" w:rsidRPr="00EB2F21" w14:paraId="2EFC7FF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FE446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строительных материалов</w:t>
            </w:r>
          </w:p>
        </w:tc>
        <w:tc>
          <w:tcPr>
            <w:tcW w:w="185" w:type="pct"/>
            <w:tcBorders>
              <w:top w:val="nil"/>
              <w:left w:val="nil"/>
              <w:bottom w:val="single" w:sz="4" w:space="0" w:color="000000"/>
              <w:right w:val="single" w:sz="4" w:space="0" w:color="000000"/>
            </w:tcBorders>
            <w:shd w:val="clear" w:color="auto" w:fill="auto"/>
            <w:hideMark/>
          </w:tcPr>
          <w:p w14:paraId="0492FD0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601FF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5A1E20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E68CD4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6598197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7161A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FF23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344</w:t>
            </w:r>
          </w:p>
        </w:tc>
        <w:tc>
          <w:tcPr>
            <w:tcW w:w="211" w:type="pct"/>
            <w:tcBorders>
              <w:top w:val="nil"/>
              <w:left w:val="nil"/>
              <w:bottom w:val="single" w:sz="4" w:space="0" w:color="000000"/>
              <w:right w:val="nil"/>
            </w:tcBorders>
            <w:shd w:val="clear" w:color="auto" w:fill="auto"/>
            <w:hideMark/>
          </w:tcPr>
          <w:p w14:paraId="67F74B0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1112</w:t>
            </w:r>
          </w:p>
        </w:tc>
        <w:tc>
          <w:tcPr>
            <w:tcW w:w="626" w:type="pct"/>
            <w:tcBorders>
              <w:top w:val="nil"/>
              <w:left w:val="single" w:sz="4" w:space="0" w:color="auto"/>
              <w:bottom w:val="single" w:sz="4" w:space="0" w:color="auto"/>
              <w:right w:val="single" w:sz="4" w:space="0" w:color="auto"/>
            </w:tcBorders>
            <w:shd w:val="clear" w:color="auto" w:fill="auto"/>
            <w:hideMark/>
          </w:tcPr>
          <w:p w14:paraId="1507098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4A05C87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AE8C5E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7AF124F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C4F84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приобретение строительных материалов (уборка поселка)</w:t>
            </w:r>
          </w:p>
        </w:tc>
        <w:tc>
          <w:tcPr>
            <w:tcW w:w="185" w:type="pct"/>
            <w:tcBorders>
              <w:top w:val="nil"/>
              <w:left w:val="nil"/>
              <w:bottom w:val="single" w:sz="4" w:space="0" w:color="000000"/>
              <w:right w:val="single" w:sz="4" w:space="0" w:color="000000"/>
            </w:tcBorders>
            <w:shd w:val="clear" w:color="auto" w:fill="auto"/>
            <w:hideMark/>
          </w:tcPr>
          <w:p w14:paraId="4A765AD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987E5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D6E534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C7E4D7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46DE9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79655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D66BB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932B93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9F77B6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645AF6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A67CB5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7E5EE36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0241FE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мягкого инвентаря</w:t>
            </w:r>
          </w:p>
        </w:tc>
        <w:tc>
          <w:tcPr>
            <w:tcW w:w="185" w:type="pct"/>
            <w:tcBorders>
              <w:top w:val="nil"/>
              <w:left w:val="nil"/>
              <w:bottom w:val="single" w:sz="4" w:space="0" w:color="000000"/>
              <w:right w:val="single" w:sz="4" w:space="0" w:color="000000"/>
            </w:tcBorders>
            <w:shd w:val="clear" w:color="auto" w:fill="auto"/>
            <w:hideMark/>
          </w:tcPr>
          <w:p w14:paraId="54E7AF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75282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3710AA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2B27F2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44C42C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4F461F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5E1E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345</w:t>
            </w:r>
          </w:p>
        </w:tc>
        <w:tc>
          <w:tcPr>
            <w:tcW w:w="211" w:type="pct"/>
            <w:tcBorders>
              <w:top w:val="nil"/>
              <w:left w:val="nil"/>
              <w:bottom w:val="single" w:sz="4" w:space="0" w:color="000000"/>
              <w:right w:val="nil"/>
            </w:tcBorders>
            <w:shd w:val="clear" w:color="auto" w:fill="auto"/>
            <w:hideMark/>
          </w:tcPr>
          <w:p w14:paraId="1BD3B7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1117</w:t>
            </w:r>
          </w:p>
        </w:tc>
        <w:tc>
          <w:tcPr>
            <w:tcW w:w="626" w:type="pct"/>
            <w:tcBorders>
              <w:top w:val="nil"/>
              <w:left w:val="single" w:sz="4" w:space="0" w:color="auto"/>
              <w:bottom w:val="single" w:sz="4" w:space="0" w:color="auto"/>
              <w:right w:val="single" w:sz="4" w:space="0" w:color="auto"/>
            </w:tcBorders>
            <w:shd w:val="clear" w:color="auto" w:fill="auto"/>
            <w:hideMark/>
          </w:tcPr>
          <w:p w14:paraId="2424CCC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32D0775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27FDD7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703769C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47F9B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материалы для проведения саночистки</w:t>
            </w:r>
          </w:p>
        </w:tc>
        <w:tc>
          <w:tcPr>
            <w:tcW w:w="185" w:type="pct"/>
            <w:tcBorders>
              <w:top w:val="nil"/>
              <w:left w:val="nil"/>
              <w:bottom w:val="single" w:sz="4" w:space="0" w:color="000000"/>
              <w:right w:val="single" w:sz="4" w:space="0" w:color="000000"/>
            </w:tcBorders>
            <w:shd w:val="clear" w:color="auto" w:fill="auto"/>
            <w:hideMark/>
          </w:tcPr>
          <w:p w14:paraId="79428FC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991CF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9D273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9A169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05AC5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553B3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72C09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F7E46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A65F74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4CC270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701EEE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20E162F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8E1471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оборотных запасов (материалов)</w:t>
            </w:r>
          </w:p>
        </w:tc>
        <w:tc>
          <w:tcPr>
            <w:tcW w:w="185" w:type="pct"/>
            <w:tcBorders>
              <w:top w:val="nil"/>
              <w:left w:val="nil"/>
              <w:bottom w:val="single" w:sz="4" w:space="0" w:color="000000"/>
              <w:right w:val="single" w:sz="4" w:space="0" w:color="000000"/>
            </w:tcBorders>
            <w:shd w:val="clear" w:color="auto" w:fill="auto"/>
            <w:hideMark/>
          </w:tcPr>
          <w:p w14:paraId="157205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242CF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682C35A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31363F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19EEF73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F8DBA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4A6D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346</w:t>
            </w:r>
          </w:p>
        </w:tc>
        <w:tc>
          <w:tcPr>
            <w:tcW w:w="211" w:type="pct"/>
            <w:tcBorders>
              <w:top w:val="nil"/>
              <w:left w:val="nil"/>
              <w:bottom w:val="single" w:sz="4" w:space="0" w:color="000000"/>
              <w:right w:val="nil"/>
            </w:tcBorders>
            <w:shd w:val="clear" w:color="auto" w:fill="auto"/>
            <w:hideMark/>
          </w:tcPr>
          <w:p w14:paraId="716AA89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1123</w:t>
            </w:r>
          </w:p>
        </w:tc>
        <w:tc>
          <w:tcPr>
            <w:tcW w:w="626" w:type="pct"/>
            <w:tcBorders>
              <w:top w:val="nil"/>
              <w:left w:val="single" w:sz="4" w:space="0" w:color="auto"/>
              <w:bottom w:val="single" w:sz="4" w:space="0" w:color="auto"/>
              <w:right w:val="single" w:sz="4" w:space="0" w:color="auto"/>
            </w:tcBorders>
            <w:shd w:val="clear" w:color="auto" w:fill="auto"/>
            <w:hideMark/>
          </w:tcPr>
          <w:p w14:paraId="23D2009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436 539,77</w:t>
            </w:r>
          </w:p>
        </w:tc>
        <w:tc>
          <w:tcPr>
            <w:tcW w:w="505" w:type="pct"/>
            <w:tcBorders>
              <w:top w:val="nil"/>
              <w:left w:val="nil"/>
              <w:bottom w:val="single" w:sz="4" w:space="0" w:color="auto"/>
              <w:right w:val="single" w:sz="4" w:space="0" w:color="auto"/>
            </w:tcBorders>
            <w:shd w:val="clear" w:color="auto" w:fill="auto"/>
            <w:hideMark/>
          </w:tcPr>
          <w:p w14:paraId="4A6E98E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FED625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436 539,77</w:t>
            </w:r>
          </w:p>
        </w:tc>
      </w:tr>
      <w:tr w:rsidR="00EB2F21" w:rsidRPr="00EB2F21" w14:paraId="47BADCA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19E77A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материалы для проведения сан.очистки</w:t>
            </w:r>
          </w:p>
        </w:tc>
        <w:tc>
          <w:tcPr>
            <w:tcW w:w="185" w:type="pct"/>
            <w:tcBorders>
              <w:top w:val="nil"/>
              <w:left w:val="nil"/>
              <w:bottom w:val="single" w:sz="4" w:space="0" w:color="000000"/>
              <w:right w:val="single" w:sz="4" w:space="0" w:color="000000"/>
            </w:tcBorders>
            <w:shd w:val="clear" w:color="auto" w:fill="auto"/>
            <w:hideMark/>
          </w:tcPr>
          <w:p w14:paraId="3760CD9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7BBA2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451FD1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8684E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4976B5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FFE04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F066E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4D409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8BCAD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236 539,77</w:t>
            </w:r>
          </w:p>
        </w:tc>
        <w:tc>
          <w:tcPr>
            <w:tcW w:w="505" w:type="pct"/>
            <w:tcBorders>
              <w:top w:val="nil"/>
              <w:left w:val="nil"/>
              <w:bottom w:val="single" w:sz="4" w:space="0" w:color="auto"/>
              <w:right w:val="single" w:sz="4" w:space="0" w:color="auto"/>
            </w:tcBorders>
            <w:shd w:val="clear" w:color="auto" w:fill="auto"/>
            <w:hideMark/>
          </w:tcPr>
          <w:p w14:paraId="2EF071B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9485A3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236 539,77</w:t>
            </w:r>
          </w:p>
        </w:tc>
      </w:tr>
      <w:tr w:rsidR="00EB2F21" w:rsidRPr="00EB2F21" w14:paraId="6009643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6AFF49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22.11.2019 материалы</w:t>
            </w:r>
          </w:p>
        </w:tc>
        <w:tc>
          <w:tcPr>
            <w:tcW w:w="185" w:type="pct"/>
            <w:tcBorders>
              <w:top w:val="nil"/>
              <w:left w:val="nil"/>
              <w:bottom w:val="single" w:sz="4" w:space="0" w:color="000000"/>
              <w:right w:val="single" w:sz="4" w:space="0" w:color="000000"/>
            </w:tcBorders>
            <w:shd w:val="clear" w:color="auto" w:fill="auto"/>
            <w:hideMark/>
          </w:tcPr>
          <w:p w14:paraId="074743B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3FD647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B0366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C84A9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85D944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90F339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73A73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87E50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0D0B2A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2162543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4446CA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200 000,00</w:t>
            </w:r>
          </w:p>
        </w:tc>
      </w:tr>
      <w:tr w:rsidR="00EB2F21" w:rsidRPr="00EB2F21" w14:paraId="4F5CFD9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3565D2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заявка приобретение флагов и растяжек на 9 мая</w:t>
            </w:r>
          </w:p>
        </w:tc>
        <w:tc>
          <w:tcPr>
            <w:tcW w:w="185" w:type="pct"/>
            <w:tcBorders>
              <w:top w:val="nil"/>
              <w:left w:val="nil"/>
              <w:bottom w:val="single" w:sz="4" w:space="0" w:color="000000"/>
              <w:right w:val="single" w:sz="4" w:space="0" w:color="000000"/>
            </w:tcBorders>
            <w:shd w:val="clear" w:color="auto" w:fill="auto"/>
            <w:hideMark/>
          </w:tcPr>
          <w:p w14:paraId="033FC2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00E2C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AC1FEF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F5F05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6F3D3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58BCD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F6050A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D0403A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E0CA20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65B03B9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4EBA67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32903DD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786636"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4EF60A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00AE9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4DAD60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F4D3F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2191D04F"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71F11A19"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nil"/>
            </w:tcBorders>
            <w:shd w:val="clear" w:color="auto" w:fill="auto"/>
            <w:hideMark/>
          </w:tcPr>
          <w:p w14:paraId="49832226"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single" w:sz="4" w:space="0" w:color="000000"/>
              <w:bottom w:val="single" w:sz="4" w:space="0" w:color="000000"/>
              <w:right w:val="nil"/>
            </w:tcBorders>
            <w:shd w:val="clear" w:color="auto" w:fill="auto"/>
            <w:hideMark/>
          </w:tcPr>
          <w:p w14:paraId="46C1E964"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823762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23785AF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B4649F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36E52FE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A1CC14"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Премии и гранты</w:t>
            </w:r>
          </w:p>
        </w:tc>
        <w:tc>
          <w:tcPr>
            <w:tcW w:w="185" w:type="pct"/>
            <w:tcBorders>
              <w:top w:val="nil"/>
              <w:left w:val="nil"/>
              <w:bottom w:val="single" w:sz="4" w:space="0" w:color="000000"/>
              <w:right w:val="single" w:sz="4" w:space="0" w:color="000000"/>
            </w:tcBorders>
            <w:shd w:val="clear" w:color="auto" w:fill="auto"/>
            <w:hideMark/>
          </w:tcPr>
          <w:p w14:paraId="741F0D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645B5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1B414B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2F01D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40B2509A"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13CAF578"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nil"/>
            </w:tcBorders>
            <w:shd w:val="clear" w:color="auto" w:fill="auto"/>
            <w:hideMark/>
          </w:tcPr>
          <w:p w14:paraId="6C37C80B"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single" w:sz="4" w:space="0" w:color="000000"/>
              <w:bottom w:val="single" w:sz="4" w:space="0" w:color="000000"/>
              <w:right w:val="nil"/>
            </w:tcBorders>
            <w:shd w:val="clear" w:color="auto" w:fill="auto"/>
            <w:hideMark/>
          </w:tcPr>
          <w:p w14:paraId="33024AD4"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9FD722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0B11BC9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27C556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7739649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16A8DF4"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3FD47A7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56C1E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2FCB754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B5E261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55E81446"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435EAC0E"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290</w:t>
            </w:r>
          </w:p>
        </w:tc>
        <w:tc>
          <w:tcPr>
            <w:tcW w:w="273" w:type="pct"/>
            <w:tcBorders>
              <w:top w:val="nil"/>
              <w:left w:val="nil"/>
              <w:bottom w:val="single" w:sz="4" w:space="0" w:color="000000"/>
              <w:right w:val="nil"/>
            </w:tcBorders>
            <w:shd w:val="clear" w:color="auto" w:fill="auto"/>
            <w:hideMark/>
          </w:tcPr>
          <w:p w14:paraId="21FB5AC5"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 </w:t>
            </w:r>
          </w:p>
        </w:tc>
        <w:tc>
          <w:tcPr>
            <w:tcW w:w="211" w:type="pct"/>
            <w:tcBorders>
              <w:top w:val="nil"/>
              <w:left w:val="single" w:sz="4" w:space="0" w:color="000000"/>
              <w:bottom w:val="single" w:sz="4" w:space="0" w:color="000000"/>
              <w:right w:val="nil"/>
            </w:tcBorders>
            <w:shd w:val="clear" w:color="auto" w:fill="auto"/>
            <w:hideMark/>
          </w:tcPr>
          <w:p w14:paraId="42D60E8F"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8F9595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00E647B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D58EAE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5C02708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FD48F57"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Выплата государственных премий, денежных компенсаций, надбавок и иных выплат</w:t>
            </w:r>
          </w:p>
        </w:tc>
        <w:tc>
          <w:tcPr>
            <w:tcW w:w="185" w:type="pct"/>
            <w:tcBorders>
              <w:top w:val="nil"/>
              <w:left w:val="nil"/>
              <w:bottom w:val="single" w:sz="4" w:space="0" w:color="000000"/>
              <w:right w:val="single" w:sz="4" w:space="0" w:color="000000"/>
            </w:tcBorders>
            <w:shd w:val="clear" w:color="auto" w:fill="auto"/>
            <w:hideMark/>
          </w:tcPr>
          <w:p w14:paraId="488BF1B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BC4F6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146" w:type="pct"/>
            <w:tcBorders>
              <w:top w:val="nil"/>
              <w:left w:val="nil"/>
              <w:bottom w:val="single" w:sz="4" w:space="0" w:color="000000"/>
              <w:right w:val="single" w:sz="4" w:space="0" w:color="000000"/>
            </w:tcBorders>
            <w:shd w:val="clear" w:color="auto" w:fill="auto"/>
            <w:hideMark/>
          </w:tcPr>
          <w:p w14:paraId="0E21867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72FEF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23 2 00 10090</w:t>
            </w:r>
          </w:p>
        </w:tc>
        <w:tc>
          <w:tcPr>
            <w:tcW w:w="213" w:type="pct"/>
            <w:tcBorders>
              <w:top w:val="nil"/>
              <w:left w:val="nil"/>
              <w:bottom w:val="single" w:sz="4" w:space="0" w:color="000000"/>
              <w:right w:val="single" w:sz="4" w:space="0" w:color="000000"/>
            </w:tcBorders>
            <w:shd w:val="clear" w:color="auto" w:fill="auto"/>
            <w:hideMark/>
          </w:tcPr>
          <w:p w14:paraId="4504CA49"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63D12DDB" w14:textId="77777777" w:rsidR="00EB2F21" w:rsidRPr="00EB2F21" w:rsidRDefault="00EB2F21" w:rsidP="00EB2F21">
            <w:pPr>
              <w:widowControl/>
              <w:autoSpaceDE/>
              <w:autoSpaceDN/>
              <w:adjustRightInd/>
              <w:jc w:val="right"/>
              <w:rPr>
                <w:rFonts w:eastAsia="Times New Roman"/>
                <w:sz w:val="20"/>
                <w:szCs w:val="20"/>
              </w:rPr>
            </w:pPr>
            <w:r w:rsidRPr="00EB2F21">
              <w:rPr>
                <w:rFonts w:eastAsia="Times New Roman"/>
                <w:sz w:val="20"/>
                <w:szCs w:val="20"/>
              </w:rPr>
              <w:t>296</w:t>
            </w:r>
          </w:p>
        </w:tc>
        <w:tc>
          <w:tcPr>
            <w:tcW w:w="273" w:type="pct"/>
            <w:tcBorders>
              <w:top w:val="nil"/>
              <w:left w:val="nil"/>
              <w:bottom w:val="single" w:sz="4" w:space="0" w:color="000000"/>
              <w:right w:val="nil"/>
            </w:tcBorders>
            <w:shd w:val="clear" w:color="auto" w:fill="auto"/>
            <w:hideMark/>
          </w:tcPr>
          <w:p w14:paraId="6AD91481"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 </w:t>
            </w:r>
          </w:p>
        </w:tc>
        <w:tc>
          <w:tcPr>
            <w:tcW w:w="211" w:type="pct"/>
            <w:tcBorders>
              <w:top w:val="nil"/>
              <w:left w:val="single" w:sz="4" w:space="0" w:color="000000"/>
              <w:bottom w:val="single" w:sz="4" w:space="0" w:color="000000"/>
              <w:right w:val="nil"/>
            </w:tcBorders>
            <w:shd w:val="clear" w:color="auto" w:fill="auto"/>
            <w:hideMark/>
          </w:tcPr>
          <w:p w14:paraId="24F492EC"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1146</w:t>
            </w:r>
          </w:p>
        </w:tc>
        <w:tc>
          <w:tcPr>
            <w:tcW w:w="626" w:type="pct"/>
            <w:tcBorders>
              <w:top w:val="nil"/>
              <w:left w:val="single" w:sz="4" w:space="0" w:color="auto"/>
              <w:bottom w:val="single" w:sz="4" w:space="0" w:color="auto"/>
              <w:right w:val="single" w:sz="4" w:space="0" w:color="auto"/>
            </w:tcBorders>
            <w:shd w:val="clear" w:color="auto" w:fill="auto"/>
            <w:hideMark/>
          </w:tcPr>
          <w:p w14:paraId="55B53D8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5063D0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B613A3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024E5C5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64A38EE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ОБРАЗОВАНИЕ</w:t>
            </w:r>
          </w:p>
        </w:tc>
        <w:tc>
          <w:tcPr>
            <w:tcW w:w="185" w:type="pct"/>
            <w:tcBorders>
              <w:top w:val="nil"/>
              <w:left w:val="nil"/>
              <w:bottom w:val="single" w:sz="4" w:space="0" w:color="000000"/>
              <w:right w:val="single" w:sz="4" w:space="0" w:color="000000"/>
            </w:tcBorders>
            <w:shd w:val="clear" w:color="FFFFFF" w:fill="FFFFFF"/>
            <w:hideMark/>
          </w:tcPr>
          <w:p w14:paraId="71AF40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B592B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56D512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7241F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FD84F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8692D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5F7E0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17B12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97D93C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505" w:type="pct"/>
            <w:tcBorders>
              <w:top w:val="nil"/>
              <w:left w:val="nil"/>
              <w:bottom w:val="single" w:sz="4" w:space="0" w:color="auto"/>
              <w:right w:val="single" w:sz="4" w:space="0" w:color="auto"/>
            </w:tcBorders>
            <w:shd w:val="clear" w:color="auto" w:fill="auto"/>
            <w:hideMark/>
          </w:tcPr>
          <w:p w14:paraId="119BAA3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BDCD7C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1FD5846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33A0D5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Молодежная политика и оздоровление детей</w:t>
            </w:r>
          </w:p>
        </w:tc>
        <w:tc>
          <w:tcPr>
            <w:tcW w:w="185" w:type="pct"/>
            <w:tcBorders>
              <w:top w:val="nil"/>
              <w:left w:val="nil"/>
              <w:bottom w:val="single" w:sz="4" w:space="0" w:color="000000"/>
              <w:right w:val="single" w:sz="4" w:space="0" w:color="000000"/>
            </w:tcBorders>
            <w:shd w:val="clear" w:color="FFFFFF" w:fill="FFFFFF"/>
            <w:hideMark/>
          </w:tcPr>
          <w:p w14:paraId="351D92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A8555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782732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12D9D6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9FCAC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D7AB8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7F3C7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E2CFE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F250B4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505" w:type="pct"/>
            <w:tcBorders>
              <w:top w:val="nil"/>
              <w:left w:val="nil"/>
              <w:bottom w:val="single" w:sz="4" w:space="0" w:color="auto"/>
              <w:right w:val="single" w:sz="4" w:space="0" w:color="auto"/>
            </w:tcBorders>
            <w:shd w:val="clear" w:color="auto" w:fill="auto"/>
            <w:hideMark/>
          </w:tcPr>
          <w:p w14:paraId="7B2F19F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904950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03AEB3A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D456E5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"Приоритетные направления по молодежной политике в п. Айхал Мирнинского района РС (Я)"</w:t>
            </w:r>
          </w:p>
        </w:tc>
        <w:tc>
          <w:tcPr>
            <w:tcW w:w="185" w:type="pct"/>
            <w:tcBorders>
              <w:top w:val="nil"/>
              <w:left w:val="nil"/>
              <w:bottom w:val="single" w:sz="4" w:space="0" w:color="000000"/>
              <w:right w:val="single" w:sz="4" w:space="0" w:color="000000"/>
            </w:tcBorders>
            <w:shd w:val="clear" w:color="auto" w:fill="auto"/>
            <w:hideMark/>
          </w:tcPr>
          <w:p w14:paraId="4BA6A9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3D24E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460A32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1047EA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11 0 00 00000</w:t>
            </w:r>
          </w:p>
        </w:tc>
        <w:tc>
          <w:tcPr>
            <w:tcW w:w="213" w:type="pct"/>
            <w:tcBorders>
              <w:top w:val="nil"/>
              <w:left w:val="nil"/>
              <w:bottom w:val="single" w:sz="4" w:space="0" w:color="000000"/>
              <w:right w:val="single" w:sz="4" w:space="0" w:color="000000"/>
            </w:tcBorders>
            <w:shd w:val="clear" w:color="auto" w:fill="auto"/>
            <w:hideMark/>
          </w:tcPr>
          <w:p w14:paraId="31F352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EBD48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A102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1E7F0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02994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505" w:type="pct"/>
            <w:tcBorders>
              <w:top w:val="nil"/>
              <w:left w:val="nil"/>
              <w:bottom w:val="single" w:sz="4" w:space="0" w:color="auto"/>
              <w:right w:val="single" w:sz="4" w:space="0" w:color="auto"/>
            </w:tcBorders>
            <w:shd w:val="clear" w:color="auto" w:fill="auto"/>
            <w:hideMark/>
          </w:tcPr>
          <w:p w14:paraId="30BFCBE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8FF42B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019BB55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02FEE3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Создание условий для развития потенциала подрастающего поколения, молодежи</w:t>
            </w:r>
          </w:p>
        </w:tc>
        <w:tc>
          <w:tcPr>
            <w:tcW w:w="185" w:type="pct"/>
            <w:tcBorders>
              <w:top w:val="nil"/>
              <w:left w:val="nil"/>
              <w:bottom w:val="single" w:sz="4" w:space="0" w:color="000000"/>
              <w:right w:val="single" w:sz="4" w:space="0" w:color="000000"/>
            </w:tcBorders>
            <w:shd w:val="clear" w:color="auto" w:fill="auto"/>
            <w:hideMark/>
          </w:tcPr>
          <w:p w14:paraId="29D232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FE7809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6F3DB80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2DCA29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11 2 00 00000</w:t>
            </w:r>
          </w:p>
        </w:tc>
        <w:tc>
          <w:tcPr>
            <w:tcW w:w="213" w:type="pct"/>
            <w:tcBorders>
              <w:top w:val="nil"/>
              <w:left w:val="nil"/>
              <w:bottom w:val="single" w:sz="4" w:space="0" w:color="000000"/>
              <w:right w:val="single" w:sz="4" w:space="0" w:color="000000"/>
            </w:tcBorders>
            <w:shd w:val="clear" w:color="auto" w:fill="auto"/>
            <w:hideMark/>
          </w:tcPr>
          <w:p w14:paraId="3FADCE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9CA95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BC78FC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1E333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34472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505" w:type="pct"/>
            <w:tcBorders>
              <w:top w:val="nil"/>
              <w:left w:val="nil"/>
              <w:bottom w:val="single" w:sz="4" w:space="0" w:color="auto"/>
              <w:right w:val="single" w:sz="4" w:space="0" w:color="auto"/>
            </w:tcBorders>
            <w:shd w:val="clear" w:color="auto" w:fill="auto"/>
            <w:hideMark/>
          </w:tcPr>
          <w:p w14:paraId="54995FF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B03F35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321DE13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89795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lastRenderedPageBreak/>
              <w:t>Организация и проведение мероприятий в области муниципальной молодежной политики</w:t>
            </w:r>
          </w:p>
        </w:tc>
        <w:tc>
          <w:tcPr>
            <w:tcW w:w="185" w:type="pct"/>
            <w:tcBorders>
              <w:top w:val="nil"/>
              <w:left w:val="nil"/>
              <w:bottom w:val="single" w:sz="4" w:space="0" w:color="000000"/>
              <w:right w:val="single" w:sz="4" w:space="0" w:color="000000"/>
            </w:tcBorders>
            <w:shd w:val="clear" w:color="auto" w:fill="auto"/>
            <w:hideMark/>
          </w:tcPr>
          <w:p w14:paraId="2DFFEBA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E01033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17E55E1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5557CE5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24945AC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A6AE5A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1F8DFF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3B56F6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27EDC3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1 284 025,75</w:t>
            </w:r>
          </w:p>
        </w:tc>
        <w:tc>
          <w:tcPr>
            <w:tcW w:w="505" w:type="pct"/>
            <w:tcBorders>
              <w:top w:val="nil"/>
              <w:left w:val="nil"/>
              <w:bottom w:val="single" w:sz="4" w:space="0" w:color="auto"/>
              <w:right w:val="single" w:sz="4" w:space="0" w:color="auto"/>
            </w:tcBorders>
            <w:shd w:val="clear" w:color="auto" w:fill="auto"/>
            <w:hideMark/>
          </w:tcPr>
          <w:p w14:paraId="17D30D1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6AAD0E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1 284 025,75</w:t>
            </w:r>
          </w:p>
        </w:tc>
      </w:tr>
      <w:tr w:rsidR="00EB2F21" w:rsidRPr="00EB2F21" w14:paraId="33CED37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F5537D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434C3C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EC91E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64B01A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53050E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03FAAA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4268ED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5F4EB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95C3A0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22B973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c>
          <w:tcPr>
            <w:tcW w:w="505" w:type="pct"/>
            <w:tcBorders>
              <w:top w:val="nil"/>
              <w:left w:val="nil"/>
              <w:bottom w:val="single" w:sz="4" w:space="0" w:color="auto"/>
              <w:right w:val="single" w:sz="4" w:space="0" w:color="auto"/>
            </w:tcBorders>
            <w:shd w:val="clear" w:color="auto" w:fill="auto"/>
            <w:hideMark/>
          </w:tcPr>
          <w:p w14:paraId="7D55871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52CD40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r>
      <w:tr w:rsidR="00EB2F21" w:rsidRPr="00EB2F21" w14:paraId="1A6EB1A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092EAD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3F485B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5E281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6D8DA7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6E6AF0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1793DC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1E80F3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3F90D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1492F6F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5185F5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c>
          <w:tcPr>
            <w:tcW w:w="505" w:type="pct"/>
            <w:tcBorders>
              <w:top w:val="nil"/>
              <w:left w:val="nil"/>
              <w:bottom w:val="single" w:sz="4" w:space="0" w:color="auto"/>
              <w:right w:val="single" w:sz="4" w:space="0" w:color="auto"/>
            </w:tcBorders>
            <w:shd w:val="clear" w:color="auto" w:fill="auto"/>
            <w:hideMark/>
          </w:tcPr>
          <w:p w14:paraId="730EFDC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12B6FD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r>
      <w:tr w:rsidR="00EB2F21" w:rsidRPr="00EB2F21" w14:paraId="68B14D1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3A2E52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5" w:type="pct"/>
            <w:tcBorders>
              <w:top w:val="nil"/>
              <w:left w:val="nil"/>
              <w:bottom w:val="single" w:sz="4" w:space="0" w:color="000000"/>
              <w:right w:val="single" w:sz="4" w:space="0" w:color="000000"/>
            </w:tcBorders>
            <w:shd w:val="clear" w:color="auto" w:fill="auto"/>
            <w:hideMark/>
          </w:tcPr>
          <w:p w14:paraId="3B3E08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5E913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69AF90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F38C1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0F5A22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0FD8D48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5DA19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7F0D35A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8D06E6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c>
          <w:tcPr>
            <w:tcW w:w="505" w:type="pct"/>
            <w:tcBorders>
              <w:top w:val="nil"/>
              <w:left w:val="nil"/>
              <w:bottom w:val="single" w:sz="4" w:space="0" w:color="auto"/>
              <w:right w:val="single" w:sz="4" w:space="0" w:color="auto"/>
            </w:tcBorders>
            <w:shd w:val="clear" w:color="auto" w:fill="auto"/>
            <w:hideMark/>
          </w:tcPr>
          <w:p w14:paraId="2F27854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A3119A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r>
      <w:tr w:rsidR="00EB2F21" w:rsidRPr="00EB2F21" w14:paraId="2825C04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4E6709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w:t>
            </w:r>
          </w:p>
        </w:tc>
        <w:tc>
          <w:tcPr>
            <w:tcW w:w="185" w:type="pct"/>
            <w:tcBorders>
              <w:top w:val="nil"/>
              <w:left w:val="nil"/>
              <w:bottom w:val="single" w:sz="4" w:space="0" w:color="000000"/>
              <w:right w:val="single" w:sz="4" w:space="0" w:color="000000"/>
            </w:tcBorders>
            <w:shd w:val="clear" w:color="auto" w:fill="auto"/>
            <w:hideMark/>
          </w:tcPr>
          <w:p w14:paraId="477B6F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57A4F6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2044B6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70E9A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564C96E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5346CB4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DF234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2FD798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D057A4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280 033,77</w:t>
            </w:r>
          </w:p>
        </w:tc>
        <w:tc>
          <w:tcPr>
            <w:tcW w:w="505" w:type="pct"/>
            <w:tcBorders>
              <w:top w:val="nil"/>
              <w:left w:val="nil"/>
              <w:bottom w:val="single" w:sz="4" w:space="0" w:color="auto"/>
              <w:right w:val="single" w:sz="4" w:space="0" w:color="auto"/>
            </w:tcBorders>
            <w:shd w:val="clear" w:color="auto" w:fill="auto"/>
            <w:hideMark/>
          </w:tcPr>
          <w:p w14:paraId="5630A9B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3EBCD0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280 033,77</w:t>
            </w:r>
          </w:p>
        </w:tc>
      </w:tr>
      <w:tr w:rsidR="00EB2F21" w:rsidRPr="00EB2F21" w14:paraId="478B2AB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B4DBD0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подст.226</w:t>
            </w:r>
          </w:p>
        </w:tc>
        <w:tc>
          <w:tcPr>
            <w:tcW w:w="185" w:type="pct"/>
            <w:tcBorders>
              <w:top w:val="nil"/>
              <w:left w:val="nil"/>
              <w:bottom w:val="single" w:sz="4" w:space="0" w:color="000000"/>
              <w:right w:val="single" w:sz="4" w:space="0" w:color="000000"/>
            </w:tcBorders>
            <w:shd w:val="clear" w:color="auto" w:fill="auto"/>
            <w:hideMark/>
          </w:tcPr>
          <w:p w14:paraId="005A9F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FA3BEB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37D763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5D1D37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44D967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636C0F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38940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037F61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48BC2B0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280 033,77</w:t>
            </w:r>
          </w:p>
        </w:tc>
        <w:tc>
          <w:tcPr>
            <w:tcW w:w="505" w:type="pct"/>
            <w:tcBorders>
              <w:top w:val="nil"/>
              <w:left w:val="nil"/>
              <w:bottom w:val="single" w:sz="4" w:space="0" w:color="auto"/>
              <w:right w:val="single" w:sz="4" w:space="0" w:color="auto"/>
            </w:tcBorders>
            <w:shd w:val="clear" w:color="auto" w:fill="auto"/>
            <w:hideMark/>
          </w:tcPr>
          <w:p w14:paraId="75CAD76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1B63E9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280 033,77</w:t>
            </w:r>
          </w:p>
        </w:tc>
      </w:tr>
      <w:tr w:rsidR="00EB2F21" w:rsidRPr="00EB2F21" w14:paraId="5443B9F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0F1EFB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1C8541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F3E04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4936C49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552113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70EC46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336439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70E25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4B86D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3D8E2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c>
          <w:tcPr>
            <w:tcW w:w="505" w:type="pct"/>
            <w:tcBorders>
              <w:top w:val="nil"/>
              <w:left w:val="nil"/>
              <w:bottom w:val="single" w:sz="4" w:space="0" w:color="auto"/>
              <w:right w:val="single" w:sz="4" w:space="0" w:color="auto"/>
            </w:tcBorders>
            <w:shd w:val="clear" w:color="auto" w:fill="auto"/>
            <w:hideMark/>
          </w:tcPr>
          <w:p w14:paraId="5E82571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954C62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r>
      <w:tr w:rsidR="00EB2F21" w:rsidRPr="00EB2F21" w14:paraId="48504A3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41F7B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ECA2B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CE0D6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58977F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471107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736A8D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59BF94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5C38F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A60D5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FE1137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c>
          <w:tcPr>
            <w:tcW w:w="505" w:type="pct"/>
            <w:tcBorders>
              <w:top w:val="nil"/>
              <w:left w:val="nil"/>
              <w:bottom w:val="single" w:sz="4" w:space="0" w:color="auto"/>
              <w:right w:val="single" w:sz="4" w:space="0" w:color="auto"/>
            </w:tcBorders>
            <w:shd w:val="clear" w:color="auto" w:fill="auto"/>
            <w:hideMark/>
          </w:tcPr>
          <w:p w14:paraId="08B4D70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CAA321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r>
      <w:tr w:rsidR="00EB2F21" w:rsidRPr="00EB2F21" w14:paraId="3F2CE0A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B3BD9C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521D76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F50B3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660515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6C26AF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231C98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B11CB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C41E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2CAB3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560C52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c>
          <w:tcPr>
            <w:tcW w:w="505" w:type="pct"/>
            <w:tcBorders>
              <w:top w:val="nil"/>
              <w:left w:val="nil"/>
              <w:bottom w:val="single" w:sz="4" w:space="0" w:color="auto"/>
              <w:right w:val="single" w:sz="4" w:space="0" w:color="auto"/>
            </w:tcBorders>
            <w:shd w:val="clear" w:color="auto" w:fill="auto"/>
            <w:hideMark/>
          </w:tcPr>
          <w:p w14:paraId="1C77F81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174F6C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r>
      <w:tr w:rsidR="00EB2F21" w:rsidRPr="00EB2F21" w14:paraId="1722DEC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B339C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71BBD8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E6EF2C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1164DB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65576F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665D09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A48B7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2AAA2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17237F4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7D6E1A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465 000,00</w:t>
            </w:r>
          </w:p>
        </w:tc>
        <w:tc>
          <w:tcPr>
            <w:tcW w:w="505" w:type="pct"/>
            <w:tcBorders>
              <w:top w:val="nil"/>
              <w:left w:val="nil"/>
              <w:bottom w:val="single" w:sz="4" w:space="0" w:color="auto"/>
              <w:right w:val="single" w:sz="4" w:space="0" w:color="auto"/>
            </w:tcBorders>
            <w:shd w:val="clear" w:color="auto" w:fill="auto"/>
            <w:hideMark/>
          </w:tcPr>
          <w:p w14:paraId="199C484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B8D4F2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465 000,00</w:t>
            </w:r>
          </w:p>
        </w:tc>
      </w:tr>
      <w:tr w:rsidR="00EB2F21" w:rsidRPr="00EB2F21" w14:paraId="210DF76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FC8DD3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подст.226</w:t>
            </w:r>
          </w:p>
        </w:tc>
        <w:tc>
          <w:tcPr>
            <w:tcW w:w="185" w:type="pct"/>
            <w:tcBorders>
              <w:top w:val="nil"/>
              <w:left w:val="nil"/>
              <w:bottom w:val="single" w:sz="4" w:space="0" w:color="000000"/>
              <w:right w:val="single" w:sz="4" w:space="0" w:color="000000"/>
            </w:tcBorders>
            <w:shd w:val="clear" w:color="auto" w:fill="auto"/>
            <w:hideMark/>
          </w:tcPr>
          <w:p w14:paraId="47DC7DC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0D1DE2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3E43A9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44DBA2D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390240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66EBC9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146A8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0EADC73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3BBF99A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465 000,00</w:t>
            </w:r>
          </w:p>
        </w:tc>
        <w:tc>
          <w:tcPr>
            <w:tcW w:w="505" w:type="pct"/>
            <w:tcBorders>
              <w:top w:val="nil"/>
              <w:left w:val="nil"/>
              <w:bottom w:val="single" w:sz="4" w:space="0" w:color="auto"/>
              <w:right w:val="single" w:sz="4" w:space="0" w:color="auto"/>
            </w:tcBorders>
            <w:shd w:val="clear" w:color="auto" w:fill="auto"/>
            <w:hideMark/>
          </w:tcPr>
          <w:p w14:paraId="4075EAB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6B9CD8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465 000,00</w:t>
            </w:r>
          </w:p>
        </w:tc>
      </w:tr>
      <w:tr w:rsidR="00EB2F21" w:rsidRPr="00EB2F21" w14:paraId="06C307C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FD9EC7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№66 организация мероприятий</w:t>
            </w:r>
          </w:p>
        </w:tc>
        <w:tc>
          <w:tcPr>
            <w:tcW w:w="185" w:type="pct"/>
            <w:tcBorders>
              <w:top w:val="nil"/>
              <w:left w:val="nil"/>
              <w:bottom w:val="single" w:sz="4" w:space="0" w:color="000000"/>
              <w:right w:val="single" w:sz="4" w:space="0" w:color="000000"/>
            </w:tcBorders>
            <w:shd w:val="clear" w:color="auto" w:fill="auto"/>
            <w:hideMark/>
          </w:tcPr>
          <w:p w14:paraId="565138D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4FF79D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7F2C5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7867B1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D2D4D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DF6315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8D035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6A1F17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DB9BE1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465 000,00</w:t>
            </w:r>
          </w:p>
        </w:tc>
        <w:tc>
          <w:tcPr>
            <w:tcW w:w="505" w:type="pct"/>
            <w:tcBorders>
              <w:top w:val="nil"/>
              <w:left w:val="nil"/>
              <w:bottom w:val="single" w:sz="4" w:space="0" w:color="auto"/>
              <w:right w:val="single" w:sz="4" w:space="0" w:color="auto"/>
            </w:tcBorders>
            <w:shd w:val="clear" w:color="auto" w:fill="auto"/>
            <w:hideMark/>
          </w:tcPr>
          <w:p w14:paraId="29BD8FD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843A94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465 000,00</w:t>
            </w:r>
          </w:p>
        </w:tc>
      </w:tr>
      <w:tr w:rsidR="00EB2F21" w:rsidRPr="00EB2F21" w14:paraId="4593F35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30D389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Увелич.стоим.мат.зап</w:t>
            </w:r>
          </w:p>
        </w:tc>
        <w:tc>
          <w:tcPr>
            <w:tcW w:w="185" w:type="pct"/>
            <w:tcBorders>
              <w:top w:val="nil"/>
              <w:left w:val="nil"/>
              <w:bottom w:val="single" w:sz="4" w:space="0" w:color="000000"/>
              <w:right w:val="single" w:sz="4" w:space="0" w:color="000000"/>
            </w:tcBorders>
            <w:shd w:val="clear" w:color="auto" w:fill="auto"/>
            <w:hideMark/>
          </w:tcPr>
          <w:p w14:paraId="2D413C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AB4D1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45E8B57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B869F4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469922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BD66C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BFEDBB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2B3F0E0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09548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349 491,98</w:t>
            </w:r>
          </w:p>
        </w:tc>
        <w:tc>
          <w:tcPr>
            <w:tcW w:w="505" w:type="pct"/>
            <w:tcBorders>
              <w:top w:val="nil"/>
              <w:left w:val="nil"/>
              <w:bottom w:val="single" w:sz="4" w:space="0" w:color="auto"/>
              <w:right w:val="single" w:sz="4" w:space="0" w:color="auto"/>
            </w:tcBorders>
            <w:shd w:val="clear" w:color="auto" w:fill="auto"/>
            <w:hideMark/>
          </w:tcPr>
          <w:p w14:paraId="59FD2EF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0FF84B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349 491,98</w:t>
            </w:r>
          </w:p>
        </w:tc>
      </w:tr>
      <w:tr w:rsidR="00EB2F21" w:rsidRPr="00EB2F21" w14:paraId="78DCD48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7EA4E2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материальных запасов однократного применения</w:t>
            </w:r>
          </w:p>
        </w:tc>
        <w:tc>
          <w:tcPr>
            <w:tcW w:w="185" w:type="pct"/>
            <w:tcBorders>
              <w:top w:val="nil"/>
              <w:left w:val="nil"/>
              <w:bottom w:val="single" w:sz="4" w:space="0" w:color="000000"/>
              <w:right w:val="single" w:sz="4" w:space="0" w:color="000000"/>
            </w:tcBorders>
            <w:shd w:val="clear" w:color="auto" w:fill="auto"/>
            <w:hideMark/>
          </w:tcPr>
          <w:p w14:paraId="52C5254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034F3D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3A7B0B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1D7C72E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4A51979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732074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4DEC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349</w:t>
            </w:r>
          </w:p>
        </w:tc>
        <w:tc>
          <w:tcPr>
            <w:tcW w:w="211" w:type="pct"/>
            <w:tcBorders>
              <w:top w:val="nil"/>
              <w:left w:val="nil"/>
              <w:bottom w:val="single" w:sz="4" w:space="0" w:color="000000"/>
              <w:right w:val="nil"/>
            </w:tcBorders>
            <w:shd w:val="clear" w:color="auto" w:fill="auto"/>
            <w:hideMark/>
          </w:tcPr>
          <w:p w14:paraId="698390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1148</w:t>
            </w:r>
          </w:p>
        </w:tc>
        <w:tc>
          <w:tcPr>
            <w:tcW w:w="626" w:type="pct"/>
            <w:tcBorders>
              <w:top w:val="nil"/>
              <w:left w:val="single" w:sz="4" w:space="0" w:color="auto"/>
              <w:bottom w:val="single" w:sz="4" w:space="0" w:color="auto"/>
              <w:right w:val="single" w:sz="4" w:space="0" w:color="auto"/>
            </w:tcBorders>
            <w:shd w:val="clear" w:color="auto" w:fill="auto"/>
            <w:hideMark/>
          </w:tcPr>
          <w:p w14:paraId="774B78A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349 491,98</w:t>
            </w:r>
          </w:p>
        </w:tc>
        <w:tc>
          <w:tcPr>
            <w:tcW w:w="505" w:type="pct"/>
            <w:tcBorders>
              <w:top w:val="nil"/>
              <w:left w:val="nil"/>
              <w:bottom w:val="single" w:sz="4" w:space="0" w:color="auto"/>
              <w:right w:val="single" w:sz="4" w:space="0" w:color="auto"/>
            </w:tcBorders>
            <w:shd w:val="clear" w:color="auto" w:fill="auto"/>
            <w:hideMark/>
          </w:tcPr>
          <w:p w14:paraId="255FBB8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4AA6B2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349 491,98</w:t>
            </w:r>
          </w:p>
        </w:tc>
      </w:tr>
      <w:tr w:rsidR="00EB2F21" w:rsidRPr="00EB2F21" w14:paraId="0484551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AD370A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№67 полиграфия</w:t>
            </w:r>
          </w:p>
        </w:tc>
        <w:tc>
          <w:tcPr>
            <w:tcW w:w="185" w:type="pct"/>
            <w:tcBorders>
              <w:top w:val="nil"/>
              <w:left w:val="nil"/>
              <w:bottom w:val="single" w:sz="4" w:space="0" w:color="000000"/>
              <w:right w:val="single" w:sz="4" w:space="0" w:color="000000"/>
            </w:tcBorders>
            <w:shd w:val="clear" w:color="auto" w:fill="auto"/>
            <w:hideMark/>
          </w:tcPr>
          <w:p w14:paraId="2C9596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1BB92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3F2143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8FDAE5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716FB5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7B596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4ECD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6375E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5246C5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27 170,00</w:t>
            </w:r>
          </w:p>
        </w:tc>
        <w:tc>
          <w:tcPr>
            <w:tcW w:w="505" w:type="pct"/>
            <w:tcBorders>
              <w:top w:val="nil"/>
              <w:left w:val="nil"/>
              <w:bottom w:val="single" w:sz="4" w:space="0" w:color="auto"/>
              <w:right w:val="single" w:sz="4" w:space="0" w:color="auto"/>
            </w:tcBorders>
            <w:shd w:val="clear" w:color="auto" w:fill="auto"/>
            <w:hideMark/>
          </w:tcPr>
          <w:p w14:paraId="515E165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18B9FF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27 170,00</w:t>
            </w:r>
          </w:p>
        </w:tc>
      </w:tr>
      <w:tr w:rsidR="00EB2F21" w:rsidRPr="00EB2F21" w14:paraId="15DA150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3C234F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экномия по торгам</w:t>
            </w:r>
          </w:p>
        </w:tc>
        <w:tc>
          <w:tcPr>
            <w:tcW w:w="185" w:type="pct"/>
            <w:tcBorders>
              <w:top w:val="nil"/>
              <w:left w:val="nil"/>
              <w:bottom w:val="single" w:sz="4" w:space="0" w:color="000000"/>
              <w:right w:val="single" w:sz="4" w:space="0" w:color="000000"/>
            </w:tcBorders>
            <w:shd w:val="clear" w:color="auto" w:fill="auto"/>
            <w:hideMark/>
          </w:tcPr>
          <w:p w14:paraId="2C75E1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15CF2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5C6F7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D0AA56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C777AF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EB531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84501E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A66F9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B6F096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24 830,00</w:t>
            </w:r>
          </w:p>
        </w:tc>
        <w:tc>
          <w:tcPr>
            <w:tcW w:w="505" w:type="pct"/>
            <w:tcBorders>
              <w:top w:val="nil"/>
              <w:left w:val="nil"/>
              <w:bottom w:val="single" w:sz="4" w:space="0" w:color="auto"/>
              <w:right w:val="single" w:sz="4" w:space="0" w:color="auto"/>
            </w:tcBorders>
            <w:shd w:val="clear" w:color="auto" w:fill="auto"/>
            <w:hideMark/>
          </w:tcPr>
          <w:p w14:paraId="3DC9702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3E0E5B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24 830,00</w:t>
            </w:r>
          </w:p>
        </w:tc>
      </w:tr>
      <w:tr w:rsidR="00EB2F21" w:rsidRPr="00EB2F21" w14:paraId="3204AE4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66263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турист.принадл</w:t>
            </w:r>
          </w:p>
        </w:tc>
        <w:tc>
          <w:tcPr>
            <w:tcW w:w="185" w:type="pct"/>
            <w:tcBorders>
              <w:top w:val="nil"/>
              <w:left w:val="nil"/>
              <w:bottom w:val="single" w:sz="4" w:space="0" w:color="000000"/>
              <w:right w:val="single" w:sz="4" w:space="0" w:color="000000"/>
            </w:tcBorders>
            <w:shd w:val="clear" w:color="auto" w:fill="auto"/>
            <w:hideMark/>
          </w:tcPr>
          <w:p w14:paraId="6BD57A1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7BA1B0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9AB9E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7EAA9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0859E2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110E25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FC8B2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187B6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E79F28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73 760,19</w:t>
            </w:r>
          </w:p>
        </w:tc>
        <w:tc>
          <w:tcPr>
            <w:tcW w:w="505" w:type="pct"/>
            <w:tcBorders>
              <w:top w:val="nil"/>
              <w:left w:val="nil"/>
              <w:bottom w:val="single" w:sz="4" w:space="0" w:color="auto"/>
              <w:right w:val="single" w:sz="4" w:space="0" w:color="auto"/>
            </w:tcBorders>
            <w:shd w:val="clear" w:color="auto" w:fill="auto"/>
            <w:hideMark/>
          </w:tcPr>
          <w:p w14:paraId="375A3A0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B6FFB3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73 760,19</w:t>
            </w:r>
          </w:p>
        </w:tc>
      </w:tr>
      <w:tr w:rsidR="00EB2F21" w:rsidRPr="00EB2F21" w14:paraId="06E62DD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89E3F4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игрушки</w:t>
            </w:r>
          </w:p>
        </w:tc>
        <w:tc>
          <w:tcPr>
            <w:tcW w:w="185" w:type="pct"/>
            <w:tcBorders>
              <w:top w:val="nil"/>
              <w:left w:val="nil"/>
              <w:bottom w:val="single" w:sz="4" w:space="0" w:color="000000"/>
              <w:right w:val="single" w:sz="4" w:space="0" w:color="000000"/>
            </w:tcBorders>
            <w:shd w:val="clear" w:color="auto" w:fill="auto"/>
            <w:hideMark/>
          </w:tcPr>
          <w:p w14:paraId="69EE085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BC3D0F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233A2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1F709C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D3FA8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E2F5A9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9B225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24321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466796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90 657,19</w:t>
            </w:r>
          </w:p>
        </w:tc>
        <w:tc>
          <w:tcPr>
            <w:tcW w:w="505" w:type="pct"/>
            <w:tcBorders>
              <w:top w:val="nil"/>
              <w:left w:val="nil"/>
              <w:bottom w:val="single" w:sz="4" w:space="0" w:color="auto"/>
              <w:right w:val="single" w:sz="4" w:space="0" w:color="auto"/>
            </w:tcBorders>
            <w:shd w:val="clear" w:color="auto" w:fill="auto"/>
            <w:hideMark/>
          </w:tcPr>
          <w:p w14:paraId="3A4BB1B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4ECAE4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90 657,19</w:t>
            </w:r>
          </w:p>
        </w:tc>
      </w:tr>
      <w:tr w:rsidR="00EB2F21" w:rsidRPr="00EB2F21" w14:paraId="66D68C6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778468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№60 спорттовары</w:t>
            </w:r>
          </w:p>
        </w:tc>
        <w:tc>
          <w:tcPr>
            <w:tcW w:w="185" w:type="pct"/>
            <w:tcBorders>
              <w:top w:val="nil"/>
              <w:left w:val="nil"/>
              <w:bottom w:val="single" w:sz="4" w:space="0" w:color="000000"/>
              <w:right w:val="single" w:sz="4" w:space="0" w:color="000000"/>
            </w:tcBorders>
            <w:shd w:val="clear" w:color="auto" w:fill="auto"/>
            <w:hideMark/>
          </w:tcPr>
          <w:p w14:paraId="6C35705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923C3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C149B1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D8E32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34072F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A881F7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32AE92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03E37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DE449A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80 354,70</w:t>
            </w:r>
          </w:p>
        </w:tc>
        <w:tc>
          <w:tcPr>
            <w:tcW w:w="505" w:type="pct"/>
            <w:tcBorders>
              <w:top w:val="nil"/>
              <w:left w:val="nil"/>
              <w:bottom w:val="single" w:sz="4" w:space="0" w:color="auto"/>
              <w:right w:val="single" w:sz="4" w:space="0" w:color="auto"/>
            </w:tcBorders>
            <w:shd w:val="clear" w:color="auto" w:fill="auto"/>
            <w:hideMark/>
          </w:tcPr>
          <w:p w14:paraId="59E9390B"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33E447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80 354,70</w:t>
            </w:r>
          </w:p>
        </w:tc>
      </w:tr>
      <w:tr w:rsidR="00EB2F21" w:rsidRPr="00EB2F21" w14:paraId="152DFE0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D47A0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255AEE2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C6F5F8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7B0A6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EF2F1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924B9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0FC2AC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01208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749C2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3C6A70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7 719,90</w:t>
            </w:r>
          </w:p>
        </w:tc>
        <w:tc>
          <w:tcPr>
            <w:tcW w:w="505" w:type="pct"/>
            <w:tcBorders>
              <w:top w:val="nil"/>
              <w:left w:val="nil"/>
              <w:bottom w:val="single" w:sz="4" w:space="0" w:color="auto"/>
              <w:right w:val="single" w:sz="4" w:space="0" w:color="auto"/>
            </w:tcBorders>
            <w:shd w:val="clear" w:color="auto" w:fill="auto"/>
            <w:hideMark/>
          </w:tcPr>
          <w:p w14:paraId="5703923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F0DF2F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7 719,90</w:t>
            </w:r>
          </w:p>
        </w:tc>
      </w:tr>
      <w:tr w:rsidR="00EB2F21" w:rsidRPr="00EB2F21" w14:paraId="609C656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076999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подарочные карты</w:t>
            </w:r>
          </w:p>
        </w:tc>
        <w:tc>
          <w:tcPr>
            <w:tcW w:w="185" w:type="pct"/>
            <w:tcBorders>
              <w:top w:val="nil"/>
              <w:left w:val="nil"/>
              <w:bottom w:val="single" w:sz="4" w:space="0" w:color="000000"/>
              <w:right w:val="single" w:sz="4" w:space="0" w:color="000000"/>
            </w:tcBorders>
            <w:shd w:val="clear" w:color="auto" w:fill="auto"/>
            <w:hideMark/>
          </w:tcPr>
          <w:p w14:paraId="00EF5A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974700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2F9EC4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8EAF07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81791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B47C3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B1BD2D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57342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1D429F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45 000,00</w:t>
            </w:r>
          </w:p>
        </w:tc>
        <w:tc>
          <w:tcPr>
            <w:tcW w:w="505" w:type="pct"/>
            <w:tcBorders>
              <w:top w:val="nil"/>
              <w:left w:val="nil"/>
              <w:bottom w:val="single" w:sz="4" w:space="0" w:color="auto"/>
              <w:right w:val="single" w:sz="4" w:space="0" w:color="auto"/>
            </w:tcBorders>
            <w:shd w:val="clear" w:color="auto" w:fill="auto"/>
            <w:hideMark/>
          </w:tcPr>
          <w:p w14:paraId="335A083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FFA4E5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45 000,00</w:t>
            </w:r>
          </w:p>
        </w:tc>
      </w:tr>
      <w:tr w:rsidR="00EB2F21" w:rsidRPr="00EB2F21" w14:paraId="2BEB9E3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AEBF02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78699F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0D51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2509E8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82725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60D648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17B8E3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B08D7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D4C2F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BFE75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189 500,00</w:t>
            </w:r>
          </w:p>
        </w:tc>
        <w:tc>
          <w:tcPr>
            <w:tcW w:w="505" w:type="pct"/>
            <w:tcBorders>
              <w:top w:val="nil"/>
              <w:left w:val="nil"/>
              <w:bottom w:val="single" w:sz="4" w:space="0" w:color="auto"/>
              <w:right w:val="single" w:sz="4" w:space="0" w:color="auto"/>
            </w:tcBorders>
            <w:shd w:val="clear" w:color="auto" w:fill="auto"/>
            <w:hideMark/>
          </w:tcPr>
          <w:p w14:paraId="631B58F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31ADF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189 500,00</w:t>
            </w:r>
          </w:p>
        </w:tc>
      </w:tr>
      <w:tr w:rsidR="00EB2F21" w:rsidRPr="00EB2F21" w14:paraId="03F536B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219AB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Премии и гранты</w:t>
            </w:r>
          </w:p>
        </w:tc>
        <w:tc>
          <w:tcPr>
            <w:tcW w:w="185" w:type="pct"/>
            <w:tcBorders>
              <w:top w:val="nil"/>
              <w:left w:val="nil"/>
              <w:bottom w:val="single" w:sz="4" w:space="0" w:color="000000"/>
              <w:right w:val="single" w:sz="4" w:space="0" w:color="000000"/>
            </w:tcBorders>
            <w:shd w:val="clear" w:color="auto" w:fill="auto"/>
            <w:hideMark/>
          </w:tcPr>
          <w:p w14:paraId="693A41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ADE0A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3347AEF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601041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6AB64A0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6E4381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BEAA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39A423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FEA49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189 500,00</w:t>
            </w:r>
          </w:p>
        </w:tc>
        <w:tc>
          <w:tcPr>
            <w:tcW w:w="505" w:type="pct"/>
            <w:tcBorders>
              <w:top w:val="nil"/>
              <w:left w:val="nil"/>
              <w:bottom w:val="single" w:sz="4" w:space="0" w:color="auto"/>
              <w:right w:val="single" w:sz="4" w:space="0" w:color="auto"/>
            </w:tcBorders>
            <w:shd w:val="clear" w:color="auto" w:fill="auto"/>
            <w:hideMark/>
          </w:tcPr>
          <w:p w14:paraId="4A13F0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A03EF0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189 500,00</w:t>
            </w:r>
          </w:p>
        </w:tc>
      </w:tr>
      <w:tr w:rsidR="00EB2F21" w:rsidRPr="00EB2F21" w14:paraId="4B56C79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14097E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560FF35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CF872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225DF2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91E6B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6EFD98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11DA057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40FBE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290</w:t>
            </w:r>
          </w:p>
        </w:tc>
        <w:tc>
          <w:tcPr>
            <w:tcW w:w="211" w:type="pct"/>
            <w:tcBorders>
              <w:top w:val="nil"/>
              <w:left w:val="nil"/>
              <w:bottom w:val="single" w:sz="4" w:space="0" w:color="000000"/>
              <w:right w:val="nil"/>
            </w:tcBorders>
            <w:shd w:val="clear" w:color="auto" w:fill="auto"/>
            <w:hideMark/>
          </w:tcPr>
          <w:p w14:paraId="1B0A52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6078FA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189 500,00</w:t>
            </w:r>
          </w:p>
        </w:tc>
        <w:tc>
          <w:tcPr>
            <w:tcW w:w="505" w:type="pct"/>
            <w:tcBorders>
              <w:top w:val="nil"/>
              <w:left w:val="nil"/>
              <w:bottom w:val="single" w:sz="4" w:space="0" w:color="auto"/>
              <w:right w:val="single" w:sz="4" w:space="0" w:color="auto"/>
            </w:tcBorders>
            <w:shd w:val="clear" w:color="auto" w:fill="auto"/>
            <w:hideMark/>
          </w:tcPr>
          <w:p w14:paraId="1B1FFFB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5A30DD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189 500,00</w:t>
            </w:r>
          </w:p>
        </w:tc>
      </w:tr>
      <w:tr w:rsidR="00EB2F21" w:rsidRPr="00EB2F21" w14:paraId="454CE0A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B331D6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52FBF1C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67829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6AD180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0241CC4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3145B30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59F0FB9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CF0B29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296</w:t>
            </w:r>
          </w:p>
        </w:tc>
        <w:tc>
          <w:tcPr>
            <w:tcW w:w="211" w:type="pct"/>
            <w:tcBorders>
              <w:top w:val="nil"/>
              <w:left w:val="nil"/>
              <w:bottom w:val="single" w:sz="4" w:space="0" w:color="000000"/>
              <w:right w:val="nil"/>
            </w:tcBorders>
            <w:shd w:val="clear" w:color="auto" w:fill="auto"/>
            <w:hideMark/>
          </w:tcPr>
          <w:p w14:paraId="0900F3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1146</w:t>
            </w:r>
          </w:p>
        </w:tc>
        <w:tc>
          <w:tcPr>
            <w:tcW w:w="626" w:type="pct"/>
            <w:tcBorders>
              <w:top w:val="nil"/>
              <w:left w:val="single" w:sz="4" w:space="0" w:color="auto"/>
              <w:bottom w:val="single" w:sz="4" w:space="0" w:color="auto"/>
              <w:right w:val="single" w:sz="4" w:space="0" w:color="auto"/>
            </w:tcBorders>
            <w:shd w:val="clear" w:color="auto" w:fill="auto"/>
            <w:hideMark/>
          </w:tcPr>
          <w:p w14:paraId="049B6CA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122 000,00</w:t>
            </w:r>
          </w:p>
        </w:tc>
        <w:tc>
          <w:tcPr>
            <w:tcW w:w="505" w:type="pct"/>
            <w:tcBorders>
              <w:top w:val="nil"/>
              <w:left w:val="nil"/>
              <w:bottom w:val="single" w:sz="4" w:space="0" w:color="auto"/>
              <w:right w:val="single" w:sz="4" w:space="0" w:color="auto"/>
            </w:tcBorders>
            <w:shd w:val="clear" w:color="auto" w:fill="auto"/>
            <w:hideMark/>
          </w:tcPr>
          <w:p w14:paraId="59A2E43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91993E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122 000,00</w:t>
            </w:r>
          </w:p>
        </w:tc>
      </w:tr>
      <w:tr w:rsidR="00EB2F21" w:rsidRPr="00EB2F21" w14:paraId="2876FC0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1538D0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6D5568D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0A47F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146" w:type="pct"/>
            <w:tcBorders>
              <w:top w:val="nil"/>
              <w:left w:val="nil"/>
              <w:bottom w:val="single" w:sz="4" w:space="0" w:color="000000"/>
              <w:right w:val="single" w:sz="4" w:space="0" w:color="000000"/>
            </w:tcBorders>
            <w:shd w:val="clear" w:color="auto" w:fill="auto"/>
            <w:hideMark/>
          </w:tcPr>
          <w:p w14:paraId="41B4ED5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07</w:t>
            </w:r>
          </w:p>
        </w:tc>
        <w:tc>
          <w:tcPr>
            <w:tcW w:w="451" w:type="pct"/>
            <w:tcBorders>
              <w:top w:val="nil"/>
              <w:left w:val="nil"/>
              <w:bottom w:val="single" w:sz="4" w:space="0" w:color="000000"/>
              <w:right w:val="single" w:sz="4" w:space="0" w:color="000000"/>
            </w:tcBorders>
            <w:shd w:val="clear" w:color="auto" w:fill="auto"/>
            <w:hideMark/>
          </w:tcPr>
          <w:p w14:paraId="5500FA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11 2 00 11020</w:t>
            </w:r>
          </w:p>
        </w:tc>
        <w:tc>
          <w:tcPr>
            <w:tcW w:w="213" w:type="pct"/>
            <w:tcBorders>
              <w:top w:val="nil"/>
              <w:left w:val="nil"/>
              <w:bottom w:val="single" w:sz="4" w:space="0" w:color="000000"/>
              <w:right w:val="single" w:sz="4" w:space="0" w:color="000000"/>
            </w:tcBorders>
            <w:shd w:val="clear" w:color="auto" w:fill="auto"/>
            <w:hideMark/>
          </w:tcPr>
          <w:p w14:paraId="218FDC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26FABF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C8838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296</w:t>
            </w:r>
          </w:p>
        </w:tc>
        <w:tc>
          <w:tcPr>
            <w:tcW w:w="211" w:type="pct"/>
            <w:tcBorders>
              <w:top w:val="nil"/>
              <w:left w:val="nil"/>
              <w:bottom w:val="single" w:sz="4" w:space="0" w:color="000000"/>
              <w:right w:val="nil"/>
            </w:tcBorders>
            <w:shd w:val="clear" w:color="auto" w:fill="auto"/>
            <w:hideMark/>
          </w:tcPr>
          <w:p w14:paraId="10EEFA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1150</w:t>
            </w:r>
          </w:p>
        </w:tc>
        <w:tc>
          <w:tcPr>
            <w:tcW w:w="626" w:type="pct"/>
            <w:tcBorders>
              <w:top w:val="nil"/>
              <w:left w:val="single" w:sz="4" w:space="0" w:color="auto"/>
              <w:bottom w:val="single" w:sz="4" w:space="0" w:color="auto"/>
              <w:right w:val="single" w:sz="4" w:space="0" w:color="auto"/>
            </w:tcBorders>
            <w:shd w:val="clear" w:color="auto" w:fill="auto"/>
            <w:hideMark/>
          </w:tcPr>
          <w:p w14:paraId="3B10BD6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67 500,00</w:t>
            </w:r>
          </w:p>
        </w:tc>
        <w:tc>
          <w:tcPr>
            <w:tcW w:w="505" w:type="pct"/>
            <w:tcBorders>
              <w:top w:val="nil"/>
              <w:left w:val="nil"/>
              <w:bottom w:val="single" w:sz="4" w:space="0" w:color="auto"/>
              <w:right w:val="single" w:sz="4" w:space="0" w:color="auto"/>
            </w:tcBorders>
            <w:shd w:val="clear" w:color="auto" w:fill="auto"/>
            <w:hideMark/>
          </w:tcPr>
          <w:p w14:paraId="0C3E57D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EBC4A3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67 500,00</w:t>
            </w:r>
          </w:p>
        </w:tc>
      </w:tr>
      <w:tr w:rsidR="00EB2F21" w:rsidRPr="00EB2F21" w14:paraId="1879EA7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77AFD4F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КУЛЬТУРА, КИНЕМАТОГРАФИЯ</w:t>
            </w:r>
          </w:p>
        </w:tc>
        <w:tc>
          <w:tcPr>
            <w:tcW w:w="185" w:type="pct"/>
            <w:tcBorders>
              <w:top w:val="nil"/>
              <w:left w:val="nil"/>
              <w:bottom w:val="single" w:sz="4" w:space="0" w:color="000000"/>
              <w:right w:val="single" w:sz="4" w:space="0" w:color="000000"/>
            </w:tcBorders>
            <w:shd w:val="clear" w:color="FFFFFF" w:fill="FFFFFF"/>
            <w:hideMark/>
          </w:tcPr>
          <w:p w14:paraId="2F8AC1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91E0E1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110F12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A36143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7B322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E49219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69AE2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EEEE1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D3C5F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505" w:type="pct"/>
            <w:tcBorders>
              <w:top w:val="nil"/>
              <w:left w:val="nil"/>
              <w:bottom w:val="single" w:sz="4" w:space="0" w:color="auto"/>
              <w:right w:val="single" w:sz="4" w:space="0" w:color="auto"/>
            </w:tcBorders>
            <w:shd w:val="clear" w:color="auto" w:fill="auto"/>
            <w:hideMark/>
          </w:tcPr>
          <w:p w14:paraId="2035130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2F2779D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48948FE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824F4B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Культура</w:t>
            </w:r>
          </w:p>
        </w:tc>
        <w:tc>
          <w:tcPr>
            <w:tcW w:w="185" w:type="pct"/>
            <w:tcBorders>
              <w:top w:val="nil"/>
              <w:left w:val="nil"/>
              <w:bottom w:val="single" w:sz="4" w:space="0" w:color="000000"/>
              <w:right w:val="single" w:sz="4" w:space="0" w:color="000000"/>
            </w:tcBorders>
            <w:shd w:val="clear" w:color="FFFFFF" w:fill="FFFFFF"/>
            <w:hideMark/>
          </w:tcPr>
          <w:p w14:paraId="5CCD7C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22B61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653FA8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61ECA9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64F1B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3D2BE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6E237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F75E4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8BFBBC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505" w:type="pct"/>
            <w:tcBorders>
              <w:top w:val="nil"/>
              <w:left w:val="nil"/>
              <w:bottom w:val="single" w:sz="4" w:space="0" w:color="auto"/>
              <w:right w:val="single" w:sz="4" w:space="0" w:color="auto"/>
            </w:tcBorders>
            <w:shd w:val="clear" w:color="auto" w:fill="auto"/>
            <w:hideMark/>
          </w:tcPr>
          <w:p w14:paraId="5E92F5C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46EB367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38C68F7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66063C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"Развитие культуры и социокультурного пространства в п. айхал Мирнинского района РС (Я)"</w:t>
            </w:r>
          </w:p>
        </w:tc>
        <w:tc>
          <w:tcPr>
            <w:tcW w:w="185" w:type="pct"/>
            <w:tcBorders>
              <w:top w:val="nil"/>
              <w:left w:val="nil"/>
              <w:bottom w:val="single" w:sz="4" w:space="0" w:color="000000"/>
              <w:right w:val="single" w:sz="4" w:space="0" w:color="000000"/>
            </w:tcBorders>
            <w:shd w:val="clear" w:color="auto" w:fill="auto"/>
            <w:hideMark/>
          </w:tcPr>
          <w:p w14:paraId="3ADFEC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B70BCF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6F0E39A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FC79B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10 0 00 00000</w:t>
            </w:r>
          </w:p>
        </w:tc>
        <w:tc>
          <w:tcPr>
            <w:tcW w:w="213" w:type="pct"/>
            <w:tcBorders>
              <w:top w:val="nil"/>
              <w:left w:val="nil"/>
              <w:bottom w:val="single" w:sz="4" w:space="0" w:color="000000"/>
              <w:right w:val="single" w:sz="4" w:space="0" w:color="000000"/>
            </w:tcBorders>
            <w:shd w:val="clear" w:color="auto" w:fill="auto"/>
            <w:hideMark/>
          </w:tcPr>
          <w:p w14:paraId="77B4E9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25E56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3947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86A2A5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BE6CF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505" w:type="pct"/>
            <w:tcBorders>
              <w:top w:val="nil"/>
              <w:left w:val="nil"/>
              <w:bottom w:val="single" w:sz="4" w:space="0" w:color="auto"/>
              <w:right w:val="single" w:sz="4" w:space="0" w:color="auto"/>
            </w:tcBorders>
            <w:shd w:val="clear" w:color="auto" w:fill="auto"/>
            <w:hideMark/>
          </w:tcPr>
          <w:p w14:paraId="40C48B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4F2E282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1DB93E7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47AD6B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прав граждан на участие в культурной жизни</w:t>
            </w:r>
          </w:p>
        </w:tc>
        <w:tc>
          <w:tcPr>
            <w:tcW w:w="185" w:type="pct"/>
            <w:tcBorders>
              <w:top w:val="nil"/>
              <w:left w:val="nil"/>
              <w:bottom w:val="single" w:sz="4" w:space="0" w:color="000000"/>
              <w:right w:val="single" w:sz="4" w:space="0" w:color="000000"/>
            </w:tcBorders>
            <w:shd w:val="clear" w:color="auto" w:fill="auto"/>
            <w:hideMark/>
          </w:tcPr>
          <w:p w14:paraId="678D23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C8FE0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2696B4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7E9749C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10 2 00 00000</w:t>
            </w:r>
          </w:p>
        </w:tc>
        <w:tc>
          <w:tcPr>
            <w:tcW w:w="213" w:type="pct"/>
            <w:tcBorders>
              <w:top w:val="nil"/>
              <w:left w:val="nil"/>
              <w:bottom w:val="single" w:sz="4" w:space="0" w:color="000000"/>
              <w:right w:val="single" w:sz="4" w:space="0" w:color="000000"/>
            </w:tcBorders>
            <w:shd w:val="clear" w:color="auto" w:fill="auto"/>
            <w:hideMark/>
          </w:tcPr>
          <w:p w14:paraId="0CF6F2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8D128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B11C3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38D578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062F9E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505" w:type="pct"/>
            <w:tcBorders>
              <w:top w:val="nil"/>
              <w:left w:val="nil"/>
              <w:bottom w:val="single" w:sz="4" w:space="0" w:color="auto"/>
              <w:right w:val="single" w:sz="4" w:space="0" w:color="auto"/>
            </w:tcBorders>
            <w:shd w:val="clear" w:color="auto" w:fill="auto"/>
            <w:hideMark/>
          </w:tcPr>
          <w:p w14:paraId="10191CE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2E76C6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2B53A89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69F58E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Культурно-массовые и информационно-просветительские мероприятия</w:t>
            </w:r>
          </w:p>
        </w:tc>
        <w:tc>
          <w:tcPr>
            <w:tcW w:w="185" w:type="pct"/>
            <w:tcBorders>
              <w:top w:val="nil"/>
              <w:left w:val="nil"/>
              <w:bottom w:val="single" w:sz="4" w:space="0" w:color="000000"/>
              <w:right w:val="single" w:sz="4" w:space="0" w:color="000000"/>
            </w:tcBorders>
            <w:shd w:val="clear" w:color="auto" w:fill="auto"/>
            <w:hideMark/>
          </w:tcPr>
          <w:p w14:paraId="0A22ED7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8FD9E2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34A89AB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344AEB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3CEF272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DBCDA8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117659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49A082A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DC1411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3 262 792,98</w:t>
            </w:r>
          </w:p>
        </w:tc>
        <w:tc>
          <w:tcPr>
            <w:tcW w:w="505" w:type="pct"/>
            <w:tcBorders>
              <w:top w:val="nil"/>
              <w:left w:val="nil"/>
              <w:bottom w:val="single" w:sz="4" w:space="0" w:color="auto"/>
              <w:right w:val="single" w:sz="4" w:space="0" w:color="auto"/>
            </w:tcBorders>
            <w:shd w:val="clear" w:color="auto" w:fill="auto"/>
            <w:hideMark/>
          </w:tcPr>
          <w:p w14:paraId="69EB1C4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7BA95CA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5 894 371,93</w:t>
            </w:r>
          </w:p>
        </w:tc>
      </w:tr>
      <w:tr w:rsidR="00EB2F21" w:rsidRPr="00EB2F21" w14:paraId="1DABAE5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37683F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34B0700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FC738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48CAA7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18F41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0FCE11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6F915E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E2317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1E9025C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05253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c>
          <w:tcPr>
            <w:tcW w:w="505" w:type="pct"/>
            <w:tcBorders>
              <w:top w:val="nil"/>
              <w:left w:val="nil"/>
              <w:bottom w:val="single" w:sz="4" w:space="0" w:color="auto"/>
              <w:right w:val="single" w:sz="4" w:space="0" w:color="auto"/>
            </w:tcBorders>
            <w:shd w:val="clear" w:color="auto" w:fill="auto"/>
            <w:hideMark/>
          </w:tcPr>
          <w:p w14:paraId="2F70BEF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35ACE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r>
      <w:tr w:rsidR="00EB2F21" w:rsidRPr="00EB2F21" w14:paraId="0204B5C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E4AF57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7CB714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689C1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3DCFE4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B8375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2D4ABD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27470A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B6BF84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28213CE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E2918F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c>
          <w:tcPr>
            <w:tcW w:w="505" w:type="pct"/>
            <w:tcBorders>
              <w:top w:val="nil"/>
              <w:left w:val="nil"/>
              <w:bottom w:val="single" w:sz="4" w:space="0" w:color="auto"/>
              <w:right w:val="single" w:sz="4" w:space="0" w:color="auto"/>
            </w:tcBorders>
            <w:shd w:val="clear" w:color="auto" w:fill="auto"/>
            <w:hideMark/>
          </w:tcPr>
          <w:p w14:paraId="29AEBEE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FDE66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r>
      <w:tr w:rsidR="00EB2F21" w:rsidRPr="00EB2F21" w14:paraId="21849C2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9BDA28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5" w:type="pct"/>
            <w:tcBorders>
              <w:top w:val="nil"/>
              <w:left w:val="nil"/>
              <w:bottom w:val="single" w:sz="4" w:space="0" w:color="000000"/>
              <w:right w:val="single" w:sz="4" w:space="0" w:color="000000"/>
            </w:tcBorders>
            <w:shd w:val="clear" w:color="auto" w:fill="auto"/>
            <w:hideMark/>
          </w:tcPr>
          <w:p w14:paraId="4B10E0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189F5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0490E5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5B85A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4C857E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38653C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C3424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43D257C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7EAA7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c>
          <w:tcPr>
            <w:tcW w:w="505" w:type="pct"/>
            <w:tcBorders>
              <w:top w:val="nil"/>
              <w:left w:val="nil"/>
              <w:bottom w:val="single" w:sz="4" w:space="0" w:color="auto"/>
              <w:right w:val="single" w:sz="4" w:space="0" w:color="auto"/>
            </w:tcBorders>
            <w:shd w:val="clear" w:color="auto" w:fill="auto"/>
            <w:hideMark/>
          </w:tcPr>
          <w:p w14:paraId="515F49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F94FB9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r>
      <w:tr w:rsidR="00EB2F21" w:rsidRPr="00EB2F21" w14:paraId="17582D3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7669AB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Иные работы, услуги</w:t>
            </w:r>
          </w:p>
        </w:tc>
        <w:tc>
          <w:tcPr>
            <w:tcW w:w="185" w:type="pct"/>
            <w:tcBorders>
              <w:top w:val="nil"/>
              <w:left w:val="nil"/>
              <w:bottom w:val="single" w:sz="4" w:space="0" w:color="000000"/>
              <w:right w:val="single" w:sz="4" w:space="0" w:color="000000"/>
            </w:tcBorders>
            <w:shd w:val="clear" w:color="auto" w:fill="auto"/>
            <w:hideMark/>
          </w:tcPr>
          <w:p w14:paraId="364B556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318E7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6D7131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A7A78B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377675A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568D3C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34C30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1CE97C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465330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442 429,52</w:t>
            </w:r>
          </w:p>
        </w:tc>
        <w:tc>
          <w:tcPr>
            <w:tcW w:w="505" w:type="pct"/>
            <w:tcBorders>
              <w:top w:val="nil"/>
              <w:left w:val="nil"/>
              <w:bottom w:val="single" w:sz="4" w:space="0" w:color="auto"/>
              <w:right w:val="single" w:sz="4" w:space="0" w:color="auto"/>
            </w:tcBorders>
            <w:shd w:val="clear" w:color="auto" w:fill="auto"/>
            <w:hideMark/>
          </w:tcPr>
          <w:p w14:paraId="796304E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6C10E8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442 429,52</w:t>
            </w:r>
          </w:p>
        </w:tc>
      </w:tr>
      <w:tr w:rsidR="00EB2F21" w:rsidRPr="00EB2F21" w14:paraId="0C43012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CCC33D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подст.226</w:t>
            </w:r>
          </w:p>
        </w:tc>
        <w:tc>
          <w:tcPr>
            <w:tcW w:w="185" w:type="pct"/>
            <w:tcBorders>
              <w:top w:val="nil"/>
              <w:left w:val="nil"/>
              <w:bottom w:val="single" w:sz="4" w:space="0" w:color="000000"/>
              <w:right w:val="single" w:sz="4" w:space="0" w:color="000000"/>
            </w:tcBorders>
            <w:shd w:val="clear" w:color="auto" w:fill="auto"/>
            <w:hideMark/>
          </w:tcPr>
          <w:p w14:paraId="30EE49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07FDD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0453FF8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57DC5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6513EC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48737E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1D4837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20C47C3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2CDF34B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442 429,52</w:t>
            </w:r>
          </w:p>
        </w:tc>
        <w:tc>
          <w:tcPr>
            <w:tcW w:w="505" w:type="pct"/>
            <w:tcBorders>
              <w:top w:val="nil"/>
              <w:left w:val="nil"/>
              <w:bottom w:val="single" w:sz="4" w:space="0" w:color="auto"/>
              <w:right w:val="single" w:sz="4" w:space="0" w:color="auto"/>
            </w:tcBorders>
            <w:shd w:val="clear" w:color="auto" w:fill="auto"/>
            <w:hideMark/>
          </w:tcPr>
          <w:p w14:paraId="09F5E9F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A1D2C8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442 429,52</w:t>
            </w:r>
          </w:p>
        </w:tc>
      </w:tr>
      <w:tr w:rsidR="00EB2F21" w:rsidRPr="00EB2F21" w14:paraId="656D9BE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191010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2E12FA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3EEDA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7D3911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150F3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6993FB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6D36F9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0596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E5EE2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9181AF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2 620 363,46</w:t>
            </w:r>
          </w:p>
        </w:tc>
        <w:tc>
          <w:tcPr>
            <w:tcW w:w="505" w:type="pct"/>
            <w:tcBorders>
              <w:top w:val="nil"/>
              <w:left w:val="nil"/>
              <w:bottom w:val="single" w:sz="4" w:space="0" w:color="auto"/>
              <w:right w:val="single" w:sz="4" w:space="0" w:color="auto"/>
            </w:tcBorders>
            <w:shd w:val="clear" w:color="auto" w:fill="auto"/>
            <w:hideMark/>
          </w:tcPr>
          <w:p w14:paraId="4CCE386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1E56079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5 251 942,41</w:t>
            </w:r>
          </w:p>
        </w:tc>
      </w:tr>
      <w:tr w:rsidR="00EB2F21" w:rsidRPr="00EB2F21" w14:paraId="5EE46FA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90285F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0D962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E9209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638DAD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4D58EA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67385C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7842CB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5890E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60AFD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EA78A0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2 620 363,46</w:t>
            </w:r>
          </w:p>
        </w:tc>
        <w:tc>
          <w:tcPr>
            <w:tcW w:w="505" w:type="pct"/>
            <w:tcBorders>
              <w:top w:val="nil"/>
              <w:left w:val="nil"/>
              <w:bottom w:val="single" w:sz="4" w:space="0" w:color="auto"/>
              <w:right w:val="single" w:sz="4" w:space="0" w:color="auto"/>
            </w:tcBorders>
            <w:shd w:val="clear" w:color="auto" w:fill="auto"/>
            <w:hideMark/>
          </w:tcPr>
          <w:p w14:paraId="0C67A1F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7EBE202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5 251 942,41</w:t>
            </w:r>
          </w:p>
        </w:tc>
      </w:tr>
      <w:tr w:rsidR="00EB2F21" w:rsidRPr="00EB2F21" w14:paraId="703605E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C9D354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61117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8ACDF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2B1946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03AE82F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58E2CAE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F8F72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D15B25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46842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B9A86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2 620 363,46</w:t>
            </w:r>
          </w:p>
        </w:tc>
        <w:tc>
          <w:tcPr>
            <w:tcW w:w="505" w:type="pct"/>
            <w:tcBorders>
              <w:top w:val="nil"/>
              <w:left w:val="nil"/>
              <w:bottom w:val="single" w:sz="4" w:space="0" w:color="auto"/>
              <w:right w:val="single" w:sz="4" w:space="0" w:color="auto"/>
            </w:tcBorders>
            <w:shd w:val="clear" w:color="auto" w:fill="auto"/>
            <w:hideMark/>
          </w:tcPr>
          <w:p w14:paraId="337EA1E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1C15179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5 251 942,41</w:t>
            </w:r>
          </w:p>
        </w:tc>
      </w:tr>
      <w:tr w:rsidR="00EB2F21" w:rsidRPr="00EB2F21" w14:paraId="6C3A528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38DE5F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55BBBCE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E4A95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2E5CEA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DA4177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5B23F1B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CFBCA2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286EC2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D1E27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8D2AE9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2 085 000,00</w:t>
            </w:r>
          </w:p>
        </w:tc>
        <w:tc>
          <w:tcPr>
            <w:tcW w:w="505" w:type="pct"/>
            <w:tcBorders>
              <w:top w:val="nil"/>
              <w:left w:val="nil"/>
              <w:bottom w:val="single" w:sz="4" w:space="0" w:color="auto"/>
              <w:right w:val="single" w:sz="4" w:space="0" w:color="auto"/>
            </w:tcBorders>
            <w:shd w:val="clear" w:color="auto" w:fill="auto"/>
            <w:hideMark/>
          </w:tcPr>
          <w:p w14:paraId="158183D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2 631 578,95</w:t>
            </w:r>
          </w:p>
        </w:tc>
        <w:tc>
          <w:tcPr>
            <w:tcW w:w="520" w:type="pct"/>
            <w:tcBorders>
              <w:top w:val="nil"/>
              <w:left w:val="nil"/>
              <w:bottom w:val="single" w:sz="4" w:space="0" w:color="auto"/>
              <w:right w:val="single" w:sz="4" w:space="0" w:color="auto"/>
            </w:tcBorders>
            <w:shd w:val="clear" w:color="auto" w:fill="auto"/>
            <w:hideMark/>
          </w:tcPr>
          <w:p w14:paraId="24ABC1E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4 716 578,95</w:t>
            </w:r>
          </w:p>
        </w:tc>
      </w:tr>
      <w:tr w:rsidR="00EB2F21" w:rsidRPr="00EB2F21" w14:paraId="45D0069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47C9A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№52 организация мероприятий 01.01.2020-28.02.2020</w:t>
            </w:r>
          </w:p>
        </w:tc>
        <w:tc>
          <w:tcPr>
            <w:tcW w:w="185" w:type="pct"/>
            <w:tcBorders>
              <w:top w:val="nil"/>
              <w:left w:val="nil"/>
              <w:bottom w:val="single" w:sz="4" w:space="0" w:color="000000"/>
              <w:right w:val="single" w:sz="4" w:space="0" w:color="000000"/>
            </w:tcBorders>
            <w:shd w:val="clear" w:color="auto" w:fill="auto"/>
            <w:hideMark/>
          </w:tcPr>
          <w:p w14:paraId="0B3EEC0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7F07F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066F0A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82BBB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CD55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051A53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73ADD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849D6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3C536D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2FD61D1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427CC2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200 000,00</w:t>
            </w:r>
          </w:p>
        </w:tc>
      </w:tr>
      <w:tr w:rsidR="00EB2F21" w:rsidRPr="00EB2F21" w14:paraId="1339C55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89932C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xml:space="preserve">МК №65 организация мероприятий </w:t>
            </w:r>
          </w:p>
        </w:tc>
        <w:tc>
          <w:tcPr>
            <w:tcW w:w="185" w:type="pct"/>
            <w:tcBorders>
              <w:top w:val="nil"/>
              <w:left w:val="nil"/>
              <w:bottom w:val="single" w:sz="4" w:space="0" w:color="000000"/>
              <w:right w:val="single" w:sz="4" w:space="0" w:color="000000"/>
            </w:tcBorders>
            <w:shd w:val="clear" w:color="auto" w:fill="auto"/>
            <w:hideMark/>
          </w:tcPr>
          <w:p w14:paraId="083D11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9E45AB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87977E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6FA773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1BC7B0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6C9AE8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238BD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35BC067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50993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1 885 000,00</w:t>
            </w:r>
          </w:p>
        </w:tc>
        <w:tc>
          <w:tcPr>
            <w:tcW w:w="505" w:type="pct"/>
            <w:tcBorders>
              <w:top w:val="nil"/>
              <w:left w:val="nil"/>
              <w:bottom w:val="single" w:sz="4" w:space="0" w:color="auto"/>
              <w:right w:val="single" w:sz="4" w:space="0" w:color="auto"/>
            </w:tcBorders>
            <w:shd w:val="clear" w:color="auto" w:fill="auto"/>
            <w:hideMark/>
          </w:tcPr>
          <w:p w14:paraId="7411826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EC3A91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1 885 000,00</w:t>
            </w:r>
          </w:p>
        </w:tc>
      </w:tr>
      <w:tr w:rsidR="00EB2F21" w:rsidRPr="00EB2F21" w14:paraId="451EF1E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A53B3F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организация фейерверка МК №127</w:t>
            </w:r>
          </w:p>
        </w:tc>
        <w:tc>
          <w:tcPr>
            <w:tcW w:w="185" w:type="pct"/>
            <w:tcBorders>
              <w:top w:val="nil"/>
              <w:left w:val="nil"/>
              <w:bottom w:val="single" w:sz="4" w:space="0" w:color="000000"/>
              <w:right w:val="single" w:sz="4" w:space="0" w:color="000000"/>
            </w:tcBorders>
            <w:shd w:val="clear" w:color="auto" w:fill="auto"/>
            <w:hideMark/>
          </w:tcPr>
          <w:p w14:paraId="682B775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68D83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DF1B8E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D4FFA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0560FE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0ACBA9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7E994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CCC218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2DEF0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233712D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2D9B5C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6D476E9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31F7C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кред.зад-ть декабрь 2019 г. организация мероприятий МК №52</w:t>
            </w:r>
          </w:p>
        </w:tc>
        <w:tc>
          <w:tcPr>
            <w:tcW w:w="185" w:type="pct"/>
            <w:tcBorders>
              <w:top w:val="nil"/>
              <w:left w:val="nil"/>
              <w:bottom w:val="single" w:sz="4" w:space="0" w:color="000000"/>
              <w:right w:val="single" w:sz="4" w:space="0" w:color="000000"/>
            </w:tcBorders>
            <w:shd w:val="clear" w:color="auto" w:fill="auto"/>
            <w:hideMark/>
          </w:tcPr>
          <w:p w14:paraId="4AFAE86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6B38FB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19D2B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599086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AE392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77780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E7D83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02CE1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4DEB7F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F4406F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FCC578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760CE11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869D9A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проведение праздничных мероприятий, посвященных к 55-летию Мирнинского района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3FCF332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AE96EE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851503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27E36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EF6F5C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33FB5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E1555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371D8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199B2F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507359F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2 500 000,00</w:t>
            </w:r>
          </w:p>
        </w:tc>
        <w:tc>
          <w:tcPr>
            <w:tcW w:w="520" w:type="pct"/>
            <w:tcBorders>
              <w:top w:val="nil"/>
              <w:left w:val="nil"/>
              <w:bottom w:val="single" w:sz="4" w:space="0" w:color="auto"/>
              <w:right w:val="single" w:sz="4" w:space="0" w:color="auto"/>
            </w:tcBorders>
            <w:shd w:val="clear" w:color="auto" w:fill="auto"/>
            <w:vAlign w:val="center"/>
            <w:hideMark/>
          </w:tcPr>
          <w:p w14:paraId="744E2C7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2 500 000,00</w:t>
            </w:r>
          </w:p>
        </w:tc>
      </w:tr>
      <w:tr w:rsidR="00EB2F21" w:rsidRPr="00EB2F21" w14:paraId="75C328F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72425F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проведение праздничных мероприятий, посвященных к 55-летию Мирнинского района за счет средств МБ</w:t>
            </w:r>
          </w:p>
        </w:tc>
        <w:tc>
          <w:tcPr>
            <w:tcW w:w="185" w:type="pct"/>
            <w:tcBorders>
              <w:top w:val="nil"/>
              <w:left w:val="nil"/>
              <w:bottom w:val="single" w:sz="4" w:space="0" w:color="000000"/>
              <w:right w:val="single" w:sz="4" w:space="0" w:color="000000"/>
            </w:tcBorders>
            <w:shd w:val="clear" w:color="auto" w:fill="auto"/>
            <w:hideMark/>
          </w:tcPr>
          <w:p w14:paraId="70D163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BD9650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E05317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8480C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F07378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2E9ACC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9952D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B0DA1F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50B9EC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9D62F0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131 578,95</w:t>
            </w:r>
          </w:p>
        </w:tc>
        <w:tc>
          <w:tcPr>
            <w:tcW w:w="520" w:type="pct"/>
            <w:tcBorders>
              <w:top w:val="nil"/>
              <w:left w:val="nil"/>
              <w:bottom w:val="single" w:sz="4" w:space="0" w:color="auto"/>
              <w:right w:val="single" w:sz="4" w:space="0" w:color="auto"/>
            </w:tcBorders>
            <w:shd w:val="clear" w:color="auto" w:fill="auto"/>
            <w:vAlign w:val="center"/>
            <w:hideMark/>
          </w:tcPr>
          <w:p w14:paraId="48D6DC0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131 578,95</w:t>
            </w:r>
          </w:p>
        </w:tc>
      </w:tr>
      <w:tr w:rsidR="00EB2F21" w:rsidRPr="00EB2F21" w14:paraId="7DFDCB1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B078FA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материальных запасов</w:t>
            </w:r>
          </w:p>
        </w:tc>
        <w:tc>
          <w:tcPr>
            <w:tcW w:w="185" w:type="pct"/>
            <w:tcBorders>
              <w:top w:val="nil"/>
              <w:left w:val="nil"/>
              <w:bottom w:val="single" w:sz="4" w:space="0" w:color="000000"/>
              <w:right w:val="single" w:sz="4" w:space="0" w:color="000000"/>
            </w:tcBorders>
            <w:shd w:val="clear" w:color="auto" w:fill="auto"/>
            <w:hideMark/>
          </w:tcPr>
          <w:p w14:paraId="4C1FDB1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D256C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1FD0C34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6E1168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242ACDD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927171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BAE3F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36C7D3E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19A8D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535 363,46</w:t>
            </w:r>
          </w:p>
        </w:tc>
        <w:tc>
          <w:tcPr>
            <w:tcW w:w="505" w:type="pct"/>
            <w:tcBorders>
              <w:top w:val="nil"/>
              <w:left w:val="nil"/>
              <w:bottom w:val="single" w:sz="4" w:space="0" w:color="auto"/>
              <w:right w:val="single" w:sz="4" w:space="0" w:color="auto"/>
            </w:tcBorders>
            <w:shd w:val="clear" w:color="auto" w:fill="auto"/>
            <w:hideMark/>
          </w:tcPr>
          <w:p w14:paraId="126F7BC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9ED41A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535 363,46</w:t>
            </w:r>
          </w:p>
        </w:tc>
      </w:tr>
      <w:tr w:rsidR="00EB2F21" w:rsidRPr="00EB2F21" w14:paraId="7B77C27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C64F62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материальных запасов однократного применения</w:t>
            </w:r>
          </w:p>
        </w:tc>
        <w:tc>
          <w:tcPr>
            <w:tcW w:w="185" w:type="pct"/>
            <w:tcBorders>
              <w:top w:val="nil"/>
              <w:left w:val="nil"/>
              <w:bottom w:val="single" w:sz="4" w:space="0" w:color="000000"/>
              <w:right w:val="single" w:sz="4" w:space="0" w:color="000000"/>
            </w:tcBorders>
            <w:shd w:val="clear" w:color="auto" w:fill="auto"/>
            <w:hideMark/>
          </w:tcPr>
          <w:p w14:paraId="184393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377C59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54E44E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559FCA4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6E21283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90FC46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CEF87B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349</w:t>
            </w:r>
          </w:p>
        </w:tc>
        <w:tc>
          <w:tcPr>
            <w:tcW w:w="211" w:type="pct"/>
            <w:tcBorders>
              <w:top w:val="nil"/>
              <w:left w:val="nil"/>
              <w:bottom w:val="single" w:sz="4" w:space="0" w:color="000000"/>
              <w:right w:val="nil"/>
            </w:tcBorders>
            <w:shd w:val="clear" w:color="auto" w:fill="auto"/>
            <w:hideMark/>
          </w:tcPr>
          <w:p w14:paraId="4C35D2C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1148</w:t>
            </w:r>
          </w:p>
        </w:tc>
        <w:tc>
          <w:tcPr>
            <w:tcW w:w="626" w:type="pct"/>
            <w:tcBorders>
              <w:top w:val="nil"/>
              <w:left w:val="single" w:sz="4" w:space="0" w:color="auto"/>
              <w:bottom w:val="single" w:sz="4" w:space="0" w:color="auto"/>
              <w:right w:val="single" w:sz="4" w:space="0" w:color="auto"/>
            </w:tcBorders>
            <w:shd w:val="clear" w:color="auto" w:fill="auto"/>
            <w:hideMark/>
          </w:tcPr>
          <w:p w14:paraId="47E382E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535 363,46</w:t>
            </w:r>
          </w:p>
        </w:tc>
        <w:tc>
          <w:tcPr>
            <w:tcW w:w="505" w:type="pct"/>
            <w:tcBorders>
              <w:top w:val="nil"/>
              <w:left w:val="nil"/>
              <w:bottom w:val="single" w:sz="4" w:space="0" w:color="auto"/>
              <w:right w:val="single" w:sz="4" w:space="0" w:color="auto"/>
            </w:tcBorders>
            <w:shd w:val="clear" w:color="auto" w:fill="auto"/>
            <w:hideMark/>
          </w:tcPr>
          <w:p w14:paraId="7E214EE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EDDBBB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535 363,46</w:t>
            </w:r>
          </w:p>
        </w:tc>
      </w:tr>
      <w:tr w:rsidR="00EB2F21" w:rsidRPr="00EB2F21" w14:paraId="7DB2B0D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C6CE8D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№67 полиграфия</w:t>
            </w:r>
          </w:p>
        </w:tc>
        <w:tc>
          <w:tcPr>
            <w:tcW w:w="185" w:type="pct"/>
            <w:tcBorders>
              <w:top w:val="nil"/>
              <w:left w:val="nil"/>
              <w:bottom w:val="single" w:sz="4" w:space="0" w:color="000000"/>
              <w:right w:val="single" w:sz="4" w:space="0" w:color="000000"/>
            </w:tcBorders>
            <w:shd w:val="clear" w:color="auto" w:fill="auto"/>
            <w:hideMark/>
          </w:tcPr>
          <w:p w14:paraId="392C3E6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16353F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A98A3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CC98E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5E8E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59B65F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A378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B59EE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4215F4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32 126,67</w:t>
            </w:r>
          </w:p>
        </w:tc>
        <w:tc>
          <w:tcPr>
            <w:tcW w:w="505" w:type="pct"/>
            <w:tcBorders>
              <w:top w:val="nil"/>
              <w:left w:val="nil"/>
              <w:bottom w:val="single" w:sz="4" w:space="0" w:color="auto"/>
              <w:right w:val="single" w:sz="4" w:space="0" w:color="auto"/>
            </w:tcBorders>
            <w:shd w:val="clear" w:color="auto" w:fill="auto"/>
            <w:hideMark/>
          </w:tcPr>
          <w:p w14:paraId="1F52032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84F1A5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32 126,67</w:t>
            </w:r>
          </w:p>
        </w:tc>
      </w:tr>
      <w:tr w:rsidR="00EB2F21" w:rsidRPr="00EB2F21" w14:paraId="5C298C6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B37AA4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318D702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A13EDF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99C20B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5A041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0096B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46FF9C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6CD52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DED8B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D04638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54 490,00</w:t>
            </w:r>
          </w:p>
        </w:tc>
        <w:tc>
          <w:tcPr>
            <w:tcW w:w="505" w:type="pct"/>
            <w:tcBorders>
              <w:top w:val="nil"/>
              <w:left w:val="nil"/>
              <w:bottom w:val="single" w:sz="4" w:space="0" w:color="auto"/>
              <w:right w:val="single" w:sz="4" w:space="0" w:color="auto"/>
            </w:tcBorders>
            <w:shd w:val="clear" w:color="auto" w:fill="auto"/>
            <w:hideMark/>
          </w:tcPr>
          <w:p w14:paraId="5C6C0CB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831738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54 490,00</w:t>
            </w:r>
          </w:p>
        </w:tc>
      </w:tr>
      <w:tr w:rsidR="00EB2F21" w:rsidRPr="00EB2F21" w14:paraId="620AD7A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0FB67F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турист.принадл</w:t>
            </w:r>
          </w:p>
        </w:tc>
        <w:tc>
          <w:tcPr>
            <w:tcW w:w="185" w:type="pct"/>
            <w:tcBorders>
              <w:top w:val="nil"/>
              <w:left w:val="nil"/>
              <w:bottom w:val="single" w:sz="4" w:space="0" w:color="000000"/>
              <w:right w:val="single" w:sz="4" w:space="0" w:color="000000"/>
            </w:tcBorders>
            <w:shd w:val="clear" w:color="auto" w:fill="auto"/>
            <w:hideMark/>
          </w:tcPr>
          <w:p w14:paraId="07D12D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EC4AFE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A9C25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35F31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6007D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BCF195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30AF67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69E1C5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AB2A2D5"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68 926,60</w:t>
            </w:r>
          </w:p>
        </w:tc>
        <w:tc>
          <w:tcPr>
            <w:tcW w:w="505" w:type="pct"/>
            <w:tcBorders>
              <w:top w:val="nil"/>
              <w:left w:val="nil"/>
              <w:bottom w:val="single" w:sz="4" w:space="0" w:color="auto"/>
              <w:right w:val="single" w:sz="4" w:space="0" w:color="auto"/>
            </w:tcBorders>
            <w:shd w:val="clear" w:color="auto" w:fill="auto"/>
            <w:hideMark/>
          </w:tcPr>
          <w:p w14:paraId="521D7BB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01F765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68 926,60</w:t>
            </w:r>
          </w:p>
        </w:tc>
      </w:tr>
      <w:tr w:rsidR="00EB2F21" w:rsidRPr="00EB2F21" w14:paraId="666708B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00979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игрушки</w:t>
            </w:r>
          </w:p>
        </w:tc>
        <w:tc>
          <w:tcPr>
            <w:tcW w:w="185" w:type="pct"/>
            <w:tcBorders>
              <w:top w:val="nil"/>
              <w:left w:val="nil"/>
              <w:bottom w:val="single" w:sz="4" w:space="0" w:color="000000"/>
              <w:right w:val="single" w:sz="4" w:space="0" w:color="000000"/>
            </w:tcBorders>
            <w:shd w:val="clear" w:color="auto" w:fill="auto"/>
            <w:hideMark/>
          </w:tcPr>
          <w:p w14:paraId="12C40E8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66D9A3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5C14B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37A577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779AA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18DB9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518F3E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9516E0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F8156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201 536,89</w:t>
            </w:r>
          </w:p>
        </w:tc>
        <w:tc>
          <w:tcPr>
            <w:tcW w:w="505" w:type="pct"/>
            <w:tcBorders>
              <w:top w:val="nil"/>
              <w:left w:val="nil"/>
              <w:bottom w:val="single" w:sz="4" w:space="0" w:color="auto"/>
              <w:right w:val="single" w:sz="4" w:space="0" w:color="auto"/>
            </w:tcBorders>
            <w:shd w:val="clear" w:color="auto" w:fill="auto"/>
            <w:hideMark/>
          </w:tcPr>
          <w:p w14:paraId="6F5B10F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3A61B0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201 536,89</w:t>
            </w:r>
          </w:p>
        </w:tc>
      </w:tr>
      <w:tr w:rsidR="00EB2F21" w:rsidRPr="00EB2F21" w14:paraId="69F9BF1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C76C3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текстиль</w:t>
            </w:r>
          </w:p>
        </w:tc>
        <w:tc>
          <w:tcPr>
            <w:tcW w:w="185" w:type="pct"/>
            <w:tcBorders>
              <w:top w:val="nil"/>
              <w:left w:val="nil"/>
              <w:bottom w:val="single" w:sz="4" w:space="0" w:color="000000"/>
              <w:right w:val="single" w:sz="4" w:space="0" w:color="000000"/>
            </w:tcBorders>
            <w:shd w:val="clear" w:color="auto" w:fill="auto"/>
            <w:hideMark/>
          </w:tcPr>
          <w:p w14:paraId="12904C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4DC835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5AA77F8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66D4B0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87BFAF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756FD9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F4C58D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EF9CE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067A80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76 183,30</w:t>
            </w:r>
          </w:p>
        </w:tc>
        <w:tc>
          <w:tcPr>
            <w:tcW w:w="505" w:type="pct"/>
            <w:tcBorders>
              <w:top w:val="nil"/>
              <w:left w:val="nil"/>
              <w:bottom w:val="single" w:sz="4" w:space="0" w:color="auto"/>
              <w:right w:val="single" w:sz="4" w:space="0" w:color="auto"/>
            </w:tcBorders>
            <w:shd w:val="clear" w:color="auto" w:fill="auto"/>
            <w:hideMark/>
          </w:tcPr>
          <w:p w14:paraId="63A6154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58AD42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76 183,30</w:t>
            </w:r>
          </w:p>
        </w:tc>
      </w:tr>
      <w:tr w:rsidR="00EB2F21" w:rsidRPr="00EB2F21" w14:paraId="0E891E9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D240CC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№60 спорттовары</w:t>
            </w:r>
          </w:p>
        </w:tc>
        <w:tc>
          <w:tcPr>
            <w:tcW w:w="185" w:type="pct"/>
            <w:tcBorders>
              <w:top w:val="nil"/>
              <w:left w:val="nil"/>
              <w:bottom w:val="single" w:sz="4" w:space="0" w:color="000000"/>
              <w:right w:val="single" w:sz="4" w:space="0" w:color="000000"/>
            </w:tcBorders>
            <w:shd w:val="clear" w:color="auto" w:fill="auto"/>
            <w:hideMark/>
          </w:tcPr>
          <w:p w14:paraId="5B09FB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8F742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0B27FF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AE48C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CF041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7FF754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42893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997092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247E966"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12 093,50</w:t>
            </w:r>
          </w:p>
        </w:tc>
        <w:tc>
          <w:tcPr>
            <w:tcW w:w="505" w:type="pct"/>
            <w:tcBorders>
              <w:top w:val="nil"/>
              <w:left w:val="nil"/>
              <w:bottom w:val="single" w:sz="4" w:space="0" w:color="auto"/>
              <w:right w:val="single" w:sz="4" w:space="0" w:color="auto"/>
            </w:tcBorders>
            <w:shd w:val="clear" w:color="auto" w:fill="auto"/>
            <w:hideMark/>
          </w:tcPr>
          <w:p w14:paraId="7BD1D70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C3313B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12 093,50</w:t>
            </w:r>
          </w:p>
        </w:tc>
      </w:tr>
      <w:tr w:rsidR="00EB2F21" w:rsidRPr="00EB2F21" w14:paraId="65ABEFE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D67540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400F943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0B4FB1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A123CD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8B3B0A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408D069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D433F8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7E8E2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C3310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111F1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6,50</w:t>
            </w:r>
          </w:p>
        </w:tc>
        <w:tc>
          <w:tcPr>
            <w:tcW w:w="505" w:type="pct"/>
            <w:tcBorders>
              <w:top w:val="nil"/>
              <w:left w:val="nil"/>
              <w:bottom w:val="single" w:sz="4" w:space="0" w:color="auto"/>
              <w:right w:val="single" w:sz="4" w:space="0" w:color="auto"/>
            </w:tcBorders>
            <w:shd w:val="clear" w:color="auto" w:fill="auto"/>
            <w:hideMark/>
          </w:tcPr>
          <w:p w14:paraId="61E391B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25944A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6,50</w:t>
            </w:r>
          </w:p>
        </w:tc>
      </w:tr>
      <w:tr w:rsidR="00EB2F21" w:rsidRPr="00EB2F21" w14:paraId="363FCF8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01FF33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lastRenderedPageBreak/>
              <w:t>форма 21.11.2019 подарочные карты</w:t>
            </w:r>
          </w:p>
        </w:tc>
        <w:tc>
          <w:tcPr>
            <w:tcW w:w="185" w:type="pct"/>
            <w:tcBorders>
              <w:top w:val="nil"/>
              <w:left w:val="nil"/>
              <w:bottom w:val="single" w:sz="4" w:space="0" w:color="000000"/>
              <w:right w:val="single" w:sz="4" w:space="0" w:color="000000"/>
            </w:tcBorders>
            <w:shd w:val="clear" w:color="auto" w:fill="auto"/>
            <w:hideMark/>
          </w:tcPr>
          <w:p w14:paraId="34C1A36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3A7536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53789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E979A9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91228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8A0508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93F683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08D35B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453328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90 000,00</w:t>
            </w:r>
          </w:p>
        </w:tc>
        <w:tc>
          <w:tcPr>
            <w:tcW w:w="505" w:type="pct"/>
            <w:tcBorders>
              <w:top w:val="nil"/>
              <w:left w:val="nil"/>
              <w:bottom w:val="single" w:sz="4" w:space="0" w:color="auto"/>
              <w:right w:val="single" w:sz="4" w:space="0" w:color="auto"/>
            </w:tcBorders>
            <w:shd w:val="clear" w:color="auto" w:fill="auto"/>
            <w:hideMark/>
          </w:tcPr>
          <w:p w14:paraId="06C65EF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3357E6D"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90 000,00</w:t>
            </w:r>
          </w:p>
        </w:tc>
      </w:tr>
      <w:tr w:rsidR="00EB2F21" w:rsidRPr="00EB2F21" w14:paraId="629D9B3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9091CC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7DA2BC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71878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30D30A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2B573D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4CD1E2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2ADFA0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02FB0F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0A426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456ACC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1C2E44E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6151A4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6708BBB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3575D4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Премии и гранты</w:t>
            </w:r>
          </w:p>
        </w:tc>
        <w:tc>
          <w:tcPr>
            <w:tcW w:w="185" w:type="pct"/>
            <w:tcBorders>
              <w:top w:val="nil"/>
              <w:left w:val="nil"/>
              <w:bottom w:val="single" w:sz="4" w:space="0" w:color="000000"/>
              <w:right w:val="single" w:sz="4" w:space="0" w:color="000000"/>
            </w:tcBorders>
            <w:shd w:val="clear" w:color="auto" w:fill="auto"/>
            <w:hideMark/>
          </w:tcPr>
          <w:p w14:paraId="59A222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C0A65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75DAFF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6D793A6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5EC321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7ED86F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032CC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7EC15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6F76BA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1CEA8D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D3A0CC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20A193F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15D60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41C000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DF1CF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40ABD44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1AFBB74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45B318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02D018C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53A4F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290</w:t>
            </w:r>
          </w:p>
        </w:tc>
        <w:tc>
          <w:tcPr>
            <w:tcW w:w="211" w:type="pct"/>
            <w:tcBorders>
              <w:top w:val="nil"/>
              <w:left w:val="nil"/>
              <w:bottom w:val="single" w:sz="4" w:space="0" w:color="000000"/>
              <w:right w:val="nil"/>
            </w:tcBorders>
            <w:shd w:val="clear" w:color="auto" w:fill="auto"/>
            <w:hideMark/>
          </w:tcPr>
          <w:p w14:paraId="17EBAE2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78527F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5A5BDBF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112FDD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7A2B2CA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1B59F8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5FB4E39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98CF0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146" w:type="pct"/>
            <w:tcBorders>
              <w:top w:val="nil"/>
              <w:left w:val="nil"/>
              <w:bottom w:val="single" w:sz="4" w:space="0" w:color="000000"/>
              <w:right w:val="single" w:sz="4" w:space="0" w:color="000000"/>
            </w:tcBorders>
            <w:shd w:val="clear" w:color="auto" w:fill="auto"/>
            <w:hideMark/>
          </w:tcPr>
          <w:p w14:paraId="6EF153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451" w:type="pct"/>
            <w:tcBorders>
              <w:top w:val="nil"/>
              <w:left w:val="nil"/>
              <w:bottom w:val="single" w:sz="4" w:space="0" w:color="000000"/>
              <w:right w:val="single" w:sz="4" w:space="0" w:color="000000"/>
            </w:tcBorders>
            <w:shd w:val="clear" w:color="auto" w:fill="auto"/>
            <w:hideMark/>
          </w:tcPr>
          <w:p w14:paraId="3B2217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13" w:type="pct"/>
            <w:tcBorders>
              <w:top w:val="nil"/>
              <w:left w:val="nil"/>
              <w:bottom w:val="single" w:sz="4" w:space="0" w:color="000000"/>
              <w:right w:val="single" w:sz="4" w:space="0" w:color="000000"/>
            </w:tcBorders>
            <w:shd w:val="clear" w:color="auto" w:fill="auto"/>
            <w:hideMark/>
          </w:tcPr>
          <w:p w14:paraId="25FB35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31427D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ED472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296</w:t>
            </w:r>
          </w:p>
        </w:tc>
        <w:tc>
          <w:tcPr>
            <w:tcW w:w="211" w:type="pct"/>
            <w:tcBorders>
              <w:top w:val="nil"/>
              <w:left w:val="nil"/>
              <w:bottom w:val="single" w:sz="4" w:space="0" w:color="000000"/>
              <w:right w:val="nil"/>
            </w:tcBorders>
            <w:shd w:val="clear" w:color="auto" w:fill="auto"/>
            <w:hideMark/>
          </w:tcPr>
          <w:p w14:paraId="173C9F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1146</w:t>
            </w:r>
          </w:p>
        </w:tc>
        <w:tc>
          <w:tcPr>
            <w:tcW w:w="626" w:type="pct"/>
            <w:tcBorders>
              <w:top w:val="nil"/>
              <w:left w:val="single" w:sz="4" w:space="0" w:color="auto"/>
              <w:bottom w:val="single" w:sz="4" w:space="0" w:color="auto"/>
              <w:right w:val="single" w:sz="4" w:space="0" w:color="auto"/>
            </w:tcBorders>
            <w:shd w:val="clear" w:color="auto" w:fill="auto"/>
            <w:hideMark/>
          </w:tcPr>
          <w:p w14:paraId="0BD268E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505" w:type="pct"/>
            <w:tcBorders>
              <w:top w:val="nil"/>
              <w:left w:val="nil"/>
              <w:bottom w:val="single" w:sz="4" w:space="0" w:color="auto"/>
              <w:right w:val="single" w:sz="4" w:space="0" w:color="auto"/>
            </w:tcBorders>
            <w:shd w:val="clear" w:color="auto" w:fill="auto"/>
            <w:hideMark/>
          </w:tcPr>
          <w:p w14:paraId="221038E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363792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6FEDD3A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655CBC9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СОЦИАЛЬНАЯ ПОЛИТИКА</w:t>
            </w:r>
          </w:p>
        </w:tc>
        <w:tc>
          <w:tcPr>
            <w:tcW w:w="185" w:type="pct"/>
            <w:tcBorders>
              <w:top w:val="nil"/>
              <w:left w:val="nil"/>
              <w:bottom w:val="single" w:sz="4" w:space="0" w:color="000000"/>
              <w:right w:val="single" w:sz="4" w:space="0" w:color="000000"/>
            </w:tcBorders>
            <w:shd w:val="clear" w:color="FFFFFF" w:fill="FFFFFF"/>
            <w:hideMark/>
          </w:tcPr>
          <w:p w14:paraId="31BBB0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85E53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5B20D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AC28F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51512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476B2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89960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F2A69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13D39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7 078 872,00</w:t>
            </w:r>
          </w:p>
        </w:tc>
        <w:tc>
          <w:tcPr>
            <w:tcW w:w="505" w:type="pct"/>
            <w:tcBorders>
              <w:top w:val="nil"/>
              <w:left w:val="nil"/>
              <w:bottom w:val="single" w:sz="4" w:space="0" w:color="auto"/>
              <w:right w:val="single" w:sz="4" w:space="0" w:color="auto"/>
            </w:tcBorders>
            <w:shd w:val="clear" w:color="auto" w:fill="auto"/>
            <w:hideMark/>
          </w:tcPr>
          <w:p w14:paraId="58A891C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55EC93C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8 078 872,00</w:t>
            </w:r>
          </w:p>
        </w:tc>
      </w:tr>
      <w:tr w:rsidR="00EB2F21" w:rsidRPr="00EB2F21" w14:paraId="6602F50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1DE1E9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Пенсионное обеспечение</w:t>
            </w:r>
          </w:p>
        </w:tc>
        <w:tc>
          <w:tcPr>
            <w:tcW w:w="185" w:type="pct"/>
            <w:tcBorders>
              <w:top w:val="nil"/>
              <w:left w:val="nil"/>
              <w:bottom w:val="single" w:sz="4" w:space="0" w:color="000000"/>
              <w:right w:val="single" w:sz="4" w:space="0" w:color="000000"/>
            </w:tcBorders>
            <w:shd w:val="clear" w:color="FFFFFF" w:fill="FFFFFF"/>
            <w:hideMark/>
          </w:tcPr>
          <w:p w14:paraId="114753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851AF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70C273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6EE196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F447B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131A8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0988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DB993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36F3DD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c>
          <w:tcPr>
            <w:tcW w:w="505" w:type="pct"/>
            <w:tcBorders>
              <w:top w:val="nil"/>
              <w:left w:val="nil"/>
              <w:bottom w:val="single" w:sz="4" w:space="0" w:color="auto"/>
              <w:right w:val="single" w:sz="4" w:space="0" w:color="auto"/>
            </w:tcBorders>
            <w:shd w:val="clear" w:color="auto" w:fill="auto"/>
            <w:hideMark/>
          </w:tcPr>
          <w:p w14:paraId="7DA4D87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81057B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r>
      <w:tr w:rsidR="00EB2F21" w:rsidRPr="00EB2F21" w14:paraId="03435E1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A7FFC8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других обязательств муниципальных образований</w:t>
            </w:r>
          </w:p>
        </w:tc>
        <w:tc>
          <w:tcPr>
            <w:tcW w:w="185" w:type="pct"/>
            <w:tcBorders>
              <w:top w:val="nil"/>
              <w:left w:val="nil"/>
              <w:bottom w:val="single" w:sz="4" w:space="0" w:color="000000"/>
              <w:right w:val="single" w:sz="4" w:space="0" w:color="000000"/>
            </w:tcBorders>
            <w:shd w:val="clear" w:color="FFFFFF" w:fill="FFFFFF"/>
            <w:hideMark/>
          </w:tcPr>
          <w:p w14:paraId="3B082DE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3D59C6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74DD2E8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644F8D9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5AF8E1C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8FB7BE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CCD4C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70BFF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25AB0C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387 900,00</w:t>
            </w:r>
          </w:p>
        </w:tc>
        <w:tc>
          <w:tcPr>
            <w:tcW w:w="505" w:type="pct"/>
            <w:tcBorders>
              <w:top w:val="nil"/>
              <w:left w:val="nil"/>
              <w:bottom w:val="single" w:sz="4" w:space="0" w:color="auto"/>
              <w:right w:val="single" w:sz="4" w:space="0" w:color="auto"/>
            </w:tcBorders>
            <w:shd w:val="clear" w:color="auto" w:fill="auto"/>
            <w:hideMark/>
          </w:tcPr>
          <w:p w14:paraId="1C3DE68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DC2BFC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387 900,00</w:t>
            </w:r>
          </w:p>
        </w:tc>
      </w:tr>
      <w:tr w:rsidR="00EB2F21" w:rsidRPr="00EB2F21" w14:paraId="3031FE4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A7CEE9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35DB1C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1F1DF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709DA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401C57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1A68A3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3B6206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A9410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D55F0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4F093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c>
          <w:tcPr>
            <w:tcW w:w="505" w:type="pct"/>
            <w:tcBorders>
              <w:top w:val="nil"/>
              <w:left w:val="nil"/>
              <w:bottom w:val="single" w:sz="4" w:space="0" w:color="auto"/>
              <w:right w:val="single" w:sz="4" w:space="0" w:color="auto"/>
            </w:tcBorders>
            <w:shd w:val="clear" w:color="auto" w:fill="auto"/>
            <w:hideMark/>
          </w:tcPr>
          <w:p w14:paraId="5C5DA47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F7C576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r>
      <w:tr w:rsidR="00EB2F21" w:rsidRPr="00EB2F21" w14:paraId="5CD73FB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8F3FCC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Публичные нормативные социальные выплаты гражданам</w:t>
            </w:r>
          </w:p>
        </w:tc>
        <w:tc>
          <w:tcPr>
            <w:tcW w:w="185" w:type="pct"/>
            <w:tcBorders>
              <w:top w:val="nil"/>
              <w:left w:val="nil"/>
              <w:bottom w:val="single" w:sz="4" w:space="0" w:color="000000"/>
              <w:right w:val="single" w:sz="4" w:space="0" w:color="000000"/>
            </w:tcBorders>
            <w:shd w:val="clear" w:color="auto" w:fill="auto"/>
            <w:hideMark/>
          </w:tcPr>
          <w:p w14:paraId="133506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450F7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12A23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28A56EC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6D9828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310</w:t>
            </w:r>
          </w:p>
        </w:tc>
        <w:tc>
          <w:tcPr>
            <w:tcW w:w="228" w:type="pct"/>
            <w:tcBorders>
              <w:top w:val="nil"/>
              <w:left w:val="nil"/>
              <w:bottom w:val="single" w:sz="4" w:space="0" w:color="000000"/>
              <w:right w:val="single" w:sz="4" w:space="0" w:color="000000"/>
            </w:tcBorders>
            <w:shd w:val="clear" w:color="auto" w:fill="auto"/>
            <w:hideMark/>
          </w:tcPr>
          <w:p w14:paraId="01447C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B791E4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08AB0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A130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c>
          <w:tcPr>
            <w:tcW w:w="505" w:type="pct"/>
            <w:tcBorders>
              <w:top w:val="nil"/>
              <w:left w:val="nil"/>
              <w:bottom w:val="single" w:sz="4" w:space="0" w:color="auto"/>
              <w:right w:val="single" w:sz="4" w:space="0" w:color="auto"/>
            </w:tcBorders>
            <w:shd w:val="clear" w:color="auto" w:fill="auto"/>
            <w:hideMark/>
          </w:tcPr>
          <w:p w14:paraId="69C32CB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F96F23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r>
      <w:tr w:rsidR="00EB2F21" w:rsidRPr="00EB2F21" w14:paraId="3D570CA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48B3FC3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пенсии, социальные доплаты к пенсиям</w:t>
            </w:r>
          </w:p>
        </w:tc>
        <w:tc>
          <w:tcPr>
            <w:tcW w:w="185" w:type="pct"/>
            <w:tcBorders>
              <w:top w:val="nil"/>
              <w:left w:val="nil"/>
              <w:bottom w:val="single" w:sz="4" w:space="0" w:color="000000"/>
              <w:right w:val="single" w:sz="4" w:space="0" w:color="000000"/>
            </w:tcBorders>
            <w:shd w:val="clear" w:color="auto" w:fill="auto"/>
            <w:hideMark/>
          </w:tcPr>
          <w:p w14:paraId="3BDF8E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A6386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71B80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650F94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21C118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312</w:t>
            </w:r>
          </w:p>
        </w:tc>
        <w:tc>
          <w:tcPr>
            <w:tcW w:w="228" w:type="pct"/>
            <w:tcBorders>
              <w:top w:val="nil"/>
              <w:left w:val="nil"/>
              <w:bottom w:val="single" w:sz="4" w:space="0" w:color="000000"/>
              <w:right w:val="single" w:sz="4" w:space="0" w:color="000000"/>
            </w:tcBorders>
            <w:shd w:val="clear" w:color="auto" w:fill="auto"/>
            <w:hideMark/>
          </w:tcPr>
          <w:p w14:paraId="07CBD4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19B3B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B438E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9C65B8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c>
          <w:tcPr>
            <w:tcW w:w="505" w:type="pct"/>
            <w:tcBorders>
              <w:top w:val="nil"/>
              <w:left w:val="nil"/>
              <w:bottom w:val="single" w:sz="4" w:space="0" w:color="auto"/>
              <w:right w:val="single" w:sz="4" w:space="0" w:color="auto"/>
            </w:tcBorders>
            <w:shd w:val="clear" w:color="auto" w:fill="auto"/>
            <w:hideMark/>
          </w:tcPr>
          <w:p w14:paraId="29B1C5C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3FD09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r>
      <w:tr w:rsidR="00EB2F21" w:rsidRPr="00EB2F21" w14:paraId="58F3325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4F8D005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Пенсии, пособия, выплачиваемые работодателями, нанимателями бывшим работникам в денежной форме</w:t>
            </w:r>
          </w:p>
        </w:tc>
        <w:tc>
          <w:tcPr>
            <w:tcW w:w="185" w:type="pct"/>
            <w:tcBorders>
              <w:top w:val="nil"/>
              <w:left w:val="nil"/>
              <w:bottom w:val="single" w:sz="4" w:space="0" w:color="000000"/>
              <w:right w:val="single" w:sz="4" w:space="0" w:color="000000"/>
            </w:tcBorders>
            <w:shd w:val="clear" w:color="auto" w:fill="auto"/>
            <w:hideMark/>
          </w:tcPr>
          <w:p w14:paraId="6F52E0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984E2B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59FB677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01</w:t>
            </w:r>
          </w:p>
        </w:tc>
        <w:tc>
          <w:tcPr>
            <w:tcW w:w="451" w:type="pct"/>
            <w:tcBorders>
              <w:top w:val="nil"/>
              <w:left w:val="nil"/>
              <w:bottom w:val="single" w:sz="4" w:space="0" w:color="000000"/>
              <w:right w:val="single" w:sz="4" w:space="0" w:color="000000"/>
            </w:tcBorders>
            <w:shd w:val="clear" w:color="auto" w:fill="auto"/>
            <w:hideMark/>
          </w:tcPr>
          <w:p w14:paraId="1CBD354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99 5 00 91019</w:t>
            </w:r>
          </w:p>
        </w:tc>
        <w:tc>
          <w:tcPr>
            <w:tcW w:w="213" w:type="pct"/>
            <w:tcBorders>
              <w:top w:val="nil"/>
              <w:left w:val="nil"/>
              <w:bottom w:val="single" w:sz="4" w:space="0" w:color="000000"/>
              <w:right w:val="single" w:sz="4" w:space="0" w:color="000000"/>
            </w:tcBorders>
            <w:shd w:val="clear" w:color="auto" w:fill="auto"/>
            <w:hideMark/>
          </w:tcPr>
          <w:p w14:paraId="21B1674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312</w:t>
            </w:r>
          </w:p>
        </w:tc>
        <w:tc>
          <w:tcPr>
            <w:tcW w:w="228" w:type="pct"/>
            <w:tcBorders>
              <w:top w:val="nil"/>
              <w:left w:val="nil"/>
              <w:bottom w:val="single" w:sz="4" w:space="0" w:color="000000"/>
              <w:right w:val="single" w:sz="4" w:space="0" w:color="000000"/>
            </w:tcBorders>
            <w:shd w:val="clear" w:color="auto" w:fill="auto"/>
            <w:hideMark/>
          </w:tcPr>
          <w:p w14:paraId="2DD375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448878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264</w:t>
            </w:r>
          </w:p>
        </w:tc>
        <w:tc>
          <w:tcPr>
            <w:tcW w:w="211" w:type="pct"/>
            <w:tcBorders>
              <w:top w:val="nil"/>
              <w:left w:val="nil"/>
              <w:bottom w:val="single" w:sz="4" w:space="0" w:color="000000"/>
              <w:right w:val="nil"/>
            </w:tcBorders>
            <w:shd w:val="clear" w:color="auto" w:fill="auto"/>
            <w:hideMark/>
          </w:tcPr>
          <w:p w14:paraId="0D8538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ACF2EB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387 900,00</w:t>
            </w:r>
          </w:p>
        </w:tc>
        <w:tc>
          <w:tcPr>
            <w:tcW w:w="505" w:type="pct"/>
            <w:tcBorders>
              <w:top w:val="nil"/>
              <w:left w:val="nil"/>
              <w:bottom w:val="single" w:sz="4" w:space="0" w:color="auto"/>
              <w:right w:val="single" w:sz="4" w:space="0" w:color="auto"/>
            </w:tcBorders>
            <w:shd w:val="clear" w:color="auto" w:fill="auto"/>
            <w:hideMark/>
          </w:tcPr>
          <w:p w14:paraId="093FAC1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AB911F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387 900,00</w:t>
            </w:r>
          </w:p>
        </w:tc>
      </w:tr>
      <w:tr w:rsidR="00EB2F21" w:rsidRPr="00EB2F21" w14:paraId="0567DA4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04DFB00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населения</w:t>
            </w:r>
          </w:p>
        </w:tc>
        <w:tc>
          <w:tcPr>
            <w:tcW w:w="185" w:type="pct"/>
            <w:tcBorders>
              <w:top w:val="nil"/>
              <w:left w:val="nil"/>
              <w:bottom w:val="single" w:sz="4" w:space="0" w:color="000000"/>
              <w:right w:val="single" w:sz="4" w:space="0" w:color="000000"/>
            </w:tcBorders>
            <w:shd w:val="clear" w:color="FFFFFF" w:fill="FFFFFF"/>
            <w:hideMark/>
          </w:tcPr>
          <w:p w14:paraId="147147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8CEDC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2DF66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F78BD7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60A42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2A6C7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34240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FC32E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DD355D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5 828 672,00</w:t>
            </w:r>
          </w:p>
        </w:tc>
        <w:tc>
          <w:tcPr>
            <w:tcW w:w="505" w:type="pct"/>
            <w:tcBorders>
              <w:top w:val="nil"/>
              <w:left w:val="nil"/>
              <w:bottom w:val="single" w:sz="4" w:space="0" w:color="auto"/>
              <w:right w:val="single" w:sz="4" w:space="0" w:color="auto"/>
            </w:tcBorders>
            <w:shd w:val="clear" w:color="auto" w:fill="auto"/>
            <w:hideMark/>
          </w:tcPr>
          <w:p w14:paraId="5F92446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0957B92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6 828 672,00</w:t>
            </w:r>
          </w:p>
        </w:tc>
      </w:tr>
      <w:tr w:rsidR="00EB2F21" w:rsidRPr="00EB2F21" w14:paraId="06CBB1C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C2E857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xml:space="preserve">Социальная поддержка граждан </w:t>
            </w:r>
          </w:p>
        </w:tc>
        <w:tc>
          <w:tcPr>
            <w:tcW w:w="185" w:type="pct"/>
            <w:tcBorders>
              <w:top w:val="nil"/>
              <w:left w:val="nil"/>
              <w:bottom w:val="single" w:sz="4" w:space="0" w:color="000000"/>
              <w:right w:val="single" w:sz="4" w:space="0" w:color="000000"/>
            </w:tcBorders>
            <w:shd w:val="clear" w:color="auto" w:fill="auto"/>
            <w:hideMark/>
          </w:tcPr>
          <w:p w14:paraId="1FC37A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93C91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3945C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DABE7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15 0 00 00000</w:t>
            </w:r>
          </w:p>
        </w:tc>
        <w:tc>
          <w:tcPr>
            <w:tcW w:w="213" w:type="pct"/>
            <w:tcBorders>
              <w:top w:val="nil"/>
              <w:left w:val="nil"/>
              <w:bottom w:val="single" w:sz="4" w:space="0" w:color="000000"/>
              <w:right w:val="single" w:sz="4" w:space="0" w:color="000000"/>
            </w:tcBorders>
            <w:shd w:val="clear" w:color="auto" w:fill="auto"/>
            <w:hideMark/>
          </w:tcPr>
          <w:p w14:paraId="06CC6CF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B7D07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A466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BF2CC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C9A9B5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3 284 000,00</w:t>
            </w:r>
          </w:p>
        </w:tc>
        <w:tc>
          <w:tcPr>
            <w:tcW w:w="505" w:type="pct"/>
            <w:tcBorders>
              <w:top w:val="nil"/>
              <w:left w:val="nil"/>
              <w:bottom w:val="single" w:sz="4" w:space="0" w:color="auto"/>
              <w:right w:val="single" w:sz="4" w:space="0" w:color="auto"/>
            </w:tcBorders>
            <w:shd w:val="clear" w:color="auto" w:fill="auto"/>
            <w:hideMark/>
          </w:tcPr>
          <w:p w14:paraId="224635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7A82CBA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4 284 000,00</w:t>
            </w:r>
          </w:p>
        </w:tc>
      </w:tr>
      <w:tr w:rsidR="00EB2F21" w:rsidRPr="00EB2F21" w14:paraId="61303DF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F70706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обслуживание граждан</w:t>
            </w:r>
          </w:p>
        </w:tc>
        <w:tc>
          <w:tcPr>
            <w:tcW w:w="185" w:type="pct"/>
            <w:tcBorders>
              <w:top w:val="nil"/>
              <w:left w:val="nil"/>
              <w:bottom w:val="single" w:sz="4" w:space="0" w:color="000000"/>
              <w:right w:val="single" w:sz="4" w:space="0" w:color="000000"/>
            </w:tcBorders>
            <w:shd w:val="clear" w:color="auto" w:fill="auto"/>
            <w:hideMark/>
          </w:tcPr>
          <w:p w14:paraId="279591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FEDC48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F986C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576B4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15 2 00 00000</w:t>
            </w:r>
          </w:p>
        </w:tc>
        <w:tc>
          <w:tcPr>
            <w:tcW w:w="213" w:type="pct"/>
            <w:tcBorders>
              <w:top w:val="nil"/>
              <w:left w:val="nil"/>
              <w:bottom w:val="single" w:sz="4" w:space="0" w:color="000000"/>
              <w:right w:val="single" w:sz="4" w:space="0" w:color="000000"/>
            </w:tcBorders>
            <w:shd w:val="clear" w:color="auto" w:fill="auto"/>
            <w:hideMark/>
          </w:tcPr>
          <w:p w14:paraId="5606A4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7E2F2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87C78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A3230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8CBF2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c>
          <w:tcPr>
            <w:tcW w:w="505" w:type="pct"/>
            <w:tcBorders>
              <w:top w:val="nil"/>
              <w:left w:val="nil"/>
              <w:bottom w:val="single" w:sz="4" w:space="0" w:color="auto"/>
              <w:right w:val="single" w:sz="4" w:space="0" w:color="auto"/>
            </w:tcBorders>
            <w:shd w:val="clear" w:color="auto" w:fill="auto"/>
            <w:hideMark/>
          </w:tcPr>
          <w:p w14:paraId="3C8D418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218EC5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r>
      <w:tr w:rsidR="00EB2F21" w:rsidRPr="00EB2F21" w14:paraId="1F9ECBD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2C7186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Поддержка социально ориентированных некоммерческих организаций</w:t>
            </w:r>
          </w:p>
        </w:tc>
        <w:tc>
          <w:tcPr>
            <w:tcW w:w="185" w:type="pct"/>
            <w:tcBorders>
              <w:top w:val="nil"/>
              <w:left w:val="nil"/>
              <w:bottom w:val="single" w:sz="4" w:space="0" w:color="000000"/>
              <w:right w:val="single" w:sz="4" w:space="0" w:color="000000"/>
            </w:tcBorders>
            <w:shd w:val="clear" w:color="auto" w:fill="auto"/>
            <w:hideMark/>
          </w:tcPr>
          <w:p w14:paraId="7B01280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66955E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210819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E474FA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15 2 00 10010</w:t>
            </w:r>
          </w:p>
        </w:tc>
        <w:tc>
          <w:tcPr>
            <w:tcW w:w="213" w:type="pct"/>
            <w:tcBorders>
              <w:top w:val="nil"/>
              <w:left w:val="nil"/>
              <w:bottom w:val="single" w:sz="4" w:space="0" w:color="000000"/>
              <w:right w:val="single" w:sz="4" w:space="0" w:color="000000"/>
            </w:tcBorders>
            <w:shd w:val="clear" w:color="auto" w:fill="auto"/>
            <w:hideMark/>
          </w:tcPr>
          <w:p w14:paraId="60C7611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BE42AE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B4FF78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25D7D4A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406DA7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162 000,00</w:t>
            </w:r>
          </w:p>
        </w:tc>
        <w:tc>
          <w:tcPr>
            <w:tcW w:w="505" w:type="pct"/>
            <w:tcBorders>
              <w:top w:val="nil"/>
              <w:left w:val="nil"/>
              <w:bottom w:val="single" w:sz="4" w:space="0" w:color="auto"/>
              <w:right w:val="single" w:sz="4" w:space="0" w:color="auto"/>
            </w:tcBorders>
            <w:shd w:val="clear" w:color="auto" w:fill="auto"/>
            <w:hideMark/>
          </w:tcPr>
          <w:p w14:paraId="75F9185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026E7F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162 000,00</w:t>
            </w:r>
          </w:p>
        </w:tc>
      </w:tr>
      <w:tr w:rsidR="00EB2F21" w:rsidRPr="00EB2F21" w14:paraId="4790DA3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9FE1B5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Субсидии некоммерческим организациям (за исключением  государстенных (муниципальных) учреждений)</w:t>
            </w:r>
          </w:p>
        </w:tc>
        <w:tc>
          <w:tcPr>
            <w:tcW w:w="185" w:type="pct"/>
            <w:tcBorders>
              <w:top w:val="nil"/>
              <w:left w:val="nil"/>
              <w:bottom w:val="single" w:sz="4" w:space="0" w:color="000000"/>
              <w:right w:val="single" w:sz="4" w:space="0" w:color="000000"/>
            </w:tcBorders>
            <w:shd w:val="clear" w:color="auto" w:fill="auto"/>
            <w:hideMark/>
          </w:tcPr>
          <w:p w14:paraId="146ADF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FC9D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042F4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3B6FB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15 2 00 00000</w:t>
            </w:r>
          </w:p>
        </w:tc>
        <w:tc>
          <w:tcPr>
            <w:tcW w:w="213" w:type="pct"/>
            <w:tcBorders>
              <w:top w:val="nil"/>
              <w:left w:val="nil"/>
              <w:bottom w:val="single" w:sz="4" w:space="0" w:color="000000"/>
              <w:right w:val="single" w:sz="4" w:space="0" w:color="000000"/>
            </w:tcBorders>
            <w:shd w:val="clear" w:color="auto" w:fill="auto"/>
            <w:hideMark/>
          </w:tcPr>
          <w:p w14:paraId="4DE797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630</w:t>
            </w:r>
          </w:p>
        </w:tc>
        <w:tc>
          <w:tcPr>
            <w:tcW w:w="228" w:type="pct"/>
            <w:tcBorders>
              <w:top w:val="nil"/>
              <w:left w:val="nil"/>
              <w:bottom w:val="single" w:sz="4" w:space="0" w:color="000000"/>
              <w:right w:val="single" w:sz="4" w:space="0" w:color="000000"/>
            </w:tcBorders>
            <w:shd w:val="clear" w:color="auto" w:fill="auto"/>
            <w:hideMark/>
          </w:tcPr>
          <w:p w14:paraId="48B899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CEA61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6A74A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AE08AE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c>
          <w:tcPr>
            <w:tcW w:w="505" w:type="pct"/>
            <w:tcBorders>
              <w:top w:val="nil"/>
              <w:left w:val="nil"/>
              <w:bottom w:val="single" w:sz="4" w:space="0" w:color="auto"/>
              <w:right w:val="single" w:sz="4" w:space="0" w:color="auto"/>
            </w:tcBorders>
            <w:shd w:val="clear" w:color="auto" w:fill="auto"/>
            <w:hideMark/>
          </w:tcPr>
          <w:p w14:paraId="633E7BE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F23B2D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r>
      <w:tr w:rsidR="00EB2F21" w:rsidRPr="00EB2F21" w14:paraId="23954D4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10506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субсидии некоммерческим организациям</w:t>
            </w:r>
          </w:p>
        </w:tc>
        <w:tc>
          <w:tcPr>
            <w:tcW w:w="185" w:type="pct"/>
            <w:tcBorders>
              <w:top w:val="nil"/>
              <w:left w:val="nil"/>
              <w:bottom w:val="single" w:sz="4" w:space="0" w:color="000000"/>
              <w:right w:val="single" w:sz="4" w:space="0" w:color="000000"/>
            </w:tcBorders>
            <w:shd w:val="clear" w:color="auto" w:fill="auto"/>
            <w:hideMark/>
          </w:tcPr>
          <w:p w14:paraId="5BE9C39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200F3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97C4E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0DE199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15 2 00 00000</w:t>
            </w:r>
          </w:p>
        </w:tc>
        <w:tc>
          <w:tcPr>
            <w:tcW w:w="213" w:type="pct"/>
            <w:tcBorders>
              <w:top w:val="nil"/>
              <w:left w:val="nil"/>
              <w:bottom w:val="single" w:sz="4" w:space="0" w:color="000000"/>
              <w:right w:val="single" w:sz="4" w:space="0" w:color="000000"/>
            </w:tcBorders>
            <w:shd w:val="clear" w:color="auto" w:fill="auto"/>
            <w:hideMark/>
          </w:tcPr>
          <w:p w14:paraId="438984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630</w:t>
            </w:r>
          </w:p>
        </w:tc>
        <w:tc>
          <w:tcPr>
            <w:tcW w:w="228" w:type="pct"/>
            <w:tcBorders>
              <w:top w:val="nil"/>
              <w:left w:val="nil"/>
              <w:bottom w:val="single" w:sz="4" w:space="0" w:color="000000"/>
              <w:right w:val="single" w:sz="4" w:space="0" w:color="000000"/>
            </w:tcBorders>
            <w:shd w:val="clear" w:color="auto" w:fill="auto"/>
            <w:hideMark/>
          </w:tcPr>
          <w:p w14:paraId="0DA0EB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717A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9835FB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FFB5A2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c>
          <w:tcPr>
            <w:tcW w:w="505" w:type="pct"/>
            <w:tcBorders>
              <w:top w:val="nil"/>
              <w:left w:val="nil"/>
              <w:bottom w:val="single" w:sz="4" w:space="0" w:color="auto"/>
              <w:right w:val="single" w:sz="4" w:space="0" w:color="auto"/>
            </w:tcBorders>
            <w:shd w:val="clear" w:color="auto" w:fill="auto"/>
            <w:hideMark/>
          </w:tcPr>
          <w:p w14:paraId="58BD606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27528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r>
      <w:tr w:rsidR="00EB2F21" w:rsidRPr="00EB2F21" w14:paraId="3A08971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1C3310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Безв.переч.некоммерческим организациям и физическим лицам - производителям товаров, работ и услуг на производство</w:t>
            </w:r>
          </w:p>
        </w:tc>
        <w:tc>
          <w:tcPr>
            <w:tcW w:w="185" w:type="pct"/>
            <w:tcBorders>
              <w:top w:val="nil"/>
              <w:left w:val="nil"/>
              <w:bottom w:val="single" w:sz="4" w:space="0" w:color="000000"/>
              <w:right w:val="single" w:sz="4" w:space="0" w:color="000000"/>
            </w:tcBorders>
            <w:shd w:val="clear" w:color="auto" w:fill="auto"/>
            <w:hideMark/>
          </w:tcPr>
          <w:p w14:paraId="283DB4C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4C6C0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8D9954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E3F75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15 2 00 10010</w:t>
            </w:r>
          </w:p>
        </w:tc>
        <w:tc>
          <w:tcPr>
            <w:tcW w:w="213" w:type="pct"/>
            <w:tcBorders>
              <w:top w:val="nil"/>
              <w:left w:val="nil"/>
              <w:bottom w:val="single" w:sz="4" w:space="0" w:color="000000"/>
              <w:right w:val="single" w:sz="4" w:space="0" w:color="000000"/>
            </w:tcBorders>
            <w:shd w:val="clear" w:color="auto" w:fill="auto"/>
            <w:hideMark/>
          </w:tcPr>
          <w:p w14:paraId="237900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634</w:t>
            </w:r>
          </w:p>
        </w:tc>
        <w:tc>
          <w:tcPr>
            <w:tcW w:w="228" w:type="pct"/>
            <w:tcBorders>
              <w:top w:val="nil"/>
              <w:left w:val="nil"/>
              <w:bottom w:val="single" w:sz="4" w:space="0" w:color="000000"/>
              <w:right w:val="single" w:sz="4" w:space="0" w:color="000000"/>
            </w:tcBorders>
            <w:shd w:val="clear" w:color="auto" w:fill="auto"/>
            <w:hideMark/>
          </w:tcPr>
          <w:p w14:paraId="7409BE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4D87F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246</w:t>
            </w:r>
          </w:p>
        </w:tc>
        <w:tc>
          <w:tcPr>
            <w:tcW w:w="211" w:type="pct"/>
            <w:tcBorders>
              <w:top w:val="nil"/>
              <w:left w:val="nil"/>
              <w:bottom w:val="single" w:sz="4" w:space="0" w:color="000000"/>
              <w:right w:val="nil"/>
            </w:tcBorders>
            <w:shd w:val="clear" w:color="auto" w:fill="auto"/>
            <w:hideMark/>
          </w:tcPr>
          <w:p w14:paraId="709B69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23B09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162 000,00</w:t>
            </w:r>
          </w:p>
        </w:tc>
        <w:tc>
          <w:tcPr>
            <w:tcW w:w="505" w:type="pct"/>
            <w:tcBorders>
              <w:top w:val="nil"/>
              <w:left w:val="nil"/>
              <w:bottom w:val="single" w:sz="4" w:space="0" w:color="auto"/>
              <w:right w:val="single" w:sz="4" w:space="0" w:color="auto"/>
            </w:tcBorders>
            <w:shd w:val="clear" w:color="auto" w:fill="auto"/>
            <w:hideMark/>
          </w:tcPr>
          <w:p w14:paraId="153AC0B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9FFEBE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162 000,00</w:t>
            </w:r>
          </w:p>
        </w:tc>
      </w:tr>
      <w:tr w:rsidR="00EB2F21" w:rsidRPr="00EB2F21" w14:paraId="0DA44F7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69A09D9"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поддержка НКО</w:t>
            </w:r>
          </w:p>
        </w:tc>
        <w:tc>
          <w:tcPr>
            <w:tcW w:w="185" w:type="pct"/>
            <w:tcBorders>
              <w:top w:val="nil"/>
              <w:left w:val="nil"/>
              <w:bottom w:val="single" w:sz="4" w:space="0" w:color="000000"/>
              <w:right w:val="single" w:sz="4" w:space="0" w:color="000000"/>
            </w:tcBorders>
            <w:shd w:val="clear" w:color="auto" w:fill="auto"/>
            <w:hideMark/>
          </w:tcPr>
          <w:p w14:paraId="0E78D3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C5B7C7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CC2A4D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239B9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B92DE8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C70C69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D7FEA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F5E65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3753CD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162 000,00</w:t>
            </w:r>
          </w:p>
        </w:tc>
        <w:tc>
          <w:tcPr>
            <w:tcW w:w="505" w:type="pct"/>
            <w:tcBorders>
              <w:top w:val="nil"/>
              <w:left w:val="nil"/>
              <w:bottom w:val="single" w:sz="4" w:space="0" w:color="auto"/>
              <w:right w:val="single" w:sz="4" w:space="0" w:color="auto"/>
            </w:tcBorders>
            <w:shd w:val="clear" w:color="auto" w:fill="auto"/>
            <w:hideMark/>
          </w:tcPr>
          <w:p w14:paraId="73AB371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A6CDE9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162 000,00</w:t>
            </w:r>
          </w:p>
        </w:tc>
      </w:tr>
      <w:tr w:rsidR="00EB2F21" w:rsidRPr="00EB2F21" w14:paraId="4EB49B6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388CDA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Меры социальной поддержки отдельных категорий граждан</w:t>
            </w:r>
          </w:p>
        </w:tc>
        <w:tc>
          <w:tcPr>
            <w:tcW w:w="185" w:type="pct"/>
            <w:tcBorders>
              <w:top w:val="nil"/>
              <w:left w:val="nil"/>
              <w:bottom w:val="single" w:sz="4" w:space="0" w:color="000000"/>
              <w:right w:val="single" w:sz="4" w:space="0" w:color="000000"/>
            </w:tcBorders>
            <w:shd w:val="clear" w:color="auto" w:fill="auto"/>
            <w:hideMark/>
          </w:tcPr>
          <w:p w14:paraId="6245BE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8A66D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3CA74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8D671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15 3 00 00000</w:t>
            </w:r>
          </w:p>
        </w:tc>
        <w:tc>
          <w:tcPr>
            <w:tcW w:w="213" w:type="pct"/>
            <w:tcBorders>
              <w:top w:val="nil"/>
              <w:left w:val="nil"/>
              <w:bottom w:val="single" w:sz="4" w:space="0" w:color="000000"/>
              <w:right w:val="single" w:sz="4" w:space="0" w:color="000000"/>
            </w:tcBorders>
            <w:shd w:val="clear" w:color="auto" w:fill="auto"/>
            <w:hideMark/>
          </w:tcPr>
          <w:p w14:paraId="35C58A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65421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91E9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CA924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FE64A9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3 000 000,00</w:t>
            </w:r>
          </w:p>
        </w:tc>
        <w:tc>
          <w:tcPr>
            <w:tcW w:w="505" w:type="pct"/>
            <w:tcBorders>
              <w:top w:val="nil"/>
              <w:left w:val="nil"/>
              <w:bottom w:val="single" w:sz="4" w:space="0" w:color="auto"/>
              <w:right w:val="single" w:sz="4" w:space="0" w:color="auto"/>
            </w:tcBorders>
            <w:shd w:val="clear" w:color="auto" w:fill="auto"/>
            <w:hideMark/>
          </w:tcPr>
          <w:p w14:paraId="00C8BED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304E80E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4 000 000,00</w:t>
            </w:r>
          </w:p>
        </w:tc>
      </w:tr>
      <w:tr w:rsidR="00EB2F21" w:rsidRPr="00EB2F21" w14:paraId="068CC64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1BA9035"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ЦП "Социальная поддержка населения МО "Поселок Айхал" Мирнинского района РС (Я)"</w:t>
            </w:r>
          </w:p>
        </w:tc>
        <w:tc>
          <w:tcPr>
            <w:tcW w:w="185" w:type="pct"/>
            <w:tcBorders>
              <w:top w:val="nil"/>
              <w:left w:val="nil"/>
              <w:bottom w:val="single" w:sz="4" w:space="0" w:color="000000"/>
              <w:right w:val="single" w:sz="4" w:space="0" w:color="000000"/>
            </w:tcBorders>
            <w:shd w:val="clear" w:color="auto" w:fill="auto"/>
            <w:hideMark/>
          </w:tcPr>
          <w:p w14:paraId="6D3AEB8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869EB8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27CF92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F6F0A9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11F6DA6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625E2F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680B1A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22C866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12BCC8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3 000 000,00</w:t>
            </w:r>
          </w:p>
        </w:tc>
        <w:tc>
          <w:tcPr>
            <w:tcW w:w="505" w:type="pct"/>
            <w:tcBorders>
              <w:top w:val="nil"/>
              <w:left w:val="nil"/>
              <w:bottom w:val="single" w:sz="4" w:space="0" w:color="auto"/>
              <w:right w:val="single" w:sz="4" w:space="0" w:color="auto"/>
            </w:tcBorders>
            <w:shd w:val="clear" w:color="auto" w:fill="auto"/>
            <w:hideMark/>
          </w:tcPr>
          <w:p w14:paraId="0851D44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4649569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4 000 000,00</w:t>
            </w:r>
          </w:p>
        </w:tc>
      </w:tr>
      <w:tr w:rsidR="00EB2F21" w:rsidRPr="00EB2F21" w14:paraId="402C738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9F0D1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DC55A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736A7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56B385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023A8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32FBBE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7EB6E8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F48A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57B50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6CFD28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c>
          <w:tcPr>
            <w:tcW w:w="505" w:type="pct"/>
            <w:tcBorders>
              <w:top w:val="nil"/>
              <w:left w:val="nil"/>
              <w:bottom w:val="single" w:sz="4" w:space="0" w:color="auto"/>
              <w:right w:val="single" w:sz="4" w:space="0" w:color="auto"/>
            </w:tcBorders>
            <w:shd w:val="clear" w:color="auto" w:fill="auto"/>
            <w:hideMark/>
          </w:tcPr>
          <w:p w14:paraId="0DCD445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6C289C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r>
      <w:tr w:rsidR="00EB2F21" w:rsidRPr="00EB2F21" w14:paraId="0482E1D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458F2E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36AB7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FFE07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F7C45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D7A06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4D57B98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397490C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7E434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8B3BB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228682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c>
          <w:tcPr>
            <w:tcW w:w="505" w:type="pct"/>
            <w:tcBorders>
              <w:top w:val="nil"/>
              <w:left w:val="nil"/>
              <w:bottom w:val="single" w:sz="4" w:space="0" w:color="auto"/>
              <w:right w:val="single" w:sz="4" w:space="0" w:color="auto"/>
            </w:tcBorders>
            <w:shd w:val="clear" w:color="auto" w:fill="auto"/>
            <w:hideMark/>
          </w:tcPr>
          <w:p w14:paraId="233194C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025C85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r>
      <w:tr w:rsidR="00EB2F21" w:rsidRPr="00EB2F21" w14:paraId="550EA64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C1D8AE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0465BA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DC0B9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75A359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6A8115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48AEE8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92741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20C349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94B67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CCE1B6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c>
          <w:tcPr>
            <w:tcW w:w="505" w:type="pct"/>
            <w:tcBorders>
              <w:top w:val="nil"/>
              <w:left w:val="nil"/>
              <w:bottom w:val="single" w:sz="4" w:space="0" w:color="auto"/>
              <w:right w:val="single" w:sz="4" w:space="0" w:color="auto"/>
            </w:tcBorders>
            <w:shd w:val="clear" w:color="auto" w:fill="auto"/>
            <w:hideMark/>
          </w:tcPr>
          <w:p w14:paraId="49FCFA1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913BB8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r>
      <w:tr w:rsidR="00EB2F21" w:rsidRPr="00EB2F21" w14:paraId="3EBC7AB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E0CCE8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3C5BCC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8BCC66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D1478D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56BDF7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5669981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BFCE12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F5783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B5694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389AC3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240 000,00</w:t>
            </w:r>
          </w:p>
        </w:tc>
        <w:tc>
          <w:tcPr>
            <w:tcW w:w="505" w:type="pct"/>
            <w:tcBorders>
              <w:top w:val="nil"/>
              <w:left w:val="nil"/>
              <w:bottom w:val="single" w:sz="4" w:space="0" w:color="auto"/>
              <w:right w:val="single" w:sz="4" w:space="0" w:color="auto"/>
            </w:tcBorders>
            <w:shd w:val="clear" w:color="auto" w:fill="auto"/>
            <w:hideMark/>
          </w:tcPr>
          <w:p w14:paraId="13A0628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AF0461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240 000,00</w:t>
            </w:r>
          </w:p>
        </w:tc>
      </w:tr>
      <w:tr w:rsidR="00EB2F21" w:rsidRPr="00EB2F21" w14:paraId="4044BF3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FBC094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услуги по подст.226 </w:t>
            </w:r>
          </w:p>
        </w:tc>
        <w:tc>
          <w:tcPr>
            <w:tcW w:w="185" w:type="pct"/>
            <w:tcBorders>
              <w:top w:val="nil"/>
              <w:left w:val="nil"/>
              <w:bottom w:val="single" w:sz="4" w:space="0" w:color="000000"/>
              <w:right w:val="single" w:sz="4" w:space="0" w:color="000000"/>
            </w:tcBorders>
            <w:shd w:val="clear" w:color="auto" w:fill="auto"/>
            <w:hideMark/>
          </w:tcPr>
          <w:p w14:paraId="4BBCEA5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9770D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5760321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06FA43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75FC448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9DDA1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857B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79F023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0C9F9D4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240 000,00</w:t>
            </w:r>
          </w:p>
        </w:tc>
        <w:tc>
          <w:tcPr>
            <w:tcW w:w="505" w:type="pct"/>
            <w:tcBorders>
              <w:top w:val="nil"/>
              <w:left w:val="nil"/>
              <w:bottom w:val="single" w:sz="4" w:space="0" w:color="auto"/>
              <w:right w:val="single" w:sz="4" w:space="0" w:color="auto"/>
            </w:tcBorders>
            <w:shd w:val="clear" w:color="auto" w:fill="auto"/>
            <w:hideMark/>
          </w:tcPr>
          <w:p w14:paraId="6262A18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CDCDE2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240 000,00</w:t>
            </w:r>
          </w:p>
        </w:tc>
      </w:tr>
      <w:tr w:rsidR="00EB2F21" w:rsidRPr="00EB2F21" w14:paraId="02475CF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8686A7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xml:space="preserve">форма 21.11.2019 </w:t>
            </w:r>
          </w:p>
        </w:tc>
        <w:tc>
          <w:tcPr>
            <w:tcW w:w="185" w:type="pct"/>
            <w:tcBorders>
              <w:top w:val="nil"/>
              <w:left w:val="nil"/>
              <w:bottom w:val="single" w:sz="4" w:space="0" w:color="000000"/>
              <w:right w:val="single" w:sz="4" w:space="0" w:color="000000"/>
            </w:tcBorders>
            <w:shd w:val="clear" w:color="auto" w:fill="auto"/>
            <w:hideMark/>
          </w:tcPr>
          <w:p w14:paraId="48C9F8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741D9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445658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7553ABB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5EEE7D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940051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0FCD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147829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F68DD9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240 000,00</w:t>
            </w:r>
          </w:p>
        </w:tc>
        <w:tc>
          <w:tcPr>
            <w:tcW w:w="505" w:type="pct"/>
            <w:tcBorders>
              <w:top w:val="nil"/>
              <w:left w:val="nil"/>
              <w:bottom w:val="single" w:sz="4" w:space="0" w:color="auto"/>
              <w:right w:val="single" w:sz="4" w:space="0" w:color="auto"/>
            </w:tcBorders>
            <w:shd w:val="clear" w:color="auto" w:fill="auto"/>
            <w:hideMark/>
          </w:tcPr>
          <w:p w14:paraId="450935A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D5B4A8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240 000,00</w:t>
            </w:r>
          </w:p>
        </w:tc>
      </w:tr>
      <w:tr w:rsidR="00EB2F21" w:rsidRPr="00EB2F21" w14:paraId="31F519D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6C51DA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материальных запасов</w:t>
            </w:r>
          </w:p>
        </w:tc>
        <w:tc>
          <w:tcPr>
            <w:tcW w:w="185" w:type="pct"/>
            <w:tcBorders>
              <w:top w:val="nil"/>
              <w:left w:val="nil"/>
              <w:bottom w:val="single" w:sz="4" w:space="0" w:color="000000"/>
              <w:right w:val="single" w:sz="4" w:space="0" w:color="000000"/>
            </w:tcBorders>
            <w:shd w:val="clear" w:color="auto" w:fill="auto"/>
            <w:hideMark/>
          </w:tcPr>
          <w:p w14:paraId="530E9D6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2B9692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E04BC1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6AF8E0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37E953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D29BA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4E474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1B506ED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7B93F9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360 000,00</w:t>
            </w:r>
          </w:p>
        </w:tc>
        <w:tc>
          <w:tcPr>
            <w:tcW w:w="505" w:type="pct"/>
            <w:tcBorders>
              <w:top w:val="nil"/>
              <w:left w:val="nil"/>
              <w:bottom w:val="single" w:sz="4" w:space="0" w:color="auto"/>
              <w:right w:val="single" w:sz="4" w:space="0" w:color="auto"/>
            </w:tcBorders>
            <w:shd w:val="clear" w:color="auto" w:fill="auto"/>
            <w:hideMark/>
          </w:tcPr>
          <w:p w14:paraId="18CA608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6E4C8B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360 000,00</w:t>
            </w:r>
          </w:p>
        </w:tc>
      </w:tr>
      <w:tr w:rsidR="00EB2F21" w:rsidRPr="00EB2F21" w14:paraId="7EC1771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2EDA65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материальных запасов однократного применения</w:t>
            </w:r>
          </w:p>
        </w:tc>
        <w:tc>
          <w:tcPr>
            <w:tcW w:w="185" w:type="pct"/>
            <w:tcBorders>
              <w:top w:val="nil"/>
              <w:left w:val="nil"/>
              <w:bottom w:val="single" w:sz="4" w:space="0" w:color="000000"/>
              <w:right w:val="single" w:sz="4" w:space="0" w:color="000000"/>
            </w:tcBorders>
            <w:shd w:val="clear" w:color="auto" w:fill="auto"/>
            <w:hideMark/>
          </w:tcPr>
          <w:p w14:paraId="121287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BEDF9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376A70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9F2A7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0D1307F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2E267C7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815E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349</w:t>
            </w:r>
          </w:p>
        </w:tc>
        <w:tc>
          <w:tcPr>
            <w:tcW w:w="211" w:type="pct"/>
            <w:tcBorders>
              <w:top w:val="nil"/>
              <w:left w:val="nil"/>
              <w:bottom w:val="single" w:sz="4" w:space="0" w:color="000000"/>
              <w:right w:val="nil"/>
            </w:tcBorders>
            <w:shd w:val="clear" w:color="auto" w:fill="auto"/>
            <w:hideMark/>
          </w:tcPr>
          <w:p w14:paraId="1F1472E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1148</w:t>
            </w:r>
          </w:p>
        </w:tc>
        <w:tc>
          <w:tcPr>
            <w:tcW w:w="626" w:type="pct"/>
            <w:tcBorders>
              <w:top w:val="nil"/>
              <w:left w:val="single" w:sz="4" w:space="0" w:color="auto"/>
              <w:bottom w:val="single" w:sz="4" w:space="0" w:color="auto"/>
              <w:right w:val="single" w:sz="4" w:space="0" w:color="auto"/>
            </w:tcBorders>
            <w:shd w:val="clear" w:color="auto" w:fill="auto"/>
            <w:hideMark/>
          </w:tcPr>
          <w:p w14:paraId="6E89E10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360 000,00</w:t>
            </w:r>
          </w:p>
        </w:tc>
        <w:tc>
          <w:tcPr>
            <w:tcW w:w="505" w:type="pct"/>
            <w:tcBorders>
              <w:top w:val="nil"/>
              <w:left w:val="nil"/>
              <w:bottom w:val="single" w:sz="4" w:space="0" w:color="auto"/>
              <w:right w:val="single" w:sz="4" w:space="0" w:color="auto"/>
            </w:tcBorders>
            <w:shd w:val="clear" w:color="auto" w:fill="auto"/>
            <w:hideMark/>
          </w:tcPr>
          <w:p w14:paraId="3A8B088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2D349C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360 000,00</w:t>
            </w:r>
          </w:p>
        </w:tc>
      </w:tr>
      <w:tr w:rsidR="00EB2F21" w:rsidRPr="00EB2F21" w14:paraId="6B1CA14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F02582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игрушка</w:t>
            </w:r>
          </w:p>
        </w:tc>
        <w:tc>
          <w:tcPr>
            <w:tcW w:w="185" w:type="pct"/>
            <w:tcBorders>
              <w:top w:val="nil"/>
              <w:left w:val="nil"/>
              <w:bottom w:val="single" w:sz="4" w:space="0" w:color="000000"/>
              <w:right w:val="single" w:sz="4" w:space="0" w:color="000000"/>
            </w:tcBorders>
            <w:shd w:val="clear" w:color="auto" w:fill="auto"/>
            <w:hideMark/>
          </w:tcPr>
          <w:p w14:paraId="77FC43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23A552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184B2CA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6FDA70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BFDFB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99FB7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F4BEE3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EFEA14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97EE16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100 416,00</w:t>
            </w:r>
          </w:p>
        </w:tc>
        <w:tc>
          <w:tcPr>
            <w:tcW w:w="505" w:type="pct"/>
            <w:tcBorders>
              <w:top w:val="nil"/>
              <w:left w:val="nil"/>
              <w:bottom w:val="single" w:sz="4" w:space="0" w:color="auto"/>
              <w:right w:val="single" w:sz="4" w:space="0" w:color="auto"/>
            </w:tcBorders>
            <w:shd w:val="clear" w:color="auto" w:fill="auto"/>
            <w:hideMark/>
          </w:tcPr>
          <w:p w14:paraId="039A5C34"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3CFEF5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100 416,00</w:t>
            </w:r>
          </w:p>
        </w:tc>
      </w:tr>
      <w:tr w:rsidR="00EB2F21" w:rsidRPr="00EB2F21" w14:paraId="56B6A10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464437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сладкие подарки</w:t>
            </w:r>
          </w:p>
        </w:tc>
        <w:tc>
          <w:tcPr>
            <w:tcW w:w="185" w:type="pct"/>
            <w:tcBorders>
              <w:top w:val="nil"/>
              <w:left w:val="nil"/>
              <w:bottom w:val="single" w:sz="4" w:space="0" w:color="000000"/>
              <w:right w:val="single" w:sz="4" w:space="0" w:color="000000"/>
            </w:tcBorders>
            <w:shd w:val="clear" w:color="auto" w:fill="auto"/>
            <w:hideMark/>
          </w:tcPr>
          <w:p w14:paraId="557CECE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3498DD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77C9FB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30925D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0FCD56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E93FB1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E150C1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587E50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0DCB5A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259 584,00</w:t>
            </w:r>
          </w:p>
        </w:tc>
        <w:tc>
          <w:tcPr>
            <w:tcW w:w="505" w:type="pct"/>
            <w:tcBorders>
              <w:top w:val="nil"/>
              <w:left w:val="nil"/>
              <w:bottom w:val="single" w:sz="4" w:space="0" w:color="auto"/>
              <w:right w:val="single" w:sz="4" w:space="0" w:color="auto"/>
            </w:tcBorders>
            <w:shd w:val="clear" w:color="auto" w:fill="auto"/>
            <w:hideMark/>
          </w:tcPr>
          <w:p w14:paraId="2E30B8C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E2D9B9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259 584,00</w:t>
            </w:r>
          </w:p>
        </w:tc>
      </w:tr>
      <w:tr w:rsidR="00EB2F21" w:rsidRPr="00EB2F21" w14:paraId="2A1A7E6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4D197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оссновных средств</w:t>
            </w:r>
          </w:p>
        </w:tc>
        <w:tc>
          <w:tcPr>
            <w:tcW w:w="185" w:type="pct"/>
            <w:tcBorders>
              <w:top w:val="nil"/>
              <w:left w:val="nil"/>
              <w:bottom w:val="single" w:sz="4" w:space="0" w:color="000000"/>
              <w:right w:val="single" w:sz="4" w:space="0" w:color="000000"/>
            </w:tcBorders>
            <w:shd w:val="clear" w:color="auto" w:fill="auto"/>
            <w:hideMark/>
          </w:tcPr>
          <w:p w14:paraId="23D7EDE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DCED6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72F9FC6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B5475F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723DBB3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54472B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DF1BDC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6E0B742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874FBB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4AE9E18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97D61B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4551890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6EFAF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Приобретение основных средств</w:t>
            </w:r>
          </w:p>
        </w:tc>
        <w:tc>
          <w:tcPr>
            <w:tcW w:w="185" w:type="pct"/>
            <w:tcBorders>
              <w:top w:val="nil"/>
              <w:left w:val="nil"/>
              <w:bottom w:val="single" w:sz="4" w:space="0" w:color="000000"/>
              <w:right w:val="single" w:sz="4" w:space="0" w:color="000000"/>
            </w:tcBorders>
            <w:shd w:val="clear" w:color="auto" w:fill="auto"/>
            <w:hideMark/>
          </w:tcPr>
          <w:p w14:paraId="1D9FE5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A332E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3897FC4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9B6801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295CF11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D98AC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134C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310</w:t>
            </w:r>
          </w:p>
        </w:tc>
        <w:tc>
          <w:tcPr>
            <w:tcW w:w="211" w:type="pct"/>
            <w:tcBorders>
              <w:top w:val="nil"/>
              <w:left w:val="nil"/>
              <w:bottom w:val="single" w:sz="4" w:space="0" w:color="000000"/>
              <w:right w:val="nil"/>
            </w:tcBorders>
            <w:shd w:val="clear" w:color="auto" w:fill="auto"/>
            <w:hideMark/>
          </w:tcPr>
          <w:p w14:paraId="20646C6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1116</w:t>
            </w:r>
          </w:p>
        </w:tc>
        <w:tc>
          <w:tcPr>
            <w:tcW w:w="626" w:type="pct"/>
            <w:tcBorders>
              <w:top w:val="nil"/>
              <w:left w:val="single" w:sz="4" w:space="0" w:color="auto"/>
              <w:bottom w:val="single" w:sz="4" w:space="0" w:color="auto"/>
              <w:right w:val="single" w:sz="4" w:space="0" w:color="auto"/>
            </w:tcBorders>
            <w:shd w:val="clear" w:color="auto" w:fill="auto"/>
            <w:hideMark/>
          </w:tcPr>
          <w:p w14:paraId="479FEAE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D04B72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8F3355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43D2F23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403474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медоборудование остаток 2019 года</w:t>
            </w:r>
          </w:p>
        </w:tc>
        <w:tc>
          <w:tcPr>
            <w:tcW w:w="185" w:type="pct"/>
            <w:tcBorders>
              <w:top w:val="nil"/>
              <w:left w:val="nil"/>
              <w:bottom w:val="single" w:sz="4" w:space="0" w:color="000000"/>
              <w:right w:val="single" w:sz="4" w:space="0" w:color="000000"/>
            </w:tcBorders>
            <w:shd w:val="clear" w:color="auto" w:fill="auto"/>
            <w:hideMark/>
          </w:tcPr>
          <w:p w14:paraId="6CD3732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6F53D4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93D1AA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8331E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C1F4AD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78606A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BB9D6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359C42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5C6DD5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79253B6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464A32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37A21A6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EA22D6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7EB475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C105C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AC226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538FD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466FA0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4365EA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7D523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6C2A1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3C743A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2 400 000,00</w:t>
            </w:r>
          </w:p>
        </w:tc>
        <w:tc>
          <w:tcPr>
            <w:tcW w:w="505" w:type="pct"/>
            <w:tcBorders>
              <w:top w:val="nil"/>
              <w:left w:val="nil"/>
              <w:bottom w:val="single" w:sz="4" w:space="0" w:color="auto"/>
              <w:right w:val="single" w:sz="4" w:space="0" w:color="auto"/>
            </w:tcBorders>
            <w:shd w:val="clear" w:color="auto" w:fill="auto"/>
            <w:hideMark/>
          </w:tcPr>
          <w:p w14:paraId="3E7ACD8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082CBED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3 400 000,00</w:t>
            </w:r>
          </w:p>
        </w:tc>
      </w:tr>
      <w:tr w:rsidR="00EB2F21" w:rsidRPr="00EB2F21" w14:paraId="22617E0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0DC4C5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Публичные нормативные социальные выплаты гражданам</w:t>
            </w:r>
          </w:p>
        </w:tc>
        <w:tc>
          <w:tcPr>
            <w:tcW w:w="185" w:type="pct"/>
            <w:tcBorders>
              <w:top w:val="nil"/>
              <w:left w:val="nil"/>
              <w:bottom w:val="single" w:sz="4" w:space="0" w:color="000000"/>
              <w:right w:val="single" w:sz="4" w:space="0" w:color="000000"/>
            </w:tcBorders>
            <w:shd w:val="clear" w:color="auto" w:fill="auto"/>
            <w:hideMark/>
          </w:tcPr>
          <w:p w14:paraId="7E68AA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0591A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547FC8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5AF57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62C92D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310</w:t>
            </w:r>
          </w:p>
        </w:tc>
        <w:tc>
          <w:tcPr>
            <w:tcW w:w="228" w:type="pct"/>
            <w:tcBorders>
              <w:top w:val="nil"/>
              <w:left w:val="nil"/>
              <w:bottom w:val="single" w:sz="4" w:space="0" w:color="000000"/>
              <w:right w:val="single" w:sz="4" w:space="0" w:color="000000"/>
            </w:tcBorders>
            <w:shd w:val="clear" w:color="auto" w:fill="auto"/>
            <w:hideMark/>
          </w:tcPr>
          <w:p w14:paraId="5AF16C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AEF5A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B63BE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C895CB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2 300 000,00</w:t>
            </w:r>
          </w:p>
        </w:tc>
        <w:tc>
          <w:tcPr>
            <w:tcW w:w="505" w:type="pct"/>
            <w:tcBorders>
              <w:top w:val="nil"/>
              <w:left w:val="nil"/>
              <w:bottom w:val="single" w:sz="4" w:space="0" w:color="auto"/>
              <w:right w:val="single" w:sz="4" w:space="0" w:color="auto"/>
            </w:tcBorders>
            <w:shd w:val="clear" w:color="auto" w:fill="auto"/>
            <w:hideMark/>
          </w:tcPr>
          <w:p w14:paraId="4CB73EF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2CF732B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3 300 000,00</w:t>
            </w:r>
          </w:p>
        </w:tc>
      </w:tr>
      <w:tr w:rsidR="00EB2F21" w:rsidRPr="00EB2F21" w14:paraId="7F48821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12CD3C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Пособия, компенсации, меры социальной поддержки по публичным нормативным обязательствам</w:t>
            </w:r>
          </w:p>
        </w:tc>
        <w:tc>
          <w:tcPr>
            <w:tcW w:w="185" w:type="pct"/>
            <w:tcBorders>
              <w:top w:val="nil"/>
              <w:left w:val="nil"/>
              <w:bottom w:val="single" w:sz="4" w:space="0" w:color="000000"/>
              <w:right w:val="single" w:sz="4" w:space="0" w:color="000000"/>
            </w:tcBorders>
            <w:shd w:val="clear" w:color="auto" w:fill="auto"/>
            <w:hideMark/>
          </w:tcPr>
          <w:p w14:paraId="7FC5F9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8F7D2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064BF4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AE5DCA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4F4F66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313</w:t>
            </w:r>
          </w:p>
        </w:tc>
        <w:tc>
          <w:tcPr>
            <w:tcW w:w="228" w:type="pct"/>
            <w:tcBorders>
              <w:top w:val="nil"/>
              <w:left w:val="nil"/>
              <w:bottom w:val="single" w:sz="4" w:space="0" w:color="000000"/>
              <w:right w:val="single" w:sz="4" w:space="0" w:color="000000"/>
            </w:tcBorders>
            <w:shd w:val="clear" w:color="auto" w:fill="auto"/>
            <w:hideMark/>
          </w:tcPr>
          <w:p w14:paraId="34189F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FA2B4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FEE4A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3B192B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2 300 000,00</w:t>
            </w:r>
          </w:p>
        </w:tc>
        <w:tc>
          <w:tcPr>
            <w:tcW w:w="505" w:type="pct"/>
            <w:tcBorders>
              <w:top w:val="nil"/>
              <w:left w:val="nil"/>
              <w:bottom w:val="single" w:sz="4" w:space="0" w:color="auto"/>
              <w:right w:val="single" w:sz="4" w:space="0" w:color="auto"/>
            </w:tcBorders>
            <w:shd w:val="clear" w:color="auto" w:fill="auto"/>
            <w:hideMark/>
          </w:tcPr>
          <w:p w14:paraId="0E5793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50B65E3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3 300 000,00</w:t>
            </w:r>
          </w:p>
        </w:tc>
      </w:tr>
      <w:tr w:rsidR="00EB2F21" w:rsidRPr="00EB2F21" w14:paraId="0A5D3A1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B4D6E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Пос.по соц.пом.нас-ю</w:t>
            </w:r>
          </w:p>
        </w:tc>
        <w:tc>
          <w:tcPr>
            <w:tcW w:w="185" w:type="pct"/>
            <w:tcBorders>
              <w:top w:val="nil"/>
              <w:left w:val="nil"/>
              <w:bottom w:val="single" w:sz="4" w:space="0" w:color="000000"/>
              <w:right w:val="single" w:sz="4" w:space="0" w:color="000000"/>
            </w:tcBorders>
            <w:shd w:val="clear" w:color="auto" w:fill="auto"/>
            <w:hideMark/>
          </w:tcPr>
          <w:p w14:paraId="03A5F8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14394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8AA43B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6F407F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3AE346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313</w:t>
            </w:r>
          </w:p>
        </w:tc>
        <w:tc>
          <w:tcPr>
            <w:tcW w:w="228" w:type="pct"/>
            <w:tcBorders>
              <w:top w:val="nil"/>
              <w:left w:val="nil"/>
              <w:bottom w:val="single" w:sz="4" w:space="0" w:color="000000"/>
              <w:right w:val="single" w:sz="4" w:space="0" w:color="000000"/>
            </w:tcBorders>
            <w:shd w:val="clear" w:color="auto" w:fill="auto"/>
            <w:hideMark/>
          </w:tcPr>
          <w:p w14:paraId="3C093C2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55FA1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262</w:t>
            </w:r>
          </w:p>
        </w:tc>
        <w:tc>
          <w:tcPr>
            <w:tcW w:w="211" w:type="pct"/>
            <w:tcBorders>
              <w:top w:val="nil"/>
              <w:left w:val="nil"/>
              <w:bottom w:val="single" w:sz="4" w:space="0" w:color="000000"/>
              <w:right w:val="nil"/>
            </w:tcBorders>
            <w:shd w:val="clear" w:color="auto" w:fill="auto"/>
            <w:hideMark/>
          </w:tcPr>
          <w:p w14:paraId="02680E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CF6F16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2 300 000,00</w:t>
            </w:r>
          </w:p>
        </w:tc>
        <w:tc>
          <w:tcPr>
            <w:tcW w:w="505" w:type="pct"/>
            <w:tcBorders>
              <w:top w:val="nil"/>
              <w:left w:val="nil"/>
              <w:bottom w:val="single" w:sz="4" w:space="0" w:color="auto"/>
              <w:right w:val="single" w:sz="4" w:space="0" w:color="auto"/>
            </w:tcBorders>
            <w:shd w:val="clear" w:color="auto" w:fill="auto"/>
            <w:hideMark/>
          </w:tcPr>
          <w:p w14:paraId="5897116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36843E7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3 300 000,00</w:t>
            </w:r>
          </w:p>
        </w:tc>
      </w:tr>
      <w:tr w:rsidR="00EB2F21" w:rsidRPr="00EB2F21" w14:paraId="1F01896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58A5C8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lastRenderedPageBreak/>
              <w:t>Другие выплаты по социальной помощи</w:t>
            </w:r>
          </w:p>
        </w:tc>
        <w:tc>
          <w:tcPr>
            <w:tcW w:w="185" w:type="pct"/>
            <w:tcBorders>
              <w:top w:val="nil"/>
              <w:left w:val="nil"/>
              <w:bottom w:val="single" w:sz="4" w:space="0" w:color="000000"/>
              <w:right w:val="single" w:sz="4" w:space="0" w:color="000000"/>
            </w:tcBorders>
            <w:shd w:val="clear" w:color="auto" w:fill="auto"/>
            <w:hideMark/>
          </w:tcPr>
          <w:p w14:paraId="180D38A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E44528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E1F3E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F9ED16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0AD421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313</w:t>
            </w:r>
          </w:p>
        </w:tc>
        <w:tc>
          <w:tcPr>
            <w:tcW w:w="228" w:type="pct"/>
            <w:tcBorders>
              <w:top w:val="nil"/>
              <w:left w:val="nil"/>
              <w:bottom w:val="single" w:sz="4" w:space="0" w:color="000000"/>
              <w:right w:val="single" w:sz="4" w:space="0" w:color="000000"/>
            </w:tcBorders>
            <w:shd w:val="clear" w:color="auto" w:fill="auto"/>
            <w:hideMark/>
          </w:tcPr>
          <w:p w14:paraId="071057B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902793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262</w:t>
            </w:r>
          </w:p>
        </w:tc>
        <w:tc>
          <w:tcPr>
            <w:tcW w:w="211" w:type="pct"/>
            <w:tcBorders>
              <w:top w:val="nil"/>
              <w:left w:val="nil"/>
              <w:bottom w:val="single" w:sz="4" w:space="0" w:color="000000"/>
              <w:right w:val="nil"/>
            </w:tcBorders>
            <w:shd w:val="clear" w:color="auto" w:fill="auto"/>
            <w:hideMark/>
          </w:tcPr>
          <w:p w14:paraId="0EF072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1142</w:t>
            </w:r>
          </w:p>
        </w:tc>
        <w:tc>
          <w:tcPr>
            <w:tcW w:w="626" w:type="pct"/>
            <w:tcBorders>
              <w:top w:val="nil"/>
              <w:left w:val="single" w:sz="4" w:space="0" w:color="auto"/>
              <w:bottom w:val="single" w:sz="4" w:space="0" w:color="auto"/>
              <w:right w:val="single" w:sz="4" w:space="0" w:color="auto"/>
            </w:tcBorders>
            <w:shd w:val="clear" w:color="auto" w:fill="auto"/>
            <w:hideMark/>
          </w:tcPr>
          <w:p w14:paraId="395E70A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2 300 000,00</w:t>
            </w:r>
          </w:p>
        </w:tc>
        <w:tc>
          <w:tcPr>
            <w:tcW w:w="505" w:type="pct"/>
            <w:tcBorders>
              <w:top w:val="nil"/>
              <w:left w:val="nil"/>
              <w:bottom w:val="single" w:sz="4" w:space="0" w:color="auto"/>
              <w:right w:val="single" w:sz="4" w:space="0" w:color="auto"/>
            </w:tcBorders>
            <w:shd w:val="clear" w:color="auto" w:fill="auto"/>
            <w:hideMark/>
          </w:tcPr>
          <w:p w14:paraId="7713BD3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1 000 000,00</w:t>
            </w:r>
          </w:p>
        </w:tc>
        <w:tc>
          <w:tcPr>
            <w:tcW w:w="520" w:type="pct"/>
            <w:tcBorders>
              <w:top w:val="nil"/>
              <w:left w:val="nil"/>
              <w:bottom w:val="single" w:sz="4" w:space="0" w:color="auto"/>
              <w:right w:val="single" w:sz="4" w:space="0" w:color="auto"/>
            </w:tcBorders>
            <w:shd w:val="clear" w:color="auto" w:fill="auto"/>
            <w:hideMark/>
          </w:tcPr>
          <w:p w14:paraId="4B4E899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3 300 000,00</w:t>
            </w:r>
          </w:p>
        </w:tc>
      </w:tr>
      <w:tr w:rsidR="00EB2F21" w:rsidRPr="00EB2F21" w14:paraId="1CA90D6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01E21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xml:space="preserve">материальная помощь </w:t>
            </w:r>
          </w:p>
        </w:tc>
        <w:tc>
          <w:tcPr>
            <w:tcW w:w="185" w:type="pct"/>
            <w:tcBorders>
              <w:top w:val="nil"/>
              <w:left w:val="nil"/>
              <w:bottom w:val="single" w:sz="4" w:space="0" w:color="000000"/>
              <w:right w:val="single" w:sz="4" w:space="0" w:color="000000"/>
            </w:tcBorders>
            <w:shd w:val="clear" w:color="auto" w:fill="auto"/>
            <w:hideMark/>
          </w:tcPr>
          <w:p w14:paraId="784AFE0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7000D1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A75C01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257D0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DF2587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5396B3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6D39C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F2CE9C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910C1CB"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2 300 000,00</w:t>
            </w:r>
          </w:p>
        </w:tc>
        <w:tc>
          <w:tcPr>
            <w:tcW w:w="505" w:type="pct"/>
            <w:tcBorders>
              <w:top w:val="nil"/>
              <w:left w:val="nil"/>
              <w:bottom w:val="single" w:sz="4" w:space="0" w:color="auto"/>
              <w:right w:val="single" w:sz="4" w:space="0" w:color="auto"/>
            </w:tcBorders>
            <w:shd w:val="clear" w:color="auto" w:fill="auto"/>
            <w:hideMark/>
          </w:tcPr>
          <w:p w14:paraId="22E76E6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38411B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2 300 000,00</w:t>
            </w:r>
          </w:p>
        </w:tc>
      </w:tr>
      <w:tr w:rsidR="00EB2F21" w:rsidRPr="00EB2F21" w14:paraId="0B80A55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C72D89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материальная помощь пострадавшим от пожара за счет средств МБТ</w:t>
            </w:r>
          </w:p>
        </w:tc>
        <w:tc>
          <w:tcPr>
            <w:tcW w:w="185" w:type="pct"/>
            <w:tcBorders>
              <w:top w:val="nil"/>
              <w:left w:val="nil"/>
              <w:bottom w:val="single" w:sz="4" w:space="0" w:color="000000"/>
              <w:right w:val="single" w:sz="4" w:space="0" w:color="000000"/>
            </w:tcBorders>
            <w:shd w:val="clear" w:color="auto" w:fill="auto"/>
            <w:hideMark/>
          </w:tcPr>
          <w:p w14:paraId="7CEB117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109AD1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B42214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304479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63A28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03CBB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4E00B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21F852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E44421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4BA8888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1 000 000,00</w:t>
            </w:r>
          </w:p>
        </w:tc>
        <w:tc>
          <w:tcPr>
            <w:tcW w:w="520" w:type="pct"/>
            <w:tcBorders>
              <w:top w:val="nil"/>
              <w:left w:val="nil"/>
              <w:bottom w:val="single" w:sz="4" w:space="0" w:color="auto"/>
              <w:right w:val="single" w:sz="4" w:space="0" w:color="auto"/>
            </w:tcBorders>
            <w:shd w:val="clear" w:color="auto" w:fill="auto"/>
            <w:vAlign w:val="center"/>
            <w:hideMark/>
          </w:tcPr>
          <w:p w14:paraId="1B89AB6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1 000 000,00</w:t>
            </w:r>
          </w:p>
        </w:tc>
      </w:tr>
      <w:tr w:rsidR="00EB2F21" w:rsidRPr="00EB2F21" w14:paraId="4E41C9F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154EE0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Социальные выплаты гражданам, кроме публичных нормативных социальных выплат</w:t>
            </w:r>
          </w:p>
        </w:tc>
        <w:tc>
          <w:tcPr>
            <w:tcW w:w="185" w:type="pct"/>
            <w:tcBorders>
              <w:top w:val="nil"/>
              <w:left w:val="nil"/>
              <w:bottom w:val="single" w:sz="4" w:space="0" w:color="000000"/>
              <w:right w:val="single" w:sz="4" w:space="0" w:color="000000"/>
            </w:tcBorders>
            <w:shd w:val="clear" w:color="auto" w:fill="auto"/>
            <w:hideMark/>
          </w:tcPr>
          <w:p w14:paraId="123C45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D32F5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700CB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4982A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2CA184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320</w:t>
            </w:r>
          </w:p>
        </w:tc>
        <w:tc>
          <w:tcPr>
            <w:tcW w:w="228" w:type="pct"/>
            <w:tcBorders>
              <w:top w:val="nil"/>
              <w:left w:val="nil"/>
              <w:bottom w:val="single" w:sz="4" w:space="0" w:color="000000"/>
              <w:right w:val="single" w:sz="4" w:space="0" w:color="000000"/>
            </w:tcBorders>
            <w:shd w:val="clear" w:color="auto" w:fill="auto"/>
            <w:hideMark/>
          </w:tcPr>
          <w:p w14:paraId="4B762B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F7C3DC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C5AEC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72A62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702238A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BE5141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r>
      <w:tr w:rsidR="00EB2F21" w:rsidRPr="00EB2F21" w14:paraId="2C1292F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CEF024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Приобретение товаров, работ, услуг в пользу граждан в целях их социального обеспечения</w:t>
            </w:r>
          </w:p>
        </w:tc>
        <w:tc>
          <w:tcPr>
            <w:tcW w:w="185" w:type="pct"/>
            <w:tcBorders>
              <w:top w:val="nil"/>
              <w:left w:val="nil"/>
              <w:bottom w:val="single" w:sz="4" w:space="0" w:color="000000"/>
              <w:right w:val="single" w:sz="4" w:space="0" w:color="000000"/>
            </w:tcBorders>
            <w:shd w:val="clear" w:color="auto" w:fill="auto"/>
            <w:hideMark/>
          </w:tcPr>
          <w:p w14:paraId="0837DC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20397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3EDDC3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C918ED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572186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323</w:t>
            </w:r>
          </w:p>
        </w:tc>
        <w:tc>
          <w:tcPr>
            <w:tcW w:w="228" w:type="pct"/>
            <w:tcBorders>
              <w:top w:val="nil"/>
              <w:left w:val="nil"/>
              <w:bottom w:val="single" w:sz="4" w:space="0" w:color="000000"/>
              <w:right w:val="single" w:sz="4" w:space="0" w:color="000000"/>
            </w:tcBorders>
            <w:shd w:val="clear" w:color="auto" w:fill="auto"/>
            <w:hideMark/>
          </w:tcPr>
          <w:p w14:paraId="3C4119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80AA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B0A69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98DC78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1F2CE6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891CA8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r>
      <w:tr w:rsidR="00EB2F21" w:rsidRPr="00EB2F21" w14:paraId="34F1F01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F9C572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Пособия по социальной помощи населению в натуральной форме</w:t>
            </w:r>
          </w:p>
        </w:tc>
        <w:tc>
          <w:tcPr>
            <w:tcW w:w="185" w:type="pct"/>
            <w:tcBorders>
              <w:top w:val="nil"/>
              <w:left w:val="nil"/>
              <w:bottom w:val="single" w:sz="4" w:space="0" w:color="000000"/>
              <w:right w:val="single" w:sz="4" w:space="0" w:color="000000"/>
            </w:tcBorders>
            <w:shd w:val="clear" w:color="auto" w:fill="auto"/>
            <w:hideMark/>
          </w:tcPr>
          <w:p w14:paraId="0BC976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AE4153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B0E1AB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723F2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1927EE7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323</w:t>
            </w:r>
          </w:p>
        </w:tc>
        <w:tc>
          <w:tcPr>
            <w:tcW w:w="228" w:type="pct"/>
            <w:tcBorders>
              <w:top w:val="nil"/>
              <w:left w:val="nil"/>
              <w:bottom w:val="single" w:sz="4" w:space="0" w:color="000000"/>
              <w:right w:val="single" w:sz="4" w:space="0" w:color="000000"/>
            </w:tcBorders>
            <w:shd w:val="clear" w:color="auto" w:fill="auto"/>
            <w:hideMark/>
          </w:tcPr>
          <w:p w14:paraId="2BF3DB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46939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263</w:t>
            </w:r>
          </w:p>
        </w:tc>
        <w:tc>
          <w:tcPr>
            <w:tcW w:w="211" w:type="pct"/>
            <w:tcBorders>
              <w:top w:val="nil"/>
              <w:left w:val="nil"/>
              <w:bottom w:val="single" w:sz="4" w:space="0" w:color="000000"/>
              <w:right w:val="nil"/>
            </w:tcBorders>
            <w:shd w:val="clear" w:color="auto" w:fill="auto"/>
            <w:hideMark/>
          </w:tcPr>
          <w:p w14:paraId="3F97D2D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7FEED9"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4CFAE0E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F92271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6B5E612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094D40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Другие выплаты по социальной помощи</w:t>
            </w:r>
          </w:p>
        </w:tc>
        <w:tc>
          <w:tcPr>
            <w:tcW w:w="185" w:type="pct"/>
            <w:tcBorders>
              <w:top w:val="nil"/>
              <w:left w:val="nil"/>
              <w:bottom w:val="single" w:sz="4" w:space="0" w:color="000000"/>
              <w:right w:val="single" w:sz="4" w:space="0" w:color="000000"/>
            </w:tcBorders>
            <w:shd w:val="clear" w:color="auto" w:fill="auto"/>
            <w:hideMark/>
          </w:tcPr>
          <w:p w14:paraId="2896444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7C5C1F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8AFE63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F1FCDF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422DF5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323</w:t>
            </w:r>
          </w:p>
        </w:tc>
        <w:tc>
          <w:tcPr>
            <w:tcW w:w="228" w:type="pct"/>
            <w:tcBorders>
              <w:top w:val="nil"/>
              <w:left w:val="nil"/>
              <w:bottom w:val="single" w:sz="4" w:space="0" w:color="000000"/>
              <w:right w:val="single" w:sz="4" w:space="0" w:color="000000"/>
            </w:tcBorders>
            <w:shd w:val="clear" w:color="auto" w:fill="auto"/>
            <w:hideMark/>
          </w:tcPr>
          <w:p w14:paraId="78357E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73575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263</w:t>
            </w:r>
          </w:p>
        </w:tc>
        <w:tc>
          <w:tcPr>
            <w:tcW w:w="211" w:type="pct"/>
            <w:tcBorders>
              <w:top w:val="nil"/>
              <w:left w:val="nil"/>
              <w:bottom w:val="single" w:sz="4" w:space="0" w:color="000000"/>
              <w:right w:val="nil"/>
            </w:tcBorders>
            <w:shd w:val="clear" w:color="auto" w:fill="auto"/>
            <w:hideMark/>
          </w:tcPr>
          <w:p w14:paraId="18E51AE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1142</w:t>
            </w:r>
          </w:p>
        </w:tc>
        <w:tc>
          <w:tcPr>
            <w:tcW w:w="626" w:type="pct"/>
            <w:tcBorders>
              <w:top w:val="nil"/>
              <w:left w:val="single" w:sz="4" w:space="0" w:color="auto"/>
              <w:bottom w:val="single" w:sz="4" w:space="0" w:color="auto"/>
              <w:right w:val="single" w:sz="4" w:space="0" w:color="auto"/>
            </w:tcBorders>
            <w:shd w:val="clear" w:color="auto" w:fill="auto"/>
            <w:hideMark/>
          </w:tcPr>
          <w:p w14:paraId="2846C64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c>
          <w:tcPr>
            <w:tcW w:w="505" w:type="pct"/>
            <w:tcBorders>
              <w:top w:val="nil"/>
              <w:left w:val="nil"/>
              <w:bottom w:val="single" w:sz="4" w:space="0" w:color="auto"/>
              <w:right w:val="single" w:sz="4" w:space="0" w:color="auto"/>
            </w:tcBorders>
            <w:shd w:val="clear" w:color="auto" w:fill="auto"/>
            <w:hideMark/>
          </w:tcPr>
          <w:p w14:paraId="3E312C8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F86A46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100 000,00</w:t>
            </w:r>
          </w:p>
        </w:tc>
      </w:tr>
      <w:tr w:rsidR="00EB2F21" w:rsidRPr="00EB2F21" w14:paraId="0AF4506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EC11B1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Доступная среда</w:t>
            </w:r>
          </w:p>
        </w:tc>
        <w:tc>
          <w:tcPr>
            <w:tcW w:w="185" w:type="pct"/>
            <w:tcBorders>
              <w:top w:val="nil"/>
              <w:left w:val="nil"/>
              <w:bottom w:val="single" w:sz="4" w:space="0" w:color="000000"/>
              <w:right w:val="single" w:sz="4" w:space="0" w:color="000000"/>
            </w:tcBorders>
            <w:shd w:val="clear" w:color="auto" w:fill="auto"/>
            <w:hideMark/>
          </w:tcPr>
          <w:p w14:paraId="7139DF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434CC8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0896E3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F9925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15 5 00 00000</w:t>
            </w:r>
          </w:p>
        </w:tc>
        <w:tc>
          <w:tcPr>
            <w:tcW w:w="213" w:type="pct"/>
            <w:tcBorders>
              <w:top w:val="nil"/>
              <w:left w:val="nil"/>
              <w:bottom w:val="single" w:sz="4" w:space="0" w:color="000000"/>
              <w:right w:val="single" w:sz="4" w:space="0" w:color="000000"/>
            </w:tcBorders>
            <w:shd w:val="clear" w:color="auto" w:fill="auto"/>
            <w:hideMark/>
          </w:tcPr>
          <w:p w14:paraId="514A41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8C32D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2C692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6FF6B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FBECE4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c>
          <w:tcPr>
            <w:tcW w:w="505" w:type="pct"/>
            <w:tcBorders>
              <w:top w:val="nil"/>
              <w:left w:val="nil"/>
              <w:bottom w:val="single" w:sz="4" w:space="0" w:color="auto"/>
              <w:right w:val="single" w:sz="4" w:space="0" w:color="auto"/>
            </w:tcBorders>
            <w:shd w:val="clear" w:color="auto" w:fill="auto"/>
            <w:hideMark/>
          </w:tcPr>
          <w:p w14:paraId="15FD21B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021BE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r>
      <w:tr w:rsidR="00EB2F21" w:rsidRPr="00EB2F21" w14:paraId="3EE728D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9BCFB5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ЦП "Безбарьерная среда в МО "Поселок Айхал" Мирнинского района РС (Я)"</w:t>
            </w:r>
          </w:p>
        </w:tc>
        <w:tc>
          <w:tcPr>
            <w:tcW w:w="185" w:type="pct"/>
            <w:tcBorders>
              <w:top w:val="nil"/>
              <w:left w:val="nil"/>
              <w:bottom w:val="single" w:sz="4" w:space="0" w:color="000000"/>
              <w:right w:val="single" w:sz="4" w:space="0" w:color="000000"/>
            </w:tcBorders>
            <w:shd w:val="clear" w:color="auto" w:fill="auto"/>
            <w:hideMark/>
          </w:tcPr>
          <w:p w14:paraId="42044CB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9FF12B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097CFBD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AD59A3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0F8A955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28FDE2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44A7D2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8B0D6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3184A5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122 000,00</w:t>
            </w:r>
          </w:p>
        </w:tc>
        <w:tc>
          <w:tcPr>
            <w:tcW w:w="505" w:type="pct"/>
            <w:tcBorders>
              <w:top w:val="nil"/>
              <w:left w:val="nil"/>
              <w:bottom w:val="single" w:sz="4" w:space="0" w:color="auto"/>
              <w:right w:val="single" w:sz="4" w:space="0" w:color="auto"/>
            </w:tcBorders>
            <w:shd w:val="clear" w:color="auto" w:fill="auto"/>
            <w:hideMark/>
          </w:tcPr>
          <w:p w14:paraId="35E9A7F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FDD112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122 000,00</w:t>
            </w:r>
          </w:p>
        </w:tc>
      </w:tr>
      <w:tr w:rsidR="00EB2F21" w:rsidRPr="00EB2F21" w14:paraId="2673952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173BC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275D93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BE689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63E03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411884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5FA6B7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19EBFE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D9545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2A784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F9B132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c>
          <w:tcPr>
            <w:tcW w:w="505" w:type="pct"/>
            <w:tcBorders>
              <w:top w:val="nil"/>
              <w:left w:val="nil"/>
              <w:bottom w:val="single" w:sz="4" w:space="0" w:color="auto"/>
              <w:right w:val="single" w:sz="4" w:space="0" w:color="auto"/>
            </w:tcBorders>
            <w:shd w:val="clear" w:color="auto" w:fill="auto"/>
            <w:hideMark/>
          </w:tcPr>
          <w:p w14:paraId="5B39D11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4178C7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r>
      <w:tr w:rsidR="00EB2F21" w:rsidRPr="00EB2F21" w14:paraId="383A738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B2DEBA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6BB67A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293C9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0AA4FD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69DE9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231295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1B0BD6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039E4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80E6B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C4D259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c>
          <w:tcPr>
            <w:tcW w:w="505" w:type="pct"/>
            <w:tcBorders>
              <w:top w:val="nil"/>
              <w:left w:val="nil"/>
              <w:bottom w:val="single" w:sz="4" w:space="0" w:color="auto"/>
              <w:right w:val="single" w:sz="4" w:space="0" w:color="auto"/>
            </w:tcBorders>
            <w:shd w:val="clear" w:color="auto" w:fill="auto"/>
            <w:hideMark/>
          </w:tcPr>
          <w:p w14:paraId="56A750E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BD7288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r>
      <w:tr w:rsidR="00EB2F21" w:rsidRPr="00EB2F21" w14:paraId="3DDB873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56EA33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707920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1E255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3093D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4949D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345F31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30366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48572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E8C38A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4670DC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c>
          <w:tcPr>
            <w:tcW w:w="505" w:type="pct"/>
            <w:tcBorders>
              <w:top w:val="nil"/>
              <w:left w:val="nil"/>
              <w:bottom w:val="single" w:sz="4" w:space="0" w:color="auto"/>
              <w:right w:val="single" w:sz="4" w:space="0" w:color="auto"/>
            </w:tcBorders>
            <w:shd w:val="clear" w:color="auto" w:fill="auto"/>
            <w:hideMark/>
          </w:tcPr>
          <w:p w14:paraId="208774D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79A19C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r>
      <w:tr w:rsidR="00EB2F21" w:rsidRPr="00EB2F21" w14:paraId="528E77C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9DF0AF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Транспортные услуги</w:t>
            </w:r>
          </w:p>
        </w:tc>
        <w:tc>
          <w:tcPr>
            <w:tcW w:w="185" w:type="pct"/>
            <w:tcBorders>
              <w:top w:val="nil"/>
              <w:left w:val="nil"/>
              <w:bottom w:val="single" w:sz="4" w:space="0" w:color="000000"/>
              <w:right w:val="single" w:sz="4" w:space="0" w:color="000000"/>
            </w:tcBorders>
            <w:shd w:val="clear" w:color="auto" w:fill="auto"/>
            <w:hideMark/>
          </w:tcPr>
          <w:p w14:paraId="6CB58D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BF264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D07594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DF992A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7A7CB7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D8D6D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B1B4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222</w:t>
            </w:r>
          </w:p>
        </w:tc>
        <w:tc>
          <w:tcPr>
            <w:tcW w:w="211" w:type="pct"/>
            <w:tcBorders>
              <w:top w:val="nil"/>
              <w:left w:val="nil"/>
              <w:bottom w:val="single" w:sz="4" w:space="0" w:color="000000"/>
              <w:right w:val="nil"/>
            </w:tcBorders>
            <w:shd w:val="clear" w:color="auto" w:fill="auto"/>
            <w:hideMark/>
          </w:tcPr>
          <w:p w14:paraId="1D6209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52048B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30 000,00</w:t>
            </w:r>
          </w:p>
        </w:tc>
        <w:tc>
          <w:tcPr>
            <w:tcW w:w="505" w:type="pct"/>
            <w:tcBorders>
              <w:top w:val="nil"/>
              <w:left w:val="nil"/>
              <w:bottom w:val="single" w:sz="4" w:space="0" w:color="auto"/>
              <w:right w:val="single" w:sz="4" w:space="0" w:color="auto"/>
            </w:tcBorders>
            <w:shd w:val="clear" w:color="auto" w:fill="auto"/>
            <w:hideMark/>
          </w:tcPr>
          <w:p w14:paraId="52922C2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CB4E3A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30 000,00</w:t>
            </w:r>
          </w:p>
        </w:tc>
      </w:tr>
      <w:tr w:rsidR="00EB2F21" w:rsidRPr="00EB2F21" w14:paraId="5C3C32A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E96D02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Другие расходы по оплате транспортных услуг </w:t>
            </w:r>
          </w:p>
        </w:tc>
        <w:tc>
          <w:tcPr>
            <w:tcW w:w="185" w:type="pct"/>
            <w:tcBorders>
              <w:top w:val="nil"/>
              <w:left w:val="nil"/>
              <w:bottom w:val="single" w:sz="4" w:space="0" w:color="000000"/>
              <w:right w:val="single" w:sz="4" w:space="0" w:color="000000"/>
            </w:tcBorders>
            <w:shd w:val="clear" w:color="auto" w:fill="auto"/>
            <w:hideMark/>
          </w:tcPr>
          <w:p w14:paraId="3ABC82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CF388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55C9A5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3ED152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2952764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5B8F6EB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897007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222</w:t>
            </w:r>
          </w:p>
        </w:tc>
        <w:tc>
          <w:tcPr>
            <w:tcW w:w="211" w:type="pct"/>
            <w:tcBorders>
              <w:top w:val="nil"/>
              <w:left w:val="nil"/>
              <w:bottom w:val="single" w:sz="4" w:space="0" w:color="000000"/>
              <w:right w:val="nil"/>
            </w:tcBorders>
            <w:shd w:val="clear" w:color="auto" w:fill="auto"/>
            <w:hideMark/>
          </w:tcPr>
          <w:p w14:paraId="43F92EC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1125</w:t>
            </w:r>
          </w:p>
        </w:tc>
        <w:tc>
          <w:tcPr>
            <w:tcW w:w="626" w:type="pct"/>
            <w:tcBorders>
              <w:top w:val="nil"/>
              <w:left w:val="single" w:sz="4" w:space="0" w:color="auto"/>
              <w:bottom w:val="single" w:sz="4" w:space="0" w:color="auto"/>
              <w:right w:val="single" w:sz="4" w:space="0" w:color="auto"/>
            </w:tcBorders>
            <w:shd w:val="clear" w:color="auto" w:fill="auto"/>
            <w:hideMark/>
          </w:tcPr>
          <w:p w14:paraId="4984F49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30 000,00</w:t>
            </w:r>
          </w:p>
        </w:tc>
        <w:tc>
          <w:tcPr>
            <w:tcW w:w="505" w:type="pct"/>
            <w:tcBorders>
              <w:top w:val="nil"/>
              <w:left w:val="nil"/>
              <w:bottom w:val="single" w:sz="4" w:space="0" w:color="auto"/>
              <w:right w:val="single" w:sz="4" w:space="0" w:color="auto"/>
            </w:tcBorders>
            <w:shd w:val="clear" w:color="auto" w:fill="auto"/>
            <w:hideMark/>
          </w:tcPr>
          <w:p w14:paraId="0CA9273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0515BD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30 000,00</w:t>
            </w:r>
          </w:p>
        </w:tc>
      </w:tr>
      <w:tr w:rsidR="00EB2F21" w:rsidRPr="00EB2F21" w14:paraId="4CB211D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C70D0D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договор №04/01-20 транспортные услуги</w:t>
            </w:r>
          </w:p>
        </w:tc>
        <w:tc>
          <w:tcPr>
            <w:tcW w:w="185" w:type="pct"/>
            <w:tcBorders>
              <w:top w:val="nil"/>
              <w:left w:val="nil"/>
              <w:bottom w:val="single" w:sz="4" w:space="0" w:color="000000"/>
              <w:right w:val="single" w:sz="4" w:space="0" w:color="000000"/>
            </w:tcBorders>
            <w:shd w:val="clear" w:color="auto" w:fill="auto"/>
            <w:hideMark/>
          </w:tcPr>
          <w:p w14:paraId="5F08B89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C9DAB8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7CA48D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65A12A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889D4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AAFD1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606E1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10A4A9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2DCFED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30 000,00</w:t>
            </w:r>
          </w:p>
        </w:tc>
        <w:tc>
          <w:tcPr>
            <w:tcW w:w="505" w:type="pct"/>
            <w:tcBorders>
              <w:top w:val="nil"/>
              <w:left w:val="nil"/>
              <w:bottom w:val="single" w:sz="4" w:space="0" w:color="auto"/>
              <w:right w:val="single" w:sz="4" w:space="0" w:color="auto"/>
            </w:tcBorders>
            <w:shd w:val="clear" w:color="auto" w:fill="auto"/>
            <w:hideMark/>
          </w:tcPr>
          <w:p w14:paraId="1329527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34DDA0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30 000,00</w:t>
            </w:r>
          </w:p>
        </w:tc>
      </w:tr>
      <w:tr w:rsidR="00EB2F21" w:rsidRPr="00EB2F21" w14:paraId="620E34C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664248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2ADA0F5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A8B03E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22073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1FFC2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4BE3BC6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ABEA72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F1EC8A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5B04678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304EDE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92 000,00</w:t>
            </w:r>
          </w:p>
        </w:tc>
        <w:tc>
          <w:tcPr>
            <w:tcW w:w="505" w:type="pct"/>
            <w:tcBorders>
              <w:top w:val="nil"/>
              <w:left w:val="nil"/>
              <w:bottom w:val="single" w:sz="4" w:space="0" w:color="auto"/>
              <w:right w:val="single" w:sz="4" w:space="0" w:color="auto"/>
            </w:tcBorders>
            <w:shd w:val="clear" w:color="auto" w:fill="auto"/>
            <w:hideMark/>
          </w:tcPr>
          <w:p w14:paraId="7F2694E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62C06D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92 000,00</w:t>
            </w:r>
          </w:p>
        </w:tc>
      </w:tr>
      <w:tr w:rsidR="00EB2F21" w:rsidRPr="00EB2F21" w14:paraId="7885C35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60A85C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услуги по подст.226 </w:t>
            </w:r>
          </w:p>
        </w:tc>
        <w:tc>
          <w:tcPr>
            <w:tcW w:w="185" w:type="pct"/>
            <w:tcBorders>
              <w:top w:val="nil"/>
              <w:left w:val="nil"/>
              <w:bottom w:val="single" w:sz="4" w:space="0" w:color="000000"/>
              <w:right w:val="single" w:sz="4" w:space="0" w:color="000000"/>
            </w:tcBorders>
            <w:shd w:val="clear" w:color="auto" w:fill="auto"/>
            <w:hideMark/>
          </w:tcPr>
          <w:p w14:paraId="6CBA65C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5DF58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449DB9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079A36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15 5 00 10010</w:t>
            </w:r>
          </w:p>
        </w:tc>
        <w:tc>
          <w:tcPr>
            <w:tcW w:w="213" w:type="pct"/>
            <w:tcBorders>
              <w:top w:val="nil"/>
              <w:left w:val="nil"/>
              <w:bottom w:val="single" w:sz="4" w:space="0" w:color="000000"/>
              <w:right w:val="single" w:sz="4" w:space="0" w:color="000000"/>
            </w:tcBorders>
            <w:shd w:val="clear" w:color="auto" w:fill="auto"/>
            <w:hideMark/>
          </w:tcPr>
          <w:p w14:paraId="157F13D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4729F6E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FF0D74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5807C5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6D2EE78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92 000,00</w:t>
            </w:r>
          </w:p>
        </w:tc>
        <w:tc>
          <w:tcPr>
            <w:tcW w:w="505" w:type="pct"/>
            <w:tcBorders>
              <w:top w:val="nil"/>
              <w:left w:val="nil"/>
              <w:bottom w:val="single" w:sz="4" w:space="0" w:color="auto"/>
              <w:right w:val="single" w:sz="4" w:space="0" w:color="auto"/>
            </w:tcBorders>
            <w:shd w:val="clear" w:color="auto" w:fill="auto"/>
            <w:hideMark/>
          </w:tcPr>
          <w:p w14:paraId="3B7407C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D5BDEF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92 000,00</w:t>
            </w:r>
          </w:p>
        </w:tc>
      </w:tr>
      <w:tr w:rsidR="00EB2F21" w:rsidRPr="00EB2F21" w14:paraId="1A8DAC3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EA37BC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xml:space="preserve">форма 21.11.2019 </w:t>
            </w:r>
          </w:p>
        </w:tc>
        <w:tc>
          <w:tcPr>
            <w:tcW w:w="185" w:type="pct"/>
            <w:tcBorders>
              <w:top w:val="nil"/>
              <w:left w:val="nil"/>
              <w:bottom w:val="single" w:sz="4" w:space="0" w:color="000000"/>
              <w:right w:val="single" w:sz="4" w:space="0" w:color="000000"/>
            </w:tcBorders>
            <w:shd w:val="clear" w:color="auto" w:fill="auto"/>
            <w:hideMark/>
          </w:tcPr>
          <w:p w14:paraId="20D1654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C272DA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60F703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950637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C05A2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F299F2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ACBB33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11" w:type="pct"/>
            <w:tcBorders>
              <w:top w:val="nil"/>
              <w:left w:val="nil"/>
              <w:bottom w:val="single" w:sz="4" w:space="0" w:color="000000"/>
              <w:right w:val="nil"/>
            </w:tcBorders>
            <w:shd w:val="clear" w:color="auto" w:fill="auto"/>
            <w:hideMark/>
          </w:tcPr>
          <w:p w14:paraId="53A6740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3BF36B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92 000,00</w:t>
            </w:r>
          </w:p>
        </w:tc>
        <w:tc>
          <w:tcPr>
            <w:tcW w:w="505" w:type="pct"/>
            <w:tcBorders>
              <w:top w:val="nil"/>
              <w:left w:val="nil"/>
              <w:bottom w:val="single" w:sz="4" w:space="0" w:color="auto"/>
              <w:right w:val="single" w:sz="4" w:space="0" w:color="auto"/>
            </w:tcBorders>
            <w:shd w:val="clear" w:color="auto" w:fill="auto"/>
            <w:hideMark/>
          </w:tcPr>
          <w:p w14:paraId="49A21CE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B3CE79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92 000,00</w:t>
            </w:r>
          </w:p>
        </w:tc>
      </w:tr>
      <w:tr w:rsidR="00EB2F21" w:rsidRPr="00EB2F21" w14:paraId="1C50594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81415A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Обеспечение качественным жильем и повышение качества жилищно-коммунальных услуг</w:t>
            </w:r>
          </w:p>
        </w:tc>
        <w:tc>
          <w:tcPr>
            <w:tcW w:w="185" w:type="pct"/>
            <w:tcBorders>
              <w:top w:val="nil"/>
              <w:left w:val="nil"/>
              <w:bottom w:val="single" w:sz="4" w:space="0" w:color="000000"/>
              <w:right w:val="single" w:sz="4" w:space="0" w:color="000000"/>
            </w:tcBorders>
            <w:shd w:val="clear" w:color="auto" w:fill="auto"/>
            <w:hideMark/>
          </w:tcPr>
          <w:p w14:paraId="458F0A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B9C16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E2699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9D1C1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20 0 00 00000</w:t>
            </w:r>
          </w:p>
        </w:tc>
        <w:tc>
          <w:tcPr>
            <w:tcW w:w="213" w:type="pct"/>
            <w:tcBorders>
              <w:top w:val="nil"/>
              <w:left w:val="nil"/>
              <w:bottom w:val="single" w:sz="4" w:space="0" w:color="000000"/>
              <w:right w:val="single" w:sz="4" w:space="0" w:color="000000"/>
            </w:tcBorders>
            <w:shd w:val="clear" w:color="auto" w:fill="auto"/>
            <w:hideMark/>
          </w:tcPr>
          <w:p w14:paraId="3F02E7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D8A13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2099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2E9F47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F9821A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c>
          <w:tcPr>
            <w:tcW w:w="505" w:type="pct"/>
            <w:tcBorders>
              <w:top w:val="nil"/>
              <w:left w:val="nil"/>
              <w:bottom w:val="single" w:sz="4" w:space="0" w:color="auto"/>
              <w:right w:val="single" w:sz="4" w:space="0" w:color="auto"/>
            </w:tcBorders>
            <w:shd w:val="clear" w:color="auto" w:fill="auto"/>
            <w:hideMark/>
          </w:tcPr>
          <w:p w14:paraId="7A4EC3A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AB3BC6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5A3FCC8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17D845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Подпрограмма "Переселение граждан из ветхого и аварийного жилищного фонда МО "Поселок Айхал" Мирнинского района РС (Я)"</w:t>
            </w:r>
          </w:p>
        </w:tc>
        <w:tc>
          <w:tcPr>
            <w:tcW w:w="185" w:type="pct"/>
            <w:tcBorders>
              <w:top w:val="nil"/>
              <w:left w:val="nil"/>
              <w:bottom w:val="single" w:sz="4" w:space="0" w:color="000000"/>
              <w:right w:val="single" w:sz="4" w:space="0" w:color="000000"/>
            </w:tcBorders>
            <w:shd w:val="clear" w:color="auto" w:fill="auto"/>
            <w:hideMark/>
          </w:tcPr>
          <w:p w14:paraId="574A89A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19048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773384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E7D4E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20 3 00 00000</w:t>
            </w:r>
          </w:p>
        </w:tc>
        <w:tc>
          <w:tcPr>
            <w:tcW w:w="213" w:type="pct"/>
            <w:tcBorders>
              <w:top w:val="nil"/>
              <w:left w:val="nil"/>
              <w:bottom w:val="single" w:sz="4" w:space="0" w:color="000000"/>
              <w:right w:val="single" w:sz="4" w:space="0" w:color="000000"/>
            </w:tcBorders>
            <w:shd w:val="clear" w:color="auto" w:fill="auto"/>
            <w:hideMark/>
          </w:tcPr>
          <w:p w14:paraId="7833CF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6BB98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5D265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39F41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FAC135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176FB1F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30B79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1D56541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C96526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Перселение граждан из аварийного жилищного фонда</w:t>
            </w:r>
          </w:p>
        </w:tc>
        <w:tc>
          <w:tcPr>
            <w:tcW w:w="185" w:type="pct"/>
            <w:tcBorders>
              <w:top w:val="nil"/>
              <w:left w:val="nil"/>
              <w:bottom w:val="single" w:sz="4" w:space="0" w:color="000000"/>
              <w:right w:val="single" w:sz="4" w:space="0" w:color="000000"/>
            </w:tcBorders>
            <w:shd w:val="clear" w:color="auto" w:fill="auto"/>
            <w:hideMark/>
          </w:tcPr>
          <w:p w14:paraId="0DE305F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968AD7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FD2CAA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4B5332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20 3 00 10030</w:t>
            </w:r>
          </w:p>
        </w:tc>
        <w:tc>
          <w:tcPr>
            <w:tcW w:w="213" w:type="pct"/>
            <w:tcBorders>
              <w:top w:val="nil"/>
              <w:left w:val="nil"/>
              <w:bottom w:val="single" w:sz="4" w:space="0" w:color="000000"/>
              <w:right w:val="single" w:sz="4" w:space="0" w:color="000000"/>
            </w:tcBorders>
            <w:shd w:val="clear" w:color="auto" w:fill="auto"/>
            <w:hideMark/>
          </w:tcPr>
          <w:p w14:paraId="6678016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4DAF36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EB9BE7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6CBDC1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5C6BBD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741FFE8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A73F3A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r>
      <w:tr w:rsidR="00EB2F21" w:rsidRPr="00EB2F21" w14:paraId="0F20C8A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3E3A4D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185" w:type="pct"/>
            <w:tcBorders>
              <w:top w:val="nil"/>
              <w:left w:val="nil"/>
              <w:bottom w:val="single" w:sz="4" w:space="0" w:color="000000"/>
              <w:right w:val="single" w:sz="4" w:space="0" w:color="000000"/>
            </w:tcBorders>
            <w:shd w:val="clear" w:color="auto" w:fill="auto"/>
            <w:hideMark/>
          </w:tcPr>
          <w:p w14:paraId="1F3844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CA874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759AC2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D2576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20 3 00 10030</w:t>
            </w:r>
          </w:p>
        </w:tc>
        <w:tc>
          <w:tcPr>
            <w:tcW w:w="213" w:type="pct"/>
            <w:tcBorders>
              <w:top w:val="nil"/>
              <w:left w:val="nil"/>
              <w:bottom w:val="single" w:sz="4" w:space="0" w:color="000000"/>
              <w:right w:val="single" w:sz="4" w:space="0" w:color="000000"/>
            </w:tcBorders>
            <w:shd w:val="clear" w:color="auto" w:fill="auto"/>
            <w:hideMark/>
          </w:tcPr>
          <w:p w14:paraId="313B501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228" w:type="pct"/>
            <w:tcBorders>
              <w:top w:val="nil"/>
              <w:left w:val="nil"/>
              <w:bottom w:val="single" w:sz="4" w:space="0" w:color="000000"/>
              <w:right w:val="single" w:sz="4" w:space="0" w:color="000000"/>
            </w:tcBorders>
            <w:shd w:val="clear" w:color="auto" w:fill="auto"/>
            <w:hideMark/>
          </w:tcPr>
          <w:p w14:paraId="4B7B54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5523B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E47C9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30BBD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47E29C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716C21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14E638F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7BF199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Уплата иных платежей</w:t>
            </w:r>
          </w:p>
        </w:tc>
        <w:tc>
          <w:tcPr>
            <w:tcW w:w="185" w:type="pct"/>
            <w:tcBorders>
              <w:top w:val="nil"/>
              <w:left w:val="nil"/>
              <w:bottom w:val="single" w:sz="4" w:space="0" w:color="000000"/>
              <w:right w:val="single" w:sz="4" w:space="0" w:color="000000"/>
            </w:tcBorders>
            <w:shd w:val="clear" w:color="auto" w:fill="auto"/>
            <w:hideMark/>
          </w:tcPr>
          <w:p w14:paraId="7944BA8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CB481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3D5BE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9FA7C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20 3 00 10030</w:t>
            </w:r>
          </w:p>
        </w:tc>
        <w:tc>
          <w:tcPr>
            <w:tcW w:w="213" w:type="pct"/>
            <w:tcBorders>
              <w:top w:val="nil"/>
              <w:left w:val="nil"/>
              <w:bottom w:val="single" w:sz="4" w:space="0" w:color="000000"/>
              <w:right w:val="single" w:sz="4" w:space="0" w:color="000000"/>
            </w:tcBorders>
            <w:shd w:val="clear" w:color="auto" w:fill="auto"/>
            <w:hideMark/>
          </w:tcPr>
          <w:p w14:paraId="6994D285"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0D5D26EA"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73" w:type="pct"/>
            <w:tcBorders>
              <w:top w:val="nil"/>
              <w:left w:val="nil"/>
              <w:bottom w:val="single" w:sz="4" w:space="0" w:color="000000"/>
              <w:right w:val="single" w:sz="4" w:space="0" w:color="000000"/>
            </w:tcBorders>
            <w:shd w:val="clear" w:color="auto" w:fill="auto"/>
            <w:hideMark/>
          </w:tcPr>
          <w:p w14:paraId="49AA9661"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11" w:type="pct"/>
            <w:tcBorders>
              <w:top w:val="nil"/>
              <w:left w:val="nil"/>
              <w:bottom w:val="single" w:sz="4" w:space="0" w:color="000000"/>
              <w:right w:val="nil"/>
            </w:tcBorders>
            <w:shd w:val="clear" w:color="auto" w:fill="auto"/>
            <w:hideMark/>
          </w:tcPr>
          <w:p w14:paraId="3057E9FF"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7B89E8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40A7429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BB1891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5CF11AF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F231E89" w14:textId="77777777" w:rsidR="00EB2F21" w:rsidRPr="00EB2F21" w:rsidRDefault="00EB2F21" w:rsidP="00EB2F21">
            <w:pPr>
              <w:widowControl/>
              <w:autoSpaceDE/>
              <w:autoSpaceDN/>
              <w:adjustRightInd/>
              <w:rPr>
                <w:rFonts w:eastAsia="Times New Roman"/>
                <w:sz w:val="20"/>
                <w:szCs w:val="20"/>
              </w:rPr>
            </w:pPr>
            <w:r w:rsidRPr="00EB2F21">
              <w:rPr>
                <w:rFonts w:eastAsia="Times New Roman"/>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615755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E7105A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00F3A45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DF4D6C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20 3 00 10030</w:t>
            </w:r>
          </w:p>
        </w:tc>
        <w:tc>
          <w:tcPr>
            <w:tcW w:w="213" w:type="pct"/>
            <w:tcBorders>
              <w:top w:val="nil"/>
              <w:left w:val="nil"/>
              <w:bottom w:val="single" w:sz="4" w:space="0" w:color="000000"/>
              <w:right w:val="single" w:sz="4" w:space="0" w:color="000000"/>
            </w:tcBorders>
            <w:shd w:val="clear" w:color="auto" w:fill="auto"/>
            <w:hideMark/>
          </w:tcPr>
          <w:p w14:paraId="54DF7D95"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1CE1AFCF"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19225EEF"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290</w:t>
            </w:r>
          </w:p>
        </w:tc>
        <w:tc>
          <w:tcPr>
            <w:tcW w:w="211" w:type="pct"/>
            <w:tcBorders>
              <w:top w:val="nil"/>
              <w:left w:val="nil"/>
              <w:bottom w:val="single" w:sz="4" w:space="0" w:color="000000"/>
              <w:right w:val="nil"/>
            </w:tcBorders>
            <w:shd w:val="clear" w:color="auto" w:fill="auto"/>
            <w:hideMark/>
          </w:tcPr>
          <w:p w14:paraId="56A0BC48"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F63FE9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6A2B621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D5EE7D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1A4A4C4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8A54DBA"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капитального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68A3AF0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A7EDDA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00989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8E2A6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20 3 00 10030</w:t>
            </w:r>
          </w:p>
        </w:tc>
        <w:tc>
          <w:tcPr>
            <w:tcW w:w="213" w:type="pct"/>
            <w:tcBorders>
              <w:top w:val="nil"/>
              <w:left w:val="nil"/>
              <w:bottom w:val="single" w:sz="4" w:space="0" w:color="000000"/>
              <w:right w:val="single" w:sz="4" w:space="0" w:color="000000"/>
            </w:tcBorders>
            <w:shd w:val="clear" w:color="auto" w:fill="auto"/>
            <w:hideMark/>
          </w:tcPr>
          <w:p w14:paraId="1A1B59D1"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853</w:t>
            </w:r>
          </w:p>
        </w:tc>
        <w:tc>
          <w:tcPr>
            <w:tcW w:w="228" w:type="pct"/>
            <w:tcBorders>
              <w:top w:val="nil"/>
              <w:left w:val="nil"/>
              <w:bottom w:val="single" w:sz="4" w:space="0" w:color="000000"/>
              <w:right w:val="single" w:sz="4" w:space="0" w:color="000000"/>
            </w:tcBorders>
            <w:shd w:val="clear" w:color="auto" w:fill="auto"/>
            <w:hideMark/>
          </w:tcPr>
          <w:p w14:paraId="2651796C"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 </w:t>
            </w:r>
          </w:p>
        </w:tc>
        <w:tc>
          <w:tcPr>
            <w:tcW w:w="273" w:type="pct"/>
            <w:tcBorders>
              <w:top w:val="nil"/>
              <w:left w:val="nil"/>
              <w:bottom w:val="single" w:sz="4" w:space="0" w:color="000000"/>
              <w:right w:val="single" w:sz="4" w:space="0" w:color="000000"/>
            </w:tcBorders>
            <w:shd w:val="clear" w:color="auto" w:fill="auto"/>
            <w:hideMark/>
          </w:tcPr>
          <w:p w14:paraId="1EABFD8D"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298</w:t>
            </w:r>
          </w:p>
        </w:tc>
        <w:tc>
          <w:tcPr>
            <w:tcW w:w="211" w:type="pct"/>
            <w:tcBorders>
              <w:top w:val="nil"/>
              <w:left w:val="nil"/>
              <w:bottom w:val="single" w:sz="4" w:space="0" w:color="000000"/>
              <w:right w:val="nil"/>
            </w:tcBorders>
            <w:shd w:val="clear" w:color="auto" w:fill="auto"/>
            <w:hideMark/>
          </w:tcPr>
          <w:p w14:paraId="472AD17B" w14:textId="77777777" w:rsidR="00EB2F21" w:rsidRPr="00EB2F21" w:rsidRDefault="00EB2F21" w:rsidP="00EB2F21">
            <w:pPr>
              <w:widowControl/>
              <w:autoSpaceDE/>
              <w:autoSpaceDN/>
              <w:adjustRightInd/>
              <w:jc w:val="center"/>
              <w:rPr>
                <w:rFonts w:eastAsia="Times New Roman"/>
                <w:sz w:val="20"/>
                <w:szCs w:val="20"/>
              </w:rPr>
            </w:pPr>
            <w:r w:rsidRPr="00EB2F21">
              <w:rPr>
                <w:rFonts w:eastAsia="Times New Roman"/>
                <w:sz w:val="20"/>
                <w:szCs w:val="20"/>
              </w:rPr>
              <w:t>1150</w:t>
            </w:r>
          </w:p>
        </w:tc>
        <w:tc>
          <w:tcPr>
            <w:tcW w:w="626" w:type="pct"/>
            <w:tcBorders>
              <w:top w:val="nil"/>
              <w:left w:val="single" w:sz="4" w:space="0" w:color="auto"/>
              <w:bottom w:val="single" w:sz="4" w:space="0" w:color="auto"/>
              <w:right w:val="single" w:sz="4" w:space="0" w:color="auto"/>
            </w:tcBorders>
            <w:shd w:val="clear" w:color="auto" w:fill="auto"/>
            <w:hideMark/>
          </w:tcPr>
          <w:p w14:paraId="50B32B8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049AD88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3727DA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526A246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F5C070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Программа сноса АК "АЛРОСА" (ПАО)</w:t>
            </w:r>
          </w:p>
        </w:tc>
        <w:tc>
          <w:tcPr>
            <w:tcW w:w="185" w:type="pct"/>
            <w:tcBorders>
              <w:top w:val="nil"/>
              <w:left w:val="nil"/>
              <w:bottom w:val="single" w:sz="4" w:space="0" w:color="000000"/>
              <w:right w:val="single" w:sz="4" w:space="0" w:color="000000"/>
            </w:tcBorders>
            <w:shd w:val="clear" w:color="auto" w:fill="auto"/>
            <w:hideMark/>
          </w:tcPr>
          <w:p w14:paraId="7886278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4DA64D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00314A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13B1A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377CBE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5D540C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123FA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C54030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060BE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0902577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39E2F1F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0,00</w:t>
            </w:r>
          </w:p>
        </w:tc>
      </w:tr>
      <w:tr w:rsidR="00EB2F21" w:rsidRPr="00EB2F21" w14:paraId="44DACE2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02F3F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Подпрограмма "Обеспечение жильем молодых семей МО "Поселок Айхал" Мирнинского айона РС (Я)"</w:t>
            </w:r>
          </w:p>
        </w:tc>
        <w:tc>
          <w:tcPr>
            <w:tcW w:w="185" w:type="pct"/>
            <w:tcBorders>
              <w:top w:val="nil"/>
              <w:left w:val="nil"/>
              <w:bottom w:val="single" w:sz="4" w:space="0" w:color="000000"/>
              <w:right w:val="single" w:sz="4" w:space="0" w:color="000000"/>
            </w:tcBorders>
            <w:shd w:val="clear" w:color="auto" w:fill="auto"/>
            <w:hideMark/>
          </w:tcPr>
          <w:p w14:paraId="0556D4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F1D57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53AB71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31AFE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S4001</w:t>
            </w:r>
          </w:p>
        </w:tc>
        <w:tc>
          <w:tcPr>
            <w:tcW w:w="213" w:type="pct"/>
            <w:tcBorders>
              <w:top w:val="nil"/>
              <w:left w:val="nil"/>
              <w:bottom w:val="single" w:sz="4" w:space="0" w:color="000000"/>
              <w:right w:val="single" w:sz="4" w:space="0" w:color="000000"/>
            </w:tcBorders>
            <w:shd w:val="clear" w:color="auto" w:fill="auto"/>
            <w:hideMark/>
          </w:tcPr>
          <w:p w14:paraId="6D976F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59A94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4834E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B2174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6C234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c>
          <w:tcPr>
            <w:tcW w:w="505" w:type="pct"/>
            <w:tcBorders>
              <w:top w:val="nil"/>
              <w:left w:val="nil"/>
              <w:bottom w:val="single" w:sz="4" w:space="0" w:color="auto"/>
              <w:right w:val="single" w:sz="4" w:space="0" w:color="auto"/>
            </w:tcBorders>
            <w:shd w:val="clear" w:color="auto" w:fill="auto"/>
            <w:hideMark/>
          </w:tcPr>
          <w:p w14:paraId="1893321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1F6670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363250B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924B0B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Обеспечение жильем молодых семей (за счет средств МБ)</w:t>
            </w:r>
          </w:p>
        </w:tc>
        <w:tc>
          <w:tcPr>
            <w:tcW w:w="185" w:type="pct"/>
            <w:tcBorders>
              <w:top w:val="nil"/>
              <w:left w:val="nil"/>
              <w:bottom w:val="single" w:sz="4" w:space="0" w:color="000000"/>
              <w:right w:val="single" w:sz="4" w:space="0" w:color="000000"/>
            </w:tcBorders>
            <w:shd w:val="clear" w:color="auto" w:fill="auto"/>
            <w:hideMark/>
          </w:tcPr>
          <w:p w14:paraId="2F9C864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2D7CF7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C3F169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2B52A38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20 3 00 S4001</w:t>
            </w:r>
          </w:p>
        </w:tc>
        <w:tc>
          <w:tcPr>
            <w:tcW w:w="213" w:type="pct"/>
            <w:tcBorders>
              <w:top w:val="nil"/>
              <w:left w:val="nil"/>
              <w:bottom w:val="single" w:sz="4" w:space="0" w:color="000000"/>
              <w:right w:val="single" w:sz="4" w:space="0" w:color="000000"/>
            </w:tcBorders>
            <w:shd w:val="clear" w:color="auto" w:fill="auto"/>
            <w:hideMark/>
          </w:tcPr>
          <w:p w14:paraId="1C594C5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8D3541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E4DDB0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1BD9AD1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8D1E84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2 544 672,00</w:t>
            </w:r>
          </w:p>
        </w:tc>
        <w:tc>
          <w:tcPr>
            <w:tcW w:w="505" w:type="pct"/>
            <w:tcBorders>
              <w:top w:val="nil"/>
              <w:left w:val="nil"/>
              <w:bottom w:val="single" w:sz="4" w:space="0" w:color="auto"/>
              <w:right w:val="single" w:sz="4" w:space="0" w:color="auto"/>
            </w:tcBorders>
            <w:shd w:val="clear" w:color="auto" w:fill="auto"/>
            <w:hideMark/>
          </w:tcPr>
          <w:p w14:paraId="77C8C9F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CF9620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2 544 672,00</w:t>
            </w:r>
          </w:p>
        </w:tc>
      </w:tr>
      <w:tr w:rsidR="00EB2F21" w:rsidRPr="00EB2F21" w14:paraId="4B3E07E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34FD39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Межбюджетные трансферты</w:t>
            </w:r>
          </w:p>
        </w:tc>
        <w:tc>
          <w:tcPr>
            <w:tcW w:w="185" w:type="pct"/>
            <w:tcBorders>
              <w:top w:val="nil"/>
              <w:left w:val="nil"/>
              <w:bottom w:val="single" w:sz="4" w:space="0" w:color="000000"/>
              <w:right w:val="single" w:sz="4" w:space="0" w:color="000000"/>
            </w:tcBorders>
            <w:shd w:val="clear" w:color="auto" w:fill="auto"/>
            <w:hideMark/>
          </w:tcPr>
          <w:p w14:paraId="687581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EEB76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A2BCE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6D93669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S4001</w:t>
            </w:r>
          </w:p>
        </w:tc>
        <w:tc>
          <w:tcPr>
            <w:tcW w:w="213" w:type="pct"/>
            <w:tcBorders>
              <w:top w:val="nil"/>
              <w:left w:val="nil"/>
              <w:bottom w:val="single" w:sz="4" w:space="0" w:color="000000"/>
              <w:right w:val="single" w:sz="4" w:space="0" w:color="000000"/>
            </w:tcBorders>
            <w:shd w:val="clear" w:color="auto" w:fill="auto"/>
            <w:hideMark/>
          </w:tcPr>
          <w:p w14:paraId="4AD412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500</w:t>
            </w:r>
          </w:p>
        </w:tc>
        <w:tc>
          <w:tcPr>
            <w:tcW w:w="228" w:type="pct"/>
            <w:tcBorders>
              <w:top w:val="nil"/>
              <w:left w:val="nil"/>
              <w:bottom w:val="single" w:sz="4" w:space="0" w:color="000000"/>
              <w:right w:val="single" w:sz="4" w:space="0" w:color="000000"/>
            </w:tcBorders>
            <w:shd w:val="clear" w:color="auto" w:fill="auto"/>
            <w:hideMark/>
          </w:tcPr>
          <w:p w14:paraId="44D618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47CB7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F90EF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64A460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c>
          <w:tcPr>
            <w:tcW w:w="505" w:type="pct"/>
            <w:tcBorders>
              <w:top w:val="nil"/>
              <w:left w:val="nil"/>
              <w:bottom w:val="single" w:sz="4" w:space="0" w:color="auto"/>
              <w:right w:val="single" w:sz="4" w:space="0" w:color="auto"/>
            </w:tcBorders>
            <w:shd w:val="clear" w:color="auto" w:fill="auto"/>
            <w:hideMark/>
          </w:tcPr>
          <w:p w14:paraId="3A6C897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0E2E37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723D148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C20C8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межбюджетные трансферты</w:t>
            </w:r>
          </w:p>
        </w:tc>
        <w:tc>
          <w:tcPr>
            <w:tcW w:w="185" w:type="pct"/>
            <w:tcBorders>
              <w:top w:val="nil"/>
              <w:left w:val="nil"/>
              <w:bottom w:val="single" w:sz="4" w:space="0" w:color="000000"/>
              <w:right w:val="single" w:sz="4" w:space="0" w:color="000000"/>
            </w:tcBorders>
            <w:shd w:val="clear" w:color="auto" w:fill="auto"/>
            <w:hideMark/>
          </w:tcPr>
          <w:p w14:paraId="20664D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FB1B6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FC593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49C1FB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S4001</w:t>
            </w:r>
          </w:p>
        </w:tc>
        <w:tc>
          <w:tcPr>
            <w:tcW w:w="213" w:type="pct"/>
            <w:tcBorders>
              <w:top w:val="nil"/>
              <w:left w:val="nil"/>
              <w:bottom w:val="single" w:sz="4" w:space="0" w:color="000000"/>
              <w:right w:val="single" w:sz="4" w:space="0" w:color="000000"/>
            </w:tcBorders>
            <w:shd w:val="clear" w:color="auto" w:fill="auto"/>
            <w:hideMark/>
          </w:tcPr>
          <w:p w14:paraId="31C8F4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540</w:t>
            </w:r>
          </w:p>
        </w:tc>
        <w:tc>
          <w:tcPr>
            <w:tcW w:w="228" w:type="pct"/>
            <w:tcBorders>
              <w:top w:val="nil"/>
              <w:left w:val="nil"/>
              <w:bottom w:val="single" w:sz="4" w:space="0" w:color="000000"/>
              <w:right w:val="single" w:sz="4" w:space="0" w:color="000000"/>
            </w:tcBorders>
            <w:shd w:val="clear" w:color="auto" w:fill="auto"/>
            <w:hideMark/>
          </w:tcPr>
          <w:p w14:paraId="055681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2AA15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200E2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6F0B3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c>
          <w:tcPr>
            <w:tcW w:w="505" w:type="pct"/>
            <w:tcBorders>
              <w:top w:val="nil"/>
              <w:left w:val="nil"/>
              <w:bottom w:val="single" w:sz="4" w:space="0" w:color="auto"/>
              <w:right w:val="single" w:sz="4" w:space="0" w:color="auto"/>
            </w:tcBorders>
            <w:shd w:val="clear" w:color="auto" w:fill="auto"/>
            <w:hideMark/>
          </w:tcPr>
          <w:p w14:paraId="3B17C5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9F54A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543027B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C49333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Переч.др.бюджетам</w:t>
            </w:r>
          </w:p>
        </w:tc>
        <w:tc>
          <w:tcPr>
            <w:tcW w:w="185" w:type="pct"/>
            <w:tcBorders>
              <w:top w:val="nil"/>
              <w:left w:val="nil"/>
              <w:bottom w:val="single" w:sz="4" w:space="0" w:color="000000"/>
              <w:right w:val="single" w:sz="4" w:space="0" w:color="000000"/>
            </w:tcBorders>
            <w:shd w:val="clear" w:color="auto" w:fill="auto"/>
            <w:hideMark/>
          </w:tcPr>
          <w:p w14:paraId="0F3DC8D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04E215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060F20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0231A29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20 3 00 S4001</w:t>
            </w:r>
          </w:p>
        </w:tc>
        <w:tc>
          <w:tcPr>
            <w:tcW w:w="213" w:type="pct"/>
            <w:tcBorders>
              <w:top w:val="nil"/>
              <w:left w:val="nil"/>
              <w:bottom w:val="single" w:sz="4" w:space="0" w:color="000000"/>
              <w:right w:val="single" w:sz="4" w:space="0" w:color="000000"/>
            </w:tcBorders>
            <w:shd w:val="clear" w:color="auto" w:fill="auto"/>
            <w:hideMark/>
          </w:tcPr>
          <w:p w14:paraId="4537C04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540</w:t>
            </w:r>
          </w:p>
        </w:tc>
        <w:tc>
          <w:tcPr>
            <w:tcW w:w="228" w:type="pct"/>
            <w:tcBorders>
              <w:top w:val="nil"/>
              <w:left w:val="nil"/>
              <w:bottom w:val="single" w:sz="4" w:space="0" w:color="000000"/>
              <w:right w:val="single" w:sz="4" w:space="0" w:color="000000"/>
            </w:tcBorders>
            <w:shd w:val="clear" w:color="auto" w:fill="auto"/>
            <w:hideMark/>
          </w:tcPr>
          <w:p w14:paraId="06D8C8A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9588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251</w:t>
            </w:r>
          </w:p>
        </w:tc>
        <w:tc>
          <w:tcPr>
            <w:tcW w:w="211" w:type="pct"/>
            <w:tcBorders>
              <w:top w:val="nil"/>
              <w:left w:val="nil"/>
              <w:bottom w:val="single" w:sz="4" w:space="0" w:color="000000"/>
              <w:right w:val="nil"/>
            </w:tcBorders>
            <w:shd w:val="clear" w:color="auto" w:fill="auto"/>
            <w:hideMark/>
          </w:tcPr>
          <w:p w14:paraId="14A74E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17D245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2 544 672,00</w:t>
            </w:r>
          </w:p>
        </w:tc>
        <w:tc>
          <w:tcPr>
            <w:tcW w:w="505" w:type="pct"/>
            <w:tcBorders>
              <w:top w:val="nil"/>
              <w:left w:val="nil"/>
              <w:bottom w:val="single" w:sz="4" w:space="0" w:color="auto"/>
              <w:right w:val="single" w:sz="4" w:space="0" w:color="auto"/>
            </w:tcBorders>
            <w:shd w:val="clear" w:color="auto" w:fill="auto"/>
            <w:hideMark/>
          </w:tcPr>
          <w:p w14:paraId="68E791B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16CD11C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2 544 672,00</w:t>
            </w:r>
          </w:p>
        </w:tc>
      </w:tr>
      <w:tr w:rsidR="00EB2F21" w:rsidRPr="00EB2F21" w14:paraId="7174583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671175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4B9A09E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F79AD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A13C3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53411A5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13" w:type="pct"/>
            <w:tcBorders>
              <w:top w:val="nil"/>
              <w:left w:val="nil"/>
              <w:bottom w:val="single" w:sz="4" w:space="0" w:color="000000"/>
              <w:right w:val="single" w:sz="4" w:space="0" w:color="000000"/>
            </w:tcBorders>
            <w:shd w:val="clear" w:color="auto" w:fill="auto"/>
            <w:hideMark/>
          </w:tcPr>
          <w:p w14:paraId="039C3E9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C1A0F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ED2A4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20668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AF6573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477D111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405114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0B863B7A"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768E8C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185" w:type="pct"/>
            <w:tcBorders>
              <w:top w:val="nil"/>
              <w:left w:val="nil"/>
              <w:bottom w:val="single" w:sz="4" w:space="0" w:color="000000"/>
              <w:right w:val="single" w:sz="4" w:space="0" w:color="000000"/>
            </w:tcBorders>
            <w:shd w:val="clear" w:color="auto" w:fill="auto"/>
            <w:hideMark/>
          </w:tcPr>
          <w:p w14:paraId="2EB7207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26641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7EA34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EFA08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13" w:type="pct"/>
            <w:tcBorders>
              <w:top w:val="nil"/>
              <w:left w:val="nil"/>
              <w:bottom w:val="single" w:sz="4" w:space="0" w:color="000000"/>
              <w:right w:val="single" w:sz="4" w:space="0" w:color="000000"/>
            </w:tcBorders>
            <w:shd w:val="clear" w:color="auto" w:fill="auto"/>
            <w:hideMark/>
          </w:tcPr>
          <w:p w14:paraId="791D56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59BA9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FB2DB2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B8E54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E4C19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28887CE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72BEF40"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745F72A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7A466E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в области социального обеспечения населения</w:t>
            </w:r>
          </w:p>
        </w:tc>
        <w:tc>
          <w:tcPr>
            <w:tcW w:w="185" w:type="pct"/>
            <w:tcBorders>
              <w:top w:val="nil"/>
              <w:left w:val="nil"/>
              <w:bottom w:val="single" w:sz="4" w:space="0" w:color="000000"/>
              <w:right w:val="single" w:sz="4" w:space="0" w:color="000000"/>
            </w:tcBorders>
            <w:shd w:val="clear" w:color="auto" w:fill="auto"/>
            <w:hideMark/>
          </w:tcPr>
          <w:p w14:paraId="390C6C8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CAB80B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A76670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3B5BD40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99 5 00 91012</w:t>
            </w:r>
          </w:p>
        </w:tc>
        <w:tc>
          <w:tcPr>
            <w:tcW w:w="213" w:type="pct"/>
            <w:tcBorders>
              <w:top w:val="nil"/>
              <w:left w:val="nil"/>
              <w:bottom w:val="single" w:sz="4" w:space="0" w:color="000000"/>
              <w:right w:val="single" w:sz="4" w:space="0" w:color="000000"/>
            </w:tcBorders>
            <w:shd w:val="clear" w:color="auto" w:fill="auto"/>
            <w:hideMark/>
          </w:tcPr>
          <w:p w14:paraId="4CE30CB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D6C2E2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A32C42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089B613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BEE11A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0727881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29B8C3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18167D4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0CBF160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вопросы в области социальной политики</w:t>
            </w:r>
          </w:p>
        </w:tc>
        <w:tc>
          <w:tcPr>
            <w:tcW w:w="185" w:type="pct"/>
            <w:tcBorders>
              <w:top w:val="nil"/>
              <w:left w:val="nil"/>
              <w:bottom w:val="single" w:sz="4" w:space="0" w:color="000000"/>
              <w:right w:val="single" w:sz="4" w:space="0" w:color="000000"/>
            </w:tcBorders>
            <w:shd w:val="clear" w:color="FFFFFF" w:fill="FFFFFF"/>
            <w:hideMark/>
          </w:tcPr>
          <w:p w14:paraId="19BC4FB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84B55D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2D2990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2EA2AF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22914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D08D5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6EDC3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A6D00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2A9070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597FC3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570812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138A8E9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1D189D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ЦП "Профилактика безнадзорности и правонарушений среди несовершеннолетних МО "Поселок Айхал"</w:t>
            </w:r>
          </w:p>
        </w:tc>
        <w:tc>
          <w:tcPr>
            <w:tcW w:w="185" w:type="pct"/>
            <w:tcBorders>
              <w:top w:val="nil"/>
              <w:left w:val="nil"/>
              <w:bottom w:val="single" w:sz="4" w:space="0" w:color="000000"/>
              <w:right w:val="single" w:sz="4" w:space="0" w:color="000000"/>
            </w:tcBorders>
            <w:shd w:val="clear" w:color="auto" w:fill="auto"/>
            <w:hideMark/>
          </w:tcPr>
          <w:p w14:paraId="4EA14C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D0E21F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238A6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125418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15 3 00 00000</w:t>
            </w:r>
          </w:p>
        </w:tc>
        <w:tc>
          <w:tcPr>
            <w:tcW w:w="213" w:type="pct"/>
            <w:tcBorders>
              <w:top w:val="nil"/>
              <w:left w:val="nil"/>
              <w:bottom w:val="single" w:sz="4" w:space="0" w:color="000000"/>
              <w:right w:val="single" w:sz="4" w:space="0" w:color="000000"/>
            </w:tcBorders>
            <w:shd w:val="clear" w:color="auto" w:fill="auto"/>
            <w:hideMark/>
          </w:tcPr>
          <w:p w14:paraId="3F41AB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551FE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59C49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7B193F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286C53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5748E8A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31263C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5B27F29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8D847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Меры социальной поддержки отдельных категорий граждан</w:t>
            </w:r>
          </w:p>
        </w:tc>
        <w:tc>
          <w:tcPr>
            <w:tcW w:w="185" w:type="pct"/>
            <w:tcBorders>
              <w:top w:val="nil"/>
              <w:left w:val="nil"/>
              <w:bottom w:val="single" w:sz="4" w:space="0" w:color="000000"/>
              <w:right w:val="single" w:sz="4" w:space="0" w:color="000000"/>
            </w:tcBorders>
            <w:shd w:val="clear" w:color="auto" w:fill="auto"/>
            <w:hideMark/>
          </w:tcPr>
          <w:p w14:paraId="611F66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CAD23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93FA8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4A2A57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555CEC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8DFF8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34418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66152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94361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06EC445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106564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55374D5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692C282"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Меры социальной поддержки для семьи и дете из малообеспеченных и многодетных семей</w:t>
            </w:r>
          </w:p>
        </w:tc>
        <w:tc>
          <w:tcPr>
            <w:tcW w:w="185" w:type="pct"/>
            <w:tcBorders>
              <w:top w:val="nil"/>
              <w:left w:val="nil"/>
              <w:bottom w:val="single" w:sz="4" w:space="0" w:color="000000"/>
              <w:right w:val="single" w:sz="4" w:space="0" w:color="000000"/>
            </w:tcBorders>
            <w:shd w:val="clear" w:color="auto" w:fill="auto"/>
            <w:hideMark/>
          </w:tcPr>
          <w:p w14:paraId="673CB06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E48E5B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6DA280F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0E396C0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4BF11CB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BE81EE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2F57BA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6E94738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020EA0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19BF865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639138A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862 300,00</w:t>
            </w:r>
          </w:p>
        </w:tc>
      </w:tr>
      <w:tr w:rsidR="00EB2F21" w:rsidRPr="00EB2F21" w14:paraId="0BDFE44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59EC0F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765CE2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46BFE8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E0F9F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586925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54C0AB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7E8657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C838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634AE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E0BE60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69852D1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51F467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4726311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746555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Социальные выплаты гражданам, кроме публичных нормативных социальных выплат</w:t>
            </w:r>
          </w:p>
        </w:tc>
        <w:tc>
          <w:tcPr>
            <w:tcW w:w="185" w:type="pct"/>
            <w:tcBorders>
              <w:top w:val="nil"/>
              <w:left w:val="nil"/>
              <w:bottom w:val="single" w:sz="4" w:space="0" w:color="000000"/>
              <w:right w:val="single" w:sz="4" w:space="0" w:color="000000"/>
            </w:tcBorders>
            <w:shd w:val="clear" w:color="auto" w:fill="auto"/>
            <w:hideMark/>
          </w:tcPr>
          <w:p w14:paraId="504485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FB9E8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A0A42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06A807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772319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320</w:t>
            </w:r>
          </w:p>
        </w:tc>
        <w:tc>
          <w:tcPr>
            <w:tcW w:w="228" w:type="pct"/>
            <w:tcBorders>
              <w:top w:val="nil"/>
              <w:left w:val="nil"/>
              <w:bottom w:val="single" w:sz="4" w:space="0" w:color="000000"/>
              <w:right w:val="single" w:sz="4" w:space="0" w:color="000000"/>
            </w:tcBorders>
            <w:shd w:val="clear" w:color="auto" w:fill="auto"/>
            <w:hideMark/>
          </w:tcPr>
          <w:p w14:paraId="18940C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A4B5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3D9993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DD6B84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4167831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B1C48E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7B55451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F372C4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Пособия, компенсации и иные социальные выплаты гражданам, кроме публичных нормативных обязательств</w:t>
            </w:r>
          </w:p>
        </w:tc>
        <w:tc>
          <w:tcPr>
            <w:tcW w:w="185" w:type="pct"/>
            <w:tcBorders>
              <w:top w:val="nil"/>
              <w:left w:val="nil"/>
              <w:bottom w:val="single" w:sz="4" w:space="0" w:color="000000"/>
              <w:right w:val="single" w:sz="4" w:space="0" w:color="000000"/>
            </w:tcBorders>
            <w:shd w:val="clear" w:color="auto" w:fill="auto"/>
            <w:hideMark/>
          </w:tcPr>
          <w:p w14:paraId="22A9AA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1EEB3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1D72E1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5B525A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01576D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321</w:t>
            </w:r>
          </w:p>
        </w:tc>
        <w:tc>
          <w:tcPr>
            <w:tcW w:w="228" w:type="pct"/>
            <w:tcBorders>
              <w:top w:val="nil"/>
              <w:left w:val="nil"/>
              <w:bottom w:val="single" w:sz="4" w:space="0" w:color="000000"/>
              <w:right w:val="single" w:sz="4" w:space="0" w:color="000000"/>
            </w:tcBorders>
            <w:shd w:val="clear" w:color="auto" w:fill="auto"/>
            <w:hideMark/>
          </w:tcPr>
          <w:p w14:paraId="121D95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3EF5D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0D81C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BEB3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77F7EA2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CDE685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313BAEE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14876D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Пос.по соц.пом.нас-ю</w:t>
            </w:r>
          </w:p>
        </w:tc>
        <w:tc>
          <w:tcPr>
            <w:tcW w:w="185" w:type="pct"/>
            <w:tcBorders>
              <w:top w:val="nil"/>
              <w:left w:val="nil"/>
              <w:bottom w:val="single" w:sz="4" w:space="0" w:color="000000"/>
              <w:right w:val="single" w:sz="4" w:space="0" w:color="000000"/>
            </w:tcBorders>
            <w:shd w:val="clear" w:color="auto" w:fill="auto"/>
            <w:hideMark/>
          </w:tcPr>
          <w:p w14:paraId="24032C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8D5F9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33D5AC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27538AE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4B052D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321</w:t>
            </w:r>
          </w:p>
        </w:tc>
        <w:tc>
          <w:tcPr>
            <w:tcW w:w="228" w:type="pct"/>
            <w:tcBorders>
              <w:top w:val="nil"/>
              <w:left w:val="nil"/>
              <w:bottom w:val="single" w:sz="4" w:space="0" w:color="000000"/>
              <w:right w:val="single" w:sz="4" w:space="0" w:color="000000"/>
            </w:tcBorders>
            <w:shd w:val="clear" w:color="auto" w:fill="auto"/>
            <w:hideMark/>
          </w:tcPr>
          <w:p w14:paraId="20B5B9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6A804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262</w:t>
            </w:r>
          </w:p>
        </w:tc>
        <w:tc>
          <w:tcPr>
            <w:tcW w:w="211" w:type="pct"/>
            <w:tcBorders>
              <w:top w:val="nil"/>
              <w:left w:val="nil"/>
              <w:bottom w:val="single" w:sz="4" w:space="0" w:color="000000"/>
              <w:right w:val="nil"/>
            </w:tcBorders>
            <w:shd w:val="clear" w:color="auto" w:fill="auto"/>
            <w:hideMark/>
          </w:tcPr>
          <w:p w14:paraId="26BC3CA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E6F96A1"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39F26EA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48C30D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862 300,00</w:t>
            </w:r>
          </w:p>
        </w:tc>
      </w:tr>
      <w:tr w:rsidR="00EB2F21" w:rsidRPr="00EB2F21" w14:paraId="62EBB2CA" w14:textId="77777777" w:rsidTr="00EB2F21">
        <w:trPr>
          <w:trHeight w:val="20"/>
          <w:jc w:val="center"/>
        </w:trPr>
        <w:tc>
          <w:tcPr>
            <w:tcW w:w="1466" w:type="pct"/>
            <w:tcBorders>
              <w:top w:val="nil"/>
              <w:left w:val="single" w:sz="4" w:space="0" w:color="000000"/>
              <w:bottom w:val="nil"/>
              <w:right w:val="single" w:sz="4" w:space="0" w:color="000000"/>
            </w:tcBorders>
            <w:shd w:val="clear" w:color="auto" w:fill="auto"/>
            <w:hideMark/>
          </w:tcPr>
          <w:p w14:paraId="59B2CB1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Другие выплаты по социальной помощи </w:t>
            </w:r>
          </w:p>
        </w:tc>
        <w:tc>
          <w:tcPr>
            <w:tcW w:w="185" w:type="pct"/>
            <w:tcBorders>
              <w:top w:val="nil"/>
              <w:left w:val="nil"/>
              <w:bottom w:val="single" w:sz="4" w:space="0" w:color="000000"/>
              <w:right w:val="single" w:sz="4" w:space="0" w:color="000000"/>
            </w:tcBorders>
            <w:shd w:val="clear" w:color="auto" w:fill="auto"/>
            <w:hideMark/>
          </w:tcPr>
          <w:p w14:paraId="3B25D0A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4C353D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w:t>
            </w:r>
          </w:p>
        </w:tc>
        <w:tc>
          <w:tcPr>
            <w:tcW w:w="146" w:type="pct"/>
            <w:tcBorders>
              <w:top w:val="nil"/>
              <w:left w:val="nil"/>
              <w:bottom w:val="single" w:sz="4" w:space="0" w:color="000000"/>
              <w:right w:val="single" w:sz="4" w:space="0" w:color="000000"/>
            </w:tcBorders>
            <w:shd w:val="clear" w:color="auto" w:fill="auto"/>
            <w:hideMark/>
          </w:tcPr>
          <w:p w14:paraId="447434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06</w:t>
            </w:r>
          </w:p>
        </w:tc>
        <w:tc>
          <w:tcPr>
            <w:tcW w:w="451" w:type="pct"/>
            <w:tcBorders>
              <w:top w:val="nil"/>
              <w:left w:val="nil"/>
              <w:bottom w:val="single" w:sz="4" w:space="0" w:color="000000"/>
              <w:right w:val="single" w:sz="4" w:space="0" w:color="000000"/>
            </w:tcBorders>
            <w:shd w:val="clear" w:color="auto" w:fill="auto"/>
            <w:hideMark/>
          </w:tcPr>
          <w:p w14:paraId="390FD53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15 3 00 10010</w:t>
            </w:r>
          </w:p>
        </w:tc>
        <w:tc>
          <w:tcPr>
            <w:tcW w:w="213" w:type="pct"/>
            <w:tcBorders>
              <w:top w:val="nil"/>
              <w:left w:val="nil"/>
              <w:bottom w:val="single" w:sz="4" w:space="0" w:color="000000"/>
              <w:right w:val="single" w:sz="4" w:space="0" w:color="000000"/>
            </w:tcBorders>
            <w:shd w:val="clear" w:color="auto" w:fill="auto"/>
            <w:hideMark/>
          </w:tcPr>
          <w:p w14:paraId="2F73855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321</w:t>
            </w:r>
          </w:p>
        </w:tc>
        <w:tc>
          <w:tcPr>
            <w:tcW w:w="228" w:type="pct"/>
            <w:tcBorders>
              <w:top w:val="nil"/>
              <w:left w:val="nil"/>
              <w:bottom w:val="single" w:sz="4" w:space="0" w:color="000000"/>
              <w:right w:val="single" w:sz="4" w:space="0" w:color="000000"/>
            </w:tcBorders>
            <w:shd w:val="clear" w:color="auto" w:fill="auto"/>
            <w:hideMark/>
          </w:tcPr>
          <w:p w14:paraId="7DCEEC5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64E878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262</w:t>
            </w:r>
          </w:p>
        </w:tc>
        <w:tc>
          <w:tcPr>
            <w:tcW w:w="211" w:type="pct"/>
            <w:tcBorders>
              <w:top w:val="nil"/>
              <w:left w:val="nil"/>
              <w:bottom w:val="single" w:sz="4" w:space="0" w:color="000000"/>
              <w:right w:val="nil"/>
            </w:tcBorders>
            <w:shd w:val="clear" w:color="auto" w:fill="auto"/>
            <w:hideMark/>
          </w:tcPr>
          <w:p w14:paraId="0DB0F99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1142</w:t>
            </w:r>
          </w:p>
        </w:tc>
        <w:tc>
          <w:tcPr>
            <w:tcW w:w="626" w:type="pct"/>
            <w:tcBorders>
              <w:top w:val="nil"/>
              <w:left w:val="single" w:sz="4" w:space="0" w:color="auto"/>
              <w:bottom w:val="single" w:sz="4" w:space="0" w:color="auto"/>
              <w:right w:val="single" w:sz="4" w:space="0" w:color="auto"/>
            </w:tcBorders>
            <w:shd w:val="clear" w:color="auto" w:fill="auto"/>
            <w:hideMark/>
          </w:tcPr>
          <w:p w14:paraId="5962EEC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862 300,00</w:t>
            </w:r>
          </w:p>
        </w:tc>
        <w:tc>
          <w:tcPr>
            <w:tcW w:w="505" w:type="pct"/>
            <w:tcBorders>
              <w:top w:val="nil"/>
              <w:left w:val="nil"/>
              <w:bottom w:val="single" w:sz="4" w:space="0" w:color="auto"/>
              <w:right w:val="single" w:sz="4" w:space="0" w:color="auto"/>
            </w:tcBorders>
            <w:shd w:val="clear" w:color="auto" w:fill="auto"/>
            <w:hideMark/>
          </w:tcPr>
          <w:p w14:paraId="436EACCB"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7E7CE8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862 300,00</w:t>
            </w:r>
          </w:p>
        </w:tc>
      </w:tr>
      <w:tr w:rsidR="00EB2F21" w:rsidRPr="00EB2F21" w14:paraId="601193A2" w14:textId="77777777" w:rsidTr="00EB2F21">
        <w:trPr>
          <w:trHeight w:val="20"/>
          <w:jc w:val="center"/>
        </w:trPr>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0736D8B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приобретение путевок в ДОЛ</w:t>
            </w:r>
          </w:p>
        </w:tc>
        <w:tc>
          <w:tcPr>
            <w:tcW w:w="185" w:type="pct"/>
            <w:tcBorders>
              <w:top w:val="nil"/>
              <w:left w:val="nil"/>
              <w:bottom w:val="single" w:sz="4" w:space="0" w:color="000000"/>
              <w:right w:val="single" w:sz="4" w:space="0" w:color="000000"/>
            </w:tcBorders>
            <w:shd w:val="clear" w:color="auto" w:fill="auto"/>
            <w:hideMark/>
          </w:tcPr>
          <w:p w14:paraId="5E25669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5BDE3EF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8238BA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6B2AA9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F48349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0151E8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540ECF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6CED9D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88772A9"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90 000,00</w:t>
            </w:r>
          </w:p>
        </w:tc>
        <w:tc>
          <w:tcPr>
            <w:tcW w:w="505" w:type="pct"/>
            <w:tcBorders>
              <w:top w:val="nil"/>
              <w:left w:val="nil"/>
              <w:bottom w:val="single" w:sz="4" w:space="0" w:color="auto"/>
              <w:right w:val="single" w:sz="4" w:space="0" w:color="auto"/>
            </w:tcBorders>
            <w:shd w:val="clear" w:color="auto" w:fill="auto"/>
            <w:hideMark/>
          </w:tcPr>
          <w:p w14:paraId="4F466C4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5BB59492"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90 000,00</w:t>
            </w:r>
          </w:p>
        </w:tc>
      </w:tr>
      <w:tr w:rsidR="00EB2F21" w:rsidRPr="00EB2F21" w14:paraId="72B79E1D"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1D598B9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питание продленка</w:t>
            </w:r>
          </w:p>
        </w:tc>
        <w:tc>
          <w:tcPr>
            <w:tcW w:w="185" w:type="pct"/>
            <w:tcBorders>
              <w:top w:val="nil"/>
              <w:left w:val="nil"/>
              <w:bottom w:val="single" w:sz="4" w:space="0" w:color="000000"/>
              <w:right w:val="single" w:sz="4" w:space="0" w:color="000000"/>
            </w:tcBorders>
            <w:shd w:val="clear" w:color="auto" w:fill="auto"/>
            <w:hideMark/>
          </w:tcPr>
          <w:p w14:paraId="0F4CDC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2AA462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952749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B500C6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8F8270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52FD209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3D70D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C3E203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66736D2"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671 000,00</w:t>
            </w:r>
          </w:p>
        </w:tc>
        <w:tc>
          <w:tcPr>
            <w:tcW w:w="505" w:type="pct"/>
            <w:tcBorders>
              <w:top w:val="nil"/>
              <w:left w:val="nil"/>
              <w:bottom w:val="single" w:sz="4" w:space="0" w:color="auto"/>
              <w:right w:val="single" w:sz="4" w:space="0" w:color="auto"/>
            </w:tcBorders>
            <w:shd w:val="clear" w:color="auto" w:fill="auto"/>
            <w:hideMark/>
          </w:tcPr>
          <w:p w14:paraId="70AF09E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61BC74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671 000,00</w:t>
            </w:r>
          </w:p>
        </w:tc>
      </w:tr>
      <w:tr w:rsidR="00EB2F21" w:rsidRPr="00EB2F21" w14:paraId="5CA403E5"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0939C3C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канцтовары</w:t>
            </w:r>
          </w:p>
        </w:tc>
        <w:tc>
          <w:tcPr>
            <w:tcW w:w="185" w:type="pct"/>
            <w:tcBorders>
              <w:top w:val="nil"/>
              <w:left w:val="nil"/>
              <w:bottom w:val="single" w:sz="4" w:space="0" w:color="000000"/>
              <w:right w:val="single" w:sz="4" w:space="0" w:color="000000"/>
            </w:tcBorders>
            <w:shd w:val="clear" w:color="auto" w:fill="auto"/>
            <w:hideMark/>
          </w:tcPr>
          <w:p w14:paraId="0817C1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2734EB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C9E6EA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508102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15F877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78DC08D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C4CE83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1D756F6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D3FB210"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101 300,00</w:t>
            </w:r>
          </w:p>
        </w:tc>
        <w:tc>
          <w:tcPr>
            <w:tcW w:w="505" w:type="pct"/>
            <w:tcBorders>
              <w:top w:val="nil"/>
              <w:left w:val="nil"/>
              <w:bottom w:val="single" w:sz="4" w:space="0" w:color="auto"/>
              <w:right w:val="single" w:sz="4" w:space="0" w:color="auto"/>
            </w:tcBorders>
            <w:shd w:val="clear" w:color="auto" w:fill="auto"/>
            <w:hideMark/>
          </w:tcPr>
          <w:p w14:paraId="4F9EDC0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C6B54E1"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101 300,00</w:t>
            </w:r>
          </w:p>
        </w:tc>
      </w:tr>
      <w:tr w:rsidR="00EB2F21" w:rsidRPr="00EB2F21" w14:paraId="794D6DC5"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1B363EF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ФИЗИЧЕСКАЯ КУЛЬТУРА И СПОРТ</w:t>
            </w:r>
          </w:p>
        </w:tc>
        <w:tc>
          <w:tcPr>
            <w:tcW w:w="185" w:type="pct"/>
            <w:tcBorders>
              <w:top w:val="nil"/>
              <w:left w:val="nil"/>
              <w:bottom w:val="single" w:sz="4" w:space="0" w:color="000000"/>
              <w:right w:val="single" w:sz="4" w:space="0" w:color="000000"/>
            </w:tcBorders>
            <w:shd w:val="clear" w:color="FFFFFF" w:fill="FFFFFF"/>
            <w:hideMark/>
          </w:tcPr>
          <w:p w14:paraId="0B1A23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4DF57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0731ED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16EF1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38243F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19B34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A415E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8C83D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4F5931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505" w:type="pct"/>
            <w:tcBorders>
              <w:top w:val="nil"/>
              <w:left w:val="nil"/>
              <w:bottom w:val="single" w:sz="4" w:space="0" w:color="auto"/>
              <w:right w:val="single" w:sz="4" w:space="0" w:color="auto"/>
            </w:tcBorders>
            <w:shd w:val="clear" w:color="auto" w:fill="auto"/>
            <w:hideMark/>
          </w:tcPr>
          <w:p w14:paraId="2C18B6D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B2C308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40B35F4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FFFFFF" w:fill="FFFFFF"/>
            <w:hideMark/>
          </w:tcPr>
          <w:p w14:paraId="2A79258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вопросы в области физической культуры и спорта</w:t>
            </w:r>
          </w:p>
        </w:tc>
        <w:tc>
          <w:tcPr>
            <w:tcW w:w="185" w:type="pct"/>
            <w:tcBorders>
              <w:top w:val="nil"/>
              <w:left w:val="nil"/>
              <w:bottom w:val="single" w:sz="4" w:space="0" w:color="000000"/>
              <w:right w:val="single" w:sz="4" w:space="0" w:color="000000"/>
            </w:tcBorders>
            <w:shd w:val="clear" w:color="FFFFFF" w:fill="FFFFFF"/>
            <w:hideMark/>
          </w:tcPr>
          <w:p w14:paraId="04A0F1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D6440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7A0E59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138FB7F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B907A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0B7AA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102DD9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5FB6D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9A2CA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505" w:type="pct"/>
            <w:tcBorders>
              <w:top w:val="nil"/>
              <w:left w:val="nil"/>
              <w:bottom w:val="single" w:sz="4" w:space="0" w:color="auto"/>
              <w:right w:val="single" w:sz="4" w:space="0" w:color="auto"/>
            </w:tcBorders>
            <w:shd w:val="clear" w:color="auto" w:fill="auto"/>
            <w:hideMark/>
          </w:tcPr>
          <w:p w14:paraId="5533857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49484B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6B6D48F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C5C077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"Развитие физической культуры и спорта МО"Поселок Айхал" Мирнинского района РС (Я)"</w:t>
            </w:r>
          </w:p>
        </w:tc>
        <w:tc>
          <w:tcPr>
            <w:tcW w:w="185" w:type="pct"/>
            <w:tcBorders>
              <w:top w:val="nil"/>
              <w:left w:val="nil"/>
              <w:bottom w:val="single" w:sz="4" w:space="0" w:color="000000"/>
              <w:right w:val="single" w:sz="4" w:space="0" w:color="000000"/>
            </w:tcBorders>
            <w:shd w:val="clear" w:color="auto" w:fill="auto"/>
            <w:hideMark/>
          </w:tcPr>
          <w:p w14:paraId="3197D2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880AE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6BB3D6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6D283B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14 0 00 00000</w:t>
            </w:r>
          </w:p>
        </w:tc>
        <w:tc>
          <w:tcPr>
            <w:tcW w:w="213" w:type="pct"/>
            <w:tcBorders>
              <w:top w:val="nil"/>
              <w:left w:val="nil"/>
              <w:bottom w:val="single" w:sz="4" w:space="0" w:color="000000"/>
              <w:right w:val="single" w:sz="4" w:space="0" w:color="000000"/>
            </w:tcBorders>
            <w:shd w:val="clear" w:color="auto" w:fill="auto"/>
            <w:hideMark/>
          </w:tcPr>
          <w:p w14:paraId="3B7B56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5BFB5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6B018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CB087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B3EEF1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505" w:type="pct"/>
            <w:tcBorders>
              <w:top w:val="nil"/>
              <w:left w:val="nil"/>
              <w:bottom w:val="single" w:sz="4" w:space="0" w:color="auto"/>
              <w:right w:val="single" w:sz="4" w:space="0" w:color="auto"/>
            </w:tcBorders>
            <w:shd w:val="clear" w:color="auto" w:fill="auto"/>
            <w:hideMark/>
          </w:tcPr>
          <w:p w14:paraId="2867171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5EE20C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4897398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A9411A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Развитие массового спорта</w:t>
            </w:r>
          </w:p>
        </w:tc>
        <w:tc>
          <w:tcPr>
            <w:tcW w:w="185" w:type="pct"/>
            <w:tcBorders>
              <w:top w:val="nil"/>
              <w:left w:val="nil"/>
              <w:bottom w:val="single" w:sz="4" w:space="0" w:color="000000"/>
              <w:right w:val="single" w:sz="4" w:space="0" w:color="000000"/>
            </w:tcBorders>
            <w:shd w:val="clear" w:color="auto" w:fill="auto"/>
            <w:hideMark/>
          </w:tcPr>
          <w:p w14:paraId="7D7708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A9454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0776A39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6D6EF68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14 2 00 00000</w:t>
            </w:r>
          </w:p>
        </w:tc>
        <w:tc>
          <w:tcPr>
            <w:tcW w:w="213" w:type="pct"/>
            <w:tcBorders>
              <w:top w:val="nil"/>
              <w:left w:val="nil"/>
              <w:bottom w:val="single" w:sz="4" w:space="0" w:color="000000"/>
              <w:right w:val="single" w:sz="4" w:space="0" w:color="000000"/>
            </w:tcBorders>
            <w:shd w:val="clear" w:color="auto" w:fill="auto"/>
            <w:hideMark/>
          </w:tcPr>
          <w:p w14:paraId="54F574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7829D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18D68E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A1D8D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AB7AE0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505" w:type="pct"/>
            <w:tcBorders>
              <w:top w:val="nil"/>
              <w:left w:val="nil"/>
              <w:bottom w:val="single" w:sz="4" w:space="0" w:color="auto"/>
              <w:right w:val="single" w:sz="4" w:space="0" w:color="auto"/>
            </w:tcBorders>
            <w:shd w:val="clear" w:color="auto" w:fill="auto"/>
            <w:hideMark/>
          </w:tcPr>
          <w:p w14:paraId="539BA81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158C75F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0B5166FE"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C861ED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и проведение физкультурно-оздоровиельных и спортивно-массовых мероприятий</w:t>
            </w:r>
          </w:p>
        </w:tc>
        <w:tc>
          <w:tcPr>
            <w:tcW w:w="185" w:type="pct"/>
            <w:tcBorders>
              <w:top w:val="nil"/>
              <w:left w:val="nil"/>
              <w:bottom w:val="single" w:sz="4" w:space="0" w:color="000000"/>
              <w:right w:val="single" w:sz="4" w:space="0" w:color="000000"/>
            </w:tcBorders>
            <w:shd w:val="clear" w:color="auto" w:fill="auto"/>
            <w:hideMark/>
          </w:tcPr>
          <w:p w14:paraId="70593C0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2A60950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56415E0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24C1B08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359EE1E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B4DE64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68775C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75BE1A2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8FF03B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2 309 958,24</w:t>
            </w:r>
          </w:p>
        </w:tc>
        <w:tc>
          <w:tcPr>
            <w:tcW w:w="505" w:type="pct"/>
            <w:tcBorders>
              <w:top w:val="nil"/>
              <w:left w:val="nil"/>
              <w:bottom w:val="single" w:sz="4" w:space="0" w:color="auto"/>
              <w:right w:val="single" w:sz="4" w:space="0" w:color="auto"/>
            </w:tcBorders>
            <w:shd w:val="clear" w:color="auto" w:fill="auto"/>
            <w:hideMark/>
          </w:tcPr>
          <w:p w14:paraId="0A3F704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3EC449D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2 309 958,24</w:t>
            </w:r>
          </w:p>
        </w:tc>
      </w:tr>
      <w:tr w:rsidR="00EB2F21" w:rsidRPr="00EB2F21" w14:paraId="7A11081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CE8E65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2F21">
              <w:rPr>
                <w:rFonts w:eastAsia="Times New Roman"/>
                <w:b/>
                <w:bCs/>
                <w:color w:val="000000"/>
                <w:sz w:val="20"/>
                <w:szCs w:val="20"/>
              </w:rPr>
              <w:lastRenderedPageBreak/>
              <w:t>органами управления государственными внебюджетными фондами</w:t>
            </w:r>
          </w:p>
        </w:tc>
        <w:tc>
          <w:tcPr>
            <w:tcW w:w="185" w:type="pct"/>
            <w:tcBorders>
              <w:top w:val="nil"/>
              <w:left w:val="nil"/>
              <w:bottom w:val="single" w:sz="4" w:space="0" w:color="000000"/>
              <w:right w:val="single" w:sz="4" w:space="0" w:color="000000"/>
            </w:tcBorders>
            <w:shd w:val="clear" w:color="auto" w:fill="auto"/>
            <w:hideMark/>
          </w:tcPr>
          <w:p w14:paraId="1DDA00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lastRenderedPageBreak/>
              <w:t>803</w:t>
            </w:r>
          </w:p>
        </w:tc>
        <w:tc>
          <w:tcPr>
            <w:tcW w:w="176" w:type="pct"/>
            <w:tcBorders>
              <w:top w:val="nil"/>
              <w:left w:val="nil"/>
              <w:bottom w:val="single" w:sz="4" w:space="0" w:color="000000"/>
              <w:right w:val="single" w:sz="4" w:space="0" w:color="000000"/>
            </w:tcBorders>
            <w:shd w:val="clear" w:color="auto" w:fill="auto"/>
            <w:hideMark/>
          </w:tcPr>
          <w:p w14:paraId="4F5FBC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26D17C1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4D9326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214903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228" w:type="pct"/>
            <w:tcBorders>
              <w:top w:val="nil"/>
              <w:left w:val="nil"/>
              <w:bottom w:val="single" w:sz="4" w:space="0" w:color="000000"/>
              <w:right w:val="single" w:sz="4" w:space="0" w:color="000000"/>
            </w:tcBorders>
            <w:shd w:val="clear" w:color="auto" w:fill="auto"/>
            <w:hideMark/>
          </w:tcPr>
          <w:p w14:paraId="0905EE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39A64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14FB88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0B366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c>
          <w:tcPr>
            <w:tcW w:w="505" w:type="pct"/>
            <w:tcBorders>
              <w:top w:val="nil"/>
              <w:left w:val="nil"/>
              <w:bottom w:val="single" w:sz="4" w:space="0" w:color="auto"/>
              <w:right w:val="single" w:sz="4" w:space="0" w:color="auto"/>
            </w:tcBorders>
            <w:shd w:val="clear" w:color="auto" w:fill="auto"/>
            <w:hideMark/>
          </w:tcPr>
          <w:p w14:paraId="4D632F4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1197E5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r>
      <w:tr w:rsidR="00EB2F21" w:rsidRPr="00EB2F21" w14:paraId="52A94EEC"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A6FC8E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государственных (муниципальных) органов</w:t>
            </w:r>
          </w:p>
        </w:tc>
        <w:tc>
          <w:tcPr>
            <w:tcW w:w="185" w:type="pct"/>
            <w:tcBorders>
              <w:top w:val="nil"/>
              <w:left w:val="nil"/>
              <w:bottom w:val="single" w:sz="4" w:space="0" w:color="000000"/>
              <w:right w:val="single" w:sz="4" w:space="0" w:color="000000"/>
            </w:tcBorders>
            <w:shd w:val="clear" w:color="auto" w:fill="auto"/>
            <w:hideMark/>
          </w:tcPr>
          <w:p w14:paraId="2D7AED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FE6FE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3BC3F7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680D0B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5773E4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120</w:t>
            </w:r>
          </w:p>
        </w:tc>
        <w:tc>
          <w:tcPr>
            <w:tcW w:w="228" w:type="pct"/>
            <w:tcBorders>
              <w:top w:val="nil"/>
              <w:left w:val="nil"/>
              <w:bottom w:val="single" w:sz="4" w:space="0" w:color="000000"/>
              <w:right w:val="single" w:sz="4" w:space="0" w:color="000000"/>
            </w:tcBorders>
            <w:shd w:val="clear" w:color="auto" w:fill="auto"/>
            <w:hideMark/>
          </w:tcPr>
          <w:p w14:paraId="141EFE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40B9C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C86C6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9784B0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c>
          <w:tcPr>
            <w:tcW w:w="505" w:type="pct"/>
            <w:tcBorders>
              <w:top w:val="nil"/>
              <w:left w:val="nil"/>
              <w:bottom w:val="single" w:sz="4" w:space="0" w:color="auto"/>
              <w:right w:val="single" w:sz="4" w:space="0" w:color="auto"/>
            </w:tcBorders>
            <w:shd w:val="clear" w:color="auto" w:fill="auto"/>
            <w:hideMark/>
          </w:tcPr>
          <w:p w14:paraId="46E2FA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CBD3BB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r>
      <w:tr w:rsidR="00EB2F21" w:rsidRPr="00EB2F21" w14:paraId="6390895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445935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5" w:type="pct"/>
            <w:tcBorders>
              <w:top w:val="nil"/>
              <w:left w:val="nil"/>
              <w:bottom w:val="single" w:sz="4" w:space="0" w:color="000000"/>
              <w:right w:val="single" w:sz="4" w:space="0" w:color="000000"/>
            </w:tcBorders>
            <w:shd w:val="clear" w:color="auto" w:fill="auto"/>
            <w:hideMark/>
          </w:tcPr>
          <w:p w14:paraId="3C3268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4D115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1440F7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1B53D0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7966F9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7E8881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5D87A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6CECAB9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E80CAB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c>
          <w:tcPr>
            <w:tcW w:w="505" w:type="pct"/>
            <w:tcBorders>
              <w:top w:val="nil"/>
              <w:left w:val="nil"/>
              <w:bottom w:val="single" w:sz="4" w:space="0" w:color="auto"/>
              <w:right w:val="single" w:sz="4" w:space="0" w:color="auto"/>
            </w:tcBorders>
            <w:shd w:val="clear" w:color="auto" w:fill="auto"/>
            <w:hideMark/>
          </w:tcPr>
          <w:p w14:paraId="3DEE250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40E4C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r>
      <w:tr w:rsidR="00EB2F21" w:rsidRPr="00EB2F21" w14:paraId="4BA70D96"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AF0E6A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w:t>
            </w:r>
          </w:p>
        </w:tc>
        <w:tc>
          <w:tcPr>
            <w:tcW w:w="185" w:type="pct"/>
            <w:tcBorders>
              <w:top w:val="nil"/>
              <w:left w:val="nil"/>
              <w:bottom w:val="single" w:sz="4" w:space="0" w:color="000000"/>
              <w:right w:val="single" w:sz="4" w:space="0" w:color="000000"/>
            </w:tcBorders>
            <w:shd w:val="clear" w:color="auto" w:fill="auto"/>
            <w:hideMark/>
          </w:tcPr>
          <w:p w14:paraId="46CE7D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AB24F2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2592697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7CE521B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7D4A823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2E72DFE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03C1D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132FF55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31E34F0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1 092 587,73</w:t>
            </w:r>
          </w:p>
        </w:tc>
        <w:tc>
          <w:tcPr>
            <w:tcW w:w="505" w:type="pct"/>
            <w:tcBorders>
              <w:top w:val="nil"/>
              <w:left w:val="nil"/>
              <w:bottom w:val="single" w:sz="4" w:space="0" w:color="auto"/>
              <w:right w:val="single" w:sz="4" w:space="0" w:color="auto"/>
            </w:tcBorders>
            <w:shd w:val="clear" w:color="auto" w:fill="auto"/>
            <w:hideMark/>
          </w:tcPr>
          <w:p w14:paraId="785BFCF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C044A6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1 092 587,73</w:t>
            </w:r>
          </w:p>
        </w:tc>
      </w:tr>
      <w:tr w:rsidR="00EB2F21" w:rsidRPr="00EB2F21" w14:paraId="41B1682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C107E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работы, услуги по подст.226</w:t>
            </w:r>
          </w:p>
        </w:tc>
        <w:tc>
          <w:tcPr>
            <w:tcW w:w="185" w:type="pct"/>
            <w:tcBorders>
              <w:top w:val="nil"/>
              <w:left w:val="nil"/>
              <w:bottom w:val="single" w:sz="4" w:space="0" w:color="000000"/>
              <w:right w:val="single" w:sz="4" w:space="0" w:color="000000"/>
            </w:tcBorders>
            <w:shd w:val="clear" w:color="auto" w:fill="auto"/>
            <w:hideMark/>
          </w:tcPr>
          <w:p w14:paraId="225A50D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DDCFD7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21F557A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5C30D18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57E2E76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123</w:t>
            </w:r>
          </w:p>
        </w:tc>
        <w:tc>
          <w:tcPr>
            <w:tcW w:w="228" w:type="pct"/>
            <w:tcBorders>
              <w:top w:val="nil"/>
              <w:left w:val="nil"/>
              <w:bottom w:val="single" w:sz="4" w:space="0" w:color="000000"/>
              <w:right w:val="single" w:sz="4" w:space="0" w:color="000000"/>
            </w:tcBorders>
            <w:shd w:val="clear" w:color="auto" w:fill="auto"/>
            <w:hideMark/>
          </w:tcPr>
          <w:p w14:paraId="36D55A6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1FADDE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00203D7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6FE1CCF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1 092 587,73</w:t>
            </w:r>
          </w:p>
        </w:tc>
        <w:tc>
          <w:tcPr>
            <w:tcW w:w="505" w:type="pct"/>
            <w:tcBorders>
              <w:top w:val="nil"/>
              <w:left w:val="nil"/>
              <w:bottom w:val="single" w:sz="4" w:space="0" w:color="auto"/>
              <w:right w:val="single" w:sz="4" w:space="0" w:color="auto"/>
            </w:tcBorders>
            <w:shd w:val="clear" w:color="auto" w:fill="auto"/>
            <w:hideMark/>
          </w:tcPr>
          <w:p w14:paraId="44806942"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0D52EF4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1 092 587,73</w:t>
            </w:r>
          </w:p>
        </w:tc>
      </w:tr>
      <w:tr w:rsidR="00EB2F21" w:rsidRPr="00EB2F21" w14:paraId="783B747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DF499D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BBDF3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12D39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3F06CEF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033E984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136574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228" w:type="pct"/>
            <w:tcBorders>
              <w:top w:val="nil"/>
              <w:left w:val="nil"/>
              <w:bottom w:val="single" w:sz="4" w:space="0" w:color="000000"/>
              <w:right w:val="single" w:sz="4" w:space="0" w:color="000000"/>
            </w:tcBorders>
            <w:shd w:val="clear" w:color="auto" w:fill="auto"/>
            <w:hideMark/>
          </w:tcPr>
          <w:p w14:paraId="362990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39A23E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7B60D3E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CADFD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c>
          <w:tcPr>
            <w:tcW w:w="505" w:type="pct"/>
            <w:tcBorders>
              <w:top w:val="nil"/>
              <w:left w:val="nil"/>
              <w:bottom w:val="single" w:sz="4" w:space="0" w:color="auto"/>
              <w:right w:val="single" w:sz="4" w:space="0" w:color="auto"/>
            </w:tcBorders>
            <w:shd w:val="clear" w:color="auto" w:fill="auto"/>
            <w:hideMark/>
          </w:tcPr>
          <w:p w14:paraId="49D7042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8C77E0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r>
      <w:tr w:rsidR="00EB2F21" w:rsidRPr="00EB2F21" w14:paraId="5EBEE13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BEEE3F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закупки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36ACA7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18B1A6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725CB3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696F53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6EF39A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240</w:t>
            </w:r>
          </w:p>
        </w:tc>
        <w:tc>
          <w:tcPr>
            <w:tcW w:w="228" w:type="pct"/>
            <w:tcBorders>
              <w:top w:val="nil"/>
              <w:left w:val="nil"/>
              <w:bottom w:val="single" w:sz="4" w:space="0" w:color="000000"/>
              <w:right w:val="single" w:sz="4" w:space="0" w:color="000000"/>
            </w:tcBorders>
            <w:shd w:val="clear" w:color="auto" w:fill="auto"/>
            <w:hideMark/>
          </w:tcPr>
          <w:p w14:paraId="127018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15A966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B490D9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C9C275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c>
          <w:tcPr>
            <w:tcW w:w="505" w:type="pct"/>
            <w:tcBorders>
              <w:top w:val="nil"/>
              <w:left w:val="nil"/>
              <w:bottom w:val="single" w:sz="4" w:space="0" w:color="auto"/>
              <w:right w:val="single" w:sz="4" w:space="0" w:color="auto"/>
            </w:tcBorders>
            <w:shd w:val="clear" w:color="auto" w:fill="auto"/>
            <w:hideMark/>
          </w:tcPr>
          <w:p w14:paraId="0D9EE0C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321B23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r>
      <w:tr w:rsidR="00EB2F21" w:rsidRPr="00EB2F21" w14:paraId="7F54095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BD2D0C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Прочая закупка товаров, работ и услуг для обеспечения государственных (муниципальных) нужд</w:t>
            </w:r>
          </w:p>
        </w:tc>
        <w:tc>
          <w:tcPr>
            <w:tcW w:w="185" w:type="pct"/>
            <w:tcBorders>
              <w:top w:val="nil"/>
              <w:left w:val="nil"/>
              <w:bottom w:val="single" w:sz="4" w:space="0" w:color="000000"/>
              <w:right w:val="single" w:sz="4" w:space="0" w:color="000000"/>
            </w:tcBorders>
            <w:shd w:val="clear" w:color="auto" w:fill="auto"/>
            <w:hideMark/>
          </w:tcPr>
          <w:p w14:paraId="41A014F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55059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668C88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38671E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66FF16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630DE8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2799F6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589D53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695CD8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c>
          <w:tcPr>
            <w:tcW w:w="505" w:type="pct"/>
            <w:tcBorders>
              <w:top w:val="nil"/>
              <w:left w:val="nil"/>
              <w:bottom w:val="single" w:sz="4" w:space="0" w:color="auto"/>
              <w:right w:val="single" w:sz="4" w:space="0" w:color="auto"/>
            </w:tcBorders>
            <w:shd w:val="clear" w:color="auto" w:fill="auto"/>
            <w:hideMark/>
          </w:tcPr>
          <w:p w14:paraId="5BFB24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CB9649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r>
      <w:tr w:rsidR="00EB2F21" w:rsidRPr="00EB2F21" w14:paraId="5828F00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F6E8FB"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услуги</w:t>
            </w:r>
          </w:p>
        </w:tc>
        <w:tc>
          <w:tcPr>
            <w:tcW w:w="185" w:type="pct"/>
            <w:tcBorders>
              <w:top w:val="nil"/>
              <w:left w:val="nil"/>
              <w:bottom w:val="single" w:sz="4" w:space="0" w:color="000000"/>
              <w:right w:val="single" w:sz="4" w:space="0" w:color="000000"/>
            </w:tcBorders>
            <w:shd w:val="clear" w:color="auto" w:fill="auto"/>
            <w:hideMark/>
          </w:tcPr>
          <w:p w14:paraId="7C54BC9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9D51EF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6012BA3B"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497F5FF8"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3691949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09FD78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C1639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5BAD9B2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E26BDFA"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400 000,00</w:t>
            </w:r>
          </w:p>
        </w:tc>
        <w:tc>
          <w:tcPr>
            <w:tcW w:w="505" w:type="pct"/>
            <w:tcBorders>
              <w:top w:val="nil"/>
              <w:left w:val="nil"/>
              <w:bottom w:val="single" w:sz="4" w:space="0" w:color="auto"/>
              <w:right w:val="single" w:sz="4" w:space="0" w:color="auto"/>
            </w:tcBorders>
            <w:shd w:val="clear" w:color="auto" w:fill="auto"/>
            <w:hideMark/>
          </w:tcPr>
          <w:p w14:paraId="1F52F53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4C9701B2"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400 000,00</w:t>
            </w:r>
          </w:p>
        </w:tc>
      </w:tr>
      <w:tr w:rsidR="00EB2F21" w:rsidRPr="00EB2F21" w14:paraId="678DCF3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58CA7F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xml:space="preserve">Иные работы и услуги по подстатье 226 </w:t>
            </w:r>
          </w:p>
        </w:tc>
        <w:tc>
          <w:tcPr>
            <w:tcW w:w="185" w:type="pct"/>
            <w:tcBorders>
              <w:top w:val="nil"/>
              <w:left w:val="nil"/>
              <w:bottom w:val="single" w:sz="4" w:space="0" w:color="000000"/>
              <w:right w:val="single" w:sz="4" w:space="0" w:color="000000"/>
            </w:tcBorders>
            <w:shd w:val="clear" w:color="auto" w:fill="auto"/>
            <w:hideMark/>
          </w:tcPr>
          <w:p w14:paraId="70137DE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6D1C6F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28CB70B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1FAFD4A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377ED3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1785C45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1CA702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226</w:t>
            </w:r>
          </w:p>
        </w:tc>
        <w:tc>
          <w:tcPr>
            <w:tcW w:w="211" w:type="pct"/>
            <w:tcBorders>
              <w:top w:val="nil"/>
              <w:left w:val="nil"/>
              <w:bottom w:val="single" w:sz="4" w:space="0" w:color="000000"/>
              <w:right w:val="nil"/>
            </w:tcBorders>
            <w:shd w:val="clear" w:color="auto" w:fill="auto"/>
            <w:hideMark/>
          </w:tcPr>
          <w:p w14:paraId="4E3DA8F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1140</w:t>
            </w:r>
          </w:p>
        </w:tc>
        <w:tc>
          <w:tcPr>
            <w:tcW w:w="626" w:type="pct"/>
            <w:tcBorders>
              <w:top w:val="nil"/>
              <w:left w:val="single" w:sz="4" w:space="0" w:color="auto"/>
              <w:bottom w:val="single" w:sz="4" w:space="0" w:color="auto"/>
              <w:right w:val="single" w:sz="4" w:space="0" w:color="auto"/>
            </w:tcBorders>
            <w:shd w:val="clear" w:color="auto" w:fill="auto"/>
            <w:hideMark/>
          </w:tcPr>
          <w:p w14:paraId="2E87DDE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400 000,00</w:t>
            </w:r>
          </w:p>
        </w:tc>
        <w:tc>
          <w:tcPr>
            <w:tcW w:w="505" w:type="pct"/>
            <w:tcBorders>
              <w:top w:val="nil"/>
              <w:left w:val="nil"/>
              <w:bottom w:val="single" w:sz="4" w:space="0" w:color="auto"/>
              <w:right w:val="single" w:sz="4" w:space="0" w:color="auto"/>
            </w:tcBorders>
            <w:shd w:val="clear" w:color="auto" w:fill="auto"/>
            <w:hideMark/>
          </w:tcPr>
          <w:p w14:paraId="2D59C7E8"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856DDF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400 000,00</w:t>
            </w:r>
          </w:p>
        </w:tc>
      </w:tr>
      <w:tr w:rsidR="00EB2F21" w:rsidRPr="00EB2F21" w14:paraId="6D223E87"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4652D781"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№63 организация мероприятий</w:t>
            </w:r>
          </w:p>
        </w:tc>
        <w:tc>
          <w:tcPr>
            <w:tcW w:w="185" w:type="pct"/>
            <w:tcBorders>
              <w:top w:val="nil"/>
              <w:left w:val="nil"/>
              <w:bottom w:val="single" w:sz="4" w:space="0" w:color="000000"/>
              <w:right w:val="single" w:sz="4" w:space="0" w:color="000000"/>
            </w:tcBorders>
            <w:shd w:val="clear" w:color="auto" w:fill="auto"/>
            <w:hideMark/>
          </w:tcPr>
          <w:p w14:paraId="732252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6D6C00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779199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7C5E50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6DEF0C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6B9293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86E10A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1816D9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56506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400 000,00</w:t>
            </w:r>
          </w:p>
        </w:tc>
        <w:tc>
          <w:tcPr>
            <w:tcW w:w="505" w:type="pct"/>
            <w:tcBorders>
              <w:top w:val="nil"/>
              <w:left w:val="nil"/>
              <w:bottom w:val="single" w:sz="4" w:space="0" w:color="auto"/>
              <w:right w:val="single" w:sz="4" w:space="0" w:color="auto"/>
            </w:tcBorders>
            <w:shd w:val="clear" w:color="auto" w:fill="auto"/>
            <w:hideMark/>
          </w:tcPr>
          <w:p w14:paraId="5356BC9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18D848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400 000,00</w:t>
            </w:r>
          </w:p>
        </w:tc>
      </w:tr>
      <w:tr w:rsidR="00EB2F21" w:rsidRPr="00EB2F21" w14:paraId="5EB1B2D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5C5BB2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материальных запасов</w:t>
            </w:r>
          </w:p>
        </w:tc>
        <w:tc>
          <w:tcPr>
            <w:tcW w:w="185" w:type="pct"/>
            <w:tcBorders>
              <w:top w:val="nil"/>
              <w:left w:val="nil"/>
              <w:bottom w:val="single" w:sz="4" w:space="0" w:color="000000"/>
              <w:right w:val="single" w:sz="4" w:space="0" w:color="000000"/>
            </w:tcBorders>
            <w:shd w:val="clear" w:color="auto" w:fill="auto"/>
            <w:hideMark/>
          </w:tcPr>
          <w:p w14:paraId="1DAA8A3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28408F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0E57AD3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549BE7A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7C12A3A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721CD0B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67F42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340</w:t>
            </w:r>
          </w:p>
        </w:tc>
        <w:tc>
          <w:tcPr>
            <w:tcW w:w="211" w:type="pct"/>
            <w:tcBorders>
              <w:top w:val="nil"/>
              <w:left w:val="nil"/>
              <w:bottom w:val="single" w:sz="4" w:space="0" w:color="000000"/>
              <w:right w:val="nil"/>
            </w:tcBorders>
            <w:shd w:val="clear" w:color="auto" w:fill="auto"/>
            <w:hideMark/>
          </w:tcPr>
          <w:p w14:paraId="6B1DD91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31DE52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817 370,51</w:t>
            </w:r>
          </w:p>
        </w:tc>
        <w:tc>
          <w:tcPr>
            <w:tcW w:w="505" w:type="pct"/>
            <w:tcBorders>
              <w:top w:val="nil"/>
              <w:left w:val="nil"/>
              <w:bottom w:val="single" w:sz="4" w:space="0" w:color="auto"/>
              <w:right w:val="single" w:sz="4" w:space="0" w:color="auto"/>
            </w:tcBorders>
            <w:shd w:val="clear" w:color="auto" w:fill="auto"/>
            <w:hideMark/>
          </w:tcPr>
          <w:p w14:paraId="5CEDD49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B00F48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817 370,51</w:t>
            </w:r>
          </w:p>
        </w:tc>
      </w:tr>
      <w:tr w:rsidR="00EB2F21" w:rsidRPr="00EB2F21" w14:paraId="4D6E8CD3"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225B23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Увеличение стоимости прочих материальных запасов однократного применения</w:t>
            </w:r>
          </w:p>
        </w:tc>
        <w:tc>
          <w:tcPr>
            <w:tcW w:w="185" w:type="pct"/>
            <w:tcBorders>
              <w:top w:val="nil"/>
              <w:left w:val="nil"/>
              <w:bottom w:val="single" w:sz="4" w:space="0" w:color="000000"/>
              <w:right w:val="single" w:sz="4" w:space="0" w:color="000000"/>
            </w:tcBorders>
            <w:shd w:val="clear" w:color="auto" w:fill="auto"/>
            <w:hideMark/>
          </w:tcPr>
          <w:p w14:paraId="5B340F2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7737079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152B085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2EEAEAF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0544A98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244</w:t>
            </w:r>
          </w:p>
        </w:tc>
        <w:tc>
          <w:tcPr>
            <w:tcW w:w="228" w:type="pct"/>
            <w:tcBorders>
              <w:top w:val="nil"/>
              <w:left w:val="nil"/>
              <w:bottom w:val="single" w:sz="4" w:space="0" w:color="000000"/>
              <w:right w:val="single" w:sz="4" w:space="0" w:color="000000"/>
            </w:tcBorders>
            <w:shd w:val="clear" w:color="auto" w:fill="auto"/>
            <w:hideMark/>
          </w:tcPr>
          <w:p w14:paraId="362932F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94A55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349</w:t>
            </w:r>
          </w:p>
        </w:tc>
        <w:tc>
          <w:tcPr>
            <w:tcW w:w="211" w:type="pct"/>
            <w:tcBorders>
              <w:top w:val="nil"/>
              <w:left w:val="nil"/>
              <w:bottom w:val="single" w:sz="4" w:space="0" w:color="000000"/>
              <w:right w:val="nil"/>
            </w:tcBorders>
            <w:shd w:val="clear" w:color="auto" w:fill="auto"/>
            <w:hideMark/>
          </w:tcPr>
          <w:p w14:paraId="1297C74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1148</w:t>
            </w:r>
          </w:p>
        </w:tc>
        <w:tc>
          <w:tcPr>
            <w:tcW w:w="626" w:type="pct"/>
            <w:tcBorders>
              <w:top w:val="nil"/>
              <w:left w:val="single" w:sz="4" w:space="0" w:color="auto"/>
              <w:bottom w:val="single" w:sz="4" w:space="0" w:color="auto"/>
              <w:right w:val="single" w:sz="4" w:space="0" w:color="auto"/>
            </w:tcBorders>
            <w:shd w:val="clear" w:color="auto" w:fill="auto"/>
            <w:hideMark/>
          </w:tcPr>
          <w:p w14:paraId="63C401D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817 370,51</w:t>
            </w:r>
          </w:p>
        </w:tc>
        <w:tc>
          <w:tcPr>
            <w:tcW w:w="505" w:type="pct"/>
            <w:tcBorders>
              <w:top w:val="nil"/>
              <w:left w:val="nil"/>
              <w:bottom w:val="single" w:sz="4" w:space="0" w:color="auto"/>
              <w:right w:val="single" w:sz="4" w:space="0" w:color="auto"/>
            </w:tcBorders>
            <w:shd w:val="clear" w:color="auto" w:fill="auto"/>
            <w:hideMark/>
          </w:tcPr>
          <w:p w14:paraId="7187B79F"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E9C4E2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817 370,51</w:t>
            </w:r>
          </w:p>
        </w:tc>
      </w:tr>
      <w:tr w:rsidR="00EB2F21" w:rsidRPr="00EB2F21" w14:paraId="79A00EF2"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51D5B16"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№67 полиграфия</w:t>
            </w:r>
          </w:p>
        </w:tc>
        <w:tc>
          <w:tcPr>
            <w:tcW w:w="185" w:type="pct"/>
            <w:tcBorders>
              <w:top w:val="nil"/>
              <w:left w:val="nil"/>
              <w:bottom w:val="single" w:sz="4" w:space="0" w:color="000000"/>
              <w:right w:val="single" w:sz="4" w:space="0" w:color="000000"/>
            </w:tcBorders>
            <w:shd w:val="clear" w:color="auto" w:fill="auto"/>
            <w:hideMark/>
          </w:tcPr>
          <w:p w14:paraId="723C2C1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097350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7D7E3F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2051E3E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00A11F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03B065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36F465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EEA843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5E03C6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47 800,00</w:t>
            </w:r>
          </w:p>
        </w:tc>
        <w:tc>
          <w:tcPr>
            <w:tcW w:w="505" w:type="pct"/>
            <w:tcBorders>
              <w:top w:val="nil"/>
              <w:left w:val="nil"/>
              <w:bottom w:val="single" w:sz="4" w:space="0" w:color="auto"/>
              <w:right w:val="single" w:sz="4" w:space="0" w:color="auto"/>
            </w:tcBorders>
            <w:shd w:val="clear" w:color="auto" w:fill="auto"/>
            <w:hideMark/>
          </w:tcPr>
          <w:p w14:paraId="567A1B4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5744C4E"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47 800,00</w:t>
            </w:r>
          </w:p>
        </w:tc>
      </w:tr>
      <w:tr w:rsidR="00EB2F21" w:rsidRPr="00EB2F21" w14:paraId="5F7881D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0C6A461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6410851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8CF039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8CAC80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466953A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51BBA2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265FCB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41F79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0681154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119E264"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7 233,33</w:t>
            </w:r>
          </w:p>
        </w:tc>
        <w:tc>
          <w:tcPr>
            <w:tcW w:w="505" w:type="pct"/>
            <w:tcBorders>
              <w:top w:val="nil"/>
              <w:left w:val="nil"/>
              <w:bottom w:val="single" w:sz="4" w:space="0" w:color="auto"/>
              <w:right w:val="single" w:sz="4" w:space="0" w:color="auto"/>
            </w:tcBorders>
            <w:shd w:val="clear" w:color="auto" w:fill="auto"/>
            <w:hideMark/>
          </w:tcPr>
          <w:p w14:paraId="790EE680"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BADA3FA"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7 233,33</w:t>
            </w:r>
          </w:p>
        </w:tc>
      </w:tr>
      <w:tr w:rsidR="00EB2F21" w:rsidRPr="00EB2F21" w14:paraId="4F99A54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D18FA2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турист.принадл</w:t>
            </w:r>
          </w:p>
        </w:tc>
        <w:tc>
          <w:tcPr>
            <w:tcW w:w="185" w:type="pct"/>
            <w:tcBorders>
              <w:top w:val="nil"/>
              <w:left w:val="nil"/>
              <w:bottom w:val="single" w:sz="4" w:space="0" w:color="000000"/>
              <w:right w:val="single" w:sz="4" w:space="0" w:color="000000"/>
            </w:tcBorders>
            <w:shd w:val="clear" w:color="auto" w:fill="auto"/>
            <w:hideMark/>
          </w:tcPr>
          <w:p w14:paraId="32419218"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88E7A1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2CEE6FE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524745C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34C0BB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769C54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C1A97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38F9D1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78B3BA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143 433,22</w:t>
            </w:r>
          </w:p>
        </w:tc>
        <w:tc>
          <w:tcPr>
            <w:tcW w:w="505" w:type="pct"/>
            <w:tcBorders>
              <w:top w:val="nil"/>
              <w:left w:val="nil"/>
              <w:bottom w:val="single" w:sz="4" w:space="0" w:color="auto"/>
              <w:right w:val="single" w:sz="4" w:space="0" w:color="auto"/>
            </w:tcBorders>
            <w:shd w:val="clear" w:color="auto" w:fill="auto"/>
            <w:hideMark/>
          </w:tcPr>
          <w:p w14:paraId="137D230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2B5B2D0"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143 433,22</w:t>
            </w:r>
          </w:p>
        </w:tc>
      </w:tr>
      <w:tr w:rsidR="00EB2F21" w:rsidRPr="00EB2F21" w14:paraId="0899F9BB"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466C58C"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текстиль</w:t>
            </w:r>
          </w:p>
        </w:tc>
        <w:tc>
          <w:tcPr>
            <w:tcW w:w="185" w:type="pct"/>
            <w:tcBorders>
              <w:top w:val="nil"/>
              <w:left w:val="nil"/>
              <w:bottom w:val="single" w:sz="4" w:space="0" w:color="000000"/>
              <w:right w:val="single" w:sz="4" w:space="0" w:color="000000"/>
            </w:tcBorders>
            <w:shd w:val="clear" w:color="auto" w:fill="auto"/>
            <w:hideMark/>
          </w:tcPr>
          <w:p w14:paraId="05B578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DDCD53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3BED5FF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C87B2F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CEA847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6BE8293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482CD7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69124DC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E3F1140"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101 850,03</w:t>
            </w:r>
          </w:p>
        </w:tc>
        <w:tc>
          <w:tcPr>
            <w:tcW w:w="505" w:type="pct"/>
            <w:tcBorders>
              <w:top w:val="nil"/>
              <w:left w:val="nil"/>
              <w:bottom w:val="single" w:sz="4" w:space="0" w:color="auto"/>
              <w:right w:val="single" w:sz="4" w:space="0" w:color="auto"/>
            </w:tcBorders>
            <w:shd w:val="clear" w:color="auto" w:fill="auto"/>
            <w:hideMark/>
          </w:tcPr>
          <w:p w14:paraId="5485C068"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A332ED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101 850,03</w:t>
            </w:r>
          </w:p>
        </w:tc>
      </w:tr>
      <w:tr w:rsidR="00EB2F21" w:rsidRPr="00EB2F21" w14:paraId="1675327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60E30C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МК №60 спорттовары</w:t>
            </w:r>
          </w:p>
        </w:tc>
        <w:tc>
          <w:tcPr>
            <w:tcW w:w="185" w:type="pct"/>
            <w:tcBorders>
              <w:top w:val="nil"/>
              <w:left w:val="nil"/>
              <w:bottom w:val="single" w:sz="4" w:space="0" w:color="000000"/>
              <w:right w:val="single" w:sz="4" w:space="0" w:color="000000"/>
            </w:tcBorders>
            <w:shd w:val="clear" w:color="auto" w:fill="auto"/>
            <w:hideMark/>
          </w:tcPr>
          <w:p w14:paraId="39733FA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55EBED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6ECB322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044F5D3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73B8654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0412C5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5F286A9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2C8E55F0"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B83904E"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293 951,31</w:t>
            </w:r>
          </w:p>
        </w:tc>
        <w:tc>
          <w:tcPr>
            <w:tcW w:w="505" w:type="pct"/>
            <w:tcBorders>
              <w:top w:val="nil"/>
              <w:left w:val="nil"/>
              <w:bottom w:val="single" w:sz="4" w:space="0" w:color="auto"/>
              <w:right w:val="single" w:sz="4" w:space="0" w:color="auto"/>
            </w:tcBorders>
            <w:shd w:val="clear" w:color="auto" w:fill="auto"/>
            <w:hideMark/>
          </w:tcPr>
          <w:p w14:paraId="3144026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191D5C93"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293 951,31</w:t>
            </w:r>
          </w:p>
        </w:tc>
      </w:tr>
      <w:tr w:rsidR="00EB2F21" w:rsidRPr="00EB2F21" w14:paraId="047A14B0"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91EE35E"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экономия по торгам</w:t>
            </w:r>
          </w:p>
        </w:tc>
        <w:tc>
          <w:tcPr>
            <w:tcW w:w="185" w:type="pct"/>
            <w:tcBorders>
              <w:top w:val="nil"/>
              <w:left w:val="nil"/>
              <w:bottom w:val="single" w:sz="4" w:space="0" w:color="000000"/>
              <w:right w:val="single" w:sz="4" w:space="0" w:color="000000"/>
            </w:tcBorders>
            <w:shd w:val="clear" w:color="auto" w:fill="auto"/>
            <w:hideMark/>
          </w:tcPr>
          <w:p w14:paraId="21054D9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637E556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009FF99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1436B1C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114FFC2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44898B7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BB76EB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7720346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29875B6A"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98 102,62</w:t>
            </w:r>
          </w:p>
        </w:tc>
        <w:tc>
          <w:tcPr>
            <w:tcW w:w="505" w:type="pct"/>
            <w:tcBorders>
              <w:top w:val="nil"/>
              <w:left w:val="nil"/>
              <w:bottom w:val="single" w:sz="4" w:space="0" w:color="auto"/>
              <w:right w:val="single" w:sz="4" w:space="0" w:color="auto"/>
            </w:tcBorders>
            <w:shd w:val="clear" w:color="auto" w:fill="auto"/>
            <w:hideMark/>
          </w:tcPr>
          <w:p w14:paraId="48CABF0F"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5107C37"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98 102,62</w:t>
            </w:r>
          </w:p>
        </w:tc>
      </w:tr>
      <w:tr w:rsidR="00EB2F21" w:rsidRPr="00EB2F21" w14:paraId="6997225F"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5A785B15"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форма 21.11.2019 подарочные карты</w:t>
            </w:r>
          </w:p>
        </w:tc>
        <w:tc>
          <w:tcPr>
            <w:tcW w:w="185" w:type="pct"/>
            <w:tcBorders>
              <w:top w:val="nil"/>
              <w:left w:val="nil"/>
              <w:bottom w:val="single" w:sz="4" w:space="0" w:color="000000"/>
              <w:right w:val="single" w:sz="4" w:space="0" w:color="000000"/>
            </w:tcBorders>
            <w:shd w:val="clear" w:color="auto" w:fill="auto"/>
            <w:hideMark/>
          </w:tcPr>
          <w:p w14:paraId="564B28D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000000"/>
              <w:right w:val="single" w:sz="4" w:space="0" w:color="000000"/>
            </w:tcBorders>
            <w:shd w:val="clear" w:color="auto" w:fill="auto"/>
            <w:hideMark/>
          </w:tcPr>
          <w:p w14:paraId="1C6AB5B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000000"/>
              <w:right w:val="single" w:sz="4" w:space="0" w:color="000000"/>
            </w:tcBorders>
            <w:shd w:val="clear" w:color="auto" w:fill="auto"/>
            <w:hideMark/>
          </w:tcPr>
          <w:p w14:paraId="44CB1A9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000000"/>
              <w:right w:val="single" w:sz="4" w:space="0" w:color="000000"/>
            </w:tcBorders>
            <w:shd w:val="clear" w:color="auto" w:fill="auto"/>
            <w:hideMark/>
          </w:tcPr>
          <w:p w14:paraId="3EC88B51"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000000"/>
              <w:right w:val="single" w:sz="4" w:space="0" w:color="000000"/>
            </w:tcBorders>
            <w:shd w:val="clear" w:color="auto" w:fill="auto"/>
            <w:hideMark/>
          </w:tcPr>
          <w:p w14:paraId="2E95888E"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39A4792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5C9285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000000"/>
              <w:right w:val="nil"/>
            </w:tcBorders>
            <w:shd w:val="clear" w:color="auto" w:fill="auto"/>
            <w:hideMark/>
          </w:tcPr>
          <w:p w14:paraId="411D2A2F"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6E816BB" w14:textId="77777777" w:rsidR="00EB2F21" w:rsidRPr="00EB2F21" w:rsidRDefault="00EB2F21" w:rsidP="00EB2F21">
            <w:pPr>
              <w:widowControl/>
              <w:autoSpaceDE/>
              <w:autoSpaceDN/>
              <w:adjustRightInd/>
              <w:jc w:val="right"/>
              <w:rPr>
                <w:rFonts w:eastAsia="Times New Roman"/>
                <w:i/>
                <w:iCs/>
                <w:sz w:val="20"/>
                <w:szCs w:val="20"/>
              </w:rPr>
            </w:pPr>
            <w:r w:rsidRPr="00EB2F21">
              <w:rPr>
                <w:rFonts w:eastAsia="Times New Roman"/>
                <w:i/>
                <w:iCs/>
                <w:sz w:val="20"/>
                <w:szCs w:val="20"/>
              </w:rPr>
              <w:t>125 000,00</w:t>
            </w:r>
          </w:p>
        </w:tc>
        <w:tc>
          <w:tcPr>
            <w:tcW w:w="505" w:type="pct"/>
            <w:tcBorders>
              <w:top w:val="nil"/>
              <w:left w:val="nil"/>
              <w:bottom w:val="single" w:sz="4" w:space="0" w:color="auto"/>
              <w:right w:val="single" w:sz="4" w:space="0" w:color="auto"/>
            </w:tcBorders>
            <w:shd w:val="clear" w:color="auto" w:fill="auto"/>
            <w:hideMark/>
          </w:tcPr>
          <w:p w14:paraId="60BCCC9D"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6028438"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125 000,00</w:t>
            </w:r>
          </w:p>
        </w:tc>
      </w:tr>
      <w:tr w:rsidR="00EB2F21" w:rsidRPr="00EB2F21" w14:paraId="5FC3F78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660E820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Социальное обеспечение и иные выплаты населению</w:t>
            </w:r>
          </w:p>
        </w:tc>
        <w:tc>
          <w:tcPr>
            <w:tcW w:w="185" w:type="pct"/>
            <w:tcBorders>
              <w:top w:val="nil"/>
              <w:left w:val="nil"/>
              <w:bottom w:val="single" w:sz="4" w:space="0" w:color="000000"/>
              <w:right w:val="single" w:sz="4" w:space="0" w:color="000000"/>
            </w:tcBorders>
            <w:shd w:val="clear" w:color="auto" w:fill="auto"/>
            <w:hideMark/>
          </w:tcPr>
          <w:p w14:paraId="559F5F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5E2CD3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78C3AD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05D8C9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68ADBE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228" w:type="pct"/>
            <w:tcBorders>
              <w:top w:val="nil"/>
              <w:left w:val="nil"/>
              <w:bottom w:val="single" w:sz="4" w:space="0" w:color="000000"/>
              <w:right w:val="single" w:sz="4" w:space="0" w:color="000000"/>
            </w:tcBorders>
            <w:shd w:val="clear" w:color="auto" w:fill="auto"/>
            <w:hideMark/>
          </w:tcPr>
          <w:p w14:paraId="6C6B25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6584FE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3A2585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4C82D80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2A787F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01925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679723AD"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7BFC08E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Премии и гранты</w:t>
            </w:r>
          </w:p>
        </w:tc>
        <w:tc>
          <w:tcPr>
            <w:tcW w:w="185" w:type="pct"/>
            <w:tcBorders>
              <w:top w:val="nil"/>
              <w:left w:val="nil"/>
              <w:bottom w:val="single" w:sz="4" w:space="0" w:color="000000"/>
              <w:right w:val="single" w:sz="4" w:space="0" w:color="000000"/>
            </w:tcBorders>
            <w:shd w:val="clear" w:color="auto" w:fill="auto"/>
            <w:hideMark/>
          </w:tcPr>
          <w:p w14:paraId="0EEE6D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6BFE8E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1FB36D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41749A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3163B2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58BF93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487EE2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46C1FD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1B34E7F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57B2EE8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067593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7AD0B098"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2C40886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185" w:type="pct"/>
            <w:tcBorders>
              <w:top w:val="nil"/>
              <w:left w:val="nil"/>
              <w:bottom w:val="single" w:sz="4" w:space="0" w:color="000000"/>
              <w:right w:val="single" w:sz="4" w:space="0" w:color="000000"/>
            </w:tcBorders>
            <w:shd w:val="clear" w:color="auto" w:fill="auto"/>
            <w:hideMark/>
          </w:tcPr>
          <w:p w14:paraId="42BDA81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00E7526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4551FD0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7565092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401CFC0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32FD70E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3FE06DD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290</w:t>
            </w:r>
          </w:p>
        </w:tc>
        <w:tc>
          <w:tcPr>
            <w:tcW w:w="211" w:type="pct"/>
            <w:tcBorders>
              <w:top w:val="nil"/>
              <w:left w:val="nil"/>
              <w:bottom w:val="single" w:sz="4" w:space="0" w:color="000000"/>
              <w:right w:val="nil"/>
            </w:tcBorders>
            <w:shd w:val="clear" w:color="auto" w:fill="auto"/>
            <w:hideMark/>
          </w:tcPr>
          <w:p w14:paraId="1FE3700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734CC37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05" w:type="pct"/>
            <w:tcBorders>
              <w:top w:val="nil"/>
              <w:left w:val="nil"/>
              <w:bottom w:val="single" w:sz="4" w:space="0" w:color="auto"/>
              <w:right w:val="single" w:sz="4" w:space="0" w:color="auto"/>
            </w:tcBorders>
            <w:shd w:val="clear" w:color="auto" w:fill="auto"/>
            <w:hideMark/>
          </w:tcPr>
          <w:p w14:paraId="62F34B5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2A9D97A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621D3421"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3313B4E0"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физическим лицам</w:t>
            </w:r>
          </w:p>
        </w:tc>
        <w:tc>
          <w:tcPr>
            <w:tcW w:w="185" w:type="pct"/>
            <w:tcBorders>
              <w:top w:val="nil"/>
              <w:left w:val="nil"/>
              <w:bottom w:val="single" w:sz="4" w:space="0" w:color="000000"/>
              <w:right w:val="single" w:sz="4" w:space="0" w:color="000000"/>
            </w:tcBorders>
            <w:shd w:val="clear" w:color="auto" w:fill="auto"/>
            <w:hideMark/>
          </w:tcPr>
          <w:p w14:paraId="160EC0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EF71C4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w:t>
            </w:r>
          </w:p>
        </w:tc>
        <w:tc>
          <w:tcPr>
            <w:tcW w:w="146" w:type="pct"/>
            <w:tcBorders>
              <w:top w:val="nil"/>
              <w:left w:val="nil"/>
              <w:bottom w:val="single" w:sz="4" w:space="0" w:color="000000"/>
              <w:right w:val="single" w:sz="4" w:space="0" w:color="000000"/>
            </w:tcBorders>
            <w:shd w:val="clear" w:color="auto" w:fill="auto"/>
            <w:hideMark/>
          </w:tcPr>
          <w:p w14:paraId="7903F3B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05</w:t>
            </w:r>
          </w:p>
        </w:tc>
        <w:tc>
          <w:tcPr>
            <w:tcW w:w="451" w:type="pct"/>
            <w:tcBorders>
              <w:top w:val="nil"/>
              <w:left w:val="nil"/>
              <w:bottom w:val="single" w:sz="4" w:space="0" w:color="000000"/>
              <w:right w:val="single" w:sz="4" w:space="0" w:color="000000"/>
            </w:tcBorders>
            <w:shd w:val="clear" w:color="auto" w:fill="auto"/>
            <w:hideMark/>
          </w:tcPr>
          <w:p w14:paraId="27A9378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14 2 00 10010</w:t>
            </w:r>
          </w:p>
        </w:tc>
        <w:tc>
          <w:tcPr>
            <w:tcW w:w="213" w:type="pct"/>
            <w:tcBorders>
              <w:top w:val="nil"/>
              <w:left w:val="nil"/>
              <w:bottom w:val="single" w:sz="4" w:space="0" w:color="000000"/>
              <w:right w:val="single" w:sz="4" w:space="0" w:color="000000"/>
            </w:tcBorders>
            <w:shd w:val="clear" w:color="auto" w:fill="auto"/>
            <w:hideMark/>
          </w:tcPr>
          <w:p w14:paraId="21C408B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228" w:type="pct"/>
            <w:tcBorders>
              <w:top w:val="nil"/>
              <w:left w:val="nil"/>
              <w:bottom w:val="single" w:sz="4" w:space="0" w:color="000000"/>
              <w:right w:val="single" w:sz="4" w:space="0" w:color="000000"/>
            </w:tcBorders>
            <w:shd w:val="clear" w:color="auto" w:fill="auto"/>
            <w:hideMark/>
          </w:tcPr>
          <w:p w14:paraId="788E2F3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1B529D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296</w:t>
            </w:r>
          </w:p>
        </w:tc>
        <w:tc>
          <w:tcPr>
            <w:tcW w:w="211" w:type="pct"/>
            <w:tcBorders>
              <w:top w:val="nil"/>
              <w:left w:val="nil"/>
              <w:bottom w:val="single" w:sz="4" w:space="0" w:color="000000"/>
              <w:right w:val="nil"/>
            </w:tcBorders>
            <w:shd w:val="clear" w:color="auto" w:fill="auto"/>
            <w:hideMark/>
          </w:tcPr>
          <w:p w14:paraId="1E1207A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1146</w:t>
            </w:r>
          </w:p>
        </w:tc>
        <w:tc>
          <w:tcPr>
            <w:tcW w:w="626" w:type="pct"/>
            <w:tcBorders>
              <w:top w:val="nil"/>
              <w:left w:val="single" w:sz="4" w:space="0" w:color="auto"/>
              <w:bottom w:val="single" w:sz="4" w:space="0" w:color="auto"/>
              <w:right w:val="single" w:sz="4" w:space="0" w:color="auto"/>
            </w:tcBorders>
            <w:shd w:val="clear" w:color="auto" w:fill="auto"/>
            <w:hideMark/>
          </w:tcPr>
          <w:p w14:paraId="34BB50A8"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 </w:t>
            </w:r>
          </w:p>
        </w:tc>
        <w:tc>
          <w:tcPr>
            <w:tcW w:w="505" w:type="pct"/>
            <w:tcBorders>
              <w:top w:val="nil"/>
              <w:left w:val="nil"/>
              <w:bottom w:val="single" w:sz="4" w:space="0" w:color="auto"/>
              <w:right w:val="single" w:sz="4" w:space="0" w:color="auto"/>
            </w:tcBorders>
            <w:shd w:val="clear" w:color="auto" w:fill="auto"/>
            <w:hideMark/>
          </w:tcPr>
          <w:p w14:paraId="11120B1C"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7C40EEF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r>
      <w:tr w:rsidR="00EB2F21" w:rsidRPr="00EB2F21" w14:paraId="09EE6D79"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565B62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5" w:type="pct"/>
            <w:tcBorders>
              <w:top w:val="nil"/>
              <w:left w:val="nil"/>
              <w:bottom w:val="single" w:sz="4" w:space="0" w:color="000000"/>
              <w:right w:val="single" w:sz="4" w:space="0" w:color="000000"/>
            </w:tcBorders>
            <w:shd w:val="clear" w:color="auto" w:fill="auto"/>
            <w:hideMark/>
          </w:tcPr>
          <w:p w14:paraId="7A089ED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37C1DD2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w:t>
            </w:r>
          </w:p>
        </w:tc>
        <w:tc>
          <w:tcPr>
            <w:tcW w:w="146" w:type="pct"/>
            <w:tcBorders>
              <w:top w:val="nil"/>
              <w:left w:val="nil"/>
              <w:bottom w:val="single" w:sz="4" w:space="0" w:color="000000"/>
              <w:right w:val="single" w:sz="4" w:space="0" w:color="000000"/>
            </w:tcBorders>
            <w:shd w:val="clear" w:color="auto" w:fill="auto"/>
            <w:hideMark/>
          </w:tcPr>
          <w:p w14:paraId="234D9BD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7360B1A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99 6 00 88510</w:t>
            </w:r>
          </w:p>
        </w:tc>
        <w:tc>
          <w:tcPr>
            <w:tcW w:w="213" w:type="pct"/>
            <w:tcBorders>
              <w:top w:val="nil"/>
              <w:left w:val="nil"/>
              <w:bottom w:val="single" w:sz="4" w:space="0" w:color="000000"/>
              <w:right w:val="single" w:sz="4" w:space="0" w:color="000000"/>
            </w:tcBorders>
            <w:shd w:val="clear" w:color="auto" w:fill="auto"/>
            <w:hideMark/>
          </w:tcPr>
          <w:p w14:paraId="5F8BCA4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28" w:type="pct"/>
            <w:tcBorders>
              <w:top w:val="nil"/>
              <w:left w:val="nil"/>
              <w:bottom w:val="single" w:sz="4" w:space="0" w:color="000000"/>
              <w:right w:val="single" w:sz="4" w:space="0" w:color="000000"/>
            </w:tcBorders>
            <w:shd w:val="clear" w:color="auto" w:fill="auto"/>
            <w:hideMark/>
          </w:tcPr>
          <w:p w14:paraId="10DCD13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02527A9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211" w:type="pct"/>
            <w:tcBorders>
              <w:top w:val="nil"/>
              <w:left w:val="nil"/>
              <w:bottom w:val="single" w:sz="4" w:space="0" w:color="000000"/>
              <w:right w:val="nil"/>
            </w:tcBorders>
            <w:shd w:val="clear" w:color="auto" w:fill="auto"/>
            <w:hideMark/>
          </w:tcPr>
          <w:p w14:paraId="31354C9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64C7377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1 103 110,20</w:t>
            </w:r>
          </w:p>
        </w:tc>
        <w:tc>
          <w:tcPr>
            <w:tcW w:w="505" w:type="pct"/>
            <w:tcBorders>
              <w:top w:val="nil"/>
              <w:left w:val="nil"/>
              <w:bottom w:val="single" w:sz="4" w:space="0" w:color="auto"/>
              <w:right w:val="single" w:sz="4" w:space="0" w:color="auto"/>
            </w:tcBorders>
            <w:shd w:val="clear" w:color="auto" w:fill="auto"/>
            <w:hideMark/>
          </w:tcPr>
          <w:p w14:paraId="49A8749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5E8E08A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1 103 110,20</w:t>
            </w:r>
          </w:p>
        </w:tc>
      </w:tr>
      <w:tr w:rsidR="00EB2F21" w:rsidRPr="00EB2F21" w14:paraId="276AECE4" w14:textId="77777777" w:rsidTr="00EB2F21">
        <w:trPr>
          <w:trHeight w:val="20"/>
          <w:jc w:val="center"/>
        </w:trPr>
        <w:tc>
          <w:tcPr>
            <w:tcW w:w="1466" w:type="pct"/>
            <w:tcBorders>
              <w:top w:val="nil"/>
              <w:left w:val="single" w:sz="4" w:space="0" w:color="000000"/>
              <w:bottom w:val="single" w:sz="4" w:space="0" w:color="000000"/>
              <w:right w:val="single" w:sz="4" w:space="0" w:color="000000"/>
            </w:tcBorders>
            <w:shd w:val="clear" w:color="auto" w:fill="auto"/>
            <w:hideMark/>
          </w:tcPr>
          <w:p w14:paraId="1AEA720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Межбюджетные трансферты</w:t>
            </w:r>
          </w:p>
        </w:tc>
        <w:tc>
          <w:tcPr>
            <w:tcW w:w="185" w:type="pct"/>
            <w:tcBorders>
              <w:top w:val="nil"/>
              <w:left w:val="nil"/>
              <w:bottom w:val="single" w:sz="4" w:space="0" w:color="000000"/>
              <w:right w:val="single" w:sz="4" w:space="0" w:color="000000"/>
            </w:tcBorders>
            <w:shd w:val="clear" w:color="auto" w:fill="auto"/>
            <w:hideMark/>
          </w:tcPr>
          <w:p w14:paraId="2F2563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single" w:sz="4" w:space="0" w:color="000000"/>
              <w:right w:val="single" w:sz="4" w:space="0" w:color="000000"/>
            </w:tcBorders>
            <w:shd w:val="clear" w:color="auto" w:fill="auto"/>
            <w:hideMark/>
          </w:tcPr>
          <w:p w14:paraId="48720F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146" w:type="pct"/>
            <w:tcBorders>
              <w:top w:val="nil"/>
              <w:left w:val="nil"/>
              <w:bottom w:val="single" w:sz="4" w:space="0" w:color="000000"/>
              <w:right w:val="single" w:sz="4" w:space="0" w:color="000000"/>
            </w:tcBorders>
            <w:shd w:val="clear" w:color="auto" w:fill="auto"/>
            <w:hideMark/>
          </w:tcPr>
          <w:p w14:paraId="5AD425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single" w:sz="4" w:space="0" w:color="000000"/>
              <w:right w:val="single" w:sz="4" w:space="0" w:color="000000"/>
            </w:tcBorders>
            <w:shd w:val="clear" w:color="auto" w:fill="auto"/>
            <w:hideMark/>
          </w:tcPr>
          <w:p w14:paraId="17AF820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99 6 00 88510</w:t>
            </w:r>
          </w:p>
        </w:tc>
        <w:tc>
          <w:tcPr>
            <w:tcW w:w="213" w:type="pct"/>
            <w:tcBorders>
              <w:top w:val="nil"/>
              <w:left w:val="nil"/>
              <w:bottom w:val="single" w:sz="4" w:space="0" w:color="000000"/>
              <w:right w:val="single" w:sz="4" w:space="0" w:color="000000"/>
            </w:tcBorders>
            <w:shd w:val="clear" w:color="auto" w:fill="auto"/>
            <w:hideMark/>
          </w:tcPr>
          <w:p w14:paraId="431C41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500</w:t>
            </w:r>
          </w:p>
        </w:tc>
        <w:tc>
          <w:tcPr>
            <w:tcW w:w="228" w:type="pct"/>
            <w:tcBorders>
              <w:top w:val="nil"/>
              <w:left w:val="nil"/>
              <w:bottom w:val="single" w:sz="4" w:space="0" w:color="000000"/>
              <w:right w:val="single" w:sz="4" w:space="0" w:color="000000"/>
            </w:tcBorders>
            <w:shd w:val="clear" w:color="auto" w:fill="auto"/>
            <w:hideMark/>
          </w:tcPr>
          <w:p w14:paraId="2E0108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single" w:sz="4" w:space="0" w:color="000000"/>
              <w:right w:val="single" w:sz="4" w:space="0" w:color="000000"/>
            </w:tcBorders>
            <w:shd w:val="clear" w:color="auto" w:fill="auto"/>
            <w:hideMark/>
          </w:tcPr>
          <w:p w14:paraId="78AFE9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single" w:sz="4" w:space="0" w:color="000000"/>
              <w:right w:val="nil"/>
            </w:tcBorders>
            <w:shd w:val="clear" w:color="auto" w:fill="auto"/>
            <w:hideMark/>
          </w:tcPr>
          <w:p w14:paraId="0FA9F6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06637FC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1 103 110,20</w:t>
            </w:r>
          </w:p>
        </w:tc>
        <w:tc>
          <w:tcPr>
            <w:tcW w:w="505" w:type="pct"/>
            <w:tcBorders>
              <w:top w:val="nil"/>
              <w:left w:val="nil"/>
              <w:bottom w:val="single" w:sz="4" w:space="0" w:color="auto"/>
              <w:right w:val="single" w:sz="4" w:space="0" w:color="auto"/>
            </w:tcBorders>
            <w:shd w:val="clear" w:color="auto" w:fill="auto"/>
            <w:hideMark/>
          </w:tcPr>
          <w:p w14:paraId="3229838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single" w:sz="4" w:space="0" w:color="auto"/>
              <w:right w:val="single" w:sz="4" w:space="0" w:color="auto"/>
            </w:tcBorders>
            <w:shd w:val="clear" w:color="auto" w:fill="auto"/>
            <w:hideMark/>
          </w:tcPr>
          <w:p w14:paraId="7DA7BF8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1 103 110,20</w:t>
            </w:r>
          </w:p>
        </w:tc>
      </w:tr>
      <w:tr w:rsidR="00EB2F21" w:rsidRPr="00EB2F21" w14:paraId="370562F5" w14:textId="77777777" w:rsidTr="00EB2F21">
        <w:trPr>
          <w:trHeight w:val="20"/>
          <w:jc w:val="center"/>
        </w:trPr>
        <w:tc>
          <w:tcPr>
            <w:tcW w:w="1466" w:type="pct"/>
            <w:tcBorders>
              <w:top w:val="nil"/>
              <w:left w:val="single" w:sz="4" w:space="0" w:color="000000"/>
              <w:bottom w:val="nil"/>
              <w:right w:val="single" w:sz="4" w:space="0" w:color="000000"/>
            </w:tcBorders>
            <w:shd w:val="clear" w:color="auto" w:fill="auto"/>
            <w:hideMark/>
          </w:tcPr>
          <w:p w14:paraId="4C0EBAA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межбюджетные трансферты</w:t>
            </w:r>
          </w:p>
        </w:tc>
        <w:tc>
          <w:tcPr>
            <w:tcW w:w="185" w:type="pct"/>
            <w:tcBorders>
              <w:top w:val="nil"/>
              <w:left w:val="nil"/>
              <w:bottom w:val="nil"/>
              <w:right w:val="single" w:sz="4" w:space="0" w:color="000000"/>
            </w:tcBorders>
            <w:shd w:val="clear" w:color="auto" w:fill="auto"/>
            <w:hideMark/>
          </w:tcPr>
          <w:p w14:paraId="6C1C3C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176" w:type="pct"/>
            <w:tcBorders>
              <w:top w:val="nil"/>
              <w:left w:val="nil"/>
              <w:bottom w:val="nil"/>
              <w:right w:val="single" w:sz="4" w:space="0" w:color="000000"/>
            </w:tcBorders>
            <w:shd w:val="clear" w:color="auto" w:fill="auto"/>
            <w:hideMark/>
          </w:tcPr>
          <w:p w14:paraId="123BFA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146" w:type="pct"/>
            <w:tcBorders>
              <w:top w:val="nil"/>
              <w:left w:val="nil"/>
              <w:bottom w:val="nil"/>
              <w:right w:val="single" w:sz="4" w:space="0" w:color="000000"/>
            </w:tcBorders>
            <w:shd w:val="clear" w:color="auto" w:fill="auto"/>
            <w:hideMark/>
          </w:tcPr>
          <w:p w14:paraId="221486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451" w:type="pct"/>
            <w:tcBorders>
              <w:top w:val="nil"/>
              <w:left w:val="nil"/>
              <w:bottom w:val="nil"/>
              <w:right w:val="single" w:sz="4" w:space="0" w:color="000000"/>
            </w:tcBorders>
            <w:shd w:val="clear" w:color="auto" w:fill="auto"/>
            <w:hideMark/>
          </w:tcPr>
          <w:p w14:paraId="0883F9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99 6 00 88510</w:t>
            </w:r>
          </w:p>
        </w:tc>
        <w:tc>
          <w:tcPr>
            <w:tcW w:w="213" w:type="pct"/>
            <w:tcBorders>
              <w:top w:val="nil"/>
              <w:left w:val="nil"/>
              <w:bottom w:val="nil"/>
              <w:right w:val="single" w:sz="4" w:space="0" w:color="000000"/>
            </w:tcBorders>
            <w:shd w:val="clear" w:color="auto" w:fill="auto"/>
            <w:hideMark/>
          </w:tcPr>
          <w:p w14:paraId="4A0D68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540</w:t>
            </w:r>
          </w:p>
        </w:tc>
        <w:tc>
          <w:tcPr>
            <w:tcW w:w="228" w:type="pct"/>
            <w:tcBorders>
              <w:top w:val="nil"/>
              <w:left w:val="nil"/>
              <w:bottom w:val="nil"/>
              <w:right w:val="single" w:sz="4" w:space="0" w:color="000000"/>
            </w:tcBorders>
            <w:shd w:val="clear" w:color="auto" w:fill="auto"/>
            <w:hideMark/>
          </w:tcPr>
          <w:p w14:paraId="7F760C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73" w:type="pct"/>
            <w:tcBorders>
              <w:top w:val="nil"/>
              <w:left w:val="nil"/>
              <w:bottom w:val="nil"/>
              <w:right w:val="single" w:sz="4" w:space="0" w:color="000000"/>
            </w:tcBorders>
            <w:shd w:val="clear" w:color="auto" w:fill="auto"/>
            <w:hideMark/>
          </w:tcPr>
          <w:p w14:paraId="6ED58D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11" w:type="pct"/>
            <w:tcBorders>
              <w:top w:val="nil"/>
              <w:left w:val="nil"/>
              <w:bottom w:val="nil"/>
              <w:right w:val="nil"/>
            </w:tcBorders>
            <w:shd w:val="clear" w:color="auto" w:fill="auto"/>
            <w:hideMark/>
          </w:tcPr>
          <w:p w14:paraId="11B3AB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26" w:type="pct"/>
            <w:tcBorders>
              <w:top w:val="nil"/>
              <w:left w:val="single" w:sz="4" w:space="0" w:color="auto"/>
              <w:bottom w:val="nil"/>
              <w:right w:val="single" w:sz="4" w:space="0" w:color="auto"/>
            </w:tcBorders>
            <w:shd w:val="clear" w:color="auto" w:fill="auto"/>
            <w:hideMark/>
          </w:tcPr>
          <w:p w14:paraId="34B8AA3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1 103 110,20</w:t>
            </w:r>
          </w:p>
        </w:tc>
        <w:tc>
          <w:tcPr>
            <w:tcW w:w="505" w:type="pct"/>
            <w:tcBorders>
              <w:top w:val="nil"/>
              <w:left w:val="nil"/>
              <w:bottom w:val="nil"/>
              <w:right w:val="single" w:sz="4" w:space="0" w:color="auto"/>
            </w:tcBorders>
            <w:shd w:val="clear" w:color="auto" w:fill="auto"/>
            <w:hideMark/>
          </w:tcPr>
          <w:p w14:paraId="2B67C8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520" w:type="pct"/>
            <w:tcBorders>
              <w:top w:val="nil"/>
              <w:left w:val="nil"/>
              <w:bottom w:val="nil"/>
              <w:right w:val="single" w:sz="4" w:space="0" w:color="auto"/>
            </w:tcBorders>
            <w:shd w:val="clear" w:color="auto" w:fill="auto"/>
            <w:hideMark/>
          </w:tcPr>
          <w:p w14:paraId="4776E39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1 103 110,20</w:t>
            </w:r>
          </w:p>
        </w:tc>
      </w:tr>
      <w:tr w:rsidR="00EB2F21" w:rsidRPr="00EB2F21" w14:paraId="1630E005" w14:textId="77777777" w:rsidTr="00EB2F21">
        <w:trPr>
          <w:trHeight w:val="20"/>
          <w:jc w:val="center"/>
        </w:trPr>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64B221B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Переч.др.бюджетам</w:t>
            </w:r>
          </w:p>
        </w:tc>
        <w:tc>
          <w:tcPr>
            <w:tcW w:w="185" w:type="pct"/>
            <w:tcBorders>
              <w:top w:val="single" w:sz="4" w:space="0" w:color="auto"/>
              <w:left w:val="nil"/>
              <w:bottom w:val="single" w:sz="4" w:space="0" w:color="auto"/>
              <w:right w:val="single" w:sz="4" w:space="0" w:color="auto"/>
            </w:tcBorders>
            <w:shd w:val="clear" w:color="auto" w:fill="auto"/>
            <w:hideMark/>
          </w:tcPr>
          <w:p w14:paraId="20C3C1EC"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176" w:type="pct"/>
            <w:tcBorders>
              <w:top w:val="single" w:sz="4" w:space="0" w:color="auto"/>
              <w:left w:val="nil"/>
              <w:bottom w:val="single" w:sz="4" w:space="0" w:color="auto"/>
              <w:right w:val="single" w:sz="4" w:space="0" w:color="auto"/>
            </w:tcBorders>
            <w:shd w:val="clear" w:color="auto" w:fill="auto"/>
            <w:hideMark/>
          </w:tcPr>
          <w:p w14:paraId="10F331C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14</w:t>
            </w:r>
          </w:p>
        </w:tc>
        <w:tc>
          <w:tcPr>
            <w:tcW w:w="146" w:type="pct"/>
            <w:tcBorders>
              <w:top w:val="single" w:sz="4" w:space="0" w:color="auto"/>
              <w:left w:val="nil"/>
              <w:bottom w:val="single" w:sz="4" w:space="0" w:color="auto"/>
              <w:right w:val="single" w:sz="4" w:space="0" w:color="auto"/>
            </w:tcBorders>
            <w:shd w:val="clear" w:color="auto" w:fill="auto"/>
            <w:hideMark/>
          </w:tcPr>
          <w:p w14:paraId="5CCA991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03</w:t>
            </w:r>
          </w:p>
        </w:tc>
        <w:tc>
          <w:tcPr>
            <w:tcW w:w="451" w:type="pct"/>
            <w:tcBorders>
              <w:top w:val="single" w:sz="4" w:space="0" w:color="auto"/>
              <w:left w:val="nil"/>
              <w:bottom w:val="single" w:sz="4" w:space="0" w:color="auto"/>
              <w:right w:val="single" w:sz="4" w:space="0" w:color="auto"/>
            </w:tcBorders>
            <w:shd w:val="clear" w:color="auto" w:fill="auto"/>
            <w:hideMark/>
          </w:tcPr>
          <w:p w14:paraId="635F8E0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99 6 00 88510</w:t>
            </w:r>
          </w:p>
        </w:tc>
        <w:tc>
          <w:tcPr>
            <w:tcW w:w="213" w:type="pct"/>
            <w:tcBorders>
              <w:top w:val="single" w:sz="4" w:space="0" w:color="auto"/>
              <w:left w:val="nil"/>
              <w:bottom w:val="single" w:sz="4" w:space="0" w:color="auto"/>
              <w:right w:val="single" w:sz="4" w:space="0" w:color="auto"/>
            </w:tcBorders>
            <w:shd w:val="clear" w:color="auto" w:fill="auto"/>
            <w:hideMark/>
          </w:tcPr>
          <w:p w14:paraId="63D85C6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540</w:t>
            </w:r>
          </w:p>
        </w:tc>
        <w:tc>
          <w:tcPr>
            <w:tcW w:w="228" w:type="pct"/>
            <w:tcBorders>
              <w:top w:val="single" w:sz="4" w:space="0" w:color="auto"/>
              <w:left w:val="nil"/>
              <w:bottom w:val="single" w:sz="4" w:space="0" w:color="auto"/>
              <w:right w:val="single" w:sz="4" w:space="0" w:color="auto"/>
            </w:tcBorders>
            <w:shd w:val="clear" w:color="auto" w:fill="auto"/>
            <w:hideMark/>
          </w:tcPr>
          <w:p w14:paraId="7E5D247E"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73" w:type="pct"/>
            <w:tcBorders>
              <w:top w:val="single" w:sz="4" w:space="0" w:color="auto"/>
              <w:left w:val="nil"/>
              <w:bottom w:val="single" w:sz="4" w:space="0" w:color="auto"/>
              <w:right w:val="single" w:sz="4" w:space="0" w:color="auto"/>
            </w:tcBorders>
            <w:shd w:val="clear" w:color="auto" w:fill="auto"/>
            <w:hideMark/>
          </w:tcPr>
          <w:p w14:paraId="564DF081"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251</w:t>
            </w:r>
          </w:p>
        </w:tc>
        <w:tc>
          <w:tcPr>
            <w:tcW w:w="211" w:type="pct"/>
            <w:tcBorders>
              <w:top w:val="single" w:sz="4" w:space="0" w:color="auto"/>
              <w:left w:val="nil"/>
              <w:bottom w:val="single" w:sz="4" w:space="0" w:color="auto"/>
              <w:right w:val="nil"/>
            </w:tcBorders>
            <w:shd w:val="clear" w:color="auto" w:fill="auto"/>
            <w:hideMark/>
          </w:tcPr>
          <w:p w14:paraId="07107316"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1D1BCDE3"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1 103 110,20</w:t>
            </w:r>
          </w:p>
        </w:tc>
        <w:tc>
          <w:tcPr>
            <w:tcW w:w="505" w:type="pct"/>
            <w:tcBorders>
              <w:top w:val="single" w:sz="4" w:space="0" w:color="auto"/>
              <w:left w:val="nil"/>
              <w:bottom w:val="single" w:sz="4" w:space="0" w:color="auto"/>
              <w:right w:val="single" w:sz="4" w:space="0" w:color="auto"/>
            </w:tcBorders>
            <w:shd w:val="clear" w:color="auto" w:fill="auto"/>
            <w:hideMark/>
          </w:tcPr>
          <w:p w14:paraId="4EB64E76"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2ECEC45"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1 103 110,20</w:t>
            </w:r>
          </w:p>
        </w:tc>
      </w:tr>
      <w:tr w:rsidR="00EB2F21" w:rsidRPr="00EB2F21" w14:paraId="08473CCC"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6C0EE832"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КСП</w:t>
            </w:r>
          </w:p>
        </w:tc>
        <w:tc>
          <w:tcPr>
            <w:tcW w:w="185" w:type="pct"/>
            <w:tcBorders>
              <w:top w:val="nil"/>
              <w:left w:val="nil"/>
              <w:bottom w:val="single" w:sz="4" w:space="0" w:color="auto"/>
              <w:right w:val="single" w:sz="4" w:space="0" w:color="auto"/>
            </w:tcBorders>
            <w:shd w:val="clear" w:color="auto" w:fill="auto"/>
            <w:hideMark/>
          </w:tcPr>
          <w:p w14:paraId="12EEB1D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6A29395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4A893C8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0DE31DC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5CF9E08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7927DD0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09576004"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nil"/>
            </w:tcBorders>
            <w:shd w:val="clear" w:color="auto" w:fill="auto"/>
            <w:hideMark/>
          </w:tcPr>
          <w:p w14:paraId="780B20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single" w:sz="4" w:space="0" w:color="auto"/>
              <w:bottom w:val="single" w:sz="4" w:space="0" w:color="auto"/>
              <w:right w:val="single" w:sz="4" w:space="0" w:color="auto"/>
            </w:tcBorders>
            <w:shd w:val="clear" w:color="auto" w:fill="auto"/>
            <w:hideMark/>
          </w:tcPr>
          <w:p w14:paraId="5DE48DDC"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791 095,00</w:t>
            </w:r>
          </w:p>
        </w:tc>
        <w:tc>
          <w:tcPr>
            <w:tcW w:w="505" w:type="pct"/>
            <w:tcBorders>
              <w:top w:val="nil"/>
              <w:left w:val="nil"/>
              <w:bottom w:val="single" w:sz="4" w:space="0" w:color="auto"/>
              <w:right w:val="single" w:sz="4" w:space="0" w:color="auto"/>
            </w:tcBorders>
            <w:shd w:val="clear" w:color="auto" w:fill="auto"/>
            <w:hideMark/>
          </w:tcPr>
          <w:p w14:paraId="24230C43"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6F9A29EC"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791 095,00</w:t>
            </w:r>
          </w:p>
        </w:tc>
      </w:tr>
      <w:tr w:rsidR="00EB2F21" w:rsidRPr="00EB2F21" w14:paraId="1935AF73"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2FF40D8A"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финорган</w:t>
            </w:r>
          </w:p>
        </w:tc>
        <w:tc>
          <w:tcPr>
            <w:tcW w:w="185" w:type="pct"/>
            <w:tcBorders>
              <w:top w:val="nil"/>
              <w:left w:val="nil"/>
              <w:bottom w:val="single" w:sz="4" w:space="0" w:color="auto"/>
              <w:right w:val="single" w:sz="4" w:space="0" w:color="auto"/>
            </w:tcBorders>
            <w:shd w:val="clear" w:color="auto" w:fill="auto"/>
            <w:hideMark/>
          </w:tcPr>
          <w:p w14:paraId="40B8402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7781C38C"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4837D89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217C9663"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43A207A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3A0CEB5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1CAD0F4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362F996B"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5B1D5F0F"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297 015,20</w:t>
            </w:r>
          </w:p>
        </w:tc>
        <w:tc>
          <w:tcPr>
            <w:tcW w:w="505" w:type="pct"/>
            <w:tcBorders>
              <w:top w:val="nil"/>
              <w:left w:val="nil"/>
              <w:bottom w:val="single" w:sz="4" w:space="0" w:color="auto"/>
              <w:right w:val="single" w:sz="4" w:space="0" w:color="auto"/>
            </w:tcBorders>
            <w:shd w:val="clear" w:color="auto" w:fill="auto"/>
            <w:hideMark/>
          </w:tcPr>
          <w:p w14:paraId="10D49D5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47A4D2BE"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297 015,20</w:t>
            </w:r>
          </w:p>
        </w:tc>
      </w:tr>
      <w:tr w:rsidR="00EB2F21" w:rsidRPr="00EB2F21" w14:paraId="22F89AC2"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3B987BE3"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библиотека</w:t>
            </w:r>
          </w:p>
        </w:tc>
        <w:tc>
          <w:tcPr>
            <w:tcW w:w="185" w:type="pct"/>
            <w:tcBorders>
              <w:top w:val="nil"/>
              <w:left w:val="nil"/>
              <w:bottom w:val="single" w:sz="4" w:space="0" w:color="auto"/>
              <w:right w:val="single" w:sz="4" w:space="0" w:color="auto"/>
            </w:tcBorders>
            <w:shd w:val="clear" w:color="auto" w:fill="auto"/>
            <w:hideMark/>
          </w:tcPr>
          <w:p w14:paraId="63D57447"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76" w:type="pct"/>
            <w:tcBorders>
              <w:top w:val="nil"/>
              <w:left w:val="nil"/>
              <w:bottom w:val="single" w:sz="4" w:space="0" w:color="auto"/>
              <w:right w:val="single" w:sz="4" w:space="0" w:color="auto"/>
            </w:tcBorders>
            <w:shd w:val="clear" w:color="auto" w:fill="auto"/>
            <w:hideMark/>
          </w:tcPr>
          <w:p w14:paraId="0EDAA635"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146" w:type="pct"/>
            <w:tcBorders>
              <w:top w:val="nil"/>
              <w:left w:val="nil"/>
              <w:bottom w:val="single" w:sz="4" w:space="0" w:color="auto"/>
              <w:right w:val="single" w:sz="4" w:space="0" w:color="auto"/>
            </w:tcBorders>
            <w:shd w:val="clear" w:color="auto" w:fill="auto"/>
            <w:hideMark/>
          </w:tcPr>
          <w:p w14:paraId="7526EDA2"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451" w:type="pct"/>
            <w:tcBorders>
              <w:top w:val="nil"/>
              <w:left w:val="nil"/>
              <w:bottom w:val="single" w:sz="4" w:space="0" w:color="auto"/>
              <w:right w:val="single" w:sz="4" w:space="0" w:color="auto"/>
            </w:tcBorders>
            <w:shd w:val="clear" w:color="auto" w:fill="auto"/>
            <w:hideMark/>
          </w:tcPr>
          <w:p w14:paraId="71774A66"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3" w:type="pct"/>
            <w:tcBorders>
              <w:top w:val="nil"/>
              <w:left w:val="nil"/>
              <w:bottom w:val="single" w:sz="4" w:space="0" w:color="auto"/>
              <w:right w:val="single" w:sz="4" w:space="0" w:color="auto"/>
            </w:tcBorders>
            <w:shd w:val="clear" w:color="auto" w:fill="auto"/>
            <w:hideMark/>
          </w:tcPr>
          <w:p w14:paraId="086E104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28" w:type="pct"/>
            <w:tcBorders>
              <w:top w:val="nil"/>
              <w:left w:val="nil"/>
              <w:bottom w:val="single" w:sz="4" w:space="0" w:color="auto"/>
              <w:right w:val="single" w:sz="4" w:space="0" w:color="auto"/>
            </w:tcBorders>
            <w:shd w:val="clear" w:color="auto" w:fill="auto"/>
            <w:hideMark/>
          </w:tcPr>
          <w:p w14:paraId="01738349"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73" w:type="pct"/>
            <w:tcBorders>
              <w:top w:val="nil"/>
              <w:left w:val="nil"/>
              <w:bottom w:val="single" w:sz="4" w:space="0" w:color="auto"/>
              <w:right w:val="single" w:sz="4" w:space="0" w:color="auto"/>
            </w:tcBorders>
            <w:shd w:val="clear" w:color="auto" w:fill="auto"/>
            <w:hideMark/>
          </w:tcPr>
          <w:p w14:paraId="478034ED"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211" w:type="pct"/>
            <w:tcBorders>
              <w:top w:val="nil"/>
              <w:left w:val="nil"/>
              <w:bottom w:val="single" w:sz="4" w:space="0" w:color="auto"/>
              <w:right w:val="single" w:sz="4" w:space="0" w:color="auto"/>
            </w:tcBorders>
            <w:shd w:val="clear" w:color="auto" w:fill="auto"/>
            <w:hideMark/>
          </w:tcPr>
          <w:p w14:paraId="1C7B44CA" w14:textId="77777777" w:rsidR="00EB2F21" w:rsidRPr="00EB2F21" w:rsidRDefault="00EB2F21" w:rsidP="00EB2F21">
            <w:pPr>
              <w:widowControl/>
              <w:autoSpaceDE/>
              <w:autoSpaceDN/>
              <w:adjustRightInd/>
              <w:jc w:val="center"/>
              <w:rPr>
                <w:rFonts w:eastAsia="Times New Roman"/>
                <w:i/>
                <w:iCs/>
                <w:color w:val="000000"/>
                <w:sz w:val="20"/>
                <w:szCs w:val="20"/>
              </w:rPr>
            </w:pPr>
            <w:r w:rsidRPr="00EB2F21">
              <w:rPr>
                <w:rFonts w:eastAsia="Times New Roman"/>
                <w:i/>
                <w:iCs/>
                <w:color w:val="000000"/>
                <w:sz w:val="20"/>
                <w:szCs w:val="20"/>
              </w:rPr>
              <w:t> </w:t>
            </w:r>
          </w:p>
        </w:tc>
        <w:tc>
          <w:tcPr>
            <w:tcW w:w="626" w:type="pct"/>
            <w:tcBorders>
              <w:top w:val="nil"/>
              <w:left w:val="nil"/>
              <w:bottom w:val="single" w:sz="4" w:space="0" w:color="auto"/>
              <w:right w:val="single" w:sz="4" w:space="0" w:color="auto"/>
            </w:tcBorders>
            <w:shd w:val="clear" w:color="auto" w:fill="auto"/>
            <w:hideMark/>
          </w:tcPr>
          <w:p w14:paraId="400AAC69" w14:textId="77777777" w:rsidR="00EB2F21" w:rsidRPr="00EB2F21" w:rsidRDefault="00EB2F21" w:rsidP="00EB2F21">
            <w:pPr>
              <w:widowControl/>
              <w:autoSpaceDE/>
              <w:autoSpaceDN/>
              <w:adjustRightInd/>
              <w:jc w:val="right"/>
              <w:rPr>
                <w:rFonts w:eastAsia="Times New Roman"/>
                <w:i/>
                <w:iCs/>
                <w:color w:val="000000"/>
                <w:sz w:val="20"/>
                <w:szCs w:val="20"/>
              </w:rPr>
            </w:pPr>
            <w:r w:rsidRPr="00EB2F21">
              <w:rPr>
                <w:rFonts w:eastAsia="Times New Roman"/>
                <w:i/>
                <w:iCs/>
                <w:color w:val="000000"/>
                <w:sz w:val="20"/>
                <w:szCs w:val="20"/>
              </w:rPr>
              <w:t>15 000,00</w:t>
            </w:r>
          </w:p>
        </w:tc>
        <w:tc>
          <w:tcPr>
            <w:tcW w:w="505" w:type="pct"/>
            <w:tcBorders>
              <w:top w:val="nil"/>
              <w:left w:val="nil"/>
              <w:bottom w:val="single" w:sz="4" w:space="0" w:color="auto"/>
              <w:right w:val="single" w:sz="4" w:space="0" w:color="auto"/>
            </w:tcBorders>
            <w:shd w:val="clear" w:color="auto" w:fill="auto"/>
            <w:hideMark/>
          </w:tcPr>
          <w:p w14:paraId="7485065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20" w:type="pct"/>
            <w:tcBorders>
              <w:top w:val="nil"/>
              <w:left w:val="nil"/>
              <w:bottom w:val="single" w:sz="4" w:space="0" w:color="auto"/>
              <w:right w:val="single" w:sz="4" w:space="0" w:color="auto"/>
            </w:tcBorders>
            <w:shd w:val="clear" w:color="auto" w:fill="auto"/>
            <w:vAlign w:val="center"/>
            <w:hideMark/>
          </w:tcPr>
          <w:p w14:paraId="2E52364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15 000,00</w:t>
            </w:r>
          </w:p>
        </w:tc>
      </w:tr>
      <w:tr w:rsidR="00EB2F21" w:rsidRPr="00EB2F21" w14:paraId="7644FE79" w14:textId="77777777" w:rsidTr="00EB2F21">
        <w:trPr>
          <w:trHeight w:val="20"/>
          <w:jc w:val="center"/>
        </w:trPr>
        <w:tc>
          <w:tcPr>
            <w:tcW w:w="1466" w:type="pct"/>
            <w:tcBorders>
              <w:top w:val="nil"/>
              <w:left w:val="single" w:sz="4" w:space="0" w:color="auto"/>
              <w:bottom w:val="single" w:sz="4" w:space="0" w:color="auto"/>
              <w:right w:val="single" w:sz="4" w:space="0" w:color="auto"/>
            </w:tcBorders>
            <w:shd w:val="clear" w:color="auto" w:fill="auto"/>
            <w:hideMark/>
          </w:tcPr>
          <w:p w14:paraId="3655C5F7" w14:textId="77777777" w:rsidR="00EB2F21" w:rsidRPr="00EB2F21" w:rsidRDefault="00EB2F21" w:rsidP="00EB2F21">
            <w:pPr>
              <w:widowControl/>
              <w:autoSpaceDE/>
              <w:autoSpaceDN/>
              <w:adjustRightInd/>
              <w:rPr>
                <w:rFonts w:eastAsia="Times New Roman"/>
                <w:i/>
                <w:iCs/>
                <w:color w:val="000000"/>
                <w:sz w:val="20"/>
                <w:szCs w:val="20"/>
              </w:rPr>
            </w:pPr>
            <w:r w:rsidRPr="00EB2F21">
              <w:rPr>
                <w:rFonts w:eastAsia="Times New Roman"/>
                <w:i/>
                <w:iCs/>
                <w:color w:val="000000"/>
                <w:sz w:val="20"/>
                <w:szCs w:val="20"/>
              </w:rPr>
              <w:t> </w:t>
            </w:r>
          </w:p>
        </w:tc>
        <w:tc>
          <w:tcPr>
            <w:tcW w:w="185" w:type="pct"/>
            <w:tcBorders>
              <w:top w:val="nil"/>
              <w:left w:val="nil"/>
              <w:bottom w:val="nil"/>
              <w:right w:val="nil"/>
            </w:tcBorders>
            <w:shd w:val="clear" w:color="auto" w:fill="auto"/>
            <w:hideMark/>
          </w:tcPr>
          <w:p w14:paraId="13986522" w14:textId="77777777" w:rsidR="00EB2F21" w:rsidRPr="00EB2F21" w:rsidRDefault="00EB2F21" w:rsidP="00EB2F21">
            <w:pPr>
              <w:widowControl/>
              <w:autoSpaceDE/>
              <w:autoSpaceDN/>
              <w:adjustRightInd/>
              <w:rPr>
                <w:rFonts w:eastAsia="Times New Roman"/>
                <w:color w:val="000000"/>
                <w:sz w:val="20"/>
                <w:szCs w:val="20"/>
              </w:rPr>
            </w:pPr>
          </w:p>
        </w:tc>
        <w:tc>
          <w:tcPr>
            <w:tcW w:w="176" w:type="pct"/>
            <w:tcBorders>
              <w:top w:val="nil"/>
              <w:left w:val="nil"/>
              <w:bottom w:val="nil"/>
              <w:right w:val="nil"/>
            </w:tcBorders>
            <w:shd w:val="clear" w:color="auto" w:fill="auto"/>
            <w:hideMark/>
          </w:tcPr>
          <w:p w14:paraId="586C7901" w14:textId="77777777" w:rsidR="00EB2F21" w:rsidRPr="00EB2F21" w:rsidRDefault="00EB2F21" w:rsidP="00EB2F21">
            <w:pPr>
              <w:widowControl/>
              <w:autoSpaceDE/>
              <w:autoSpaceDN/>
              <w:adjustRightInd/>
              <w:rPr>
                <w:rFonts w:eastAsia="Times New Roman"/>
                <w:color w:val="000000"/>
                <w:sz w:val="20"/>
                <w:szCs w:val="20"/>
              </w:rPr>
            </w:pPr>
          </w:p>
        </w:tc>
        <w:tc>
          <w:tcPr>
            <w:tcW w:w="146" w:type="pct"/>
            <w:tcBorders>
              <w:top w:val="nil"/>
              <w:left w:val="nil"/>
              <w:bottom w:val="nil"/>
              <w:right w:val="nil"/>
            </w:tcBorders>
            <w:shd w:val="clear" w:color="auto" w:fill="auto"/>
            <w:hideMark/>
          </w:tcPr>
          <w:p w14:paraId="546B0948" w14:textId="77777777" w:rsidR="00EB2F21" w:rsidRPr="00EB2F21" w:rsidRDefault="00EB2F21" w:rsidP="00EB2F21">
            <w:pPr>
              <w:widowControl/>
              <w:autoSpaceDE/>
              <w:autoSpaceDN/>
              <w:adjustRightInd/>
              <w:rPr>
                <w:rFonts w:eastAsia="Times New Roman"/>
                <w:color w:val="000000"/>
                <w:sz w:val="20"/>
                <w:szCs w:val="20"/>
              </w:rPr>
            </w:pPr>
          </w:p>
        </w:tc>
        <w:tc>
          <w:tcPr>
            <w:tcW w:w="451" w:type="pct"/>
            <w:tcBorders>
              <w:top w:val="nil"/>
              <w:left w:val="nil"/>
              <w:bottom w:val="nil"/>
              <w:right w:val="nil"/>
            </w:tcBorders>
            <w:shd w:val="clear" w:color="auto" w:fill="auto"/>
            <w:hideMark/>
          </w:tcPr>
          <w:p w14:paraId="294FFAE8" w14:textId="77777777" w:rsidR="00EB2F21" w:rsidRPr="00EB2F21" w:rsidRDefault="00EB2F21" w:rsidP="00EB2F21">
            <w:pPr>
              <w:widowControl/>
              <w:autoSpaceDE/>
              <w:autoSpaceDN/>
              <w:adjustRightInd/>
              <w:rPr>
                <w:rFonts w:eastAsia="Times New Roman"/>
                <w:color w:val="000000"/>
                <w:sz w:val="20"/>
                <w:szCs w:val="20"/>
              </w:rPr>
            </w:pPr>
          </w:p>
        </w:tc>
        <w:tc>
          <w:tcPr>
            <w:tcW w:w="213" w:type="pct"/>
            <w:tcBorders>
              <w:top w:val="nil"/>
              <w:left w:val="nil"/>
              <w:bottom w:val="nil"/>
              <w:right w:val="nil"/>
            </w:tcBorders>
            <w:shd w:val="clear" w:color="auto" w:fill="auto"/>
            <w:hideMark/>
          </w:tcPr>
          <w:p w14:paraId="7C595165" w14:textId="77777777" w:rsidR="00EB2F21" w:rsidRPr="00EB2F21" w:rsidRDefault="00EB2F21" w:rsidP="00EB2F21">
            <w:pPr>
              <w:widowControl/>
              <w:autoSpaceDE/>
              <w:autoSpaceDN/>
              <w:adjustRightInd/>
              <w:rPr>
                <w:rFonts w:eastAsia="Times New Roman"/>
                <w:color w:val="000000"/>
                <w:sz w:val="20"/>
                <w:szCs w:val="20"/>
              </w:rPr>
            </w:pPr>
          </w:p>
        </w:tc>
        <w:tc>
          <w:tcPr>
            <w:tcW w:w="228" w:type="pct"/>
            <w:tcBorders>
              <w:top w:val="nil"/>
              <w:left w:val="nil"/>
              <w:bottom w:val="nil"/>
              <w:right w:val="nil"/>
            </w:tcBorders>
            <w:shd w:val="clear" w:color="auto" w:fill="auto"/>
            <w:hideMark/>
          </w:tcPr>
          <w:p w14:paraId="09949BF6" w14:textId="77777777" w:rsidR="00EB2F21" w:rsidRPr="00EB2F21" w:rsidRDefault="00EB2F21" w:rsidP="00EB2F21">
            <w:pPr>
              <w:widowControl/>
              <w:autoSpaceDE/>
              <w:autoSpaceDN/>
              <w:adjustRightInd/>
              <w:rPr>
                <w:rFonts w:eastAsia="Times New Roman"/>
                <w:color w:val="000000"/>
                <w:sz w:val="20"/>
                <w:szCs w:val="20"/>
              </w:rPr>
            </w:pPr>
          </w:p>
        </w:tc>
        <w:tc>
          <w:tcPr>
            <w:tcW w:w="273" w:type="pct"/>
            <w:tcBorders>
              <w:top w:val="nil"/>
              <w:left w:val="nil"/>
              <w:bottom w:val="nil"/>
              <w:right w:val="nil"/>
            </w:tcBorders>
            <w:shd w:val="clear" w:color="auto" w:fill="auto"/>
            <w:hideMark/>
          </w:tcPr>
          <w:p w14:paraId="252FE10B" w14:textId="77777777" w:rsidR="00EB2F21" w:rsidRPr="00EB2F21" w:rsidRDefault="00EB2F21" w:rsidP="00EB2F21">
            <w:pPr>
              <w:widowControl/>
              <w:autoSpaceDE/>
              <w:autoSpaceDN/>
              <w:adjustRightInd/>
              <w:jc w:val="center"/>
              <w:rPr>
                <w:rFonts w:eastAsia="Times New Roman"/>
                <w:color w:val="000000"/>
                <w:sz w:val="20"/>
                <w:szCs w:val="20"/>
              </w:rPr>
            </w:pPr>
          </w:p>
        </w:tc>
        <w:tc>
          <w:tcPr>
            <w:tcW w:w="211" w:type="pct"/>
            <w:tcBorders>
              <w:top w:val="nil"/>
              <w:left w:val="nil"/>
              <w:bottom w:val="nil"/>
              <w:right w:val="nil"/>
            </w:tcBorders>
            <w:shd w:val="clear" w:color="auto" w:fill="auto"/>
            <w:hideMark/>
          </w:tcPr>
          <w:p w14:paraId="38D93112" w14:textId="77777777" w:rsidR="00EB2F21" w:rsidRPr="00EB2F21" w:rsidRDefault="00EB2F21" w:rsidP="00EB2F21">
            <w:pPr>
              <w:widowControl/>
              <w:autoSpaceDE/>
              <w:autoSpaceDN/>
              <w:adjustRightInd/>
              <w:jc w:val="center"/>
              <w:rPr>
                <w:rFonts w:eastAsia="Times New Roman"/>
                <w:color w:val="000000"/>
                <w:sz w:val="20"/>
                <w:szCs w:val="20"/>
              </w:rPr>
            </w:pPr>
          </w:p>
        </w:tc>
        <w:tc>
          <w:tcPr>
            <w:tcW w:w="626" w:type="pct"/>
            <w:tcBorders>
              <w:top w:val="nil"/>
              <w:left w:val="nil"/>
              <w:bottom w:val="nil"/>
              <w:right w:val="nil"/>
            </w:tcBorders>
            <w:shd w:val="clear" w:color="auto" w:fill="auto"/>
            <w:hideMark/>
          </w:tcPr>
          <w:p w14:paraId="7F3C63B7" w14:textId="77777777" w:rsidR="00EB2F21" w:rsidRPr="00EB2F21" w:rsidRDefault="00EB2F21" w:rsidP="00EB2F21">
            <w:pPr>
              <w:widowControl/>
              <w:autoSpaceDE/>
              <w:autoSpaceDN/>
              <w:adjustRightInd/>
              <w:rPr>
                <w:rFonts w:eastAsia="Times New Roman"/>
                <w:color w:val="000000"/>
                <w:sz w:val="20"/>
                <w:szCs w:val="20"/>
              </w:rPr>
            </w:pPr>
          </w:p>
        </w:tc>
        <w:tc>
          <w:tcPr>
            <w:tcW w:w="505" w:type="pct"/>
            <w:tcBorders>
              <w:top w:val="nil"/>
              <w:left w:val="nil"/>
              <w:bottom w:val="nil"/>
              <w:right w:val="nil"/>
            </w:tcBorders>
            <w:shd w:val="clear" w:color="auto" w:fill="auto"/>
            <w:hideMark/>
          </w:tcPr>
          <w:p w14:paraId="4ACA5E10" w14:textId="77777777" w:rsidR="00EB2F21" w:rsidRPr="00EB2F21" w:rsidRDefault="00EB2F21" w:rsidP="00EB2F21">
            <w:pPr>
              <w:widowControl/>
              <w:autoSpaceDE/>
              <w:autoSpaceDN/>
              <w:adjustRightInd/>
              <w:rPr>
                <w:rFonts w:eastAsia="Times New Roman"/>
                <w:color w:val="000000"/>
                <w:sz w:val="20"/>
                <w:szCs w:val="20"/>
              </w:rPr>
            </w:pPr>
          </w:p>
        </w:tc>
        <w:tc>
          <w:tcPr>
            <w:tcW w:w="520" w:type="pct"/>
            <w:tcBorders>
              <w:top w:val="nil"/>
              <w:left w:val="nil"/>
              <w:bottom w:val="nil"/>
              <w:right w:val="nil"/>
            </w:tcBorders>
            <w:shd w:val="clear" w:color="auto" w:fill="auto"/>
            <w:hideMark/>
          </w:tcPr>
          <w:p w14:paraId="50876BF2" w14:textId="77777777" w:rsidR="00EB2F21" w:rsidRPr="00EB2F21" w:rsidRDefault="00EB2F21" w:rsidP="00EB2F21">
            <w:pPr>
              <w:widowControl/>
              <w:autoSpaceDE/>
              <w:autoSpaceDN/>
              <w:adjustRightInd/>
              <w:rPr>
                <w:rFonts w:eastAsia="Times New Roman"/>
                <w:color w:val="000000"/>
                <w:sz w:val="20"/>
                <w:szCs w:val="20"/>
              </w:rPr>
            </w:pPr>
          </w:p>
        </w:tc>
      </w:tr>
    </w:tbl>
    <w:p w14:paraId="4FE366CF" w14:textId="77777777" w:rsidR="00EB2F21" w:rsidRPr="00EB2F21" w:rsidRDefault="00EB2F21" w:rsidP="00EB2F21">
      <w:pPr>
        <w:widowControl/>
        <w:autoSpaceDE/>
        <w:autoSpaceDN/>
        <w:adjustRightInd/>
        <w:jc w:val="both"/>
        <w:rPr>
          <w:rFonts w:ascii="Arial" w:eastAsia="Times New Roman" w:hAnsi="Arial" w:cs="Arial"/>
          <w:b/>
          <w:bCs/>
          <w:lang w:val="x-none" w:eastAsia="x-none"/>
        </w:rPr>
        <w:sectPr w:rsidR="00EB2F21" w:rsidRPr="00EB2F21" w:rsidSect="00EB2F21">
          <w:pgSz w:w="16838" w:h="11906" w:orient="landscape"/>
          <w:pgMar w:top="1134" w:right="1134" w:bottom="1701" w:left="1134" w:header="709" w:footer="709" w:gutter="0"/>
          <w:cols w:space="720"/>
          <w:docGrid w:linePitch="326"/>
        </w:sectPr>
      </w:pPr>
    </w:p>
    <w:p w14:paraId="61EC00F8"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lastRenderedPageBreak/>
        <w:t>Приложение № 5</w:t>
      </w:r>
    </w:p>
    <w:p w14:paraId="35EE07E8"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к решению поселкового Совета депутатов</w:t>
      </w:r>
    </w:p>
    <w:p w14:paraId="07B212A5" w14:textId="77777777" w:rsidR="00EB2F21" w:rsidRPr="00EB2F21" w:rsidRDefault="00EB2F21" w:rsidP="00EB2F21">
      <w:pPr>
        <w:widowControl/>
        <w:tabs>
          <w:tab w:val="left" w:pos="673"/>
          <w:tab w:val="left" w:pos="1253"/>
          <w:tab w:val="left" w:pos="8993"/>
          <w:tab w:val="left" w:pos="11653"/>
          <w:tab w:val="left" w:pos="13053"/>
          <w:tab w:val="left" w:pos="14423"/>
          <w:tab w:val="left" w:pos="15793"/>
        </w:tabs>
        <w:autoSpaceDE/>
        <w:autoSpaceDN/>
        <w:adjustRightInd/>
        <w:ind w:left="93"/>
        <w:jc w:val="right"/>
        <w:rPr>
          <w:rFonts w:eastAsia="Times New Roman"/>
          <w:color w:val="000000"/>
        </w:rPr>
      </w:pPr>
      <w:r w:rsidRPr="00EB2F21">
        <w:rPr>
          <w:rFonts w:eastAsia="Times New Roman"/>
          <w:color w:val="000000"/>
        </w:rPr>
        <w:t>от 5 марта 2020 года IV-№ 40-10</w:t>
      </w:r>
    </w:p>
    <w:p w14:paraId="558202BB" w14:textId="77777777" w:rsidR="00EB2F21" w:rsidRPr="00EB2F21" w:rsidRDefault="00EB2F21" w:rsidP="00EB2F21">
      <w:pPr>
        <w:widowControl/>
        <w:tabs>
          <w:tab w:val="left" w:pos="673"/>
          <w:tab w:val="left" w:pos="1253"/>
          <w:tab w:val="left" w:pos="8993"/>
          <w:tab w:val="left" w:pos="11653"/>
          <w:tab w:val="left" w:pos="13053"/>
          <w:tab w:val="left" w:pos="14423"/>
          <w:tab w:val="left" w:pos="15793"/>
        </w:tabs>
        <w:autoSpaceDE/>
        <w:autoSpaceDN/>
        <w:adjustRightInd/>
        <w:ind w:left="93"/>
        <w:jc w:val="right"/>
        <w:rPr>
          <w:rFonts w:eastAsia="Times New Roman"/>
          <w:color w:val="000000"/>
        </w:rPr>
      </w:pPr>
    </w:p>
    <w:p w14:paraId="77AFA203" w14:textId="77777777" w:rsidR="00EB2F21" w:rsidRPr="00EB2F21" w:rsidRDefault="00EB2F21" w:rsidP="00EB2F21">
      <w:pPr>
        <w:widowControl/>
        <w:autoSpaceDE/>
        <w:autoSpaceDN/>
        <w:adjustRightInd/>
        <w:jc w:val="center"/>
        <w:rPr>
          <w:rFonts w:eastAsia="Times New Roman"/>
          <w:b/>
          <w:color w:val="000000"/>
        </w:rPr>
      </w:pPr>
      <w:r w:rsidRPr="00EB2F21">
        <w:rPr>
          <w:rFonts w:eastAsia="Times New Roman"/>
          <w:b/>
          <w:color w:val="000000"/>
        </w:rPr>
        <w:t>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МО «Поселок Айхал» на 2020 год</w:t>
      </w:r>
    </w:p>
    <w:p w14:paraId="27E74461" w14:textId="77777777" w:rsidR="00EB2F21" w:rsidRPr="00EB2F21" w:rsidRDefault="00EB2F21" w:rsidP="00EB2F21">
      <w:pPr>
        <w:widowControl/>
        <w:tabs>
          <w:tab w:val="left" w:pos="4153"/>
          <w:tab w:val="left" w:pos="4833"/>
          <w:tab w:val="left" w:pos="5433"/>
          <w:tab w:val="left" w:pos="6013"/>
          <w:tab w:val="left" w:pos="7493"/>
          <w:tab w:val="left" w:pos="8133"/>
          <w:tab w:val="left" w:pos="9793"/>
          <w:tab w:val="left" w:pos="11453"/>
        </w:tabs>
        <w:autoSpaceDE/>
        <w:autoSpaceDN/>
        <w:adjustRightInd/>
        <w:ind w:left="93"/>
        <w:rPr>
          <w:rFonts w:eastAsia="Times New Roman"/>
          <w:color w:val="000000"/>
          <w:sz w:val="20"/>
          <w:szCs w:val="20"/>
        </w:rPr>
      </w:pPr>
      <w:r w:rsidRPr="00EB2F21">
        <w:rPr>
          <w:rFonts w:eastAsia="Times New Roman"/>
          <w:color w:val="000000"/>
          <w:sz w:val="20"/>
          <w:szCs w:val="20"/>
        </w:rPr>
        <w:tab/>
      </w:r>
    </w:p>
    <w:tbl>
      <w:tblPr>
        <w:tblW w:w="5000" w:type="pct"/>
        <w:jc w:val="center"/>
        <w:tblLook w:val="04A0" w:firstRow="1" w:lastRow="0" w:firstColumn="1" w:lastColumn="0" w:noHBand="0" w:noVBand="1"/>
      </w:tblPr>
      <w:tblGrid>
        <w:gridCol w:w="4544"/>
        <w:gridCol w:w="761"/>
        <w:gridCol w:w="671"/>
        <w:gridCol w:w="649"/>
        <w:gridCol w:w="1654"/>
        <w:gridCol w:w="716"/>
        <w:gridCol w:w="1855"/>
        <w:gridCol w:w="1855"/>
        <w:gridCol w:w="1855"/>
      </w:tblGrid>
      <w:tr w:rsidR="00EB2F21" w:rsidRPr="00EB2F21" w14:paraId="4BC70733" w14:textId="77777777" w:rsidTr="00EB2F21">
        <w:trPr>
          <w:trHeight w:val="20"/>
          <w:jc w:val="center"/>
        </w:trPr>
        <w:tc>
          <w:tcPr>
            <w:tcW w:w="1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F7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Наименование</w:t>
            </w:r>
          </w:p>
        </w:tc>
        <w:tc>
          <w:tcPr>
            <w:tcW w:w="261" w:type="pct"/>
            <w:tcBorders>
              <w:top w:val="single" w:sz="4" w:space="0" w:color="000000"/>
              <w:left w:val="nil"/>
              <w:bottom w:val="single" w:sz="4" w:space="0" w:color="000000"/>
              <w:right w:val="single" w:sz="4" w:space="0" w:color="000000"/>
            </w:tcBorders>
            <w:shd w:val="clear" w:color="auto" w:fill="auto"/>
            <w:vAlign w:val="center"/>
            <w:hideMark/>
          </w:tcPr>
          <w:p w14:paraId="4DBA62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ВЕД</w:t>
            </w:r>
          </w:p>
        </w:tc>
        <w:tc>
          <w:tcPr>
            <w:tcW w:w="230" w:type="pct"/>
            <w:tcBorders>
              <w:top w:val="single" w:sz="4" w:space="0" w:color="000000"/>
              <w:left w:val="nil"/>
              <w:bottom w:val="single" w:sz="4" w:space="0" w:color="000000"/>
              <w:right w:val="single" w:sz="4" w:space="0" w:color="000000"/>
            </w:tcBorders>
            <w:shd w:val="clear" w:color="auto" w:fill="auto"/>
            <w:vAlign w:val="center"/>
            <w:hideMark/>
          </w:tcPr>
          <w:p w14:paraId="026C0E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РЗ</w:t>
            </w:r>
          </w:p>
        </w:tc>
        <w:tc>
          <w:tcPr>
            <w:tcW w:w="223" w:type="pct"/>
            <w:tcBorders>
              <w:top w:val="single" w:sz="4" w:space="0" w:color="000000"/>
              <w:left w:val="nil"/>
              <w:bottom w:val="single" w:sz="4" w:space="0" w:color="000000"/>
              <w:right w:val="single" w:sz="4" w:space="0" w:color="000000"/>
            </w:tcBorders>
            <w:shd w:val="clear" w:color="auto" w:fill="auto"/>
            <w:vAlign w:val="center"/>
            <w:hideMark/>
          </w:tcPr>
          <w:p w14:paraId="066538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ПР</w:t>
            </w:r>
          </w:p>
        </w:tc>
        <w:tc>
          <w:tcPr>
            <w:tcW w:w="568" w:type="pct"/>
            <w:tcBorders>
              <w:top w:val="single" w:sz="4" w:space="0" w:color="000000"/>
              <w:left w:val="nil"/>
              <w:bottom w:val="single" w:sz="4" w:space="0" w:color="000000"/>
              <w:right w:val="single" w:sz="4" w:space="0" w:color="000000"/>
            </w:tcBorders>
            <w:shd w:val="clear" w:color="auto" w:fill="auto"/>
            <w:vAlign w:val="center"/>
            <w:hideMark/>
          </w:tcPr>
          <w:p w14:paraId="743F51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ЦСР</w:t>
            </w:r>
          </w:p>
        </w:tc>
        <w:tc>
          <w:tcPr>
            <w:tcW w:w="246" w:type="pct"/>
            <w:tcBorders>
              <w:top w:val="single" w:sz="4" w:space="0" w:color="000000"/>
              <w:left w:val="nil"/>
              <w:bottom w:val="single" w:sz="4" w:space="0" w:color="000000"/>
              <w:right w:val="single" w:sz="4" w:space="0" w:color="000000"/>
            </w:tcBorders>
            <w:shd w:val="clear" w:color="auto" w:fill="auto"/>
            <w:vAlign w:val="center"/>
            <w:hideMark/>
          </w:tcPr>
          <w:p w14:paraId="3C20E9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ВР</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E12C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2020 год</w:t>
            </w:r>
          </w:p>
        </w:tc>
        <w:tc>
          <w:tcPr>
            <w:tcW w:w="637" w:type="pct"/>
            <w:tcBorders>
              <w:top w:val="single" w:sz="4" w:space="0" w:color="auto"/>
              <w:left w:val="nil"/>
              <w:bottom w:val="single" w:sz="4" w:space="0" w:color="auto"/>
              <w:right w:val="single" w:sz="4" w:space="0" w:color="auto"/>
            </w:tcBorders>
            <w:shd w:val="clear" w:color="auto" w:fill="auto"/>
            <w:hideMark/>
          </w:tcPr>
          <w:p w14:paraId="121457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уточнение (+,-)</w:t>
            </w:r>
          </w:p>
        </w:tc>
        <w:tc>
          <w:tcPr>
            <w:tcW w:w="637" w:type="pct"/>
            <w:tcBorders>
              <w:top w:val="single" w:sz="4" w:space="0" w:color="auto"/>
              <w:left w:val="nil"/>
              <w:bottom w:val="single" w:sz="4" w:space="0" w:color="auto"/>
              <w:right w:val="single" w:sz="4" w:space="0" w:color="auto"/>
            </w:tcBorders>
            <w:shd w:val="clear" w:color="auto" w:fill="auto"/>
            <w:hideMark/>
          </w:tcPr>
          <w:p w14:paraId="3170B4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уточненный бюджет 30 сессия</w:t>
            </w:r>
          </w:p>
        </w:tc>
      </w:tr>
      <w:tr w:rsidR="00EB2F21" w:rsidRPr="00EB2F21" w14:paraId="2505F5A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vAlign w:val="center"/>
            <w:hideMark/>
          </w:tcPr>
          <w:p w14:paraId="2D6C198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ВСЕГО</w:t>
            </w:r>
          </w:p>
        </w:tc>
        <w:tc>
          <w:tcPr>
            <w:tcW w:w="261" w:type="pct"/>
            <w:tcBorders>
              <w:top w:val="nil"/>
              <w:left w:val="nil"/>
              <w:bottom w:val="single" w:sz="4" w:space="0" w:color="000000"/>
              <w:right w:val="single" w:sz="4" w:space="0" w:color="000000"/>
            </w:tcBorders>
            <w:shd w:val="clear" w:color="auto" w:fill="auto"/>
            <w:vAlign w:val="center"/>
            <w:hideMark/>
          </w:tcPr>
          <w:p w14:paraId="271D10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vAlign w:val="center"/>
            <w:hideMark/>
          </w:tcPr>
          <w:p w14:paraId="211DA610"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23" w:type="pct"/>
            <w:tcBorders>
              <w:top w:val="nil"/>
              <w:left w:val="nil"/>
              <w:bottom w:val="single" w:sz="4" w:space="0" w:color="000000"/>
              <w:right w:val="single" w:sz="4" w:space="0" w:color="000000"/>
            </w:tcBorders>
            <w:shd w:val="clear" w:color="auto" w:fill="auto"/>
            <w:vAlign w:val="center"/>
            <w:hideMark/>
          </w:tcPr>
          <w:p w14:paraId="0978863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568" w:type="pct"/>
            <w:tcBorders>
              <w:top w:val="nil"/>
              <w:left w:val="nil"/>
              <w:bottom w:val="single" w:sz="4" w:space="0" w:color="000000"/>
              <w:right w:val="single" w:sz="4" w:space="0" w:color="000000"/>
            </w:tcBorders>
            <w:shd w:val="clear" w:color="auto" w:fill="auto"/>
            <w:vAlign w:val="center"/>
            <w:hideMark/>
          </w:tcPr>
          <w:p w14:paraId="6FC27E2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246" w:type="pct"/>
            <w:tcBorders>
              <w:top w:val="nil"/>
              <w:left w:val="nil"/>
              <w:bottom w:val="single" w:sz="4" w:space="0" w:color="000000"/>
              <w:right w:val="single" w:sz="4" w:space="0" w:color="000000"/>
            </w:tcBorders>
            <w:shd w:val="clear" w:color="auto" w:fill="auto"/>
            <w:vAlign w:val="center"/>
            <w:hideMark/>
          </w:tcPr>
          <w:p w14:paraId="136E1CD3"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vAlign w:val="center"/>
            <w:hideMark/>
          </w:tcPr>
          <w:p w14:paraId="025473F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161 162 786,00</w:t>
            </w:r>
          </w:p>
        </w:tc>
        <w:tc>
          <w:tcPr>
            <w:tcW w:w="637" w:type="pct"/>
            <w:tcBorders>
              <w:top w:val="nil"/>
              <w:left w:val="nil"/>
              <w:bottom w:val="single" w:sz="4" w:space="0" w:color="auto"/>
              <w:right w:val="single" w:sz="4" w:space="0" w:color="auto"/>
            </w:tcBorders>
            <w:shd w:val="clear" w:color="auto" w:fill="auto"/>
            <w:vAlign w:val="center"/>
            <w:hideMark/>
          </w:tcPr>
          <w:p w14:paraId="7CF09B3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15 910 640,91</w:t>
            </w:r>
          </w:p>
        </w:tc>
        <w:tc>
          <w:tcPr>
            <w:tcW w:w="637" w:type="pct"/>
            <w:tcBorders>
              <w:top w:val="nil"/>
              <w:left w:val="nil"/>
              <w:bottom w:val="single" w:sz="4" w:space="0" w:color="auto"/>
              <w:right w:val="single" w:sz="4" w:space="0" w:color="auto"/>
            </w:tcBorders>
            <w:shd w:val="clear" w:color="auto" w:fill="auto"/>
            <w:vAlign w:val="center"/>
            <w:hideMark/>
          </w:tcPr>
          <w:p w14:paraId="3580B0A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177 073 426,91</w:t>
            </w:r>
          </w:p>
        </w:tc>
      </w:tr>
      <w:tr w:rsidR="00EB2F21" w:rsidRPr="00EB2F21" w14:paraId="4E28593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0AE9CC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Администрация Муниципального Образования "Поселок Айхал" Мирнинского района Республики Саха (Якутия)</w:t>
            </w:r>
          </w:p>
        </w:tc>
        <w:tc>
          <w:tcPr>
            <w:tcW w:w="261" w:type="pct"/>
            <w:tcBorders>
              <w:top w:val="nil"/>
              <w:left w:val="nil"/>
              <w:bottom w:val="single" w:sz="4" w:space="0" w:color="000000"/>
              <w:right w:val="single" w:sz="4" w:space="0" w:color="000000"/>
            </w:tcBorders>
            <w:shd w:val="clear" w:color="auto" w:fill="auto"/>
            <w:hideMark/>
          </w:tcPr>
          <w:p w14:paraId="75C066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13142C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23" w:type="pct"/>
            <w:tcBorders>
              <w:top w:val="nil"/>
              <w:left w:val="nil"/>
              <w:bottom w:val="single" w:sz="4" w:space="0" w:color="000000"/>
              <w:right w:val="single" w:sz="4" w:space="0" w:color="000000"/>
            </w:tcBorders>
            <w:shd w:val="clear" w:color="auto" w:fill="auto"/>
            <w:hideMark/>
          </w:tcPr>
          <w:p w14:paraId="09DBFDCD"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57A460C9"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5821EB84"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vAlign w:val="center"/>
            <w:hideMark/>
          </w:tcPr>
          <w:p w14:paraId="2855016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161 162 786,00</w:t>
            </w:r>
          </w:p>
        </w:tc>
        <w:tc>
          <w:tcPr>
            <w:tcW w:w="637" w:type="pct"/>
            <w:tcBorders>
              <w:top w:val="nil"/>
              <w:left w:val="nil"/>
              <w:bottom w:val="single" w:sz="4" w:space="0" w:color="auto"/>
              <w:right w:val="single" w:sz="4" w:space="0" w:color="auto"/>
            </w:tcBorders>
            <w:shd w:val="clear" w:color="auto" w:fill="auto"/>
            <w:vAlign w:val="center"/>
            <w:hideMark/>
          </w:tcPr>
          <w:p w14:paraId="60233C6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15 910 640,91</w:t>
            </w:r>
          </w:p>
        </w:tc>
        <w:tc>
          <w:tcPr>
            <w:tcW w:w="637" w:type="pct"/>
            <w:tcBorders>
              <w:top w:val="nil"/>
              <w:left w:val="nil"/>
              <w:bottom w:val="single" w:sz="4" w:space="0" w:color="auto"/>
              <w:right w:val="single" w:sz="4" w:space="0" w:color="auto"/>
            </w:tcBorders>
            <w:shd w:val="clear" w:color="auto" w:fill="auto"/>
            <w:vAlign w:val="center"/>
            <w:hideMark/>
          </w:tcPr>
          <w:p w14:paraId="42D05A6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177 073 426,91</w:t>
            </w:r>
          </w:p>
        </w:tc>
      </w:tr>
      <w:tr w:rsidR="00EB2F21" w:rsidRPr="00EB2F21" w14:paraId="0CC960D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7CF25C6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ОБЩЕГОСУДАРСТВЕННЫЕ ВОПРОСЫ</w:t>
            </w:r>
          </w:p>
        </w:tc>
        <w:tc>
          <w:tcPr>
            <w:tcW w:w="261" w:type="pct"/>
            <w:tcBorders>
              <w:top w:val="nil"/>
              <w:left w:val="nil"/>
              <w:bottom w:val="single" w:sz="4" w:space="0" w:color="000000"/>
              <w:right w:val="single" w:sz="4" w:space="0" w:color="000000"/>
            </w:tcBorders>
            <w:shd w:val="clear" w:color="FFFFFF" w:fill="FFFFFF"/>
            <w:hideMark/>
          </w:tcPr>
          <w:p w14:paraId="78CEDC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2E20D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252B0A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7F356E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3FCEAD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6F2162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104 504 154,20</w:t>
            </w:r>
          </w:p>
        </w:tc>
        <w:tc>
          <w:tcPr>
            <w:tcW w:w="637" w:type="pct"/>
            <w:tcBorders>
              <w:top w:val="nil"/>
              <w:left w:val="nil"/>
              <w:bottom w:val="single" w:sz="4" w:space="0" w:color="auto"/>
              <w:right w:val="single" w:sz="4" w:space="0" w:color="auto"/>
            </w:tcBorders>
            <w:shd w:val="clear" w:color="auto" w:fill="auto"/>
            <w:hideMark/>
          </w:tcPr>
          <w:p w14:paraId="404919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637" w:type="pct"/>
            <w:tcBorders>
              <w:top w:val="nil"/>
              <w:left w:val="nil"/>
              <w:bottom w:val="single" w:sz="4" w:space="0" w:color="auto"/>
              <w:right w:val="single" w:sz="4" w:space="0" w:color="auto"/>
            </w:tcBorders>
            <w:shd w:val="clear" w:color="auto" w:fill="auto"/>
            <w:hideMark/>
          </w:tcPr>
          <w:p w14:paraId="4F5BB8B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103 955 915,52</w:t>
            </w:r>
          </w:p>
        </w:tc>
      </w:tr>
      <w:tr w:rsidR="00EB2F21" w:rsidRPr="00EB2F21" w14:paraId="4DD4081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2494688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261" w:type="pct"/>
            <w:tcBorders>
              <w:top w:val="nil"/>
              <w:left w:val="nil"/>
              <w:bottom w:val="single" w:sz="4" w:space="0" w:color="000000"/>
              <w:right w:val="single" w:sz="4" w:space="0" w:color="000000"/>
            </w:tcBorders>
            <w:shd w:val="clear" w:color="FFFFFF" w:fill="FFFFFF"/>
            <w:hideMark/>
          </w:tcPr>
          <w:p w14:paraId="6C7ACFC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E81926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0BDA71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568" w:type="pct"/>
            <w:tcBorders>
              <w:top w:val="nil"/>
              <w:left w:val="nil"/>
              <w:bottom w:val="single" w:sz="4" w:space="0" w:color="000000"/>
              <w:right w:val="single" w:sz="4" w:space="0" w:color="000000"/>
            </w:tcBorders>
            <w:shd w:val="clear" w:color="auto" w:fill="auto"/>
            <w:hideMark/>
          </w:tcPr>
          <w:p w14:paraId="564228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4314C1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E50FDC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637" w:type="pct"/>
            <w:tcBorders>
              <w:top w:val="nil"/>
              <w:left w:val="nil"/>
              <w:bottom w:val="single" w:sz="4" w:space="0" w:color="auto"/>
              <w:right w:val="single" w:sz="4" w:space="0" w:color="auto"/>
            </w:tcBorders>
            <w:shd w:val="clear" w:color="auto" w:fill="auto"/>
            <w:hideMark/>
          </w:tcPr>
          <w:p w14:paraId="5425B6A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5DD174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462231A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A4744C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7B2577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75CDB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706F8D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568" w:type="pct"/>
            <w:tcBorders>
              <w:top w:val="nil"/>
              <w:left w:val="nil"/>
              <w:bottom w:val="single" w:sz="4" w:space="0" w:color="000000"/>
              <w:right w:val="single" w:sz="4" w:space="0" w:color="000000"/>
            </w:tcBorders>
            <w:shd w:val="clear" w:color="auto" w:fill="auto"/>
            <w:hideMark/>
          </w:tcPr>
          <w:p w14:paraId="0295B5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446C95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4B2036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637" w:type="pct"/>
            <w:tcBorders>
              <w:top w:val="nil"/>
              <w:left w:val="nil"/>
              <w:bottom w:val="single" w:sz="4" w:space="0" w:color="auto"/>
              <w:right w:val="single" w:sz="4" w:space="0" w:color="auto"/>
            </w:tcBorders>
            <w:shd w:val="clear" w:color="auto" w:fill="auto"/>
            <w:hideMark/>
          </w:tcPr>
          <w:p w14:paraId="0C39C50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F48C7B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3A95288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8D70D9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61" w:type="pct"/>
            <w:tcBorders>
              <w:top w:val="nil"/>
              <w:left w:val="nil"/>
              <w:bottom w:val="single" w:sz="4" w:space="0" w:color="000000"/>
              <w:right w:val="single" w:sz="4" w:space="0" w:color="000000"/>
            </w:tcBorders>
            <w:shd w:val="clear" w:color="auto" w:fill="auto"/>
            <w:hideMark/>
          </w:tcPr>
          <w:p w14:paraId="5D31F9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14C0F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3DF29E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568" w:type="pct"/>
            <w:tcBorders>
              <w:top w:val="nil"/>
              <w:left w:val="nil"/>
              <w:bottom w:val="single" w:sz="4" w:space="0" w:color="000000"/>
              <w:right w:val="single" w:sz="4" w:space="0" w:color="000000"/>
            </w:tcBorders>
            <w:shd w:val="clear" w:color="auto" w:fill="auto"/>
            <w:hideMark/>
          </w:tcPr>
          <w:p w14:paraId="1FB4F66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99 1 00 00000</w:t>
            </w:r>
          </w:p>
        </w:tc>
        <w:tc>
          <w:tcPr>
            <w:tcW w:w="246" w:type="pct"/>
            <w:tcBorders>
              <w:top w:val="nil"/>
              <w:left w:val="nil"/>
              <w:bottom w:val="single" w:sz="4" w:space="0" w:color="000000"/>
              <w:right w:val="single" w:sz="4" w:space="0" w:color="000000"/>
            </w:tcBorders>
            <w:shd w:val="clear" w:color="auto" w:fill="auto"/>
            <w:hideMark/>
          </w:tcPr>
          <w:p w14:paraId="7C5D54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36CD05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637" w:type="pct"/>
            <w:tcBorders>
              <w:top w:val="nil"/>
              <w:left w:val="nil"/>
              <w:bottom w:val="single" w:sz="4" w:space="0" w:color="auto"/>
              <w:right w:val="single" w:sz="4" w:space="0" w:color="auto"/>
            </w:tcBorders>
            <w:shd w:val="clear" w:color="auto" w:fill="auto"/>
            <w:hideMark/>
          </w:tcPr>
          <w:p w14:paraId="20810D3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1E5DE7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6F6268F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7403842"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Глава муниципального образования</w:t>
            </w:r>
          </w:p>
        </w:tc>
        <w:tc>
          <w:tcPr>
            <w:tcW w:w="261" w:type="pct"/>
            <w:tcBorders>
              <w:top w:val="nil"/>
              <w:left w:val="nil"/>
              <w:bottom w:val="single" w:sz="4" w:space="0" w:color="000000"/>
              <w:right w:val="single" w:sz="4" w:space="0" w:color="000000"/>
            </w:tcBorders>
            <w:shd w:val="clear" w:color="auto" w:fill="auto"/>
            <w:hideMark/>
          </w:tcPr>
          <w:p w14:paraId="45BAE97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E9B112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0DEE1BB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02</w:t>
            </w:r>
          </w:p>
        </w:tc>
        <w:tc>
          <w:tcPr>
            <w:tcW w:w="568" w:type="pct"/>
            <w:tcBorders>
              <w:top w:val="nil"/>
              <w:left w:val="nil"/>
              <w:bottom w:val="single" w:sz="4" w:space="0" w:color="000000"/>
              <w:right w:val="single" w:sz="4" w:space="0" w:color="000000"/>
            </w:tcBorders>
            <w:shd w:val="clear" w:color="auto" w:fill="auto"/>
            <w:hideMark/>
          </w:tcPr>
          <w:p w14:paraId="02A978A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99 1 00 11600</w:t>
            </w:r>
          </w:p>
        </w:tc>
        <w:tc>
          <w:tcPr>
            <w:tcW w:w="246" w:type="pct"/>
            <w:tcBorders>
              <w:top w:val="nil"/>
              <w:left w:val="nil"/>
              <w:bottom w:val="single" w:sz="4" w:space="0" w:color="000000"/>
              <w:right w:val="single" w:sz="4" w:space="0" w:color="000000"/>
            </w:tcBorders>
            <w:shd w:val="clear" w:color="auto" w:fill="auto"/>
            <w:hideMark/>
          </w:tcPr>
          <w:p w14:paraId="3A862AE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827EAE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4 515 422,32</w:t>
            </w:r>
          </w:p>
        </w:tc>
        <w:tc>
          <w:tcPr>
            <w:tcW w:w="637" w:type="pct"/>
            <w:tcBorders>
              <w:top w:val="nil"/>
              <w:left w:val="nil"/>
              <w:bottom w:val="single" w:sz="4" w:space="0" w:color="auto"/>
              <w:right w:val="single" w:sz="4" w:space="0" w:color="auto"/>
            </w:tcBorders>
            <w:shd w:val="clear" w:color="auto" w:fill="auto"/>
            <w:hideMark/>
          </w:tcPr>
          <w:p w14:paraId="3E6AB53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EB70C5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4 515 422,32</w:t>
            </w:r>
          </w:p>
        </w:tc>
      </w:tr>
      <w:tr w:rsidR="00EB2F21" w:rsidRPr="00EB2F21" w14:paraId="2E4A0FC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D62688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335113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85D7D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45B320F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568" w:type="pct"/>
            <w:tcBorders>
              <w:top w:val="nil"/>
              <w:left w:val="nil"/>
              <w:bottom w:val="single" w:sz="4" w:space="0" w:color="000000"/>
              <w:right w:val="single" w:sz="4" w:space="0" w:color="000000"/>
            </w:tcBorders>
            <w:shd w:val="clear" w:color="auto" w:fill="auto"/>
            <w:hideMark/>
          </w:tcPr>
          <w:p w14:paraId="04038F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99 1 00 11600</w:t>
            </w:r>
          </w:p>
        </w:tc>
        <w:tc>
          <w:tcPr>
            <w:tcW w:w="246" w:type="pct"/>
            <w:tcBorders>
              <w:top w:val="nil"/>
              <w:left w:val="nil"/>
              <w:bottom w:val="single" w:sz="4" w:space="0" w:color="000000"/>
              <w:right w:val="single" w:sz="4" w:space="0" w:color="000000"/>
            </w:tcBorders>
            <w:shd w:val="clear" w:color="auto" w:fill="auto"/>
            <w:hideMark/>
          </w:tcPr>
          <w:p w14:paraId="179A57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170C284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c>
          <w:tcPr>
            <w:tcW w:w="637" w:type="pct"/>
            <w:tcBorders>
              <w:top w:val="nil"/>
              <w:left w:val="nil"/>
              <w:bottom w:val="single" w:sz="4" w:space="0" w:color="auto"/>
              <w:right w:val="single" w:sz="4" w:space="0" w:color="auto"/>
            </w:tcBorders>
            <w:shd w:val="clear" w:color="auto" w:fill="auto"/>
            <w:hideMark/>
          </w:tcPr>
          <w:p w14:paraId="48732A7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530701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4 515 422,32</w:t>
            </w:r>
          </w:p>
        </w:tc>
      </w:tr>
      <w:tr w:rsidR="00EB2F21" w:rsidRPr="00EB2F21" w14:paraId="4F5EF5E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6A4C402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1" w:type="pct"/>
            <w:tcBorders>
              <w:top w:val="nil"/>
              <w:left w:val="nil"/>
              <w:bottom w:val="single" w:sz="4" w:space="0" w:color="000000"/>
              <w:right w:val="single" w:sz="4" w:space="0" w:color="000000"/>
            </w:tcBorders>
            <w:shd w:val="clear" w:color="FFFFFF" w:fill="FFFFFF"/>
            <w:hideMark/>
          </w:tcPr>
          <w:p w14:paraId="0A46D3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A3F82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17890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95369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2FF701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1F6B6A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c>
          <w:tcPr>
            <w:tcW w:w="637" w:type="pct"/>
            <w:tcBorders>
              <w:top w:val="nil"/>
              <w:left w:val="nil"/>
              <w:bottom w:val="single" w:sz="4" w:space="0" w:color="auto"/>
              <w:right w:val="single" w:sz="4" w:space="0" w:color="auto"/>
            </w:tcBorders>
            <w:shd w:val="clear" w:color="auto" w:fill="auto"/>
            <w:hideMark/>
          </w:tcPr>
          <w:p w14:paraId="60CB1C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B08E5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r>
      <w:tr w:rsidR="00EB2F21" w:rsidRPr="00EB2F21" w14:paraId="4090798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90DA99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6C2EEE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F6F42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4A53A0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053A2C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23B7D1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DFC37B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c>
          <w:tcPr>
            <w:tcW w:w="637" w:type="pct"/>
            <w:tcBorders>
              <w:top w:val="nil"/>
              <w:left w:val="nil"/>
              <w:bottom w:val="single" w:sz="4" w:space="0" w:color="auto"/>
              <w:right w:val="single" w:sz="4" w:space="0" w:color="auto"/>
            </w:tcBorders>
            <w:shd w:val="clear" w:color="auto" w:fill="auto"/>
            <w:hideMark/>
          </w:tcPr>
          <w:p w14:paraId="2FF2A5E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AD24AE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r>
      <w:tr w:rsidR="00EB2F21" w:rsidRPr="00EB2F21" w14:paraId="4DC523A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193025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xml:space="preserve">Руководство и управление в сфере установленных функций органов </w:t>
            </w:r>
            <w:r w:rsidRPr="00EB2F21">
              <w:rPr>
                <w:rFonts w:eastAsia="Times New Roman"/>
                <w:b/>
                <w:bCs/>
                <w:color w:val="000000"/>
                <w:sz w:val="20"/>
                <w:szCs w:val="20"/>
              </w:rPr>
              <w:lastRenderedPageBreak/>
              <w:t>государственной власти субъектов Российской Федерации, органов местного самоуправления Республики Саха (Якутия)</w:t>
            </w:r>
          </w:p>
        </w:tc>
        <w:tc>
          <w:tcPr>
            <w:tcW w:w="261" w:type="pct"/>
            <w:tcBorders>
              <w:top w:val="nil"/>
              <w:left w:val="nil"/>
              <w:bottom w:val="single" w:sz="4" w:space="0" w:color="000000"/>
              <w:right w:val="single" w:sz="4" w:space="0" w:color="000000"/>
            </w:tcBorders>
            <w:shd w:val="clear" w:color="auto" w:fill="auto"/>
            <w:hideMark/>
          </w:tcPr>
          <w:p w14:paraId="7FCCA1D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lastRenderedPageBreak/>
              <w:t>803</w:t>
            </w:r>
          </w:p>
        </w:tc>
        <w:tc>
          <w:tcPr>
            <w:tcW w:w="230" w:type="pct"/>
            <w:tcBorders>
              <w:top w:val="nil"/>
              <w:left w:val="nil"/>
              <w:bottom w:val="single" w:sz="4" w:space="0" w:color="000000"/>
              <w:right w:val="single" w:sz="4" w:space="0" w:color="000000"/>
            </w:tcBorders>
            <w:shd w:val="clear" w:color="auto" w:fill="auto"/>
            <w:hideMark/>
          </w:tcPr>
          <w:p w14:paraId="686962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2DEF64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53DF02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99 1 00 00000</w:t>
            </w:r>
          </w:p>
        </w:tc>
        <w:tc>
          <w:tcPr>
            <w:tcW w:w="246" w:type="pct"/>
            <w:tcBorders>
              <w:top w:val="nil"/>
              <w:left w:val="nil"/>
              <w:bottom w:val="single" w:sz="4" w:space="0" w:color="000000"/>
              <w:right w:val="single" w:sz="4" w:space="0" w:color="000000"/>
            </w:tcBorders>
            <w:shd w:val="clear" w:color="auto" w:fill="auto"/>
            <w:hideMark/>
          </w:tcPr>
          <w:p w14:paraId="2D5D60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2590EF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c>
          <w:tcPr>
            <w:tcW w:w="637" w:type="pct"/>
            <w:tcBorders>
              <w:top w:val="nil"/>
              <w:left w:val="nil"/>
              <w:bottom w:val="single" w:sz="4" w:space="0" w:color="auto"/>
              <w:right w:val="single" w:sz="4" w:space="0" w:color="auto"/>
            </w:tcBorders>
            <w:shd w:val="clear" w:color="auto" w:fill="auto"/>
            <w:hideMark/>
          </w:tcPr>
          <w:p w14:paraId="5D9F10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A4A41A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987 733,00</w:t>
            </w:r>
          </w:p>
        </w:tc>
      </w:tr>
      <w:tr w:rsidR="00EB2F21" w:rsidRPr="00EB2F21" w14:paraId="12784CC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EF630F6"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на содержание органов местного самоуправления</w:t>
            </w:r>
          </w:p>
        </w:tc>
        <w:tc>
          <w:tcPr>
            <w:tcW w:w="261" w:type="pct"/>
            <w:tcBorders>
              <w:top w:val="nil"/>
              <w:left w:val="nil"/>
              <w:bottom w:val="single" w:sz="4" w:space="0" w:color="000000"/>
              <w:right w:val="single" w:sz="4" w:space="0" w:color="000000"/>
            </w:tcBorders>
            <w:shd w:val="clear" w:color="auto" w:fill="auto"/>
            <w:hideMark/>
          </w:tcPr>
          <w:p w14:paraId="65C11F0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CD09C0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29FE606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EC5418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106FF0C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173B04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987 733,00</w:t>
            </w:r>
          </w:p>
        </w:tc>
        <w:tc>
          <w:tcPr>
            <w:tcW w:w="637" w:type="pct"/>
            <w:tcBorders>
              <w:top w:val="nil"/>
              <w:left w:val="nil"/>
              <w:bottom w:val="single" w:sz="4" w:space="0" w:color="auto"/>
              <w:right w:val="single" w:sz="4" w:space="0" w:color="auto"/>
            </w:tcBorders>
            <w:shd w:val="clear" w:color="auto" w:fill="auto"/>
            <w:hideMark/>
          </w:tcPr>
          <w:p w14:paraId="3E3E1B9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FB51F2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987 733,00</w:t>
            </w:r>
          </w:p>
        </w:tc>
      </w:tr>
      <w:tr w:rsidR="00EB2F21" w:rsidRPr="00EB2F21" w14:paraId="31055D4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C26E1E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6AB488A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AEB11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170014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791931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569200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3A29F0A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c>
          <w:tcPr>
            <w:tcW w:w="637" w:type="pct"/>
            <w:tcBorders>
              <w:top w:val="nil"/>
              <w:left w:val="nil"/>
              <w:bottom w:val="single" w:sz="4" w:space="0" w:color="auto"/>
              <w:right w:val="single" w:sz="4" w:space="0" w:color="auto"/>
            </w:tcBorders>
            <w:shd w:val="clear" w:color="auto" w:fill="auto"/>
            <w:hideMark/>
          </w:tcPr>
          <w:p w14:paraId="76026C2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5FB9EB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417 000,00</w:t>
            </w:r>
          </w:p>
        </w:tc>
      </w:tr>
      <w:tr w:rsidR="00EB2F21" w:rsidRPr="00EB2F21" w14:paraId="059306F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5D925F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669365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F96A8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11BD19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E7D05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3D5969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2A211A8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c>
          <w:tcPr>
            <w:tcW w:w="637" w:type="pct"/>
            <w:tcBorders>
              <w:top w:val="nil"/>
              <w:left w:val="nil"/>
              <w:bottom w:val="single" w:sz="4" w:space="0" w:color="auto"/>
              <w:right w:val="single" w:sz="4" w:space="0" w:color="auto"/>
            </w:tcBorders>
            <w:shd w:val="clear" w:color="auto" w:fill="auto"/>
            <w:hideMark/>
          </w:tcPr>
          <w:p w14:paraId="5302927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4B9C3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283 383,00</w:t>
            </w:r>
          </w:p>
        </w:tc>
      </w:tr>
      <w:tr w:rsidR="00EB2F21" w:rsidRPr="00EB2F21" w14:paraId="2A482AC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47F789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594215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74143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7DC73C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5F62FA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733778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320FA17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287 350,00</w:t>
            </w:r>
          </w:p>
        </w:tc>
        <w:tc>
          <w:tcPr>
            <w:tcW w:w="637" w:type="pct"/>
            <w:tcBorders>
              <w:top w:val="nil"/>
              <w:left w:val="nil"/>
              <w:bottom w:val="single" w:sz="4" w:space="0" w:color="auto"/>
              <w:right w:val="single" w:sz="4" w:space="0" w:color="auto"/>
            </w:tcBorders>
            <w:shd w:val="clear" w:color="auto" w:fill="auto"/>
            <w:hideMark/>
          </w:tcPr>
          <w:p w14:paraId="1CB2AE7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DDB1F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287 350,00</w:t>
            </w:r>
          </w:p>
        </w:tc>
      </w:tr>
      <w:tr w:rsidR="00EB2F21" w:rsidRPr="00EB2F21" w14:paraId="7CADFE0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2D9D48C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1" w:type="pct"/>
            <w:tcBorders>
              <w:top w:val="nil"/>
              <w:left w:val="nil"/>
              <w:bottom w:val="single" w:sz="4" w:space="0" w:color="000000"/>
              <w:right w:val="single" w:sz="4" w:space="0" w:color="000000"/>
            </w:tcBorders>
            <w:shd w:val="clear" w:color="FFFFFF" w:fill="FFFFFF"/>
            <w:hideMark/>
          </w:tcPr>
          <w:p w14:paraId="05FD5D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3F6BAE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0B6C02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49B2AF1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66F393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98054A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c>
          <w:tcPr>
            <w:tcW w:w="637" w:type="pct"/>
            <w:tcBorders>
              <w:top w:val="nil"/>
              <w:left w:val="nil"/>
              <w:bottom w:val="single" w:sz="4" w:space="0" w:color="auto"/>
              <w:right w:val="single" w:sz="4" w:space="0" w:color="auto"/>
            </w:tcBorders>
            <w:shd w:val="clear" w:color="auto" w:fill="auto"/>
            <w:hideMark/>
          </w:tcPr>
          <w:p w14:paraId="3B3D6AE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E3B1C0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r>
      <w:tr w:rsidR="00EB2F21" w:rsidRPr="00EB2F21" w14:paraId="123DE84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9F7E83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7694D9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75D7B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6855E9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42F672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03A3BC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B8AE74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c>
          <w:tcPr>
            <w:tcW w:w="637" w:type="pct"/>
            <w:tcBorders>
              <w:top w:val="nil"/>
              <w:left w:val="nil"/>
              <w:bottom w:val="single" w:sz="4" w:space="0" w:color="auto"/>
              <w:right w:val="single" w:sz="4" w:space="0" w:color="auto"/>
            </w:tcBorders>
            <w:shd w:val="clear" w:color="auto" w:fill="auto"/>
            <w:hideMark/>
          </w:tcPr>
          <w:p w14:paraId="5AD6ACB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8ACA4D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r>
      <w:tr w:rsidR="00EB2F21" w:rsidRPr="00EB2F21" w14:paraId="537595FE"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C051A4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61" w:type="pct"/>
            <w:tcBorders>
              <w:top w:val="nil"/>
              <w:left w:val="nil"/>
              <w:bottom w:val="single" w:sz="4" w:space="0" w:color="000000"/>
              <w:right w:val="single" w:sz="4" w:space="0" w:color="000000"/>
            </w:tcBorders>
            <w:shd w:val="clear" w:color="auto" w:fill="auto"/>
            <w:hideMark/>
          </w:tcPr>
          <w:p w14:paraId="1ACED7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C29BB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380BAC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32F47C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99 1 00 00000</w:t>
            </w:r>
          </w:p>
        </w:tc>
        <w:tc>
          <w:tcPr>
            <w:tcW w:w="246" w:type="pct"/>
            <w:tcBorders>
              <w:top w:val="nil"/>
              <w:left w:val="nil"/>
              <w:bottom w:val="single" w:sz="4" w:space="0" w:color="000000"/>
              <w:right w:val="single" w:sz="4" w:space="0" w:color="000000"/>
            </w:tcBorders>
            <w:shd w:val="clear" w:color="auto" w:fill="auto"/>
            <w:hideMark/>
          </w:tcPr>
          <w:p w14:paraId="6869384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7A023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c>
          <w:tcPr>
            <w:tcW w:w="637" w:type="pct"/>
            <w:tcBorders>
              <w:top w:val="nil"/>
              <w:left w:val="nil"/>
              <w:bottom w:val="single" w:sz="4" w:space="0" w:color="auto"/>
              <w:right w:val="single" w:sz="4" w:space="0" w:color="auto"/>
            </w:tcBorders>
            <w:shd w:val="clear" w:color="auto" w:fill="auto"/>
            <w:hideMark/>
          </w:tcPr>
          <w:p w14:paraId="4582ACC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12C16D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76 255 136,95</w:t>
            </w:r>
          </w:p>
        </w:tc>
      </w:tr>
      <w:tr w:rsidR="00EB2F21" w:rsidRPr="00EB2F21" w14:paraId="1D4E8B1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1080138"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на содержание органов местного самоуправления</w:t>
            </w:r>
          </w:p>
        </w:tc>
        <w:tc>
          <w:tcPr>
            <w:tcW w:w="261" w:type="pct"/>
            <w:tcBorders>
              <w:top w:val="nil"/>
              <w:left w:val="nil"/>
              <w:bottom w:val="single" w:sz="4" w:space="0" w:color="000000"/>
              <w:right w:val="single" w:sz="4" w:space="0" w:color="000000"/>
            </w:tcBorders>
            <w:shd w:val="clear" w:color="auto" w:fill="auto"/>
            <w:hideMark/>
          </w:tcPr>
          <w:p w14:paraId="0B23BA4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4AE161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591C06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538EFFA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2FF30B3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A0199B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76 255 136,95</w:t>
            </w:r>
          </w:p>
        </w:tc>
        <w:tc>
          <w:tcPr>
            <w:tcW w:w="637" w:type="pct"/>
            <w:tcBorders>
              <w:top w:val="nil"/>
              <w:left w:val="nil"/>
              <w:bottom w:val="single" w:sz="4" w:space="0" w:color="auto"/>
              <w:right w:val="single" w:sz="4" w:space="0" w:color="auto"/>
            </w:tcBorders>
            <w:shd w:val="clear" w:color="auto" w:fill="auto"/>
            <w:hideMark/>
          </w:tcPr>
          <w:p w14:paraId="4A71DFE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DA8BC5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76 255 136,95</w:t>
            </w:r>
          </w:p>
        </w:tc>
      </w:tr>
      <w:tr w:rsidR="00EB2F21" w:rsidRPr="00EB2F21" w14:paraId="08C1ECD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93A7BE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03B0D7A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24E60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03E4CD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7B9B3C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0D5E47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74E15CB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70 432 284,04</w:t>
            </w:r>
          </w:p>
        </w:tc>
        <w:tc>
          <w:tcPr>
            <w:tcW w:w="637" w:type="pct"/>
            <w:tcBorders>
              <w:top w:val="nil"/>
              <w:left w:val="nil"/>
              <w:bottom w:val="single" w:sz="4" w:space="0" w:color="auto"/>
              <w:right w:val="single" w:sz="4" w:space="0" w:color="auto"/>
            </w:tcBorders>
            <w:shd w:val="clear" w:color="auto" w:fill="auto"/>
            <w:hideMark/>
          </w:tcPr>
          <w:p w14:paraId="04AE9DD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9EB08E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70 432 284,04</w:t>
            </w:r>
          </w:p>
        </w:tc>
      </w:tr>
      <w:tr w:rsidR="00EB2F21" w:rsidRPr="00EB2F21" w14:paraId="61B865F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2A813A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5505D6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BFB983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E0AAD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5ABE34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4DEE65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4DA6D48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5 574 352,91</w:t>
            </w:r>
          </w:p>
        </w:tc>
        <w:tc>
          <w:tcPr>
            <w:tcW w:w="637" w:type="pct"/>
            <w:tcBorders>
              <w:top w:val="nil"/>
              <w:left w:val="nil"/>
              <w:bottom w:val="single" w:sz="4" w:space="0" w:color="auto"/>
              <w:right w:val="single" w:sz="4" w:space="0" w:color="auto"/>
            </w:tcBorders>
            <w:shd w:val="clear" w:color="auto" w:fill="auto"/>
            <w:hideMark/>
          </w:tcPr>
          <w:p w14:paraId="1433F2B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7F4499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5 574 352,91</w:t>
            </w:r>
          </w:p>
        </w:tc>
      </w:tr>
      <w:tr w:rsidR="00EB2F21" w:rsidRPr="00EB2F21" w14:paraId="436A101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A2CD0C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261" w:type="pct"/>
            <w:tcBorders>
              <w:top w:val="nil"/>
              <w:left w:val="nil"/>
              <w:bottom w:val="single" w:sz="4" w:space="0" w:color="000000"/>
              <w:right w:val="single" w:sz="4" w:space="0" w:color="000000"/>
            </w:tcBorders>
            <w:shd w:val="clear" w:color="auto" w:fill="auto"/>
            <w:hideMark/>
          </w:tcPr>
          <w:p w14:paraId="245356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C25EF0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464EC7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5745F7D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99 1 00 11410</w:t>
            </w:r>
          </w:p>
        </w:tc>
        <w:tc>
          <w:tcPr>
            <w:tcW w:w="246" w:type="pct"/>
            <w:tcBorders>
              <w:top w:val="nil"/>
              <w:left w:val="nil"/>
              <w:bottom w:val="single" w:sz="4" w:space="0" w:color="000000"/>
              <w:right w:val="single" w:sz="4" w:space="0" w:color="000000"/>
            </w:tcBorders>
            <w:shd w:val="clear" w:color="auto" w:fill="auto"/>
            <w:hideMark/>
          </w:tcPr>
          <w:p w14:paraId="3242D3D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637" w:type="pct"/>
            <w:tcBorders>
              <w:top w:val="nil"/>
              <w:left w:val="single" w:sz="4" w:space="0" w:color="auto"/>
              <w:bottom w:val="single" w:sz="4" w:space="0" w:color="auto"/>
              <w:right w:val="single" w:sz="4" w:space="0" w:color="auto"/>
            </w:tcBorders>
            <w:shd w:val="clear" w:color="auto" w:fill="auto"/>
            <w:hideMark/>
          </w:tcPr>
          <w:p w14:paraId="48C6CBC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248 500,00</w:t>
            </w:r>
          </w:p>
        </w:tc>
        <w:tc>
          <w:tcPr>
            <w:tcW w:w="637" w:type="pct"/>
            <w:tcBorders>
              <w:top w:val="nil"/>
              <w:left w:val="nil"/>
              <w:bottom w:val="single" w:sz="4" w:space="0" w:color="auto"/>
              <w:right w:val="single" w:sz="4" w:space="0" w:color="auto"/>
            </w:tcBorders>
            <w:shd w:val="clear" w:color="auto" w:fill="auto"/>
            <w:hideMark/>
          </w:tcPr>
          <w:p w14:paraId="0D84933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210A3D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248 500,00</w:t>
            </w:r>
          </w:p>
        </w:tc>
      </w:tr>
      <w:tr w:rsidR="00EB2F21" w:rsidRPr="00EB2F21" w14:paraId="7600C89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6F77FB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Обеспечение проведения выборов и референдумов</w:t>
            </w:r>
          </w:p>
        </w:tc>
        <w:tc>
          <w:tcPr>
            <w:tcW w:w="261" w:type="pct"/>
            <w:tcBorders>
              <w:top w:val="nil"/>
              <w:left w:val="nil"/>
              <w:bottom w:val="single" w:sz="4" w:space="0" w:color="000000"/>
              <w:right w:val="single" w:sz="4" w:space="0" w:color="000000"/>
            </w:tcBorders>
            <w:shd w:val="clear" w:color="auto" w:fill="auto"/>
            <w:hideMark/>
          </w:tcPr>
          <w:p w14:paraId="6FEC89DE"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071EE6D"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223" w:type="pct"/>
            <w:tcBorders>
              <w:top w:val="nil"/>
              <w:left w:val="nil"/>
              <w:bottom w:val="single" w:sz="4" w:space="0" w:color="000000"/>
              <w:right w:val="single" w:sz="4" w:space="0" w:color="000000"/>
            </w:tcBorders>
            <w:shd w:val="clear" w:color="auto" w:fill="auto"/>
            <w:hideMark/>
          </w:tcPr>
          <w:p w14:paraId="0DD4B147"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07</w:t>
            </w:r>
          </w:p>
        </w:tc>
        <w:tc>
          <w:tcPr>
            <w:tcW w:w="568" w:type="pct"/>
            <w:tcBorders>
              <w:top w:val="nil"/>
              <w:left w:val="nil"/>
              <w:bottom w:val="single" w:sz="4" w:space="0" w:color="000000"/>
              <w:right w:val="single" w:sz="4" w:space="0" w:color="000000"/>
            </w:tcBorders>
            <w:shd w:val="clear" w:color="auto" w:fill="auto"/>
            <w:hideMark/>
          </w:tcPr>
          <w:p w14:paraId="33A1B6ED"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246" w:type="pct"/>
            <w:tcBorders>
              <w:top w:val="nil"/>
              <w:left w:val="nil"/>
              <w:bottom w:val="single" w:sz="4" w:space="0" w:color="000000"/>
              <w:right w:val="single" w:sz="4" w:space="0" w:color="000000"/>
            </w:tcBorders>
            <w:shd w:val="clear" w:color="auto" w:fill="auto"/>
            <w:hideMark/>
          </w:tcPr>
          <w:p w14:paraId="5DF37C89"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0FD76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c>
          <w:tcPr>
            <w:tcW w:w="637" w:type="pct"/>
            <w:tcBorders>
              <w:top w:val="nil"/>
              <w:left w:val="nil"/>
              <w:bottom w:val="single" w:sz="4" w:space="0" w:color="auto"/>
              <w:right w:val="single" w:sz="4" w:space="0" w:color="auto"/>
            </w:tcBorders>
            <w:shd w:val="clear" w:color="auto" w:fill="auto"/>
            <w:hideMark/>
          </w:tcPr>
          <w:p w14:paraId="76C45B6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5F4A8E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r>
      <w:tr w:rsidR="00EB2F21" w:rsidRPr="00EB2F21" w14:paraId="03A941E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71C0972"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Проведение выборов и референдумов глав</w:t>
            </w:r>
          </w:p>
        </w:tc>
        <w:tc>
          <w:tcPr>
            <w:tcW w:w="261" w:type="pct"/>
            <w:tcBorders>
              <w:top w:val="nil"/>
              <w:left w:val="nil"/>
              <w:bottom w:val="single" w:sz="4" w:space="0" w:color="000000"/>
              <w:right w:val="single" w:sz="4" w:space="0" w:color="000000"/>
            </w:tcBorders>
            <w:shd w:val="clear" w:color="auto" w:fill="auto"/>
            <w:hideMark/>
          </w:tcPr>
          <w:p w14:paraId="29A32412"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2AB8F37"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01</w:t>
            </w:r>
          </w:p>
        </w:tc>
        <w:tc>
          <w:tcPr>
            <w:tcW w:w="223" w:type="pct"/>
            <w:tcBorders>
              <w:top w:val="nil"/>
              <w:left w:val="nil"/>
              <w:bottom w:val="single" w:sz="4" w:space="0" w:color="000000"/>
              <w:right w:val="single" w:sz="4" w:space="0" w:color="000000"/>
            </w:tcBorders>
            <w:shd w:val="clear" w:color="auto" w:fill="auto"/>
            <w:hideMark/>
          </w:tcPr>
          <w:p w14:paraId="3AA23887"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07</w:t>
            </w:r>
          </w:p>
        </w:tc>
        <w:tc>
          <w:tcPr>
            <w:tcW w:w="568" w:type="pct"/>
            <w:tcBorders>
              <w:top w:val="nil"/>
              <w:left w:val="nil"/>
              <w:bottom w:val="single" w:sz="4" w:space="0" w:color="000000"/>
              <w:right w:val="single" w:sz="4" w:space="0" w:color="000000"/>
            </w:tcBorders>
            <w:shd w:val="clear" w:color="auto" w:fill="auto"/>
            <w:hideMark/>
          </w:tcPr>
          <w:p w14:paraId="7C5F5D25"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99 3 00 10040</w:t>
            </w:r>
          </w:p>
        </w:tc>
        <w:tc>
          <w:tcPr>
            <w:tcW w:w="246" w:type="pct"/>
            <w:tcBorders>
              <w:top w:val="nil"/>
              <w:left w:val="nil"/>
              <w:bottom w:val="single" w:sz="4" w:space="0" w:color="000000"/>
              <w:right w:val="single" w:sz="4" w:space="0" w:color="000000"/>
            </w:tcBorders>
            <w:shd w:val="clear" w:color="auto" w:fill="auto"/>
            <w:hideMark/>
          </w:tcPr>
          <w:p w14:paraId="718546EE" w14:textId="77777777" w:rsidR="00EB2F21" w:rsidRPr="00EB2F21" w:rsidRDefault="00EB2F21" w:rsidP="00EB2F21">
            <w:pPr>
              <w:widowControl/>
              <w:autoSpaceDE/>
              <w:autoSpaceDN/>
              <w:adjustRightInd/>
              <w:jc w:val="center"/>
              <w:rPr>
                <w:rFonts w:eastAsia="Times New Roman"/>
                <w:b/>
                <w:bCs/>
                <w:i/>
                <w:iCs/>
                <w:sz w:val="20"/>
                <w:szCs w:val="20"/>
              </w:rPr>
            </w:pPr>
            <w:r w:rsidRPr="00EB2F21">
              <w:rPr>
                <w:rFonts w:eastAsia="Times New Roman"/>
                <w:b/>
                <w:bCs/>
                <w:i/>
                <w:iCs/>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0FF074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750 000,00</w:t>
            </w:r>
          </w:p>
        </w:tc>
        <w:tc>
          <w:tcPr>
            <w:tcW w:w="637" w:type="pct"/>
            <w:tcBorders>
              <w:top w:val="nil"/>
              <w:left w:val="nil"/>
              <w:bottom w:val="single" w:sz="4" w:space="0" w:color="auto"/>
              <w:right w:val="single" w:sz="4" w:space="0" w:color="auto"/>
            </w:tcBorders>
            <w:shd w:val="clear" w:color="auto" w:fill="auto"/>
            <w:hideMark/>
          </w:tcPr>
          <w:p w14:paraId="72C7218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C5D559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750 000,00</w:t>
            </w:r>
          </w:p>
        </w:tc>
      </w:tr>
      <w:tr w:rsidR="00EB2F21" w:rsidRPr="00EB2F21" w14:paraId="21D442B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F52B9D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73AFAB3E"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5495053"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89B6215"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07</w:t>
            </w:r>
          </w:p>
        </w:tc>
        <w:tc>
          <w:tcPr>
            <w:tcW w:w="568" w:type="pct"/>
            <w:tcBorders>
              <w:top w:val="nil"/>
              <w:left w:val="nil"/>
              <w:bottom w:val="single" w:sz="4" w:space="0" w:color="000000"/>
              <w:right w:val="single" w:sz="4" w:space="0" w:color="000000"/>
            </w:tcBorders>
            <w:shd w:val="clear" w:color="auto" w:fill="auto"/>
            <w:hideMark/>
          </w:tcPr>
          <w:p w14:paraId="5C0EA8FA"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99 3 00 10040</w:t>
            </w:r>
          </w:p>
        </w:tc>
        <w:tc>
          <w:tcPr>
            <w:tcW w:w="246" w:type="pct"/>
            <w:tcBorders>
              <w:top w:val="nil"/>
              <w:left w:val="nil"/>
              <w:bottom w:val="single" w:sz="4" w:space="0" w:color="000000"/>
              <w:right w:val="single" w:sz="4" w:space="0" w:color="000000"/>
            </w:tcBorders>
            <w:shd w:val="clear" w:color="auto" w:fill="auto"/>
            <w:hideMark/>
          </w:tcPr>
          <w:p w14:paraId="3975677F"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681043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c>
          <w:tcPr>
            <w:tcW w:w="637" w:type="pct"/>
            <w:tcBorders>
              <w:top w:val="nil"/>
              <w:left w:val="nil"/>
              <w:bottom w:val="single" w:sz="4" w:space="0" w:color="auto"/>
              <w:right w:val="single" w:sz="4" w:space="0" w:color="auto"/>
            </w:tcBorders>
            <w:shd w:val="clear" w:color="auto" w:fill="auto"/>
            <w:hideMark/>
          </w:tcPr>
          <w:p w14:paraId="52F8D4E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F0D070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750 000,00</w:t>
            </w:r>
          </w:p>
        </w:tc>
      </w:tr>
      <w:tr w:rsidR="00EB2F21" w:rsidRPr="00EB2F21" w14:paraId="27991D1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710E4E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Резервные фонды</w:t>
            </w:r>
          </w:p>
        </w:tc>
        <w:tc>
          <w:tcPr>
            <w:tcW w:w="261" w:type="pct"/>
            <w:tcBorders>
              <w:top w:val="nil"/>
              <w:left w:val="nil"/>
              <w:bottom w:val="single" w:sz="4" w:space="0" w:color="000000"/>
              <w:right w:val="single" w:sz="4" w:space="0" w:color="000000"/>
            </w:tcBorders>
            <w:shd w:val="clear" w:color="auto" w:fill="auto"/>
            <w:hideMark/>
          </w:tcPr>
          <w:p w14:paraId="0E2B9F5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A8C590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3540DA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568" w:type="pct"/>
            <w:tcBorders>
              <w:top w:val="nil"/>
              <w:left w:val="nil"/>
              <w:bottom w:val="single" w:sz="4" w:space="0" w:color="000000"/>
              <w:right w:val="single" w:sz="4" w:space="0" w:color="000000"/>
            </w:tcBorders>
            <w:shd w:val="clear" w:color="auto" w:fill="auto"/>
            <w:hideMark/>
          </w:tcPr>
          <w:p w14:paraId="14121D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15FBEA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C5B03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4 246 413,71</w:t>
            </w:r>
          </w:p>
        </w:tc>
        <w:tc>
          <w:tcPr>
            <w:tcW w:w="637" w:type="pct"/>
            <w:tcBorders>
              <w:top w:val="nil"/>
              <w:left w:val="nil"/>
              <w:bottom w:val="single" w:sz="4" w:space="0" w:color="auto"/>
              <w:right w:val="single" w:sz="4" w:space="0" w:color="auto"/>
            </w:tcBorders>
            <w:shd w:val="clear" w:color="auto" w:fill="auto"/>
            <w:hideMark/>
          </w:tcPr>
          <w:p w14:paraId="4AA5CA3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637" w:type="pct"/>
            <w:tcBorders>
              <w:top w:val="nil"/>
              <w:left w:val="nil"/>
              <w:bottom w:val="single" w:sz="4" w:space="0" w:color="auto"/>
              <w:right w:val="single" w:sz="4" w:space="0" w:color="auto"/>
            </w:tcBorders>
            <w:shd w:val="clear" w:color="auto" w:fill="auto"/>
            <w:hideMark/>
          </w:tcPr>
          <w:p w14:paraId="554A89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3 698 175,03</w:t>
            </w:r>
          </w:p>
        </w:tc>
      </w:tr>
      <w:tr w:rsidR="00EB2F21" w:rsidRPr="00EB2F21" w14:paraId="08E25B2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7FCC6D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776583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C7075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15D1A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568" w:type="pct"/>
            <w:tcBorders>
              <w:top w:val="nil"/>
              <w:left w:val="nil"/>
              <w:bottom w:val="single" w:sz="4" w:space="0" w:color="000000"/>
              <w:right w:val="single" w:sz="4" w:space="0" w:color="000000"/>
            </w:tcBorders>
            <w:shd w:val="clear" w:color="auto" w:fill="auto"/>
            <w:hideMark/>
          </w:tcPr>
          <w:p w14:paraId="7BBDFF0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42EE7F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2A79D2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4 246 413,71</w:t>
            </w:r>
          </w:p>
        </w:tc>
        <w:tc>
          <w:tcPr>
            <w:tcW w:w="637" w:type="pct"/>
            <w:tcBorders>
              <w:top w:val="nil"/>
              <w:left w:val="nil"/>
              <w:bottom w:val="single" w:sz="4" w:space="0" w:color="auto"/>
              <w:right w:val="single" w:sz="4" w:space="0" w:color="auto"/>
            </w:tcBorders>
            <w:shd w:val="clear" w:color="auto" w:fill="auto"/>
            <w:hideMark/>
          </w:tcPr>
          <w:p w14:paraId="0343AD3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637" w:type="pct"/>
            <w:tcBorders>
              <w:top w:val="nil"/>
              <w:left w:val="nil"/>
              <w:bottom w:val="single" w:sz="4" w:space="0" w:color="auto"/>
              <w:right w:val="single" w:sz="4" w:space="0" w:color="auto"/>
            </w:tcBorders>
            <w:shd w:val="clear" w:color="auto" w:fill="auto"/>
            <w:hideMark/>
          </w:tcPr>
          <w:p w14:paraId="5657FF1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3 698 175,03</w:t>
            </w:r>
          </w:p>
        </w:tc>
      </w:tr>
      <w:tr w:rsidR="00EB2F21" w:rsidRPr="00EB2F21" w14:paraId="2EB8C11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ED05F7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Резервный фонд местной администрации</w:t>
            </w:r>
          </w:p>
        </w:tc>
        <w:tc>
          <w:tcPr>
            <w:tcW w:w="261" w:type="pct"/>
            <w:tcBorders>
              <w:top w:val="nil"/>
              <w:left w:val="nil"/>
              <w:bottom w:val="single" w:sz="4" w:space="0" w:color="000000"/>
              <w:right w:val="single" w:sz="4" w:space="0" w:color="000000"/>
            </w:tcBorders>
            <w:shd w:val="clear" w:color="auto" w:fill="auto"/>
            <w:hideMark/>
          </w:tcPr>
          <w:p w14:paraId="4AEBC9E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2AC684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3B290D5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w:t>
            </w:r>
          </w:p>
        </w:tc>
        <w:tc>
          <w:tcPr>
            <w:tcW w:w="568" w:type="pct"/>
            <w:tcBorders>
              <w:top w:val="nil"/>
              <w:left w:val="nil"/>
              <w:bottom w:val="single" w:sz="4" w:space="0" w:color="000000"/>
              <w:right w:val="single" w:sz="4" w:space="0" w:color="000000"/>
            </w:tcBorders>
            <w:shd w:val="clear" w:color="auto" w:fill="auto"/>
            <w:hideMark/>
          </w:tcPr>
          <w:p w14:paraId="30F26AA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99 5 00 71100</w:t>
            </w:r>
          </w:p>
        </w:tc>
        <w:tc>
          <w:tcPr>
            <w:tcW w:w="246" w:type="pct"/>
            <w:tcBorders>
              <w:top w:val="nil"/>
              <w:left w:val="nil"/>
              <w:bottom w:val="single" w:sz="4" w:space="0" w:color="000000"/>
              <w:right w:val="single" w:sz="4" w:space="0" w:color="000000"/>
            </w:tcBorders>
            <w:shd w:val="clear" w:color="auto" w:fill="auto"/>
            <w:hideMark/>
          </w:tcPr>
          <w:p w14:paraId="5EF22F2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C08DF7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4 046 413,71</w:t>
            </w:r>
          </w:p>
        </w:tc>
        <w:tc>
          <w:tcPr>
            <w:tcW w:w="637" w:type="pct"/>
            <w:tcBorders>
              <w:top w:val="nil"/>
              <w:left w:val="nil"/>
              <w:bottom w:val="single" w:sz="4" w:space="0" w:color="auto"/>
              <w:right w:val="single" w:sz="4" w:space="0" w:color="auto"/>
            </w:tcBorders>
            <w:shd w:val="clear" w:color="auto" w:fill="auto"/>
            <w:hideMark/>
          </w:tcPr>
          <w:p w14:paraId="4B7287D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-548 238,68</w:t>
            </w:r>
          </w:p>
        </w:tc>
        <w:tc>
          <w:tcPr>
            <w:tcW w:w="637" w:type="pct"/>
            <w:tcBorders>
              <w:top w:val="nil"/>
              <w:left w:val="nil"/>
              <w:bottom w:val="single" w:sz="4" w:space="0" w:color="auto"/>
              <w:right w:val="single" w:sz="4" w:space="0" w:color="auto"/>
            </w:tcBorders>
            <w:shd w:val="clear" w:color="auto" w:fill="auto"/>
            <w:hideMark/>
          </w:tcPr>
          <w:p w14:paraId="03D21D4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3 498 175,03</w:t>
            </w:r>
          </w:p>
        </w:tc>
      </w:tr>
      <w:tr w:rsidR="00EB2F21" w:rsidRPr="00EB2F21" w14:paraId="1F92A3F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0D3987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Резервные средства</w:t>
            </w:r>
          </w:p>
        </w:tc>
        <w:tc>
          <w:tcPr>
            <w:tcW w:w="261" w:type="pct"/>
            <w:tcBorders>
              <w:top w:val="nil"/>
              <w:left w:val="nil"/>
              <w:bottom w:val="single" w:sz="4" w:space="0" w:color="000000"/>
              <w:right w:val="single" w:sz="4" w:space="0" w:color="000000"/>
            </w:tcBorders>
            <w:shd w:val="clear" w:color="auto" w:fill="auto"/>
            <w:hideMark/>
          </w:tcPr>
          <w:p w14:paraId="508C1D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A46ABB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7437902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568" w:type="pct"/>
            <w:tcBorders>
              <w:top w:val="nil"/>
              <w:left w:val="nil"/>
              <w:bottom w:val="single" w:sz="4" w:space="0" w:color="000000"/>
              <w:right w:val="single" w:sz="4" w:space="0" w:color="000000"/>
            </w:tcBorders>
            <w:shd w:val="clear" w:color="auto" w:fill="auto"/>
            <w:hideMark/>
          </w:tcPr>
          <w:p w14:paraId="12A148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99 5 00 71100</w:t>
            </w:r>
          </w:p>
        </w:tc>
        <w:tc>
          <w:tcPr>
            <w:tcW w:w="246" w:type="pct"/>
            <w:tcBorders>
              <w:top w:val="nil"/>
              <w:left w:val="nil"/>
              <w:bottom w:val="single" w:sz="4" w:space="0" w:color="000000"/>
              <w:right w:val="single" w:sz="4" w:space="0" w:color="000000"/>
            </w:tcBorders>
            <w:shd w:val="clear" w:color="auto" w:fill="auto"/>
            <w:hideMark/>
          </w:tcPr>
          <w:p w14:paraId="506F38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870</w:t>
            </w:r>
          </w:p>
        </w:tc>
        <w:tc>
          <w:tcPr>
            <w:tcW w:w="637" w:type="pct"/>
            <w:tcBorders>
              <w:top w:val="nil"/>
              <w:left w:val="single" w:sz="4" w:space="0" w:color="auto"/>
              <w:bottom w:val="single" w:sz="4" w:space="0" w:color="auto"/>
              <w:right w:val="single" w:sz="4" w:space="0" w:color="auto"/>
            </w:tcBorders>
            <w:shd w:val="clear" w:color="auto" w:fill="auto"/>
            <w:hideMark/>
          </w:tcPr>
          <w:p w14:paraId="55D26E9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4 046 413,71</w:t>
            </w:r>
          </w:p>
        </w:tc>
        <w:tc>
          <w:tcPr>
            <w:tcW w:w="637" w:type="pct"/>
            <w:tcBorders>
              <w:top w:val="nil"/>
              <w:left w:val="nil"/>
              <w:bottom w:val="single" w:sz="4" w:space="0" w:color="auto"/>
              <w:right w:val="single" w:sz="4" w:space="0" w:color="auto"/>
            </w:tcBorders>
            <w:shd w:val="clear" w:color="auto" w:fill="auto"/>
            <w:hideMark/>
          </w:tcPr>
          <w:p w14:paraId="04E8E3F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-548 238,68</w:t>
            </w:r>
          </w:p>
        </w:tc>
        <w:tc>
          <w:tcPr>
            <w:tcW w:w="637" w:type="pct"/>
            <w:tcBorders>
              <w:top w:val="nil"/>
              <w:left w:val="nil"/>
              <w:bottom w:val="single" w:sz="4" w:space="0" w:color="auto"/>
              <w:right w:val="single" w:sz="4" w:space="0" w:color="auto"/>
            </w:tcBorders>
            <w:shd w:val="clear" w:color="auto" w:fill="auto"/>
            <w:hideMark/>
          </w:tcPr>
          <w:p w14:paraId="757EE13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3 498 175,03</w:t>
            </w:r>
          </w:p>
        </w:tc>
      </w:tr>
      <w:tr w:rsidR="00EB2F21" w:rsidRPr="00EB2F21" w14:paraId="77A5077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7A9225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Резервный фонд на предупреждение и ликвидацию чрезвычайных ситуаций и стихийных бедствий</w:t>
            </w:r>
          </w:p>
        </w:tc>
        <w:tc>
          <w:tcPr>
            <w:tcW w:w="261" w:type="pct"/>
            <w:tcBorders>
              <w:top w:val="nil"/>
              <w:left w:val="nil"/>
              <w:bottom w:val="single" w:sz="4" w:space="0" w:color="000000"/>
              <w:right w:val="single" w:sz="4" w:space="0" w:color="000000"/>
            </w:tcBorders>
            <w:shd w:val="clear" w:color="FFFFFF" w:fill="FFFFFF"/>
            <w:hideMark/>
          </w:tcPr>
          <w:p w14:paraId="0E97DEE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34F996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4FBC57C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w:t>
            </w:r>
          </w:p>
        </w:tc>
        <w:tc>
          <w:tcPr>
            <w:tcW w:w="568" w:type="pct"/>
            <w:tcBorders>
              <w:top w:val="nil"/>
              <w:left w:val="nil"/>
              <w:bottom w:val="single" w:sz="4" w:space="0" w:color="000000"/>
              <w:right w:val="single" w:sz="4" w:space="0" w:color="000000"/>
            </w:tcBorders>
            <w:shd w:val="clear" w:color="auto" w:fill="auto"/>
            <w:hideMark/>
          </w:tcPr>
          <w:p w14:paraId="077FA3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99 5 00 7120 0</w:t>
            </w:r>
          </w:p>
        </w:tc>
        <w:tc>
          <w:tcPr>
            <w:tcW w:w="246" w:type="pct"/>
            <w:tcBorders>
              <w:top w:val="nil"/>
              <w:left w:val="nil"/>
              <w:bottom w:val="single" w:sz="4" w:space="0" w:color="000000"/>
              <w:right w:val="single" w:sz="4" w:space="0" w:color="000000"/>
            </w:tcBorders>
            <w:shd w:val="clear" w:color="auto" w:fill="auto"/>
            <w:hideMark/>
          </w:tcPr>
          <w:p w14:paraId="46BB4EF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AD0C6E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637" w:type="pct"/>
            <w:tcBorders>
              <w:top w:val="nil"/>
              <w:left w:val="nil"/>
              <w:bottom w:val="single" w:sz="4" w:space="0" w:color="auto"/>
              <w:right w:val="single" w:sz="4" w:space="0" w:color="auto"/>
            </w:tcBorders>
            <w:shd w:val="clear" w:color="auto" w:fill="auto"/>
            <w:hideMark/>
          </w:tcPr>
          <w:p w14:paraId="566C35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0430F0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62ADD94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11B49D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Резервные средства</w:t>
            </w:r>
          </w:p>
        </w:tc>
        <w:tc>
          <w:tcPr>
            <w:tcW w:w="261" w:type="pct"/>
            <w:tcBorders>
              <w:top w:val="nil"/>
              <w:left w:val="nil"/>
              <w:bottom w:val="single" w:sz="4" w:space="0" w:color="000000"/>
              <w:right w:val="single" w:sz="4" w:space="0" w:color="000000"/>
            </w:tcBorders>
            <w:shd w:val="clear" w:color="FFFFFF" w:fill="FFFFFF"/>
            <w:hideMark/>
          </w:tcPr>
          <w:p w14:paraId="5EECF4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37C31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0E806D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568" w:type="pct"/>
            <w:tcBorders>
              <w:top w:val="nil"/>
              <w:left w:val="nil"/>
              <w:bottom w:val="single" w:sz="4" w:space="0" w:color="000000"/>
              <w:right w:val="single" w:sz="4" w:space="0" w:color="000000"/>
            </w:tcBorders>
            <w:shd w:val="clear" w:color="auto" w:fill="auto"/>
            <w:hideMark/>
          </w:tcPr>
          <w:p w14:paraId="70001C9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99 5 00 7120 0</w:t>
            </w:r>
          </w:p>
        </w:tc>
        <w:tc>
          <w:tcPr>
            <w:tcW w:w="246" w:type="pct"/>
            <w:tcBorders>
              <w:top w:val="nil"/>
              <w:left w:val="nil"/>
              <w:bottom w:val="single" w:sz="4" w:space="0" w:color="000000"/>
              <w:right w:val="single" w:sz="4" w:space="0" w:color="000000"/>
            </w:tcBorders>
            <w:shd w:val="clear" w:color="auto" w:fill="auto"/>
            <w:hideMark/>
          </w:tcPr>
          <w:p w14:paraId="4F55E0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870</w:t>
            </w:r>
          </w:p>
        </w:tc>
        <w:tc>
          <w:tcPr>
            <w:tcW w:w="637" w:type="pct"/>
            <w:tcBorders>
              <w:top w:val="nil"/>
              <w:left w:val="single" w:sz="4" w:space="0" w:color="auto"/>
              <w:bottom w:val="single" w:sz="4" w:space="0" w:color="auto"/>
              <w:right w:val="single" w:sz="4" w:space="0" w:color="auto"/>
            </w:tcBorders>
            <w:shd w:val="clear" w:color="auto" w:fill="auto"/>
            <w:hideMark/>
          </w:tcPr>
          <w:p w14:paraId="2CA527C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637" w:type="pct"/>
            <w:tcBorders>
              <w:top w:val="nil"/>
              <w:left w:val="nil"/>
              <w:bottom w:val="single" w:sz="4" w:space="0" w:color="auto"/>
              <w:right w:val="single" w:sz="4" w:space="0" w:color="auto"/>
            </w:tcBorders>
            <w:shd w:val="clear" w:color="auto" w:fill="auto"/>
            <w:hideMark/>
          </w:tcPr>
          <w:p w14:paraId="56F4877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DFCB4B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3E556BA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42762C8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общегосударственные вопросы</w:t>
            </w:r>
          </w:p>
        </w:tc>
        <w:tc>
          <w:tcPr>
            <w:tcW w:w="261" w:type="pct"/>
            <w:tcBorders>
              <w:top w:val="nil"/>
              <w:left w:val="nil"/>
              <w:bottom w:val="single" w:sz="4" w:space="0" w:color="000000"/>
              <w:right w:val="single" w:sz="4" w:space="0" w:color="000000"/>
            </w:tcBorders>
            <w:shd w:val="clear" w:color="FFFFFF" w:fill="FFFFFF"/>
            <w:hideMark/>
          </w:tcPr>
          <w:p w14:paraId="4A96EA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AACE21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756B766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36AA67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426470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24F5B1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c>
          <w:tcPr>
            <w:tcW w:w="637" w:type="pct"/>
            <w:tcBorders>
              <w:top w:val="nil"/>
              <w:left w:val="nil"/>
              <w:bottom w:val="single" w:sz="4" w:space="0" w:color="auto"/>
              <w:right w:val="single" w:sz="4" w:space="0" w:color="auto"/>
            </w:tcBorders>
            <w:shd w:val="clear" w:color="auto" w:fill="auto"/>
            <w:hideMark/>
          </w:tcPr>
          <w:p w14:paraId="5966A8F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26D18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r>
      <w:tr w:rsidR="00EB2F21" w:rsidRPr="00EB2F21" w14:paraId="4FE3F56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E0F460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5AFF21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8B6634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80A90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284FA69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12B661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9BC78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c>
          <w:tcPr>
            <w:tcW w:w="637" w:type="pct"/>
            <w:tcBorders>
              <w:top w:val="nil"/>
              <w:left w:val="nil"/>
              <w:bottom w:val="single" w:sz="4" w:space="0" w:color="auto"/>
              <w:right w:val="single" w:sz="4" w:space="0" w:color="auto"/>
            </w:tcBorders>
            <w:shd w:val="clear" w:color="auto" w:fill="auto"/>
            <w:hideMark/>
          </w:tcPr>
          <w:p w14:paraId="4E784FA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8938F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r>
      <w:tr w:rsidR="00EB2F21" w:rsidRPr="00EB2F21" w14:paraId="74707B2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74B8C2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284C6C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6DA8F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9B1E5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18C6799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113292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C2E2EF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c>
          <w:tcPr>
            <w:tcW w:w="637" w:type="pct"/>
            <w:tcBorders>
              <w:top w:val="nil"/>
              <w:left w:val="nil"/>
              <w:bottom w:val="single" w:sz="4" w:space="0" w:color="auto"/>
              <w:right w:val="single" w:sz="4" w:space="0" w:color="auto"/>
            </w:tcBorders>
            <w:shd w:val="clear" w:color="auto" w:fill="auto"/>
            <w:hideMark/>
          </w:tcPr>
          <w:p w14:paraId="72CD06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E76F3B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17 749 448,22</w:t>
            </w:r>
          </w:p>
        </w:tc>
      </w:tr>
      <w:tr w:rsidR="00EB2F21" w:rsidRPr="00EB2F21" w14:paraId="6D1AD3D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A32B3C3"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по управлению муниципальным имуществом и земельными ресурсами</w:t>
            </w:r>
          </w:p>
        </w:tc>
        <w:tc>
          <w:tcPr>
            <w:tcW w:w="261" w:type="pct"/>
            <w:tcBorders>
              <w:top w:val="nil"/>
              <w:left w:val="nil"/>
              <w:bottom w:val="single" w:sz="4" w:space="0" w:color="000000"/>
              <w:right w:val="single" w:sz="4" w:space="0" w:color="000000"/>
            </w:tcBorders>
            <w:shd w:val="clear" w:color="auto" w:fill="auto"/>
            <w:hideMark/>
          </w:tcPr>
          <w:p w14:paraId="2626F2B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F3A3D2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3848155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4067C28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679FCFD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8F69BB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17 099 458,22</w:t>
            </w:r>
          </w:p>
        </w:tc>
        <w:tc>
          <w:tcPr>
            <w:tcW w:w="637" w:type="pct"/>
            <w:tcBorders>
              <w:top w:val="nil"/>
              <w:left w:val="nil"/>
              <w:bottom w:val="single" w:sz="4" w:space="0" w:color="auto"/>
              <w:right w:val="single" w:sz="4" w:space="0" w:color="auto"/>
            </w:tcBorders>
            <w:shd w:val="clear" w:color="auto" w:fill="auto"/>
            <w:hideMark/>
          </w:tcPr>
          <w:p w14:paraId="27C199E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93ABAB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17 099 458,22</w:t>
            </w:r>
          </w:p>
        </w:tc>
      </w:tr>
      <w:tr w:rsidR="00EB2F21" w:rsidRPr="00EB2F21" w14:paraId="57F5E9E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93E415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245C82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BFF1D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552583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1B291E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137266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26C513E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16 521 665,22</w:t>
            </w:r>
          </w:p>
        </w:tc>
        <w:tc>
          <w:tcPr>
            <w:tcW w:w="637" w:type="pct"/>
            <w:tcBorders>
              <w:top w:val="nil"/>
              <w:left w:val="nil"/>
              <w:bottom w:val="single" w:sz="4" w:space="0" w:color="auto"/>
              <w:right w:val="single" w:sz="4" w:space="0" w:color="auto"/>
            </w:tcBorders>
            <w:shd w:val="clear" w:color="auto" w:fill="auto"/>
            <w:hideMark/>
          </w:tcPr>
          <w:p w14:paraId="719927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B8BA9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16 521 665,22</w:t>
            </w:r>
          </w:p>
        </w:tc>
      </w:tr>
      <w:tr w:rsidR="00EB2F21" w:rsidRPr="00EB2F21" w14:paraId="36C949D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01A6FC0"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613DDAC3"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CFE45A8"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01</w:t>
            </w:r>
          </w:p>
        </w:tc>
        <w:tc>
          <w:tcPr>
            <w:tcW w:w="223" w:type="pct"/>
            <w:tcBorders>
              <w:top w:val="nil"/>
              <w:left w:val="nil"/>
              <w:bottom w:val="single" w:sz="4" w:space="0" w:color="000000"/>
              <w:right w:val="single" w:sz="4" w:space="0" w:color="000000"/>
            </w:tcBorders>
            <w:shd w:val="clear" w:color="auto" w:fill="auto"/>
            <w:hideMark/>
          </w:tcPr>
          <w:p w14:paraId="61C2F733"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13</w:t>
            </w:r>
          </w:p>
        </w:tc>
        <w:tc>
          <w:tcPr>
            <w:tcW w:w="568" w:type="pct"/>
            <w:tcBorders>
              <w:top w:val="nil"/>
              <w:left w:val="nil"/>
              <w:bottom w:val="single" w:sz="4" w:space="0" w:color="000000"/>
              <w:right w:val="single" w:sz="4" w:space="0" w:color="000000"/>
            </w:tcBorders>
            <w:shd w:val="clear" w:color="auto" w:fill="auto"/>
            <w:hideMark/>
          </w:tcPr>
          <w:p w14:paraId="0F925013"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7B1695A2"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2C77528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425 279,00</w:t>
            </w:r>
          </w:p>
        </w:tc>
        <w:tc>
          <w:tcPr>
            <w:tcW w:w="637" w:type="pct"/>
            <w:tcBorders>
              <w:top w:val="nil"/>
              <w:left w:val="nil"/>
              <w:bottom w:val="single" w:sz="4" w:space="0" w:color="auto"/>
              <w:right w:val="single" w:sz="4" w:space="0" w:color="auto"/>
            </w:tcBorders>
            <w:shd w:val="clear" w:color="auto" w:fill="auto"/>
            <w:hideMark/>
          </w:tcPr>
          <w:p w14:paraId="78A6B7D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EE8DF3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425 279,00</w:t>
            </w:r>
          </w:p>
        </w:tc>
      </w:tr>
      <w:tr w:rsidR="00EB2F21" w:rsidRPr="00EB2F21" w14:paraId="0FFDA5C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32230F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261" w:type="pct"/>
            <w:tcBorders>
              <w:top w:val="nil"/>
              <w:left w:val="nil"/>
              <w:bottom w:val="single" w:sz="4" w:space="0" w:color="000000"/>
              <w:right w:val="single" w:sz="4" w:space="0" w:color="000000"/>
            </w:tcBorders>
            <w:shd w:val="clear" w:color="auto" w:fill="auto"/>
            <w:hideMark/>
          </w:tcPr>
          <w:p w14:paraId="31BD63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9A2C5B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0486DA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4473EB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2E0DB7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637" w:type="pct"/>
            <w:tcBorders>
              <w:top w:val="nil"/>
              <w:left w:val="single" w:sz="4" w:space="0" w:color="auto"/>
              <w:bottom w:val="single" w:sz="4" w:space="0" w:color="auto"/>
              <w:right w:val="single" w:sz="4" w:space="0" w:color="auto"/>
            </w:tcBorders>
            <w:shd w:val="clear" w:color="auto" w:fill="auto"/>
            <w:hideMark/>
          </w:tcPr>
          <w:p w14:paraId="5F40D3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152 514,00</w:t>
            </w:r>
          </w:p>
        </w:tc>
        <w:tc>
          <w:tcPr>
            <w:tcW w:w="637" w:type="pct"/>
            <w:tcBorders>
              <w:top w:val="nil"/>
              <w:left w:val="nil"/>
              <w:bottom w:val="single" w:sz="4" w:space="0" w:color="auto"/>
              <w:right w:val="single" w:sz="4" w:space="0" w:color="auto"/>
            </w:tcBorders>
            <w:shd w:val="clear" w:color="auto" w:fill="auto"/>
            <w:hideMark/>
          </w:tcPr>
          <w:p w14:paraId="5504E8E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8682FC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152 514,00</w:t>
            </w:r>
          </w:p>
        </w:tc>
      </w:tr>
      <w:tr w:rsidR="00EB2F21" w:rsidRPr="00EB2F21" w14:paraId="53D4C1FC" w14:textId="77777777" w:rsidTr="00EB2F21">
        <w:trPr>
          <w:trHeight w:val="20"/>
          <w:jc w:val="center"/>
        </w:trPr>
        <w:tc>
          <w:tcPr>
            <w:tcW w:w="1559" w:type="pct"/>
            <w:tcBorders>
              <w:top w:val="nil"/>
              <w:left w:val="single" w:sz="4" w:space="0" w:color="auto"/>
              <w:bottom w:val="single" w:sz="4" w:space="0" w:color="auto"/>
              <w:right w:val="single" w:sz="4" w:space="0" w:color="auto"/>
            </w:tcBorders>
            <w:shd w:val="clear" w:color="auto" w:fill="auto"/>
            <w:hideMark/>
          </w:tcPr>
          <w:p w14:paraId="10CEB8B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других обязательств муниципальных образований</w:t>
            </w:r>
          </w:p>
        </w:tc>
        <w:tc>
          <w:tcPr>
            <w:tcW w:w="261" w:type="pct"/>
            <w:tcBorders>
              <w:top w:val="nil"/>
              <w:left w:val="nil"/>
              <w:bottom w:val="single" w:sz="4" w:space="0" w:color="000000"/>
              <w:right w:val="single" w:sz="4" w:space="0" w:color="000000"/>
            </w:tcBorders>
            <w:shd w:val="clear" w:color="auto" w:fill="auto"/>
            <w:hideMark/>
          </w:tcPr>
          <w:p w14:paraId="6591E98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9B8A2B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2B47ACB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77BA891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99 5 00 91019</w:t>
            </w:r>
          </w:p>
        </w:tc>
        <w:tc>
          <w:tcPr>
            <w:tcW w:w="246" w:type="pct"/>
            <w:tcBorders>
              <w:top w:val="nil"/>
              <w:left w:val="nil"/>
              <w:bottom w:val="single" w:sz="4" w:space="0" w:color="000000"/>
              <w:right w:val="single" w:sz="4" w:space="0" w:color="000000"/>
            </w:tcBorders>
            <w:shd w:val="clear" w:color="auto" w:fill="auto"/>
            <w:hideMark/>
          </w:tcPr>
          <w:p w14:paraId="4A2A9E5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00A094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649 990,00</w:t>
            </w:r>
          </w:p>
        </w:tc>
        <w:tc>
          <w:tcPr>
            <w:tcW w:w="637" w:type="pct"/>
            <w:tcBorders>
              <w:top w:val="nil"/>
              <w:left w:val="nil"/>
              <w:bottom w:val="single" w:sz="4" w:space="0" w:color="auto"/>
              <w:right w:val="single" w:sz="4" w:space="0" w:color="auto"/>
            </w:tcBorders>
            <w:shd w:val="clear" w:color="auto" w:fill="auto"/>
            <w:hideMark/>
          </w:tcPr>
          <w:p w14:paraId="7C12210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E89497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649 990,00</w:t>
            </w:r>
          </w:p>
        </w:tc>
      </w:tr>
      <w:tr w:rsidR="00EB2F21" w:rsidRPr="00EB2F21" w14:paraId="431480C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422B34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624425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B6FAF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36BF74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69DC62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46" w:type="pct"/>
            <w:tcBorders>
              <w:top w:val="nil"/>
              <w:left w:val="nil"/>
              <w:bottom w:val="single" w:sz="4" w:space="0" w:color="000000"/>
              <w:right w:val="single" w:sz="4" w:space="0" w:color="000000"/>
            </w:tcBorders>
            <w:shd w:val="clear" w:color="auto" w:fill="auto"/>
            <w:hideMark/>
          </w:tcPr>
          <w:p w14:paraId="46BD426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65A9C72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c>
          <w:tcPr>
            <w:tcW w:w="637" w:type="pct"/>
            <w:tcBorders>
              <w:top w:val="nil"/>
              <w:left w:val="nil"/>
              <w:bottom w:val="single" w:sz="4" w:space="0" w:color="auto"/>
              <w:right w:val="single" w:sz="4" w:space="0" w:color="auto"/>
            </w:tcBorders>
            <w:shd w:val="clear" w:color="auto" w:fill="auto"/>
            <w:hideMark/>
          </w:tcPr>
          <w:p w14:paraId="3D49290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AB815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149 990,00</w:t>
            </w:r>
          </w:p>
        </w:tc>
      </w:tr>
      <w:tr w:rsidR="00EB2F21" w:rsidRPr="00EB2F21" w14:paraId="13A53F6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49C6F0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Резервные средства</w:t>
            </w:r>
          </w:p>
        </w:tc>
        <w:tc>
          <w:tcPr>
            <w:tcW w:w="261" w:type="pct"/>
            <w:tcBorders>
              <w:top w:val="nil"/>
              <w:left w:val="nil"/>
              <w:bottom w:val="single" w:sz="4" w:space="0" w:color="000000"/>
              <w:right w:val="single" w:sz="4" w:space="0" w:color="000000"/>
            </w:tcBorders>
            <w:shd w:val="clear" w:color="auto" w:fill="auto"/>
            <w:hideMark/>
          </w:tcPr>
          <w:p w14:paraId="005BAC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7F349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223" w:type="pct"/>
            <w:tcBorders>
              <w:top w:val="nil"/>
              <w:left w:val="nil"/>
              <w:bottom w:val="single" w:sz="4" w:space="0" w:color="000000"/>
              <w:right w:val="single" w:sz="4" w:space="0" w:color="000000"/>
            </w:tcBorders>
            <w:shd w:val="clear" w:color="auto" w:fill="auto"/>
            <w:hideMark/>
          </w:tcPr>
          <w:p w14:paraId="2B58E8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13</w:t>
            </w:r>
          </w:p>
        </w:tc>
        <w:tc>
          <w:tcPr>
            <w:tcW w:w="568" w:type="pct"/>
            <w:tcBorders>
              <w:top w:val="nil"/>
              <w:left w:val="nil"/>
              <w:bottom w:val="single" w:sz="4" w:space="0" w:color="000000"/>
              <w:right w:val="single" w:sz="4" w:space="0" w:color="000000"/>
            </w:tcBorders>
            <w:shd w:val="clear" w:color="auto" w:fill="auto"/>
            <w:hideMark/>
          </w:tcPr>
          <w:p w14:paraId="0CDBAB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46" w:type="pct"/>
            <w:tcBorders>
              <w:top w:val="nil"/>
              <w:left w:val="nil"/>
              <w:bottom w:val="single" w:sz="4" w:space="0" w:color="000000"/>
              <w:right w:val="single" w:sz="4" w:space="0" w:color="000000"/>
            </w:tcBorders>
            <w:shd w:val="clear" w:color="auto" w:fill="auto"/>
            <w:hideMark/>
          </w:tcPr>
          <w:p w14:paraId="624F07C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870</w:t>
            </w:r>
          </w:p>
        </w:tc>
        <w:tc>
          <w:tcPr>
            <w:tcW w:w="637" w:type="pct"/>
            <w:tcBorders>
              <w:top w:val="nil"/>
              <w:left w:val="single" w:sz="4" w:space="0" w:color="auto"/>
              <w:bottom w:val="single" w:sz="4" w:space="0" w:color="auto"/>
              <w:right w:val="single" w:sz="4" w:space="0" w:color="auto"/>
            </w:tcBorders>
            <w:shd w:val="clear" w:color="auto" w:fill="auto"/>
            <w:hideMark/>
          </w:tcPr>
          <w:p w14:paraId="0CEADCB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500 000,00</w:t>
            </w:r>
          </w:p>
        </w:tc>
        <w:tc>
          <w:tcPr>
            <w:tcW w:w="637" w:type="pct"/>
            <w:tcBorders>
              <w:top w:val="nil"/>
              <w:left w:val="nil"/>
              <w:bottom w:val="single" w:sz="4" w:space="0" w:color="auto"/>
              <w:right w:val="single" w:sz="4" w:space="0" w:color="auto"/>
            </w:tcBorders>
            <w:shd w:val="clear" w:color="auto" w:fill="auto"/>
            <w:hideMark/>
          </w:tcPr>
          <w:p w14:paraId="29228737"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37" w:type="pct"/>
            <w:tcBorders>
              <w:top w:val="nil"/>
              <w:left w:val="nil"/>
              <w:bottom w:val="single" w:sz="4" w:space="0" w:color="auto"/>
              <w:right w:val="single" w:sz="4" w:space="0" w:color="auto"/>
            </w:tcBorders>
            <w:shd w:val="clear" w:color="auto" w:fill="auto"/>
            <w:vAlign w:val="center"/>
            <w:hideMark/>
          </w:tcPr>
          <w:p w14:paraId="2CAA12F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500 000,00</w:t>
            </w:r>
          </w:p>
        </w:tc>
      </w:tr>
      <w:tr w:rsidR="00EB2F21" w:rsidRPr="00EB2F21" w14:paraId="2330E5B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457D3CF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НАЦИОНАЛЬНАЯ ОБОРОНА</w:t>
            </w:r>
          </w:p>
        </w:tc>
        <w:tc>
          <w:tcPr>
            <w:tcW w:w="261" w:type="pct"/>
            <w:tcBorders>
              <w:top w:val="nil"/>
              <w:left w:val="nil"/>
              <w:bottom w:val="single" w:sz="4" w:space="0" w:color="000000"/>
              <w:right w:val="single" w:sz="4" w:space="0" w:color="000000"/>
            </w:tcBorders>
            <w:shd w:val="clear" w:color="FFFFFF" w:fill="FFFFFF"/>
            <w:hideMark/>
          </w:tcPr>
          <w:p w14:paraId="70978E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14ADF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307D01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46A8CD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54EF185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38519B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c>
          <w:tcPr>
            <w:tcW w:w="637" w:type="pct"/>
            <w:tcBorders>
              <w:top w:val="nil"/>
              <w:left w:val="nil"/>
              <w:bottom w:val="single" w:sz="4" w:space="0" w:color="auto"/>
              <w:right w:val="single" w:sz="4" w:space="0" w:color="auto"/>
            </w:tcBorders>
            <w:shd w:val="clear" w:color="auto" w:fill="auto"/>
            <w:hideMark/>
          </w:tcPr>
          <w:p w14:paraId="543975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B6EC2B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r>
      <w:tr w:rsidR="00EB2F21" w:rsidRPr="00EB2F21" w14:paraId="450B40B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25E93AE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Мобилизационная и вневойсковая подготовка</w:t>
            </w:r>
          </w:p>
        </w:tc>
        <w:tc>
          <w:tcPr>
            <w:tcW w:w="261" w:type="pct"/>
            <w:tcBorders>
              <w:top w:val="nil"/>
              <w:left w:val="nil"/>
              <w:bottom w:val="single" w:sz="4" w:space="0" w:color="000000"/>
              <w:right w:val="single" w:sz="4" w:space="0" w:color="000000"/>
            </w:tcBorders>
            <w:shd w:val="clear" w:color="FFFFFF" w:fill="FFFFFF"/>
            <w:hideMark/>
          </w:tcPr>
          <w:p w14:paraId="7F867EB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5B762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47461C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67CD83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522B67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623A2F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c>
          <w:tcPr>
            <w:tcW w:w="637" w:type="pct"/>
            <w:tcBorders>
              <w:top w:val="nil"/>
              <w:left w:val="nil"/>
              <w:bottom w:val="single" w:sz="4" w:space="0" w:color="auto"/>
              <w:right w:val="single" w:sz="4" w:space="0" w:color="auto"/>
            </w:tcBorders>
            <w:shd w:val="clear" w:color="auto" w:fill="auto"/>
            <w:hideMark/>
          </w:tcPr>
          <w:p w14:paraId="002FAC7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FF8C0D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4 489 800,00</w:t>
            </w:r>
          </w:p>
        </w:tc>
      </w:tr>
      <w:tr w:rsidR="00EB2F21" w:rsidRPr="00EB2F21" w14:paraId="5059577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BBD91D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12904F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544DC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7DB9A59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5611D8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05AFBB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1AD8E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637" w:type="pct"/>
            <w:tcBorders>
              <w:top w:val="nil"/>
              <w:left w:val="nil"/>
              <w:bottom w:val="single" w:sz="4" w:space="0" w:color="auto"/>
              <w:right w:val="single" w:sz="4" w:space="0" w:color="auto"/>
            </w:tcBorders>
            <w:shd w:val="clear" w:color="auto" w:fill="auto"/>
            <w:hideMark/>
          </w:tcPr>
          <w:p w14:paraId="3A37680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A9F67A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1CD5C39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E7CBD8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627ED8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75104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3A1801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4600C5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269873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187C23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637" w:type="pct"/>
            <w:tcBorders>
              <w:top w:val="nil"/>
              <w:left w:val="nil"/>
              <w:bottom w:val="single" w:sz="4" w:space="0" w:color="auto"/>
              <w:right w:val="single" w:sz="4" w:space="0" w:color="auto"/>
            </w:tcBorders>
            <w:shd w:val="clear" w:color="auto" w:fill="auto"/>
            <w:hideMark/>
          </w:tcPr>
          <w:p w14:paraId="10339B2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6D38D0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0BBB55F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FBD82B2"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261" w:type="pct"/>
            <w:tcBorders>
              <w:top w:val="nil"/>
              <w:left w:val="nil"/>
              <w:bottom w:val="single" w:sz="4" w:space="0" w:color="000000"/>
              <w:right w:val="single" w:sz="4" w:space="0" w:color="000000"/>
            </w:tcBorders>
            <w:shd w:val="clear" w:color="auto" w:fill="auto"/>
            <w:hideMark/>
          </w:tcPr>
          <w:p w14:paraId="344BD6C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C7AA02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675DC8A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3E8D25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99 5 00 51180</w:t>
            </w:r>
          </w:p>
        </w:tc>
        <w:tc>
          <w:tcPr>
            <w:tcW w:w="246" w:type="pct"/>
            <w:tcBorders>
              <w:top w:val="nil"/>
              <w:left w:val="nil"/>
              <w:bottom w:val="single" w:sz="4" w:space="0" w:color="000000"/>
              <w:right w:val="single" w:sz="4" w:space="0" w:color="000000"/>
            </w:tcBorders>
            <w:shd w:val="clear" w:color="auto" w:fill="auto"/>
            <w:hideMark/>
          </w:tcPr>
          <w:p w14:paraId="65DA3B9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02D87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637" w:type="pct"/>
            <w:tcBorders>
              <w:top w:val="nil"/>
              <w:left w:val="nil"/>
              <w:bottom w:val="single" w:sz="4" w:space="0" w:color="auto"/>
              <w:right w:val="single" w:sz="4" w:space="0" w:color="auto"/>
            </w:tcBorders>
            <w:shd w:val="clear" w:color="auto" w:fill="auto"/>
            <w:hideMark/>
          </w:tcPr>
          <w:p w14:paraId="6DB992B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33E652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7EC3603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CDDEBE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58AFE1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E6953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59BC1A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20489D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99 5 00 51180</w:t>
            </w:r>
          </w:p>
        </w:tc>
        <w:tc>
          <w:tcPr>
            <w:tcW w:w="246" w:type="pct"/>
            <w:tcBorders>
              <w:top w:val="nil"/>
              <w:left w:val="nil"/>
              <w:bottom w:val="single" w:sz="4" w:space="0" w:color="000000"/>
              <w:right w:val="single" w:sz="4" w:space="0" w:color="000000"/>
            </w:tcBorders>
            <w:shd w:val="clear" w:color="auto" w:fill="auto"/>
            <w:hideMark/>
          </w:tcPr>
          <w:p w14:paraId="1CDAF8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17859C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c>
          <w:tcPr>
            <w:tcW w:w="637" w:type="pct"/>
            <w:tcBorders>
              <w:top w:val="nil"/>
              <w:left w:val="nil"/>
              <w:bottom w:val="single" w:sz="4" w:space="0" w:color="auto"/>
              <w:right w:val="single" w:sz="4" w:space="0" w:color="auto"/>
            </w:tcBorders>
            <w:shd w:val="clear" w:color="auto" w:fill="auto"/>
            <w:hideMark/>
          </w:tcPr>
          <w:p w14:paraId="7BD05C5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373710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3 489 800,00</w:t>
            </w:r>
          </w:p>
        </w:tc>
      </w:tr>
      <w:tr w:rsidR="00EB2F21" w:rsidRPr="00EB2F21" w14:paraId="5E03179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84F464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04479DB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A79FE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4512FAC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042B92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16AEEC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FA843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052A0A6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8DEFFA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r>
      <w:tr w:rsidR="00EB2F21" w:rsidRPr="00EB2F21" w14:paraId="7694A43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7ABE45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58641FE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4286DC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6E095AF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77F39B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57A0B14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ABE94F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0C649D5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AF510D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r>
      <w:tr w:rsidR="00EB2F21" w:rsidRPr="00EB2F21" w14:paraId="2BE91BD2" w14:textId="77777777" w:rsidTr="00EB2F21">
        <w:trPr>
          <w:trHeight w:val="20"/>
          <w:jc w:val="center"/>
        </w:trPr>
        <w:tc>
          <w:tcPr>
            <w:tcW w:w="1559" w:type="pct"/>
            <w:tcBorders>
              <w:top w:val="nil"/>
              <w:left w:val="single" w:sz="4" w:space="0" w:color="auto"/>
              <w:bottom w:val="single" w:sz="4" w:space="0" w:color="auto"/>
              <w:right w:val="single" w:sz="4" w:space="0" w:color="auto"/>
            </w:tcBorders>
            <w:shd w:val="clear" w:color="auto" w:fill="auto"/>
            <w:hideMark/>
          </w:tcPr>
          <w:p w14:paraId="3F6D633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других обязательств муниципальных образований</w:t>
            </w:r>
          </w:p>
        </w:tc>
        <w:tc>
          <w:tcPr>
            <w:tcW w:w="261" w:type="pct"/>
            <w:tcBorders>
              <w:top w:val="nil"/>
              <w:left w:val="nil"/>
              <w:bottom w:val="single" w:sz="4" w:space="0" w:color="000000"/>
              <w:right w:val="single" w:sz="4" w:space="0" w:color="000000"/>
            </w:tcBorders>
            <w:shd w:val="clear" w:color="auto" w:fill="auto"/>
            <w:hideMark/>
          </w:tcPr>
          <w:p w14:paraId="62852C7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A06F2F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67A400F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9C5DAA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99 5 00 91019</w:t>
            </w:r>
          </w:p>
        </w:tc>
        <w:tc>
          <w:tcPr>
            <w:tcW w:w="246" w:type="pct"/>
            <w:tcBorders>
              <w:top w:val="nil"/>
              <w:left w:val="nil"/>
              <w:bottom w:val="single" w:sz="4" w:space="0" w:color="000000"/>
              <w:right w:val="single" w:sz="4" w:space="0" w:color="000000"/>
            </w:tcBorders>
            <w:shd w:val="clear" w:color="auto" w:fill="auto"/>
            <w:hideMark/>
          </w:tcPr>
          <w:p w14:paraId="5661E0C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3F82CC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62DA678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FC3218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1 000 000,00</w:t>
            </w:r>
          </w:p>
        </w:tc>
      </w:tr>
      <w:tr w:rsidR="00EB2F21" w:rsidRPr="00EB2F21" w14:paraId="789419D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8DD058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422AF0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44FB5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02</w:t>
            </w:r>
          </w:p>
        </w:tc>
        <w:tc>
          <w:tcPr>
            <w:tcW w:w="223" w:type="pct"/>
            <w:tcBorders>
              <w:top w:val="nil"/>
              <w:left w:val="nil"/>
              <w:bottom w:val="single" w:sz="4" w:space="0" w:color="000000"/>
              <w:right w:val="single" w:sz="4" w:space="0" w:color="000000"/>
            </w:tcBorders>
            <w:shd w:val="clear" w:color="auto" w:fill="auto"/>
            <w:hideMark/>
          </w:tcPr>
          <w:p w14:paraId="00E05E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3A9B09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46" w:type="pct"/>
            <w:tcBorders>
              <w:top w:val="nil"/>
              <w:left w:val="nil"/>
              <w:bottom w:val="single" w:sz="4" w:space="0" w:color="000000"/>
              <w:right w:val="single" w:sz="4" w:space="0" w:color="000000"/>
            </w:tcBorders>
            <w:shd w:val="clear" w:color="auto" w:fill="auto"/>
            <w:hideMark/>
          </w:tcPr>
          <w:p w14:paraId="68D5AE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68A6E71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65FC4C9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B1465D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r>
      <w:tr w:rsidR="00EB2F21" w:rsidRPr="00EB2F21" w14:paraId="25CA3FD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64B0F99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НАЦ.БЕЗОПАСНОСТЬ И ПРАВООХРАНИТЕЛЬНАЯ ДЕЯТЕЛЬНОСТЬ</w:t>
            </w:r>
          </w:p>
        </w:tc>
        <w:tc>
          <w:tcPr>
            <w:tcW w:w="261" w:type="pct"/>
            <w:tcBorders>
              <w:top w:val="nil"/>
              <w:left w:val="nil"/>
              <w:bottom w:val="single" w:sz="4" w:space="0" w:color="000000"/>
              <w:right w:val="single" w:sz="4" w:space="0" w:color="000000"/>
            </w:tcBorders>
            <w:shd w:val="clear" w:color="FFFFFF" w:fill="FFFFFF"/>
            <w:hideMark/>
          </w:tcPr>
          <w:p w14:paraId="746318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8A445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71028C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09CAB2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4034E7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8AA4E0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497 423,00</w:t>
            </w:r>
          </w:p>
        </w:tc>
        <w:tc>
          <w:tcPr>
            <w:tcW w:w="637" w:type="pct"/>
            <w:tcBorders>
              <w:top w:val="nil"/>
              <w:left w:val="nil"/>
              <w:bottom w:val="single" w:sz="4" w:space="0" w:color="auto"/>
              <w:right w:val="single" w:sz="4" w:space="0" w:color="auto"/>
            </w:tcBorders>
            <w:shd w:val="clear" w:color="auto" w:fill="auto"/>
            <w:hideMark/>
          </w:tcPr>
          <w:p w14:paraId="487FD6E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637" w:type="pct"/>
            <w:tcBorders>
              <w:top w:val="nil"/>
              <w:left w:val="nil"/>
              <w:bottom w:val="single" w:sz="4" w:space="0" w:color="auto"/>
              <w:right w:val="single" w:sz="4" w:space="0" w:color="auto"/>
            </w:tcBorders>
            <w:shd w:val="clear" w:color="auto" w:fill="auto"/>
            <w:hideMark/>
          </w:tcPr>
          <w:p w14:paraId="6B653C6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491 549,00</w:t>
            </w:r>
          </w:p>
        </w:tc>
      </w:tr>
      <w:tr w:rsidR="00EB2F21" w:rsidRPr="00EB2F21" w14:paraId="01FD939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5B00C70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Органы юстиции</w:t>
            </w:r>
          </w:p>
        </w:tc>
        <w:tc>
          <w:tcPr>
            <w:tcW w:w="261" w:type="pct"/>
            <w:tcBorders>
              <w:top w:val="nil"/>
              <w:left w:val="nil"/>
              <w:bottom w:val="single" w:sz="4" w:space="0" w:color="000000"/>
              <w:right w:val="single" w:sz="4" w:space="0" w:color="000000"/>
            </w:tcBorders>
            <w:shd w:val="clear" w:color="FFFFFF" w:fill="FFFFFF"/>
            <w:hideMark/>
          </w:tcPr>
          <w:p w14:paraId="47E0CE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6705E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6FDE8C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47CF9C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02C446C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EDC24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637" w:type="pct"/>
            <w:tcBorders>
              <w:top w:val="nil"/>
              <w:left w:val="nil"/>
              <w:bottom w:val="single" w:sz="4" w:space="0" w:color="auto"/>
              <w:right w:val="single" w:sz="4" w:space="0" w:color="auto"/>
            </w:tcBorders>
            <w:shd w:val="clear" w:color="auto" w:fill="auto"/>
            <w:hideMark/>
          </w:tcPr>
          <w:p w14:paraId="1E7E69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637" w:type="pct"/>
            <w:tcBorders>
              <w:top w:val="nil"/>
              <w:left w:val="nil"/>
              <w:bottom w:val="single" w:sz="4" w:space="0" w:color="auto"/>
              <w:right w:val="single" w:sz="4" w:space="0" w:color="auto"/>
            </w:tcBorders>
            <w:shd w:val="clear" w:color="auto" w:fill="auto"/>
            <w:hideMark/>
          </w:tcPr>
          <w:p w14:paraId="72A368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271797A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8129CC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7D166C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03DBCC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3B809D2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5018A5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5C884CC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3F782C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637" w:type="pct"/>
            <w:tcBorders>
              <w:top w:val="nil"/>
              <w:left w:val="nil"/>
              <w:bottom w:val="single" w:sz="4" w:space="0" w:color="auto"/>
              <w:right w:val="single" w:sz="4" w:space="0" w:color="auto"/>
            </w:tcBorders>
            <w:shd w:val="clear" w:color="auto" w:fill="auto"/>
            <w:hideMark/>
          </w:tcPr>
          <w:p w14:paraId="796012F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637" w:type="pct"/>
            <w:tcBorders>
              <w:top w:val="nil"/>
              <w:left w:val="nil"/>
              <w:bottom w:val="single" w:sz="4" w:space="0" w:color="auto"/>
              <w:right w:val="single" w:sz="4" w:space="0" w:color="auto"/>
            </w:tcBorders>
            <w:shd w:val="clear" w:color="auto" w:fill="auto"/>
            <w:hideMark/>
          </w:tcPr>
          <w:p w14:paraId="75C524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3C3DC6E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F20B8B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355ABA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4B50D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60D758C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4075E5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05F10D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B9636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637" w:type="pct"/>
            <w:tcBorders>
              <w:top w:val="nil"/>
              <w:left w:val="nil"/>
              <w:bottom w:val="single" w:sz="4" w:space="0" w:color="auto"/>
              <w:right w:val="single" w:sz="4" w:space="0" w:color="auto"/>
            </w:tcBorders>
            <w:shd w:val="clear" w:color="auto" w:fill="auto"/>
            <w:hideMark/>
          </w:tcPr>
          <w:p w14:paraId="1CAB311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637" w:type="pct"/>
            <w:tcBorders>
              <w:top w:val="nil"/>
              <w:left w:val="nil"/>
              <w:bottom w:val="single" w:sz="4" w:space="0" w:color="auto"/>
              <w:right w:val="single" w:sz="4" w:space="0" w:color="auto"/>
            </w:tcBorders>
            <w:shd w:val="clear" w:color="auto" w:fill="auto"/>
            <w:hideMark/>
          </w:tcPr>
          <w:p w14:paraId="6E86963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2DE467F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904366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261" w:type="pct"/>
            <w:tcBorders>
              <w:top w:val="nil"/>
              <w:left w:val="nil"/>
              <w:bottom w:val="single" w:sz="4" w:space="0" w:color="000000"/>
              <w:right w:val="single" w:sz="4" w:space="0" w:color="000000"/>
            </w:tcBorders>
            <w:shd w:val="clear" w:color="auto" w:fill="auto"/>
            <w:hideMark/>
          </w:tcPr>
          <w:p w14:paraId="21A7E6E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151414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6542C83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4E08BEE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99 5 00 59300</w:t>
            </w:r>
          </w:p>
        </w:tc>
        <w:tc>
          <w:tcPr>
            <w:tcW w:w="246" w:type="pct"/>
            <w:tcBorders>
              <w:top w:val="nil"/>
              <w:left w:val="nil"/>
              <w:bottom w:val="single" w:sz="4" w:space="0" w:color="000000"/>
              <w:right w:val="single" w:sz="4" w:space="0" w:color="000000"/>
            </w:tcBorders>
            <w:shd w:val="clear" w:color="auto" w:fill="auto"/>
            <w:hideMark/>
          </w:tcPr>
          <w:p w14:paraId="408F74B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A7E369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157 674,00</w:t>
            </w:r>
          </w:p>
        </w:tc>
        <w:tc>
          <w:tcPr>
            <w:tcW w:w="637" w:type="pct"/>
            <w:tcBorders>
              <w:top w:val="nil"/>
              <w:left w:val="nil"/>
              <w:bottom w:val="single" w:sz="4" w:space="0" w:color="auto"/>
              <w:right w:val="single" w:sz="4" w:space="0" w:color="auto"/>
            </w:tcBorders>
            <w:shd w:val="clear" w:color="auto" w:fill="auto"/>
            <w:hideMark/>
          </w:tcPr>
          <w:p w14:paraId="37007CE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-5 874,00</w:t>
            </w:r>
          </w:p>
        </w:tc>
        <w:tc>
          <w:tcPr>
            <w:tcW w:w="637" w:type="pct"/>
            <w:tcBorders>
              <w:top w:val="nil"/>
              <w:left w:val="nil"/>
              <w:bottom w:val="single" w:sz="4" w:space="0" w:color="auto"/>
              <w:right w:val="single" w:sz="4" w:space="0" w:color="auto"/>
            </w:tcBorders>
            <w:shd w:val="clear" w:color="auto" w:fill="auto"/>
            <w:hideMark/>
          </w:tcPr>
          <w:p w14:paraId="28C5233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151 800,00</w:t>
            </w:r>
          </w:p>
        </w:tc>
      </w:tr>
      <w:tr w:rsidR="00EB2F21" w:rsidRPr="00EB2F21" w14:paraId="0C19178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E74718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44340DE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C052F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0DF4908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7A58CE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99 5 00 59300</w:t>
            </w:r>
          </w:p>
        </w:tc>
        <w:tc>
          <w:tcPr>
            <w:tcW w:w="246" w:type="pct"/>
            <w:tcBorders>
              <w:top w:val="nil"/>
              <w:left w:val="nil"/>
              <w:bottom w:val="single" w:sz="4" w:space="0" w:color="000000"/>
              <w:right w:val="single" w:sz="4" w:space="0" w:color="000000"/>
            </w:tcBorders>
            <w:shd w:val="clear" w:color="auto" w:fill="auto"/>
            <w:hideMark/>
          </w:tcPr>
          <w:p w14:paraId="3C0546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3175833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157 674,00</w:t>
            </w:r>
          </w:p>
        </w:tc>
        <w:tc>
          <w:tcPr>
            <w:tcW w:w="637" w:type="pct"/>
            <w:tcBorders>
              <w:top w:val="nil"/>
              <w:left w:val="nil"/>
              <w:bottom w:val="single" w:sz="4" w:space="0" w:color="auto"/>
              <w:right w:val="single" w:sz="4" w:space="0" w:color="auto"/>
            </w:tcBorders>
            <w:shd w:val="clear" w:color="auto" w:fill="auto"/>
            <w:hideMark/>
          </w:tcPr>
          <w:p w14:paraId="04378E1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-5 874,00</w:t>
            </w:r>
          </w:p>
        </w:tc>
        <w:tc>
          <w:tcPr>
            <w:tcW w:w="637" w:type="pct"/>
            <w:tcBorders>
              <w:top w:val="nil"/>
              <w:left w:val="nil"/>
              <w:bottom w:val="single" w:sz="4" w:space="0" w:color="auto"/>
              <w:right w:val="single" w:sz="4" w:space="0" w:color="auto"/>
            </w:tcBorders>
            <w:shd w:val="clear" w:color="auto" w:fill="auto"/>
            <w:hideMark/>
          </w:tcPr>
          <w:p w14:paraId="6252587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151 800,00</w:t>
            </w:r>
          </w:p>
        </w:tc>
      </w:tr>
      <w:tr w:rsidR="00EB2F21" w:rsidRPr="00EB2F21" w14:paraId="2216C58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39A8CD1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61" w:type="pct"/>
            <w:tcBorders>
              <w:top w:val="nil"/>
              <w:left w:val="nil"/>
              <w:bottom w:val="single" w:sz="4" w:space="0" w:color="000000"/>
              <w:right w:val="single" w:sz="4" w:space="0" w:color="000000"/>
            </w:tcBorders>
            <w:shd w:val="clear" w:color="FFFFFF" w:fill="FFFFFF"/>
            <w:hideMark/>
          </w:tcPr>
          <w:p w14:paraId="1BD0E1E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776CF4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63FBB7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4AB223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2EFEA0D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96D55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c>
          <w:tcPr>
            <w:tcW w:w="637" w:type="pct"/>
            <w:tcBorders>
              <w:top w:val="nil"/>
              <w:left w:val="nil"/>
              <w:bottom w:val="single" w:sz="4" w:space="0" w:color="auto"/>
              <w:right w:val="single" w:sz="4" w:space="0" w:color="auto"/>
            </w:tcBorders>
            <w:shd w:val="clear" w:color="auto" w:fill="auto"/>
            <w:hideMark/>
          </w:tcPr>
          <w:p w14:paraId="727465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65E7E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r>
      <w:tr w:rsidR="00EB2F21" w:rsidRPr="00EB2F21" w14:paraId="6D0ABA7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EA4181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безопасности жизнедеятельности населения на территории МО "Поселок Айхал" на 2020-2024 г.г."</w:t>
            </w:r>
          </w:p>
        </w:tc>
        <w:tc>
          <w:tcPr>
            <w:tcW w:w="261" w:type="pct"/>
            <w:tcBorders>
              <w:top w:val="nil"/>
              <w:left w:val="nil"/>
              <w:bottom w:val="single" w:sz="4" w:space="0" w:color="000000"/>
              <w:right w:val="single" w:sz="4" w:space="0" w:color="000000"/>
            </w:tcBorders>
            <w:shd w:val="clear" w:color="auto" w:fill="auto"/>
            <w:hideMark/>
          </w:tcPr>
          <w:p w14:paraId="583E15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0CA0C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4242496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0405F4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22 2 00 00000</w:t>
            </w:r>
          </w:p>
        </w:tc>
        <w:tc>
          <w:tcPr>
            <w:tcW w:w="246" w:type="pct"/>
            <w:tcBorders>
              <w:top w:val="nil"/>
              <w:left w:val="nil"/>
              <w:bottom w:val="single" w:sz="4" w:space="0" w:color="000000"/>
              <w:right w:val="single" w:sz="4" w:space="0" w:color="000000"/>
            </w:tcBorders>
            <w:shd w:val="clear" w:color="auto" w:fill="auto"/>
            <w:hideMark/>
          </w:tcPr>
          <w:p w14:paraId="737104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1BCB71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c>
          <w:tcPr>
            <w:tcW w:w="637" w:type="pct"/>
            <w:tcBorders>
              <w:top w:val="nil"/>
              <w:left w:val="nil"/>
              <w:bottom w:val="single" w:sz="4" w:space="0" w:color="auto"/>
              <w:right w:val="single" w:sz="4" w:space="0" w:color="auto"/>
            </w:tcBorders>
            <w:shd w:val="clear" w:color="auto" w:fill="auto"/>
            <w:hideMark/>
          </w:tcPr>
          <w:p w14:paraId="4FC8848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A904D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233 600,00</w:t>
            </w:r>
          </w:p>
        </w:tc>
      </w:tr>
      <w:tr w:rsidR="00EB2F21" w:rsidRPr="00EB2F21" w14:paraId="1FFE470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F9F5B1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Обеспечение функционирования систем оповещения и информированию населения</w:t>
            </w:r>
          </w:p>
        </w:tc>
        <w:tc>
          <w:tcPr>
            <w:tcW w:w="261" w:type="pct"/>
            <w:tcBorders>
              <w:top w:val="nil"/>
              <w:left w:val="nil"/>
              <w:bottom w:val="single" w:sz="4" w:space="0" w:color="000000"/>
              <w:right w:val="single" w:sz="4" w:space="0" w:color="000000"/>
            </w:tcBorders>
            <w:shd w:val="clear" w:color="auto" w:fill="auto"/>
            <w:hideMark/>
          </w:tcPr>
          <w:p w14:paraId="2F774E4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F023B4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63A9E67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07FA655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22 2 00 10040</w:t>
            </w:r>
          </w:p>
        </w:tc>
        <w:tc>
          <w:tcPr>
            <w:tcW w:w="246" w:type="pct"/>
            <w:tcBorders>
              <w:top w:val="nil"/>
              <w:left w:val="nil"/>
              <w:bottom w:val="single" w:sz="4" w:space="0" w:color="000000"/>
              <w:right w:val="single" w:sz="4" w:space="0" w:color="000000"/>
            </w:tcBorders>
            <w:shd w:val="clear" w:color="auto" w:fill="auto"/>
            <w:hideMark/>
          </w:tcPr>
          <w:p w14:paraId="2C0F018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6BAEEC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94 900,00</w:t>
            </w:r>
          </w:p>
        </w:tc>
        <w:tc>
          <w:tcPr>
            <w:tcW w:w="637" w:type="pct"/>
            <w:tcBorders>
              <w:top w:val="nil"/>
              <w:left w:val="nil"/>
              <w:bottom w:val="single" w:sz="4" w:space="0" w:color="auto"/>
              <w:right w:val="single" w:sz="4" w:space="0" w:color="auto"/>
            </w:tcBorders>
            <w:shd w:val="clear" w:color="auto" w:fill="auto"/>
            <w:hideMark/>
          </w:tcPr>
          <w:p w14:paraId="5C67853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A6D590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94 900,00</w:t>
            </w:r>
          </w:p>
        </w:tc>
      </w:tr>
      <w:tr w:rsidR="00EB2F21" w:rsidRPr="00EB2F21" w14:paraId="6E9442F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8F7A25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4F1B08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B1908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6A7629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5227DE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22 2 00 10040</w:t>
            </w:r>
          </w:p>
        </w:tc>
        <w:tc>
          <w:tcPr>
            <w:tcW w:w="246" w:type="pct"/>
            <w:tcBorders>
              <w:top w:val="nil"/>
              <w:left w:val="nil"/>
              <w:bottom w:val="single" w:sz="4" w:space="0" w:color="000000"/>
              <w:right w:val="single" w:sz="4" w:space="0" w:color="000000"/>
            </w:tcBorders>
            <w:shd w:val="clear" w:color="auto" w:fill="auto"/>
            <w:hideMark/>
          </w:tcPr>
          <w:p w14:paraId="5E8CEC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5F62F32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c>
          <w:tcPr>
            <w:tcW w:w="637" w:type="pct"/>
            <w:tcBorders>
              <w:top w:val="nil"/>
              <w:left w:val="nil"/>
              <w:bottom w:val="single" w:sz="4" w:space="0" w:color="auto"/>
              <w:right w:val="single" w:sz="4" w:space="0" w:color="auto"/>
            </w:tcBorders>
            <w:shd w:val="clear" w:color="auto" w:fill="auto"/>
            <w:hideMark/>
          </w:tcPr>
          <w:p w14:paraId="721675C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2B255D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94 900,00</w:t>
            </w:r>
          </w:p>
        </w:tc>
      </w:tr>
      <w:tr w:rsidR="00EB2F21" w:rsidRPr="00EB2F21" w14:paraId="64C23EB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8D9F57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lastRenderedPageBreak/>
              <w:t>Обеспечение мероприятий по пожарной безопасности, защиты населения, территорий от чрезвычайных ситуаций</w:t>
            </w:r>
          </w:p>
        </w:tc>
        <w:tc>
          <w:tcPr>
            <w:tcW w:w="261" w:type="pct"/>
            <w:tcBorders>
              <w:top w:val="nil"/>
              <w:left w:val="nil"/>
              <w:bottom w:val="single" w:sz="4" w:space="0" w:color="000000"/>
              <w:right w:val="single" w:sz="4" w:space="0" w:color="000000"/>
            </w:tcBorders>
            <w:shd w:val="clear" w:color="auto" w:fill="auto"/>
            <w:hideMark/>
          </w:tcPr>
          <w:p w14:paraId="6CAABA4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CB8629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78AC564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0677175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22 2 00 10050</w:t>
            </w:r>
          </w:p>
        </w:tc>
        <w:tc>
          <w:tcPr>
            <w:tcW w:w="246" w:type="pct"/>
            <w:tcBorders>
              <w:top w:val="nil"/>
              <w:left w:val="nil"/>
              <w:bottom w:val="single" w:sz="4" w:space="0" w:color="000000"/>
              <w:right w:val="single" w:sz="4" w:space="0" w:color="000000"/>
            </w:tcBorders>
            <w:shd w:val="clear" w:color="auto" w:fill="auto"/>
            <w:hideMark/>
          </w:tcPr>
          <w:p w14:paraId="21C7694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A1FA31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c>
          <w:tcPr>
            <w:tcW w:w="637" w:type="pct"/>
            <w:tcBorders>
              <w:top w:val="nil"/>
              <w:left w:val="nil"/>
              <w:bottom w:val="single" w:sz="4" w:space="0" w:color="auto"/>
              <w:right w:val="single" w:sz="4" w:space="0" w:color="auto"/>
            </w:tcBorders>
            <w:shd w:val="clear" w:color="auto" w:fill="auto"/>
            <w:hideMark/>
          </w:tcPr>
          <w:p w14:paraId="2AC157D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653B7E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r>
      <w:tr w:rsidR="00EB2F21" w:rsidRPr="00EB2F21" w14:paraId="1DD3292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AEC64E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29E869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434B2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04A2F1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7A13226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22 2 00 10050</w:t>
            </w:r>
          </w:p>
        </w:tc>
        <w:tc>
          <w:tcPr>
            <w:tcW w:w="246" w:type="pct"/>
            <w:tcBorders>
              <w:top w:val="nil"/>
              <w:left w:val="nil"/>
              <w:bottom w:val="single" w:sz="4" w:space="0" w:color="000000"/>
              <w:right w:val="single" w:sz="4" w:space="0" w:color="000000"/>
            </w:tcBorders>
            <w:shd w:val="clear" w:color="auto" w:fill="auto"/>
            <w:hideMark/>
          </w:tcPr>
          <w:p w14:paraId="4B1CAA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25B3C74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c>
          <w:tcPr>
            <w:tcW w:w="637" w:type="pct"/>
            <w:tcBorders>
              <w:top w:val="nil"/>
              <w:left w:val="nil"/>
              <w:bottom w:val="single" w:sz="4" w:space="0" w:color="auto"/>
              <w:right w:val="single" w:sz="4" w:space="0" w:color="auto"/>
            </w:tcBorders>
            <w:shd w:val="clear" w:color="auto" w:fill="auto"/>
            <w:hideMark/>
          </w:tcPr>
          <w:p w14:paraId="7CEFD3F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7A486C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138 700,00</w:t>
            </w:r>
          </w:p>
        </w:tc>
      </w:tr>
      <w:tr w:rsidR="00EB2F21" w:rsidRPr="00EB2F21" w14:paraId="2273E9F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48DDB09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Органы внутренних дел</w:t>
            </w:r>
          </w:p>
        </w:tc>
        <w:tc>
          <w:tcPr>
            <w:tcW w:w="261" w:type="pct"/>
            <w:tcBorders>
              <w:top w:val="nil"/>
              <w:left w:val="nil"/>
              <w:bottom w:val="single" w:sz="4" w:space="0" w:color="000000"/>
              <w:right w:val="single" w:sz="4" w:space="0" w:color="000000"/>
            </w:tcBorders>
            <w:shd w:val="clear" w:color="FFFFFF" w:fill="FFFFFF"/>
            <w:hideMark/>
          </w:tcPr>
          <w:p w14:paraId="7BCCE7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EC9A9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197E5F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568" w:type="pct"/>
            <w:tcBorders>
              <w:top w:val="nil"/>
              <w:left w:val="nil"/>
              <w:bottom w:val="single" w:sz="4" w:space="0" w:color="000000"/>
              <w:right w:val="single" w:sz="4" w:space="0" w:color="000000"/>
            </w:tcBorders>
            <w:shd w:val="clear" w:color="auto" w:fill="auto"/>
            <w:hideMark/>
          </w:tcPr>
          <w:p w14:paraId="201A31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27E944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AEA56C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c>
          <w:tcPr>
            <w:tcW w:w="637" w:type="pct"/>
            <w:tcBorders>
              <w:top w:val="nil"/>
              <w:left w:val="nil"/>
              <w:bottom w:val="single" w:sz="4" w:space="0" w:color="auto"/>
              <w:right w:val="single" w:sz="4" w:space="0" w:color="auto"/>
            </w:tcBorders>
            <w:shd w:val="clear" w:color="auto" w:fill="auto"/>
            <w:hideMark/>
          </w:tcPr>
          <w:p w14:paraId="4B1012F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2B485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4DF6936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3E41CC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"Профилактика правонарушений на территории МО "Поселок Айхал" Мирнинского района РС (Я) "</w:t>
            </w:r>
          </w:p>
        </w:tc>
        <w:tc>
          <w:tcPr>
            <w:tcW w:w="261" w:type="pct"/>
            <w:tcBorders>
              <w:top w:val="nil"/>
              <w:left w:val="nil"/>
              <w:bottom w:val="single" w:sz="4" w:space="0" w:color="000000"/>
              <w:right w:val="single" w:sz="4" w:space="0" w:color="000000"/>
            </w:tcBorders>
            <w:shd w:val="clear" w:color="auto" w:fill="auto"/>
            <w:hideMark/>
          </w:tcPr>
          <w:p w14:paraId="7130A28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1D91E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317399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568" w:type="pct"/>
            <w:tcBorders>
              <w:top w:val="nil"/>
              <w:left w:val="nil"/>
              <w:bottom w:val="single" w:sz="4" w:space="0" w:color="000000"/>
              <w:right w:val="single" w:sz="4" w:space="0" w:color="000000"/>
            </w:tcBorders>
            <w:shd w:val="clear" w:color="auto" w:fill="auto"/>
            <w:hideMark/>
          </w:tcPr>
          <w:p w14:paraId="3AE0E33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17 0 00 0000 0</w:t>
            </w:r>
          </w:p>
        </w:tc>
        <w:tc>
          <w:tcPr>
            <w:tcW w:w="246" w:type="pct"/>
            <w:tcBorders>
              <w:top w:val="nil"/>
              <w:left w:val="nil"/>
              <w:bottom w:val="single" w:sz="4" w:space="0" w:color="000000"/>
              <w:right w:val="single" w:sz="4" w:space="0" w:color="000000"/>
            </w:tcBorders>
            <w:shd w:val="clear" w:color="auto" w:fill="auto"/>
            <w:hideMark/>
          </w:tcPr>
          <w:p w14:paraId="607A356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B5EE0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c>
          <w:tcPr>
            <w:tcW w:w="637" w:type="pct"/>
            <w:tcBorders>
              <w:top w:val="nil"/>
              <w:left w:val="nil"/>
              <w:bottom w:val="single" w:sz="4" w:space="0" w:color="auto"/>
              <w:right w:val="single" w:sz="4" w:space="0" w:color="auto"/>
            </w:tcBorders>
            <w:shd w:val="clear" w:color="auto" w:fill="auto"/>
            <w:hideMark/>
          </w:tcPr>
          <w:p w14:paraId="11D63CB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2E3887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6727F78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782627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ЦП "Профилактика правонарушений на территории МО "Поселок Айхал" Мирнинского района РС (Я) на 2017-2019 г.г."</w:t>
            </w:r>
          </w:p>
        </w:tc>
        <w:tc>
          <w:tcPr>
            <w:tcW w:w="261" w:type="pct"/>
            <w:tcBorders>
              <w:top w:val="nil"/>
              <w:left w:val="nil"/>
              <w:bottom w:val="single" w:sz="4" w:space="0" w:color="000000"/>
              <w:right w:val="single" w:sz="4" w:space="0" w:color="000000"/>
            </w:tcBorders>
            <w:shd w:val="clear" w:color="auto" w:fill="auto"/>
            <w:hideMark/>
          </w:tcPr>
          <w:p w14:paraId="3007321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F1A4AB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4EB03F1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w:t>
            </w:r>
          </w:p>
        </w:tc>
        <w:tc>
          <w:tcPr>
            <w:tcW w:w="568" w:type="pct"/>
            <w:tcBorders>
              <w:top w:val="nil"/>
              <w:left w:val="nil"/>
              <w:bottom w:val="single" w:sz="4" w:space="0" w:color="000000"/>
              <w:right w:val="single" w:sz="4" w:space="0" w:color="000000"/>
            </w:tcBorders>
            <w:shd w:val="clear" w:color="auto" w:fill="auto"/>
            <w:hideMark/>
          </w:tcPr>
          <w:p w14:paraId="5A70560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17 1 00 0000 0</w:t>
            </w:r>
          </w:p>
        </w:tc>
        <w:tc>
          <w:tcPr>
            <w:tcW w:w="246" w:type="pct"/>
            <w:tcBorders>
              <w:top w:val="nil"/>
              <w:left w:val="nil"/>
              <w:bottom w:val="single" w:sz="4" w:space="0" w:color="000000"/>
              <w:right w:val="single" w:sz="4" w:space="0" w:color="000000"/>
            </w:tcBorders>
            <w:shd w:val="clear" w:color="auto" w:fill="auto"/>
            <w:hideMark/>
          </w:tcPr>
          <w:p w14:paraId="22A219A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FBDCDF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106 149,00</w:t>
            </w:r>
          </w:p>
        </w:tc>
        <w:tc>
          <w:tcPr>
            <w:tcW w:w="637" w:type="pct"/>
            <w:tcBorders>
              <w:top w:val="nil"/>
              <w:left w:val="nil"/>
              <w:bottom w:val="single" w:sz="4" w:space="0" w:color="auto"/>
              <w:right w:val="single" w:sz="4" w:space="0" w:color="auto"/>
            </w:tcBorders>
            <w:shd w:val="clear" w:color="auto" w:fill="auto"/>
            <w:hideMark/>
          </w:tcPr>
          <w:p w14:paraId="6F944BF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732E92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106 149,00</w:t>
            </w:r>
          </w:p>
        </w:tc>
      </w:tr>
      <w:tr w:rsidR="00EB2F21" w:rsidRPr="00EB2F21" w14:paraId="7A55A00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34EE46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Организация и проведение профилактических мероприятий</w:t>
            </w:r>
          </w:p>
        </w:tc>
        <w:tc>
          <w:tcPr>
            <w:tcW w:w="261" w:type="pct"/>
            <w:tcBorders>
              <w:top w:val="nil"/>
              <w:left w:val="nil"/>
              <w:bottom w:val="single" w:sz="4" w:space="0" w:color="000000"/>
              <w:right w:val="single" w:sz="4" w:space="0" w:color="000000"/>
            </w:tcBorders>
            <w:shd w:val="clear" w:color="auto" w:fill="auto"/>
            <w:hideMark/>
          </w:tcPr>
          <w:p w14:paraId="049C59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D1890F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327E44B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w:t>
            </w:r>
          </w:p>
        </w:tc>
        <w:tc>
          <w:tcPr>
            <w:tcW w:w="568" w:type="pct"/>
            <w:tcBorders>
              <w:top w:val="nil"/>
              <w:left w:val="nil"/>
              <w:bottom w:val="single" w:sz="4" w:space="0" w:color="000000"/>
              <w:right w:val="single" w:sz="4" w:space="0" w:color="000000"/>
            </w:tcBorders>
            <w:shd w:val="clear" w:color="auto" w:fill="auto"/>
            <w:hideMark/>
          </w:tcPr>
          <w:p w14:paraId="311EE7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46" w:type="pct"/>
            <w:tcBorders>
              <w:top w:val="nil"/>
              <w:left w:val="nil"/>
              <w:bottom w:val="single" w:sz="4" w:space="0" w:color="000000"/>
              <w:right w:val="single" w:sz="4" w:space="0" w:color="000000"/>
            </w:tcBorders>
            <w:shd w:val="clear" w:color="auto" w:fill="auto"/>
            <w:hideMark/>
          </w:tcPr>
          <w:p w14:paraId="09B2CD4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B79E02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c>
          <w:tcPr>
            <w:tcW w:w="637" w:type="pct"/>
            <w:tcBorders>
              <w:top w:val="nil"/>
              <w:left w:val="nil"/>
              <w:bottom w:val="single" w:sz="4" w:space="0" w:color="auto"/>
              <w:right w:val="single" w:sz="4" w:space="0" w:color="auto"/>
            </w:tcBorders>
            <w:shd w:val="clear" w:color="auto" w:fill="auto"/>
            <w:hideMark/>
          </w:tcPr>
          <w:p w14:paraId="7D991D5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606B4D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106 149,00</w:t>
            </w:r>
          </w:p>
        </w:tc>
      </w:tr>
      <w:tr w:rsidR="00EB2F21" w:rsidRPr="00EB2F21" w14:paraId="637068B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1E8543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08F322E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28E29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52E253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568" w:type="pct"/>
            <w:tcBorders>
              <w:top w:val="nil"/>
              <w:left w:val="nil"/>
              <w:bottom w:val="single" w:sz="4" w:space="0" w:color="000000"/>
              <w:right w:val="single" w:sz="4" w:space="0" w:color="000000"/>
            </w:tcBorders>
            <w:shd w:val="clear" w:color="auto" w:fill="auto"/>
            <w:hideMark/>
          </w:tcPr>
          <w:p w14:paraId="4F9FAF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46" w:type="pct"/>
            <w:tcBorders>
              <w:top w:val="nil"/>
              <w:left w:val="nil"/>
              <w:bottom w:val="single" w:sz="4" w:space="0" w:color="000000"/>
              <w:right w:val="single" w:sz="4" w:space="0" w:color="000000"/>
            </w:tcBorders>
            <w:shd w:val="clear" w:color="auto" w:fill="auto"/>
            <w:hideMark/>
          </w:tcPr>
          <w:p w14:paraId="3C1D0D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419A05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c>
          <w:tcPr>
            <w:tcW w:w="637" w:type="pct"/>
            <w:tcBorders>
              <w:top w:val="nil"/>
              <w:left w:val="nil"/>
              <w:bottom w:val="single" w:sz="4" w:space="0" w:color="auto"/>
              <w:right w:val="single" w:sz="4" w:space="0" w:color="auto"/>
            </w:tcBorders>
            <w:shd w:val="clear" w:color="auto" w:fill="auto"/>
            <w:hideMark/>
          </w:tcPr>
          <w:p w14:paraId="4CCAB6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7CE611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46 149,00</w:t>
            </w:r>
          </w:p>
        </w:tc>
      </w:tr>
      <w:tr w:rsidR="00EB2F21" w:rsidRPr="00EB2F21" w14:paraId="7F9F27A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A6DB30E"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0D7B0E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4FA86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223" w:type="pct"/>
            <w:tcBorders>
              <w:top w:val="nil"/>
              <w:left w:val="nil"/>
              <w:bottom w:val="single" w:sz="4" w:space="0" w:color="000000"/>
              <w:right w:val="single" w:sz="4" w:space="0" w:color="000000"/>
            </w:tcBorders>
            <w:shd w:val="clear" w:color="auto" w:fill="auto"/>
            <w:hideMark/>
          </w:tcPr>
          <w:p w14:paraId="5A03FC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568" w:type="pct"/>
            <w:tcBorders>
              <w:top w:val="nil"/>
              <w:left w:val="nil"/>
              <w:bottom w:val="single" w:sz="4" w:space="0" w:color="000000"/>
              <w:right w:val="single" w:sz="4" w:space="0" w:color="000000"/>
            </w:tcBorders>
            <w:shd w:val="clear" w:color="auto" w:fill="auto"/>
            <w:hideMark/>
          </w:tcPr>
          <w:p w14:paraId="65F04E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17 1 00 10010</w:t>
            </w:r>
          </w:p>
        </w:tc>
        <w:tc>
          <w:tcPr>
            <w:tcW w:w="246" w:type="pct"/>
            <w:tcBorders>
              <w:top w:val="nil"/>
              <w:left w:val="nil"/>
              <w:bottom w:val="single" w:sz="4" w:space="0" w:color="000000"/>
              <w:right w:val="single" w:sz="4" w:space="0" w:color="000000"/>
            </w:tcBorders>
            <w:shd w:val="clear" w:color="auto" w:fill="auto"/>
            <w:hideMark/>
          </w:tcPr>
          <w:p w14:paraId="4EF51AE0" w14:textId="77777777" w:rsidR="00EB2F21" w:rsidRPr="00EB2F21" w:rsidRDefault="00EB2F21" w:rsidP="00EB2F21">
            <w:pPr>
              <w:widowControl/>
              <w:autoSpaceDE/>
              <w:autoSpaceDN/>
              <w:adjustRightInd/>
              <w:jc w:val="center"/>
              <w:rPr>
                <w:rFonts w:eastAsia="Times New Roman"/>
                <w:b/>
                <w:bCs/>
                <w:sz w:val="20"/>
                <w:szCs w:val="20"/>
              </w:rPr>
            </w:pPr>
            <w:r w:rsidRPr="00EB2F21">
              <w:rPr>
                <w:rFonts w:eastAsia="Times New Roman"/>
                <w:b/>
                <w:bCs/>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2C14D22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60 000,00</w:t>
            </w:r>
          </w:p>
        </w:tc>
        <w:tc>
          <w:tcPr>
            <w:tcW w:w="637" w:type="pct"/>
            <w:tcBorders>
              <w:top w:val="nil"/>
              <w:left w:val="nil"/>
              <w:bottom w:val="single" w:sz="4" w:space="0" w:color="auto"/>
              <w:right w:val="single" w:sz="4" w:space="0" w:color="auto"/>
            </w:tcBorders>
            <w:shd w:val="clear" w:color="auto" w:fill="auto"/>
            <w:hideMark/>
          </w:tcPr>
          <w:p w14:paraId="35CDEBC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7DBA03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60 000,00</w:t>
            </w:r>
          </w:p>
        </w:tc>
      </w:tr>
      <w:tr w:rsidR="00EB2F21" w:rsidRPr="00EB2F21" w14:paraId="5DC6D8B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17C186F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НАЦИОНАЛЬНАЯ ЭКОНОМИКА</w:t>
            </w:r>
          </w:p>
        </w:tc>
        <w:tc>
          <w:tcPr>
            <w:tcW w:w="261" w:type="pct"/>
            <w:tcBorders>
              <w:top w:val="nil"/>
              <w:left w:val="nil"/>
              <w:bottom w:val="single" w:sz="4" w:space="0" w:color="000000"/>
              <w:right w:val="single" w:sz="4" w:space="0" w:color="000000"/>
            </w:tcBorders>
            <w:shd w:val="clear" w:color="FFFFFF" w:fill="FFFFFF"/>
            <w:hideMark/>
          </w:tcPr>
          <w:p w14:paraId="766476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7301B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5BA0BD5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408C81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695F75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E24A9C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14 030 522,30</w:t>
            </w:r>
          </w:p>
        </w:tc>
        <w:tc>
          <w:tcPr>
            <w:tcW w:w="637" w:type="pct"/>
            <w:tcBorders>
              <w:top w:val="nil"/>
              <w:left w:val="nil"/>
              <w:bottom w:val="single" w:sz="4" w:space="0" w:color="auto"/>
              <w:right w:val="single" w:sz="4" w:space="0" w:color="auto"/>
            </w:tcBorders>
            <w:shd w:val="clear" w:color="auto" w:fill="auto"/>
            <w:hideMark/>
          </w:tcPr>
          <w:p w14:paraId="2F92DD3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7 817 757,60</w:t>
            </w:r>
          </w:p>
        </w:tc>
        <w:tc>
          <w:tcPr>
            <w:tcW w:w="637" w:type="pct"/>
            <w:tcBorders>
              <w:top w:val="nil"/>
              <w:left w:val="nil"/>
              <w:bottom w:val="single" w:sz="4" w:space="0" w:color="auto"/>
              <w:right w:val="single" w:sz="4" w:space="0" w:color="auto"/>
            </w:tcBorders>
            <w:shd w:val="clear" w:color="auto" w:fill="auto"/>
            <w:hideMark/>
          </w:tcPr>
          <w:p w14:paraId="303E36B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21 848 279,90</w:t>
            </w:r>
          </w:p>
        </w:tc>
      </w:tr>
      <w:tr w:rsidR="00EB2F21" w:rsidRPr="00EB2F21" w14:paraId="597FE88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3075899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Сельское хозяйство и рыболовство</w:t>
            </w:r>
          </w:p>
        </w:tc>
        <w:tc>
          <w:tcPr>
            <w:tcW w:w="261" w:type="pct"/>
            <w:tcBorders>
              <w:top w:val="nil"/>
              <w:left w:val="nil"/>
              <w:bottom w:val="single" w:sz="4" w:space="0" w:color="000000"/>
              <w:right w:val="single" w:sz="4" w:space="0" w:color="000000"/>
            </w:tcBorders>
            <w:shd w:val="clear" w:color="FFFFFF" w:fill="FFFFFF"/>
            <w:hideMark/>
          </w:tcPr>
          <w:p w14:paraId="282CA29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366B6A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2678F9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0A0115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66AB6C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95EA14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215 157,90</w:t>
            </w:r>
          </w:p>
        </w:tc>
        <w:tc>
          <w:tcPr>
            <w:tcW w:w="637" w:type="pct"/>
            <w:tcBorders>
              <w:top w:val="nil"/>
              <w:left w:val="nil"/>
              <w:bottom w:val="single" w:sz="4" w:space="0" w:color="auto"/>
              <w:right w:val="single" w:sz="4" w:space="0" w:color="auto"/>
            </w:tcBorders>
            <w:shd w:val="clear" w:color="auto" w:fill="auto"/>
            <w:hideMark/>
          </w:tcPr>
          <w:p w14:paraId="1E5EAC8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637" w:type="pct"/>
            <w:tcBorders>
              <w:top w:val="nil"/>
              <w:left w:val="nil"/>
              <w:bottom w:val="single" w:sz="4" w:space="0" w:color="auto"/>
              <w:right w:val="single" w:sz="4" w:space="0" w:color="auto"/>
            </w:tcBorders>
            <w:shd w:val="clear" w:color="auto" w:fill="auto"/>
            <w:hideMark/>
          </w:tcPr>
          <w:p w14:paraId="310CF78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215 137,90</w:t>
            </w:r>
          </w:p>
        </w:tc>
      </w:tr>
      <w:tr w:rsidR="00EB2F21" w:rsidRPr="00EB2F21" w14:paraId="7A53ADB6" w14:textId="77777777" w:rsidTr="00EB2F21">
        <w:trPr>
          <w:trHeight w:val="20"/>
          <w:jc w:val="center"/>
        </w:trPr>
        <w:tc>
          <w:tcPr>
            <w:tcW w:w="1559" w:type="pct"/>
            <w:tcBorders>
              <w:top w:val="nil"/>
              <w:left w:val="single" w:sz="4" w:space="0" w:color="auto"/>
              <w:bottom w:val="single" w:sz="4" w:space="0" w:color="auto"/>
              <w:right w:val="single" w:sz="4" w:space="0" w:color="auto"/>
            </w:tcBorders>
            <w:shd w:val="clear" w:color="auto" w:fill="auto"/>
            <w:vAlign w:val="center"/>
            <w:hideMark/>
          </w:tcPr>
          <w:p w14:paraId="1B077222"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Непрограммные расходы</w:t>
            </w:r>
          </w:p>
        </w:tc>
        <w:tc>
          <w:tcPr>
            <w:tcW w:w="261" w:type="pct"/>
            <w:tcBorders>
              <w:top w:val="nil"/>
              <w:left w:val="nil"/>
              <w:bottom w:val="single" w:sz="4" w:space="0" w:color="000000"/>
              <w:right w:val="single" w:sz="4" w:space="0" w:color="000000"/>
            </w:tcBorders>
            <w:shd w:val="clear" w:color="FFFFFF" w:fill="FFFFFF"/>
            <w:hideMark/>
          </w:tcPr>
          <w:p w14:paraId="07B250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ED868D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2F3C10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2E5B52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006B18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792166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215 157,90</w:t>
            </w:r>
          </w:p>
        </w:tc>
        <w:tc>
          <w:tcPr>
            <w:tcW w:w="637" w:type="pct"/>
            <w:tcBorders>
              <w:top w:val="nil"/>
              <w:left w:val="nil"/>
              <w:bottom w:val="single" w:sz="4" w:space="0" w:color="auto"/>
              <w:right w:val="single" w:sz="4" w:space="0" w:color="auto"/>
            </w:tcBorders>
            <w:shd w:val="clear" w:color="auto" w:fill="auto"/>
            <w:hideMark/>
          </w:tcPr>
          <w:p w14:paraId="2A7241D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637" w:type="pct"/>
            <w:tcBorders>
              <w:top w:val="nil"/>
              <w:left w:val="nil"/>
              <w:bottom w:val="single" w:sz="4" w:space="0" w:color="auto"/>
              <w:right w:val="single" w:sz="4" w:space="0" w:color="auto"/>
            </w:tcBorders>
            <w:shd w:val="clear" w:color="auto" w:fill="auto"/>
            <w:hideMark/>
          </w:tcPr>
          <w:p w14:paraId="7C5595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215 137,90</w:t>
            </w:r>
          </w:p>
        </w:tc>
      </w:tr>
      <w:tr w:rsidR="00EB2F21" w:rsidRPr="00EB2F21" w14:paraId="23F42B58" w14:textId="77777777" w:rsidTr="00EB2F21">
        <w:trPr>
          <w:trHeight w:val="20"/>
          <w:jc w:val="center"/>
        </w:trPr>
        <w:tc>
          <w:tcPr>
            <w:tcW w:w="1559" w:type="pct"/>
            <w:tcBorders>
              <w:top w:val="nil"/>
              <w:left w:val="single" w:sz="4" w:space="0" w:color="auto"/>
              <w:bottom w:val="single" w:sz="4" w:space="0" w:color="auto"/>
              <w:right w:val="single" w:sz="4" w:space="0" w:color="auto"/>
            </w:tcBorders>
            <w:shd w:val="clear" w:color="auto" w:fill="auto"/>
            <w:vAlign w:val="bottom"/>
            <w:hideMark/>
          </w:tcPr>
          <w:p w14:paraId="773C1F9E" w14:textId="77777777" w:rsidR="00EB2F21" w:rsidRPr="00EB2F21" w:rsidRDefault="00EB2F21" w:rsidP="00EB2F21">
            <w:pPr>
              <w:widowControl/>
              <w:autoSpaceDE/>
              <w:autoSpaceDN/>
              <w:adjustRightInd/>
              <w:rPr>
                <w:rFonts w:eastAsia="Times New Roman"/>
                <w:b/>
                <w:bCs/>
                <w:sz w:val="20"/>
                <w:szCs w:val="20"/>
              </w:rPr>
            </w:pPr>
            <w:r w:rsidRPr="00EB2F21">
              <w:rPr>
                <w:rFonts w:eastAsia="Times New Roman"/>
                <w:b/>
                <w:bCs/>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FFFFFF" w:fill="FFFFFF"/>
            <w:hideMark/>
          </w:tcPr>
          <w:p w14:paraId="5895DE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87335C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46E272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7859F6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2E475F1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318D22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215 157,90</w:t>
            </w:r>
          </w:p>
        </w:tc>
        <w:tc>
          <w:tcPr>
            <w:tcW w:w="637" w:type="pct"/>
            <w:tcBorders>
              <w:top w:val="nil"/>
              <w:left w:val="nil"/>
              <w:bottom w:val="single" w:sz="4" w:space="0" w:color="auto"/>
              <w:right w:val="single" w:sz="4" w:space="0" w:color="auto"/>
            </w:tcBorders>
            <w:shd w:val="clear" w:color="auto" w:fill="auto"/>
            <w:hideMark/>
          </w:tcPr>
          <w:p w14:paraId="6A42C3E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637" w:type="pct"/>
            <w:tcBorders>
              <w:top w:val="nil"/>
              <w:left w:val="nil"/>
              <w:bottom w:val="single" w:sz="4" w:space="0" w:color="auto"/>
              <w:right w:val="single" w:sz="4" w:space="0" w:color="auto"/>
            </w:tcBorders>
            <w:shd w:val="clear" w:color="auto" w:fill="auto"/>
            <w:hideMark/>
          </w:tcPr>
          <w:p w14:paraId="1E61AB4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215 137,90</w:t>
            </w:r>
          </w:p>
        </w:tc>
      </w:tr>
      <w:tr w:rsidR="00EB2F21" w:rsidRPr="00EB2F21" w14:paraId="138F9E00" w14:textId="77777777" w:rsidTr="00EB2F21">
        <w:trPr>
          <w:trHeight w:val="20"/>
          <w:jc w:val="center"/>
        </w:trPr>
        <w:tc>
          <w:tcPr>
            <w:tcW w:w="1559" w:type="pct"/>
            <w:tcBorders>
              <w:top w:val="nil"/>
              <w:left w:val="single" w:sz="4" w:space="0" w:color="auto"/>
              <w:bottom w:val="single" w:sz="4" w:space="0" w:color="auto"/>
              <w:right w:val="single" w:sz="4" w:space="0" w:color="auto"/>
            </w:tcBorders>
            <w:shd w:val="clear" w:color="auto" w:fill="auto"/>
            <w:vAlign w:val="center"/>
            <w:hideMark/>
          </w:tcPr>
          <w:p w14:paraId="692F881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261" w:type="pct"/>
            <w:tcBorders>
              <w:top w:val="nil"/>
              <w:left w:val="nil"/>
              <w:bottom w:val="single" w:sz="4" w:space="0" w:color="000000"/>
              <w:right w:val="single" w:sz="4" w:space="0" w:color="000000"/>
            </w:tcBorders>
            <w:shd w:val="clear" w:color="FFFFFF" w:fill="FFFFFF"/>
            <w:hideMark/>
          </w:tcPr>
          <w:p w14:paraId="5F83B76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B1F282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5555570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45F8C47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99 5 0063360</w:t>
            </w:r>
          </w:p>
        </w:tc>
        <w:tc>
          <w:tcPr>
            <w:tcW w:w="246" w:type="pct"/>
            <w:tcBorders>
              <w:top w:val="nil"/>
              <w:left w:val="nil"/>
              <w:bottom w:val="single" w:sz="4" w:space="0" w:color="000000"/>
              <w:right w:val="single" w:sz="4" w:space="0" w:color="000000"/>
            </w:tcBorders>
            <w:shd w:val="clear" w:color="auto" w:fill="auto"/>
            <w:hideMark/>
          </w:tcPr>
          <w:p w14:paraId="73950A8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7C1B0F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76 800,00</w:t>
            </w:r>
          </w:p>
        </w:tc>
        <w:tc>
          <w:tcPr>
            <w:tcW w:w="637" w:type="pct"/>
            <w:tcBorders>
              <w:top w:val="nil"/>
              <w:left w:val="nil"/>
              <w:bottom w:val="single" w:sz="4" w:space="0" w:color="auto"/>
              <w:right w:val="single" w:sz="4" w:space="0" w:color="auto"/>
            </w:tcBorders>
            <w:shd w:val="clear" w:color="auto" w:fill="auto"/>
            <w:hideMark/>
          </w:tcPr>
          <w:p w14:paraId="1CAEB7F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-20,00</w:t>
            </w:r>
          </w:p>
        </w:tc>
        <w:tc>
          <w:tcPr>
            <w:tcW w:w="637" w:type="pct"/>
            <w:tcBorders>
              <w:top w:val="nil"/>
              <w:left w:val="nil"/>
              <w:bottom w:val="single" w:sz="4" w:space="0" w:color="auto"/>
              <w:right w:val="single" w:sz="4" w:space="0" w:color="auto"/>
            </w:tcBorders>
            <w:shd w:val="clear" w:color="auto" w:fill="auto"/>
            <w:hideMark/>
          </w:tcPr>
          <w:p w14:paraId="75D550F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76 780,00</w:t>
            </w:r>
          </w:p>
        </w:tc>
      </w:tr>
      <w:tr w:rsidR="00EB2F21" w:rsidRPr="00EB2F21" w14:paraId="60FC4B9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7AD152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FFFFFF" w:fill="FFFFFF"/>
            <w:hideMark/>
          </w:tcPr>
          <w:p w14:paraId="161076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09EA2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30B9DF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65B565E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99 5 0063360</w:t>
            </w:r>
          </w:p>
        </w:tc>
        <w:tc>
          <w:tcPr>
            <w:tcW w:w="246" w:type="pct"/>
            <w:tcBorders>
              <w:top w:val="nil"/>
              <w:left w:val="nil"/>
              <w:bottom w:val="single" w:sz="4" w:space="0" w:color="000000"/>
              <w:right w:val="single" w:sz="4" w:space="0" w:color="000000"/>
            </w:tcBorders>
            <w:shd w:val="clear" w:color="auto" w:fill="auto"/>
            <w:hideMark/>
          </w:tcPr>
          <w:p w14:paraId="7B12FA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221C1C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76 800,00</w:t>
            </w:r>
          </w:p>
        </w:tc>
        <w:tc>
          <w:tcPr>
            <w:tcW w:w="637" w:type="pct"/>
            <w:tcBorders>
              <w:top w:val="nil"/>
              <w:left w:val="nil"/>
              <w:bottom w:val="single" w:sz="4" w:space="0" w:color="auto"/>
              <w:right w:val="single" w:sz="4" w:space="0" w:color="auto"/>
            </w:tcBorders>
            <w:shd w:val="clear" w:color="auto" w:fill="auto"/>
            <w:hideMark/>
          </w:tcPr>
          <w:p w14:paraId="2B72BC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-20,00</w:t>
            </w:r>
          </w:p>
        </w:tc>
        <w:tc>
          <w:tcPr>
            <w:tcW w:w="637" w:type="pct"/>
            <w:tcBorders>
              <w:top w:val="nil"/>
              <w:left w:val="nil"/>
              <w:bottom w:val="single" w:sz="4" w:space="0" w:color="auto"/>
              <w:right w:val="single" w:sz="4" w:space="0" w:color="auto"/>
            </w:tcBorders>
            <w:shd w:val="clear" w:color="auto" w:fill="auto"/>
            <w:hideMark/>
          </w:tcPr>
          <w:p w14:paraId="6BC789B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76 780,00</w:t>
            </w:r>
          </w:p>
        </w:tc>
      </w:tr>
      <w:tr w:rsidR="00EB2F21" w:rsidRPr="00EB2F21" w14:paraId="5C3E4E5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9EBB1C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в области сельского хозяйства</w:t>
            </w:r>
          </w:p>
        </w:tc>
        <w:tc>
          <w:tcPr>
            <w:tcW w:w="261" w:type="pct"/>
            <w:tcBorders>
              <w:top w:val="nil"/>
              <w:left w:val="nil"/>
              <w:bottom w:val="single" w:sz="4" w:space="0" w:color="000000"/>
              <w:right w:val="single" w:sz="4" w:space="0" w:color="000000"/>
            </w:tcBorders>
            <w:shd w:val="clear" w:color="FFFFFF" w:fill="FFFFFF"/>
            <w:hideMark/>
          </w:tcPr>
          <w:p w14:paraId="7210BAD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6DBF0B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3EAE820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47BE654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99 5 0091005</w:t>
            </w:r>
          </w:p>
        </w:tc>
        <w:tc>
          <w:tcPr>
            <w:tcW w:w="246" w:type="pct"/>
            <w:tcBorders>
              <w:top w:val="nil"/>
              <w:left w:val="nil"/>
              <w:bottom w:val="single" w:sz="4" w:space="0" w:color="000000"/>
              <w:right w:val="single" w:sz="4" w:space="0" w:color="000000"/>
            </w:tcBorders>
            <w:shd w:val="clear" w:color="auto" w:fill="auto"/>
            <w:hideMark/>
          </w:tcPr>
          <w:p w14:paraId="6E40843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C1C7AD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138 357,90</w:t>
            </w:r>
          </w:p>
        </w:tc>
        <w:tc>
          <w:tcPr>
            <w:tcW w:w="637" w:type="pct"/>
            <w:tcBorders>
              <w:top w:val="nil"/>
              <w:left w:val="nil"/>
              <w:bottom w:val="single" w:sz="4" w:space="0" w:color="auto"/>
              <w:right w:val="single" w:sz="4" w:space="0" w:color="auto"/>
            </w:tcBorders>
            <w:shd w:val="clear" w:color="auto" w:fill="auto"/>
            <w:hideMark/>
          </w:tcPr>
          <w:p w14:paraId="2BA12335"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37" w:type="pct"/>
            <w:tcBorders>
              <w:top w:val="nil"/>
              <w:left w:val="nil"/>
              <w:bottom w:val="single" w:sz="4" w:space="0" w:color="auto"/>
              <w:right w:val="single" w:sz="4" w:space="0" w:color="auto"/>
            </w:tcBorders>
            <w:shd w:val="clear" w:color="auto" w:fill="auto"/>
            <w:vAlign w:val="center"/>
            <w:hideMark/>
          </w:tcPr>
          <w:p w14:paraId="5FD07C5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r>
      <w:tr w:rsidR="00EB2F21" w:rsidRPr="00EB2F21" w14:paraId="639D424E"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D50902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FFFFFF" w:fill="FFFFFF"/>
            <w:hideMark/>
          </w:tcPr>
          <w:p w14:paraId="76B666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E8564E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6E7BE5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222330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99 5 0091005</w:t>
            </w:r>
          </w:p>
        </w:tc>
        <w:tc>
          <w:tcPr>
            <w:tcW w:w="246" w:type="pct"/>
            <w:tcBorders>
              <w:top w:val="nil"/>
              <w:left w:val="nil"/>
              <w:bottom w:val="single" w:sz="4" w:space="0" w:color="000000"/>
              <w:right w:val="single" w:sz="4" w:space="0" w:color="000000"/>
            </w:tcBorders>
            <w:shd w:val="clear" w:color="auto" w:fill="auto"/>
            <w:hideMark/>
          </w:tcPr>
          <w:p w14:paraId="3B06123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72F617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c>
          <w:tcPr>
            <w:tcW w:w="637" w:type="pct"/>
            <w:tcBorders>
              <w:top w:val="nil"/>
              <w:left w:val="nil"/>
              <w:bottom w:val="single" w:sz="4" w:space="0" w:color="auto"/>
              <w:right w:val="single" w:sz="4" w:space="0" w:color="auto"/>
            </w:tcBorders>
            <w:shd w:val="clear" w:color="auto" w:fill="auto"/>
            <w:hideMark/>
          </w:tcPr>
          <w:p w14:paraId="65E61C4E"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37" w:type="pct"/>
            <w:tcBorders>
              <w:top w:val="nil"/>
              <w:left w:val="nil"/>
              <w:bottom w:val="single" w:sz="4" w:space="0" w:color="auto"/>
              <w:right w:val="single" w:sz="4" w:space="0" w:color="auto"/>
            </w:tcBorders>
            <w:shd w:val="clear" w:color="auto" w:fill="auto"/>
            <w:vAlign w:val="center"/>
            <w:hideMark/>
          </w:tcPr>
          <w:p w14:paraId="47D8CF8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138 357,90</w:t>
            </w:r>
          </w:p>
        </w:tc>
      </w:tr>
      <w:tr w:rsidR="00EB2F21" w:rsidRPr="00EB2F21" w14:paraId="21C38C1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3059E4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Транспорт</w:t>
            </w:r>
          </w:p>
        </w:tc>
        <w:tc>
          <w:tcPr>
            <w:tcW w:w="261" w:type="pct"/>
            <w:tcBorders>
              <w:top w:val="nil"/>
              <w:left w:val="nil"/>
              <w:bottom w:val="single" w:sz="4" w:space="0" w:color="000000"/>
              <w:right w:val="single" w:sz="4" w:space="0" w:color="000000"/>
            </w:tcBorders>
            <w:shd w:val="clear" w:color="FFFFFF" w:fill="FFFFFF"/>
            <w:hideMark/>
          </w:tcPr>
          <w:p w14:paraId="2994D7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E097F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5D5FFF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568" w:type="pct"/>
            <w:tcBorders>
              <w:top w:val="nil"/>
              <w:left w:val="nil"/>
              <w:bottom w:val="single" w:sz="4" w:space="0" w:color="000000"/>
              <w:right w:val="single" w:sz="4" w:space="0" w:color="000000"/>
            </w:tcBorders>
            <w:shd w:val="clear" w:color="auto" w:fill="auto"/>
            <w:hideMark/>
          </w:tcPr>
          <w:p w14:paraId="46C816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0521521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A57B66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c>
          <w:tcPr>
            <w:tcW w:w="637" w:type="pct"/>
            <w:tcBorders>
              <w:top w:val="nil"/>
              <w:left w:val="nil"/>
              <w:bottom w:val="single" w:sz="4" w:space="0" w:color="auto"/>
              <w:right w:val="single" w:sz="4" w:space="0" w:color="auto"/>
            </w:tcBorders>
            <w:shd w:val="clear" w:color="auto" w:fill="auto"/>
            <w:hideMark/>
          </w:tcPr>
          <w:p w14:paraId="41FCF95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0F63E5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1 568 889,40</w:t>
            </w:r>
          </w:p>
        </w:tc>
      </w:tr>
      <w:tr w:rsidR="00EB2F21" w:rsidRPr="00EB2F21" w14:paraId="5AD51EA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5E2366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FFFFFF" w:fill="FFFFFF"/>
            <w:hideMark/>
          </w:tcPr>
          <w:p w14:paraId="324EFF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BA39D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6ED89B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568" w:type="pct"/>
            <w:tcBorders>
              <w:top w:val="nil"/>
              <w:left w:val="nil"/>
              <w:bottom w:val="single" w:sz="4" w:space="0" w:color="000000"/>
              <w:right w:val="single" w:sz="4" w:space="0" w:color="000000"/>
            </w:tcBorders>
            <w:shd w:val="clear" w:color="auto" w:fill="auto"/>
            <w:hideMark/>
          </w:tcPr>
          <w:p w14:paraId="06C315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46" w:type="pct"/>
            <w:tcBorders>
              <w:top w:val="nil"/>
              <w:left w:val="nil"/>
              <w:bottom w:val="single" w:sz="4" w:space="0" w:color="000000"/>
              <w:right w:val="single" w:sz="4" w:space="0" w:color="000000"/>
            </w:tcBorders>
            <w:shd w:val="clear" w:color="auto" w:fill="auto"/>
            <w:hideMark/>
          </w:tcPr>
          <w:p w14:paraId="05218B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72F5125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ECDA8C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2D119B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7741A38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D05F97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261" w:type="pct"/>
            <w:tcBorders>
              <w:top w:val="nil"/>
              <w:left w:val="nil"/>
              <w:bottom w:val="single" w:sz="4" w:space="0" w:color="000000"/>
              <w:right w:val="single" w:sz="4" w:space="0" w:color="000000"/>
            </w:tcBorders>
            <w:shd w:val="clear" w:color="auto" w:fill="auto"/>
            <w:hideMark/>
          </w:tcPr>
          <w:p w14:paraId="293FE2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2F2A89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023AB6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568" w:type="pct"/>
            <w:tcBorders>
              <w:top w:val="nil"/>
              <w:left w:val="nil"/>
              <w:bottom w:val="single" w:sz="4" w:space="0" w:color="000000"/>
              <w:right w:val="single" w:sz="4" w:space="0" w:color="000000"/>
            </w:tcBorders>
            <w:shd w:val="clear" w:color="auto" w:fill="auto"/>
            <w:hideMark/>
          </w:tcPr>
          <w:p w14:paraId="2165BF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99 5 00 91008</w:t>
            </w:r>
          </w:p>
        </w:tc>
        <w:tc>
          <w:tcPr>
            <w:tcW w:w="246" w:type="pct"/>
            <w:tcBorders>
              <w:top w:val="nil"/>
              <w:left w:val="nil"/>
              <w:bottom w:val="single" w:sz="4" w:space="0" w:color="000000"/>
              <w:right w:val="single" w:sz="4" w:space="0" w:color="000000"/>
            </w:tcBorders>
            <w:shd w:val="clear" w:color="auto" w:fill="auto"/>
            <w:hideMark/>
          </w:tcPr>
          <w:p w14:paraId="5779EB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637" w:type="pct"/>
            <w:tcBorders>
              <w:top w:val="nil"/>
              <w:left w:val="single" w:sz="4" w:space="0" w:color="auto"/>
              <w:bottom w:val="single" w:sz="4" w:space="0" w:color="auto"/>
              <w:right w:val="single" w:sz="4" w:space="0" w:color="auto"/>
            </w:tcBorders>
            <w:shd w:val="clear" w:color="auto" w:fill="auto"/>
            <w:hideMark/>
          </w:tcPr>
          <w:p w14:paraId="7B558AF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1 568 889,40</w:t>
            </w:r>
          </w:p>
        </w:tc>
        <w:tc>
          <w:tcPr>
            <w:tcW w:w="637" w:type="pct"/>
            <w:tcBorders>
              <w:top w:val="nil"/>
              <w:left w:val="nil"/>
              <w:bottom w:val="single" w:sz="4" w:space="0" w:color="auto"/>
              <w:right w:val="single" w:sz="4" w:space="0" w:color="auto"/>
            </w:tcBorders>
            <w:shd w:val="clear" w:color="auto" w:fill="auto"/>
            <w:hideMark/>
          </w:tcPr>
          <w:p w14:paraId="1BC1601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48FAF3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1 568 889,40</w:t>
            </w:r>
          </w:p>
        </w:tc>
      </w:tr>
      <w:tr w:rsidR="00EB2F21" w:rsidRPr="00EB2F21" w14:paraId="679C2D5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2C2C388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Дорожное хозяйство (дорожные фонды)</w:t>
            </w:r>
          </w:p>
        </w:tc>
        <w:tc>
          <w:tcPr>
            <w:tcW w:w="261" w:type="pct"/>
            <w:tcBorders>
              <w:top w:val="nil"/>
              <w:left w:val="nil"/>
              <w:bottom w:val="single" w:sz="4" w:space="0" w:color="000000"/>
              <w:right w:val="single" w:sz="4" w:space="0" w:color="000000"/>
            </w:tcBorders>
            <w:shd w:val="clear" w:color="FFFFFF" w:fill="FFFFFF"/>
            <w:hideMark/>
          </w:tcPr>
          <w:p w14:paraId="378096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B181D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474011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7FE247B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26E55F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87FBC1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637" w:type="pct"/>
            <w:tcBorders>
              <w:top w:val="nil"/>
              <w:left w:val="nil"/>
              <w:bottom w:val="single" w:sz="4" w:space="0" w:color="auto"/>
              <w:right w:val="single" w:sz="4" w:space="0" w:color="auto"/>
            </w:tcBorders>
            <w:shd w:val="clear" w:color="auto" w:fill="auto"/>
            <w:hideMark/>
          </w:tcPr>
          <w:p w14:paraId="675EF02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637" w:type="pct"/>
            <w:tcBorders>
              <w:top w:val="nil"/>
              <w:left w:val="nil"/>
              <w:bottom w:val="single" w:sz="4" w:space="0" w:color="auto"/>
              <w:right w:val="single" w:sz="4" w:space="0" w:color="auto"/>
            </w:tcBorders>
            <w:shd w:val="clear" w:color="auto" w:fill="auto"/>
            <w:hideMark/>
          </w:tcPr>
          <w:p w14:paraId="402F09E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1DF8440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D858DC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ЦП "Содержание и ремонт, комплексное благоустройство улично-дорожной сети МО "Поселок Айхал" Мирнинского района РС (Я) "</w:t>
            </w:r>
          </w:p>
        </w:tc>
        <w:tc>
          <w:tcPr>
            <w:tcW w:w="261" w:type="pct"/>
            <w:tcBorders>
              <w:top w:val="nil"/>
              <w:left w:val="nil"/>
              <w:bottom w:val="single" w:sz="4" w:space="0" w:color="000000"/>
              <w:right w:val="single" w:sz="4" w:space="0" w:color="000000"/>
            </w:tcBorders>
            <w:shd w:val="clear" w:color="auto" w:fill="auto"/>
            <w:hideMark/>
          </w:tcPr>
          <w:p w14:paraId="379CAC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0A05C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72FBEA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4566FCF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18 5 00 00000</w:t>
            </w:r>
          </w:p>
        </w:tc>
        <w:tc>
          <w:tcPr>
            <w:tcW w:w="246" w:type="pct"/>
            <w:tcBorders>
              <w:top w:val="nil"/>
              <w:left w:val="nil"/>
              <w:bottom w:val="single" w:sz="4" w:space="0" w:color="000000"/>
              <w:right w:val="single" w:sz="4" w:space="0" w:color="000000"/>
            </w:tcBorders>
            <w:shd w:val="clear" w:color="auto" w:fill="auto"/>
            <w:hideMark/>
          </w:tcPr>
          <w:p w14:paraId="1B043F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D01A69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637" w:type="pct"/>
            <w:tcBorders>
              <w:top w:val="nil"/>
              <w:left w:val="nil"/>
              <w:bottom w:val="single" w:sz="4" w:space="0" w:color="auto"/>
              <w:right w:val="single" w:sz="4" w:space="0" w:color="auto"/>
            </w:tcBorders>
            <w:shd w:val="clear" w:color="auto" w:fill="auto"/>
            <w:hideMark/>
          </w:tcPr>
          <w:p w14:paraId="1361BE7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637" w:type="pct"/>
            <w:tcBorders>
              <w:top w:val="nil"/>
              <w:left w:val="nil"/>
              <w:bottom w:val="single" w:sz="4" w:space="0" w:color="auto"/>
              <w:right w:val="single" w:sz="4" w:space="0" w:color="auto"/>
            </w:tcBorders>
            <w:shd w:val="clear" w:color="auto" w:fill="auto"/>
            <w:hideMark/>
          </w:tcPr>
          <w:p w14:paraId="27D47E2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619C9FB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855D02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Дорожное хозяйство</w:t>
            </w:r>
          </w:p>
        </w:tc>
        <w:tc>
          <w:tcPr>
            <w:tcW w:w="261" w:type="pct"/>
            <w:tcBorders>
              <w:top w:val="nil"/>
              <w:left w:val="nil"/>
              <w:bottom w:val="single" w:sz="4" w:space="0" w:color="000000"/>
              <w:right w:val="single" w:sz="4" w:space="0" w:color="000000"/>
            </w:tcBorders>
            <w:shd w:val="clear" w:color="auto" w:fill="auto"/>
            <w:hideMark/>
          </w:tcPr>
          <w:p w14:paraId="6F1F30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A8DB6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49AF3C6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62ACE58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18 5 00 00000</w:t>
            </w:r>
          </w:p>
        </w:tc>
        <w:tc>
          <w:tcPr>
            <w:tcW w:w="246" w:type="pct"/>
            <w:tcBorders>
              <w:top w:val="nil"/>
              <w:left w:val="nil"/>
              <w:bottom w:val="single" w:sz="4" w:space="0" w:color="000000"/>
              <w:right w:val="single" w:sz="4" w:space="0" w:color="000000"/>
            </w:tcBorders>
            <w:shd w:val="clear" w:color="auto" w:fill="auto"/>
            <w:hideMark/>
          </w:tcPr>
          <w:p w14:paraId="1DEE49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9747B5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637" w:type="pct"/>
            <w:tcBorders>
              <w:top w:val="nil"/>
              <w:left w:val="nil"/>
              <w:bottom w:val="single" w:sz="4" w:space="0" w:color="auto"/>
              <w:right w:val="single" w:sz="4" w:space="0" w:color="auto"/>
            </w:tcBorders>
            <w:shd w:val="clear" w:color="auto" w:fill="auto"/>
            <w:hideMark/>
          </w:tcPr>
          <w:p w14:paraId="64ACA4B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637" w:type="pct"/>
            <w:tcBorders>
              <w:top w:val="nil"/>
              <w:left w:val="nil"/>
              <w:bottom w:val="single" w:sz="4" w:space="0" w:color="auto"/>
              <w:right w:val="single" w:sz="4" w:space="0" w:color="auto"/>
            </w:tcBorders>
            <w:shd w:val="clear" w:color="auto" w:fill="auto"/>
            <w:hideMark/>
          </w:tcPr>
          <w:p w14:paraId="4E38518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132556D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0A7994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текущий и капитальный ремонт автомобильных дорог общего пользования местного значения</w:t>
            </w:r>
          </w:p>
        </w:tc>
        <w:tc>
          <w:tcPr>
            <w:tcW w:w="261" w:type="pct"/>
            <w:tcBorders>
              <w:top w:val="nil"/>
              <w:left w:val="nil"/>
              <w:bottom w:val="single" w:sz="4" w:space="0" w:color="000000"/>
              <w:right w:val="single" w:sz="4" w:space="0" w:color="000000"/>
            </w:tcBorders>
            <w:shd w:val="clear" w:color="auto" w:fill="auto"/>
            <w:hideMark/>
          </w:tcPr>
          <w:p w14:paraId="48B101C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99F05B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74AB1B1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633A2FF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18 5 00 10010</w:t>
            </w:r>
          </w:p>
        </w:tc>
        <w:tc>
          <w:tcPr>
            <w:tcW w:w="246" w:type="pct"/>
            <w:tcBorders>
              <w:top w:val="nil"/>
              <w:left w:val="nil"/>
              <w:bottom w:val="single" w:sz="4" w:space="0" w:color="000000"/>
              <w:right w:val="single" w:sz="4" w:space="0" w:color="000000"/>
            </w:tcBorders>
            <w:shd w:val="clear" w:color="auto" w:fill="auto"/>
            <w:hideMark/>
          </w:tcPr>
          <w:p w14:paraId="4A5014C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D3A6A5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11 525 035,00</w:t>
            </w:r>
          </w:p>
        </w:tc>
        <w:tc>
          <w:tcPr>
            <w:tcW w:w="637" w:type="pct"/>
            <w:tcBorders>
              <w:top w:val="nil"/>
              <w:left w:val="nil"/>
              <w:bottom w:val="single" w:sz="4" w:space="0" w:color="auto"/>
              <w:right w:val="single" w:sz="4" w:space="0" w:color="auto"/>
            </w:tcBorders>
            <w:shd w:val="clear" w:color="auto" w:fill="auto"/>
            <w:hideMark/>
          </w:tcPr>
          <w:p w14:paraId="450E671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7 817 777,60</w:t>
            </w:r>
          </w:p>
        </w:tc>
        <w:tc>
          <w:tcPr>
            <w:tcW w:w="637" w:type="pct"/>
            <w:tcBorders>
              <w:top w:val="nil"/>
              <w:left w:val="nil"/>
              <w:bottom w:val="single" w:sz="4" w:space="0" w:color="auto"/>
              <w:right w:val="single" w:sz="4" w:space="0" w:color="auto"/>
            </w:tcBorders>
            <w:shd w:val="clear" w:color="auto" w:fill="auto"/>
            <w:hideMark/>
          </w:tcPr>
          <w:p w14:paraId="5495D55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19 342 812,60</w:t>
            </w:r>
          </w:p>
        </w:tc>
      </w:tr>
      <w:tr w:rsidR="00EB2F21" w:rsidRPr="00EB2F21" w14:paraId="36DC628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A81952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7844D1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3162E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051056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09</w:t>
            </w:r>
          </w:p>
        </w:tc>
        <w:tc>
          <w:tcPr>
            <w:tcW w:w="568" w:type="pct"/>
            <w:tcBorders>
              <w:top w:val="nil"/>
              <w:left w:val="nil"/>
              <w:bottom w:val="single" w:sz="4" w:space="0" w:color="000000"/>
              <w:right w:val="single" w:sz="4" w:space="0" w:color="000000"/>
            </w:tcBorders>
            <w:shd w:val="clear" w:color="auto" w:fill="auto"/>
            <w:hideMark/>
          </w:tcPr>
          <w:p w14:paraId="5EDD2A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18 5 00 10010</w:t>
            </w:r>
          </w:p>
        </w:tc>
        <w:tc>
          <w:tcPr>
            <w:tcW w:w="246" w:type="pct"/>
            <w:tcBorders>
              <w:top w:val="nil"/>
              <w:left w:val="nil"/>
              <w:bottom w:val="single" w:sz="4" w:space="0" w:color="000000"/>
              <w:right w:val="single" w:sz="4" w:space="0" w:color="000000"/>
            </w:tcBorders>
            <w:shd w:val="clear" w:color="auto" w:fill="auto"/>
            <w:hideMark/>
          </w:tcPr>
          <w:p w14:paraId="65A4AE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79C6721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11 525 035,00</w:t>
            </w:r>
          </w:p>
        </w:tc>
        <w:tc>
          <w:tcPr>
            <w:tcW w:w="637" w:type="pct"/>
            <w:tcBorders>
              <w:top w:val="nil"/>
              <w:left w:val="nil"/>
              <w:bottom w:val="single" w:sz="4" w:space="0" w:color="auto"/>
              <w:right w:val="single" w:sz="4" w:space="0" w:color="auto"/>
            </w:tcBorders>
            <w:shd w:val="clear" w:color="auto" w:fill="auto"/>
            <w:hideMark/>
          </w:tcPr>
          <w:p w14:paraId="4D1381D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7 817 777,60</w:t>
            </w:r>
          </w:p>
        </w:tc>
        <w:tc>
          <w:tcPr>
            <w:tcW w:w="637" w:type="pct"/>
            <w:tcBorders>
              <w:top w:val="nil"/>
              <w:left w:val="nil"/>
              <w:bottom w:val="single" w:sz="4" w:space="0" w:color="auto"/>
              <w:right w:val="single" w:sz="4" w:space="0" w:color="auto"/>
            </w:tcBorders>
            <w:shd w:val="clear" w:color="auto" w:fill="auto"/>
            <w:hideMark/>
          </w:tcPr>
          <w:p w14:paraId="0068283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19 342 812,60</w:t>
            </w:r>
          </w:p>
        </w:tc>
      </w:tr>
      <w:tr w:rsidR="00EB2F21" w:rsidRPr="00EB2F21" w14:paraId="1329E64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3FBDDCD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вопросы в области национальной экономики</w:t>
            </w:r>
          </w:p>
        </w:tc>
        <w:tc>
          <w:tcPr>
            <w:tcW w:w="261" w:type="pct"/>
            <w:tcBorders>
              <w:top w:val="nil"/>
              <w:left w:val="nil"/>
              <w:bottom w:val="single" w:sz="4" w:space="0" w:color="000000"/>
              <w:right w:val="single" w:sz="4" w:space="0" w:color="000000"/>
            </w:tcBorders>
            <w:shd w:val="clear" w:color="FFFFFF" w:fill="FFFFFF"/>
            <w:hideMark/>
          </w:tcPr>
          <w:p w14:paraId="71CE2AF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D5390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59E9323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62396B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4FCD05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769290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721 440,00</w:t>
            </w:r>
          </w:p>
        </w:tc>
        <w:tc>
          <w:tcPr>
            <w:tcW w:w="637" w:type="pct"/>
            <w:tcBorders>
              <w:top w:val="nil"/>
              <w:left w:val="nil"/>
              <w:bottom w:val="single" w:sz="4" w:space="0" w:color="auto"/>
              <w:right w:val="single" w:sz="4" w:space="0" w:color="auto"/>
            </w:tcBorders>
            <w:shd w:val="clear" w:color="auto" w:fill="auto"/>
            <w:hideMark/>
          </w:tcPr>
          <w:p w14:paraId="6857691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C66E9F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721 440,00</w:t>
            </w:r>
          </w:p>
        </w:tc>
      </w:tr>
      <w:tr w:rsidR="00EB2F21" w:rsidRPr="00EB2F21" w14:paraId="72A306E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973BA8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"Поддержка и развитие малого и среднего предпринимательства в МО "Поселок Айхал" Мирнинского района РС (Я) "</w:t>
            </w:r>
          </w:p>
        </w:tc>
        <w:tc>
          <w:tcPr>
            <w:tcW w:w="261" w:type="pct"/>
            <w:tcBorders>
              <w:top w:val="nil"/>
              <w:left w:val="nil"/>
              <w:bottom w:val="single" w:sz="4" w:space="0" w:color="000000"/>
              <w:right w:val="single" w:sz="4" w:space="0" w:color="000000"/>
            </w:tcBorders>
            <w:shd w:val="clear" w:color="auto" w:fill="auto"/>
            <w:hideMark/>
          </w:tcPr>
          <w:p w14:paraId="77C8E3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0CABB5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2C830A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3A3496A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26 0 00 00000</w:t>
            </w:r>
          </w:p>
        </w:tc>
        <w:tc>
          <w:tcPr>
            <w:tcW w:w="246" w:type="pct"/>
            <w:tcBorders>
              <w:top w:val="nil"/>
              <w:left w:val="nil"/>
              <w:bottom w:val="single" w:sz="4" w:space="0" w:color="000000"/>
              <w:right w:val="single" w:sz="4" w:space="0" w:color="000000"/>
            </w:tcBorders>
            <w:shd w:val="clear" w:color="auto" w:fill="auto"/>
            <w:hideMark/>
          </w:tcPr>
          <w:p w14:paraId="0E8432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0A45E0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505 440,00</w:t>
            </w:r>
          </w:p>
        </w:tc>
        <w:tc>
          <w:tcPr>
            <w:tcW w:w="637" w:type="pct"/>
            <w:tcBorders>
              <w:top w:val="nil"/>
              <w:left w:val="nil"/>
              <w:bottom w:val="single" w:sz="4" w:space="0" w:color="auto"/>
              <w:right w:val="single" w:sz="4" w:space="0" w:color="auto"/>
            </w:tcBorders>
            <w:shd w:val="clear" w:color="auto" w:fill="auto"/>
            <w:hideMark/>
          </w:tcPr>
          <w:p w14:paraId="3CB868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98C9E5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505 440,00</w:t>
            </w:r>
          </w:p>
        </w:tc>
      </w:tr>
      <w:tr w:rsidR="00EB2F21" w:rsidRPr="00EB2F21" w14:paraId="7BB05BA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34CDEE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Поддержка субъектов малого и среднего предпринимателства</w:t>
            </w:r>
          </w:p>
        </w:tc>
        <w:tc>
          <w:tcPr>
            <w:tcW w:w="261" w:type="pct"/>
            <w:tcBorders>
              <w:top w:val="nil"/>
              <w:left w:val="nil"/>
              <w:bottom w:val="single" w:sz="4" w:space="0" w:color="000000"/>
              <w:right w:val="single" w:sz="4" w:space="0" w:color="000000"/>
            </w:tcBorders>
            <w:shd w:val="clear" w:color="auto" w:fill="auto"/>
            <w:hideMark/>
          </w:tcPr>
          <w:p w14:paraId="6711129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504469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6014C6C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1819A0E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26 3 00 10010</w:t>
            </w:r>
          </w:p>
        </w:tc>
        <w:tc>
          <w:tcPr>
            <w:tcW w:w="246" w:type="pct"/>
            <w:tcBorders>
              <w:top w:val="nil"/>
              <w:left w:val="nil"/>
              <w:bottom w:val="single" w:sz="4" w:space="0" w:color="000000"/>
              <w:right w:val="single" w:sz="4" w:space="0" w:color="000000"/>
            </w:tcBorders>
            <w:shd w:val="clear" w:color="auto" w:fill="auto"/>
            <w:hideMark/>
          </w:tcPr>
          <w:p w14:paraId="2A3F4A2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90CEB3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c>
          <w:tcPr>
            <w:tcW w:w="637" w:type="pct"/>
            <w:tcBorders>
              <w:top w:val="nil"/>
              <w:left w:val="nil"/>
              <w:bottom w:val="single" w:sz="4" w:space="0" w:color="auto"/>
              <w:right w:val="single" w:sz="4" w:space="0" w:color="auto"/>
            </w:tcBorders>
            <w:shd w:val="clear" w:color="auto" w:fill="auto"/>
            <w:hideMark/>
          </w:tcPr>
          <w:p w14:paraId="5FA8CBD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9A1B52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r>
      <w:tr w:rsidR="00EB2F21" w:rsidRPr="00EB2F21" w14:paraId="6A8E46E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7B933D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261" w:type="pct"/>
            <w:tcBorders>
              <w:top w:val="nil"/>
              <w:left w:val="nil"/>
              <w:bottom w:val="single" w:sz="4" w:space="0" w:color="000000"/>
              <w:right w:val="single" w:sz="4" w:space="0" w:color="000000"/>
            </w:tcBorders>
            <w:shd w:val="clear" w:color="auto" w:fill="auto"/>
            <w:hideMark/>
          </w:tcPr>
          <w:p w14:paraId="5706AA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5B5B0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16319B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0838B6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26 3 00 10010</w:t>
            </w:r>
          </w:p>
        </w:tc>
        <w:tc>
          <w:tcPr>
            <w:tcW w:w="246" w:type="pct"/>
            <w:tcBorders>
              <w:top w:val="nil"/>
              <w:left w:val="nil"/>
              <w:bottom w:val="single" w:sz="4" w:space="0" w:color="000000"/>
              <w:right w:val="single" w:sz="4" w:space="0" w:color="000000"/>
            </w:tcBorders>
            <w:shd w:val="clear" w:color="auto" w:fill="auto"/>
            <w:hideMark/>
          </w:tcPr>
          <w:p w14:paraId="02C05A6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637" w:type="pct"/>
            <w:tcBorders>
              <w:top w:val="nil"/>
              <w:left w:val="single" w:sz="4" w:space="0" w:color="auto"/>
              <w:bottom w:val="single" w:sz="4" w:space="0" w:color="auto"/>
              <w:right w:val="single" w:sz="4" w:space="0" w:color="auto"/>
            </w:tcBorders>
            <w:shd w:val="clear" w:color="auto" w:fill="auto"/>
            <w:hideMark/>
          </w:tcPr>
          <w:p w14:paraId="2858DBB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c>
          <w:tcPr>
            <w:tcW w:w="637" w:type="pct"/>
            <w:tcBorders>
              <w:top w:val="nil"/>
              <w:left w:val="nil"/>
              <w:bottom w:val="single" w:sz="4" w:space="0" w:color="auto"/>
              <w:right w:val="single" w:sz="4" w:space="0" w:color="auto"/>
            </w:tcBorders>
            <w:shd w:val="clear" w:color="auto" w:fill="auto"/>
            <w:hideMark/>
          </w:tcPr>
          <w:p w14:paraId="73F1BB1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BA380B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105 440,00</w:t>
            </w:r>
          </w:p>
        </w:tc>
      </w:tr>
      <w:tr w:rsidR="00EB2F21" w:rsidRPr="00EB2F21" w14:paraId="105AD44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F42AB89"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Мероприятия, наравленные на развитие малого и среднего предпринимательства</w:t>
            </w:r>
          </w:p>
        </w:tc>
        <w:tc>
          <w:tcPr>
            <w:tcW w:w="261" w:type="pct"/>
            <w:tcBorders>
              <w:top w:val="nil"/>
              <w:left w:val="nil"/>
              <w:bottom w:val="single" w:sz="4" w:space="0" w:color="000000"/>
              <w:right w:val="single" w:sz="4" w:space="0" w:color="000000"/>
            </w:tcBorders>
            <w:shd w:val="clear" w:color="auto" w:fill="auto"/>
            <w:hideMark/>
          </w:tcPr>
          <w:p w14:paraId="6BBB99A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701C73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3A44BAC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79BE8C2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26 3 00 10040</w:t>
            </w:r>
          </w:p>
        </w:tc>
        <w:tc>
          <w:tcPr>
            <w:tcW w:w="246" w:type="pct"/>
            <w:tcBorders>
              <w:top w:val="nil"/>
              <w:left w:val="nil"/>
              <w:bottom w:val="single" w:sz="4" w:space="0" w:color="000000"/>
              <w:right w:val="single" w:sz="4" w:space="0" w:color="000000"/>
            </w:tcBorders>
            <w:shd w:val="clear" w:color="auto" w:fill="auto"/>
            <w:hideMark/>
          </w:tcPr>
          <w:p w14:paraId="1E12C96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1C507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c>
          <w:tcPr>
            <w:tcW w:w="637" w:type="pct"/>
            <w:tcBorders>
              <w:top w:val="nil"/>
              <w:left w:val="nil"/>
              <w:bottom w:val="single" w:sz="4" w:space="0" w:color="auto"/>
              <w:right w:val="single" w:sz="4" w:space="0" w:color="auto"/>
            </w:tcBorders>
            <w:shd w:val="clear" w:color="auto" w:fill="auto"/>
            <w:hideMark/>
          </w:tcPr>
          <w:p w14:paraId="0ECA053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736E7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300 000,00</w:t>
            </w:r>
          </w:p>
        </w:tc>
      </w:tr>
      <w:tr w:rsidR="00EB2F21" w:rsidRPr="00EB2F21" w14:paraId="6594B7F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78EF1B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11DC34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7C5BB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07B703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12FEE1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26 3 00 10040</w:t>
            </w:r>
          </w:p>
        </w:tc>
        <w:tc>
          <w:tcPr>
            <w:tcW w:w="246" w:type="pct"/>
            <w:tcBorders>
              <w:top w:val="nil"/>
              <w:left w:val="nil"/>
              <w:bottom w:val="single" w:sz="4" w:space="0" w:color="000000"/>
              <w:right w:val="single" w:sz="4" w:space="0" w:color="000000"/>
            </w:tcBorders>
            <w:shd w:val="clear" w:color="auto" w:fill="auto"/>
            <w:hideMark/>
          </w:tcPr>
          <w:p w14:paraId="572FEC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647E382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300 000,00</w:t>
            </w:r>
          </w:p>
        </w:tc>
        <w:tc>
          <w:tcPr>
            <w:tcW w:w="637" w:type="pct"/>
            <w:tcBorders>
              <w:top w:val="nil"/>
              <w:left w:val="nil"/>
              <w:bottom w:val="single" w:sz="4" w:space="0" w:color="auto"/>
              <w:right w:val="single" w:sz="4" w:space="0" w:color="auto"/>
            </w:tcBorders>
            <w:shd w:val="clear" w:color="auto" w:fill="auto"/>
            <w:hideMark/>
          </w:tcPr>
          <w:p w14:paraId="593C52A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A3BDCD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300 000,00</w:t>
            </w:r>
          </w:p>
        </w:tc>
      </w:tr>
      <w:tr w:rsidR="00EB2F21" w:rsidRPr="00EB2F21" w14:paraId="3319763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5635D9F"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Предоставление грантов начинающим субъектам малого предпринимательства</w:t>
            </w:r>
          </w:p>
        </w:tc>
        <w:tc>
          <w:tcPr>
            <w:tcW w:w="261" w:type="pct"/>
            <w:tcBorders>
              <w:top w:val="nil"/>
              <w:left w:val="nil"/>
              <w:bottom w:val="single" w:sz="4" w:space="0" w:color="000000"/>
              <w:right w:val="single" w:sz="4" w:space="0" w:color="000000"/>
            </w:tcBorders>
            <w:shd w:val="clear" w:color="auto" w:fill="auto"/>
            <w:hideMark/>
          </w:tcPr>
          <w:p w14:paraId="200B682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0A6FC9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513488E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6774657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26 3 00 1005Г</w:t>
            </w:r>
          </w:p>
        </w:tc>
        <w:tc>
          <w:tcPr>
            <w:tcW w:w="246" w:type="pct"/>
            <w:tcBorders>
              <w:top w:val="nil"/>
              <w:left w:val="nil"/>
              <w:bottom w:val="single" w:sz="4" w:space="0" w:color="000000"/>
              <w:right w:val="single" w:sz="4" w:space="0" w:color="000000"/>
            </w:tcBorders>
            <w:shd w:val="clear" w:color="auto" w:fill="auto"/>
            <w:hideMark/>
          </w:tcPr>
          <w:p w14:paraId="7765BA3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4A568A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100 000,00</w:t>
            </w:r>
          </w:p>
        </w:tc>
        <w:tc>
          <w:tcPr>
            <w:tcW w:w="637" w:type="pct"/>
            <w:tcBorders>
              <w:top w:val="nil"/>
              <w:left w:val="nil"/>
              <w:bottom w:val="single" w:sz="4" w:space="0" w:color="auto"/>
              <w:right w:val="single" w:sz="4" w:space="0" w:color="auto"/>
            </w:tcBorders>
            <w:shd w:val="clear" w:color="auto" w:fill="auto"/>
            <w:hideMark/>
          </w:tcPr>
          <w:p w14:paraId="28ABDF8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4ABEFC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100 000,00</w:t>
            </w:r>
          </w:p>
        </w:tc>
      </w:tr>
      <w:tr w:rsidR="00EB2F21" w:rsidRPr="00EB2F21" w14:paraId="1930FCFE"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2D7D65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261" w:type="pct"/>
            <w:tcBorders>
              <w:top w:val="nil"/>
              <w:left w:val="nil"/>
              <w:bottom w:val="single" w:sz="4" w:space="0" w:color="000000"/>
              <w:right w:val="single" w:sz="4" w:space="0" w:color="000000"/>
            </w:tcBorders>
            <w:shd w:val="clear" w:color="auto" w:fill="auto"/>
            <w:hideMark/>
          </w:tcPr>
          <w:p w14:paraId="5D45DB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BF67A5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19C0DE8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1726E43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26 3 00 1005Г</w:t>
            </w:r>
          </w:p>
        </w:tc>
        <w:tc>
          <w:tcPr>
            <w:tcW w:w="246" w:type="pct"/>
            <w:tcBorders>
              <w:top w:val="nil"/>
              <w:left w:val="nil"/>
              <w:bottom w:val="single" w:sz="4" w:space="0" w:color="000000"/>
              <w:right w:val="single" w:sz="4" w:space="0" w:color="000000"/>
            </w:tcBorders>
            <w:shd w:val="clear" w:color="auto" w:fill="auto"/>
            <w:hideMark/>
          </w:tcPr>
          <w:p w14:paraId="4A0D40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637" w:type="pct"/>
            <w:tcBorders>
              <w:top w:val="nil"/>
              <w:left w:val="single" w:sz="4" w:space="0" w:color="auto"/>
              <w:bottom w:val="single" w:sz="4" w:space="0" w:color="auto"/>
              <w:right w:val="single" w:sz="4" w:space="0" w:color="auto"/>
            </w:tcBorders>
            <w:shd w:val="clear" w:color="auto" w:fill="auto"/>
            <w:hideMark/>
          </w:tcPr>
          <w:p w14:paraId="797470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c>
          <w:tcPr>
            <w:tcW w:w="637" w:type="pct"/>
            <w:tcBorders>
              <w:top w:val="nil"/>
              <w:left w:val="nil"/>
              <w:bottom w:val="single" w:sz="4" w:space="0" w:color="auto"/>
              <w:right w:val="single" w:sz="4" w:space="0" w:color="auto"/>
            </w:tcBorders>
            <w:shd w:val="clear" w:color="auto" w:fill="auto"/>
            <w:hideMark/>
          </w:tcPr>
          <w:p w14:paraId="030B969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E9D076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100 000,00</w:t>
            </w:r>
          </w:p>
        </w:tc>
      </w:tr>
      <w:tr w:rsidR="00EB2F21" w:rsidRPr="00EB2F21" w14:paraId="2C6922C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766644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7E21E6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5A740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2C68A1F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451B0D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39E1AF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225366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637" w:type="pct"/>
            <w:tcBorders>
              <w:top w:val="nil"/>
              <w:left w:val="nil"/>
              <w:bottom w:val="single" w:sz="4" w:space="0" w:color="auto"/>
              <w:right w:val="single" w:sz="4" w:space="0" w:color="auto"/>
            </w:tcBorders>
            <w:shd w:val="clear" w:color="auto" w:fill="auto"/>
            <w:hideMark/>
          </w:tcPr>
          <w:p w14:paraId="08A534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4E1FB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5A23D24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866F15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0045B5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D5A7F7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63D89D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081557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35D459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E730F8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637" w:type="pct"/>
            <w:tcBorders>
              <w:top w:val="nil"/>
              <w:left w:val="nil"/>
              <w:bottom w:val="single" w:sz="4" w:space="0" w:color="auto"/>
              <w:right w:val="single" w:sz="4" w:space="0" w:color="auto"/>
            </w:tcBorders>
            <w:shd w:val="clear" w:color="auto" w:fill="auto"/>
            <w:hideMark/>
          </w:tcPr>
          <w:p w14:paraId="0F269F9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7C5CBA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04FEC73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B463E7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по управлению муниицпальным имуществом и земельными ресурсами</w:t>
            </w:r>
          </w:p>
        </w:tc>
        <w:tc>
          <w:tcPr>
            <w:tcW w:w="261" w:type="pct"/>
            <w:tcBorders>
              <w:top w:val="nil"/>
              <w:left w:val="nil"/>
              <w:bottom w:val="single" w:sz="4" w:space="0" w:color="000000"/>
              <w:right w:val="single" w:sz="4" w:space="0" w:color="000000"/>
            </w:tcBorders>
            <w:shd w:val="clear" w:color="auto" w:fill="auto"/>
            <w:hideMark/>
          </w:tcPr>
          <w:p w14:paraId="40D6305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408874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063A0E8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7C4B136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6734142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3F6362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216 000,00</w:t>
            </w:r>
          </w:p>
        </w:tc>
        <w:tc>
          <w:tcPr>
            <w:tcW w:w="637" w:type="pct"/>
            <w:tcBorders>
              <w:top w:val="nil"/>
              <w:left w:val="nil"/>
              <w:bottom w:val="single" w:sz="4" w:space="0" w:color="auto"/>
              <w:right w:val="single" w:sz="4" w:space="0" w:color="auto"/>
            </w:tcBorders>
            <w:shd w:val="clear" w:color="auto" w:fill="auto"/>
            <w:hideMark/>
          </w:tcPr>
          <w:p w14:paraId="27880DB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98240D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216 000,00</w:t>
            </w:r>
          </w:p>
        </w:tc>
      </w:tr>
      <w:tr w:rsidR="00EB2F21" w:rsidRPr="00EB2F21" w14:paraId="253FE34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D2D183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0605E4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B2632A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223" w:type="pct"/>
            <w:tcBorders>
              <w:top w:val="nil"/>
              <w:left w:val="nil"/>
              <w:bottom w:val="single" w:sz="4" w:space="0" w:color="000000"/>
              <w:right w:val="single" w:sz="4" w:space="0" w:color="000000"/>
            </w:tcBorders>
            <w:shd w:val="clear" w:color="auto" w:fill="auto"/>
            <w:hideMark/>
          </w:tcPr>
          <w:p w14:paraId="73722FB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12</w:t>
            </w:r>
          </w:p>
        </w:tc>
        <w:tc>
          <w:tcPr>
            <w:tcW w:w="568" w:type="pct"/>
            <w:tcBorders>
              <w:top w:val="nil"/>
              <w:left w:val="nil"/>
              <w:bottom w:val="single" w:sz="4" w:space="0" w:color="000000"/>
              <w:right w:val="single" w:sz="4" w:space="0" w:color="000000"/>
            </w:tcBorders>
            <w:shd w:val="clear" w:color="auto" w:fill="auto"/>
            <w:hideMark/>
          </w:tcPr>
          <w:p w14:paraId="7E9E8E9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23D25A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57ED94D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c>
          <w:tcPr>
            <w:tcW w:w="637" w:type="pct"/>
            <w:tcBorders>
              <w:top w:val="nil"/>
              <w:left w:val="nil"/>
              <w:bottom w:val="single" w:sz="4" w:space="0" w:color="auto"/>
              <w:right w:val="single" w:sz="4" w:space="0" w:color="auto"/>
            </w:tcBorders>
            <w:shd w:val="clear" w:color="auto" w:fill="auto"/>
            <w:hideMark/>
          </w:tcPr>
          <w:p w14:paraId="507498F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41DC5F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216 000,00</w:t>
            </w:r>
          </w:p>
        </w:tc>
      </w:tr>
      <w:tr w:rsidR="00EB2F21" w:rsidRPr="00EB2F21" w14:paraId="27D5E46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1EFEF92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ЖИЛИЩНО-КОММУНАЛЬНОЕ ХОЗЯЙСТВО</w:t>
            </w:r>
          </w:p>
        </w:tc>
        <w:tc>
          <w:tcPr>
            <w:tcW w:w="261" w:type="pct"/>
            <w:tcBorders>
              <w:top w:val="nil"/>
              <w:left w:val="nil"/>
              <w:bottom w:val="single" w:sz="4" w:space="0" w:color="000000"/>
              <w:right w:val="single" w:sz="4" w:space="0" w:color="000000"/>
            </w:tcBorders>
            <w:shd w:val="clear" w:color="FFFFFF" w:fill="FFFFFF"/>
            <w:hideMark/>
          </w:tcPr>
          <w:p w14:paraId="36A834C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DFD0B8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1FAF5EE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25D9AF1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2B1F15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283955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22 602 127,33</w:t>
            </w:r>
          </w:p>
        </w:tc>
        <w:tc>
          <w:tcPr>
            <w:tcW w:w="637" w:type="pct"/>
            <w:tcBorders>
              <w:top w:val="nil"/>
              <w:left w:val="nil"/>
              <w:bottom w:val="single" w:sz="4" w:space="0" w:color="auto"/>
              <w:right w:val="single" w:sz="4" w:space="0" w:color="auto"/>
            </w:tcBorders>
            <w:shd w:val="clear" w:color="auto" w:fill="auto"/>
            <w:hideMark/>
          </w:tcPr>
          <w:p w14:paraId="6D04C41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5 015 417,04</w:t>
            </w:r>
          </w:p>
        </w:tc>
        <w:tc>
          <w:tcPr>
            <w:tcW w:w="637" w:type="pct"/>
            <w:tcBorders>
              <w:top w:val="nil"/>
              <w:left w:val="nil"/>
              <w:bottom w:val="single" w:sz="4" w:space="0" w:color="auto"/>
              <w:right w:val="single" w:sz="4" w:space="0" w:color="auto"/>
            </w:tcBorders>
            <w:shd w:val="clear" w:color="auto" w:fill="auto"/>
            <w:hideMark/>
          </w:tcPr>
          <w:p w14:paraId="6AE32A2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27 617 544,37</w:t>
            </w:r>
          </w:p>
        </w:tc>
      </w:tr>
      <w:tr w:rsidR="00EB2F21" w:rsidRPr="00EB2F21" w14:paraId="05186DD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53A7239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Жилищное хозяйство</w:t>
            </w:r>
          </w:p>
        </w:tc>
        <w:tc>
          <w:tcPr>
            <w:tcW w:w="261" w:type="pct"/>
            <w:tcBorders>
              <w:top w:val="nil"/>
              <w:left w:val="nil"/>
              <w:bottom w:val="single" w:sz="4" w:space="0" w:color="000000"/>
              <w:right w:val="single" w:sz="4" w:space="0" w:color="000000"/>
            </w:tcBorders>
            <w:shd w:val="clear" w:color="FFFFFF" w:fill="FFFFFF"/>
            <w:hideMark/>
          </w:tcPr>
          <w:p w14:paraId="4E0D6D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43104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17737A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4426961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1758AED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038810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1 520 323,22</w:t>
            </w:r>
          </w:p>
        </w:tc>
        <w:tc>
          <w:tcPr>
            <w:tcW w:w="637" w:type="pct"/>
            <w:tcBorders>
              <w:top w:val="nil"/>
              <w:left w:val="nil"/>
              <w:bottom w:val="single" w:sz="4" w:space="0" w:color="auto"/>
              <w:right w:val="single" w:sz="4" w:space="0" w:color="auto"/>
            </w:tcBorders>
            <w:shd w:val="clear" w:color="auto" w:fill="auto"/>
            <w:hideMark/>
          </w:tcPr>
          <w:p w14:paraId="52BB3E0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447E49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1 520 323,22</w:t>
            </w:r>
          </w:p>
        </w:tc>
      </w:tr>
      <w:tr w:rsidR="00EB2F21" w:rsidRPr="00EB2F21" w14:paraId="2B485D7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53A789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7F312E7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CD178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2B031A2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310EC4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1E88B7C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E00424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c>
          <w:tcPr>
            <w:tcW w:w="637" w:type="pct"/>
            <w:tcBorders>
              <w:top w:val="nil"/>
              <w:left w:val="nil"/>
              <w:bottom w:val="single" w:sz="4" w:space="0" w:color="auto"/>
              <w:right w:val="single" w:sz="4" w:space="0" w:color="auto"/>
            </w:tcBorders>
            <w:shd w:val="clear" w:color="auto" w:fill="auto"/>
            <w:hideMark/>
          </w:tcPr>
          <w:p w14:paraId="6AFBCC4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8D981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r>
      <w:tr w:rsidR="00EB2F21" w:rsidRPr="00EB2F21" w14:paraId="4447926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23670A8"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 xml:space="preserve">Имущественный взнос в некоммерческую организацию "Фонд капитального ремонта многоквартирных домов Республики Саха </w:t>
            </w:r>
            <w:r w:rsidRPr="00EB2F21">
              <w:rPr>
                <w:rFonts w:eastAsia="Times New Roman"/>
                <w:b/>
                <w:bCs/>
                <w:i/>
                <w:iCs/>
                <w:color w:val="000000"/>
                <w:sz w:val="20"/>
                <w:szCs w:val="20"/>
              </w:rPr>
              <w:lastRenderedPageBreak/>
              <w:t>(Якутия)" на проведение капитального ремонта общего имущества в многоквартирных домах Республики Саха (Якутия)</w:t>
            </w:r>
          </w:p>
        </w:tc>
        <w:tc>
          <w:tcPr>
            <w:tcW w:w="261" w:type="pct"/>
            <w:tcBorders>
              <w:top w:val="nil"/>
              <w:left w:val="nil"/>
              <w:bottom w:val="single" w:sz="4" w:space="0" w:color="000000"/>
              <w:right w:val="single" w:sz="4" w:space="0" w:color="000000"/>
            </w:tcBorders>
            <w:shd w:val="clear" w:color="auto" w:fill="auto"/>
            <w:hideMark/>
          </w:tcPr>
          <w:p w14:paraId="4D8C890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lastRenderedPageBreak/>
              <w:t>803</w:t>
            </w:r>
          </w:p>
        </w:tc>
        <w:tc>
          <w:tcPr>
            <w:tcW w:w="230" w:type="pct"/>
            <w:tcBorders>
              <w:top w:val="nil"/>
              <w:left w:val="nil"/>
              <w:bottom w:val="single" w:sz="4" w:space="0" w:color="000000"/>
              <w:right w:val="single" w:sz="4" w:space="0" w:color="000000"/>
            </w:tcBorders>
            <w:shd w:val="clear" w:color="auto" w:fill="auto"/>
            <w:hideMark/>
          </w:tcPr>
          <w:p w14:paraId="237129D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475E9FE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142849D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99 5 00 11020</w:t>
            </w:r>
          </w:p>
        </w:tc>
        <w:tc>
          <w:tcPr>
            <w:tcW w:w="246" w:type="pct"/>
            <w:tcBorders>
              <w:top w:val="nil"/>
              <w:left w:val="nil"/>
              <w:bottom w:val="single" w:sz="4" w:space="0" w:color="000000"/>
              <w:right w:val="single" w:sz="4" w:space="0" w:color="000000"/>
            </w:tcBorders>
            <w:shd w:val="clear" w:color="auto" w:fill="auto"/>
            <w:hideMark/>
          </w:tcPr>
          <w:p w14:paraId="68A675E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50712B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895 993,11</w:t>
            </w:r>
          </w:p>
        </w:tc>
        <w:tc>
          <w:tcPr>
            <w:tcW w:w="637" w:type="pct"/>
            <w:tcBorders>
              <w:top w:val="nil"/>
              <w:left w:val="nil"/>
              <w:bottom w:val="single" w:sz="4" w:space="0" w:color="auto"/>
              <w:right w:val="single" w:sz="4" w:space="0" w:color="auto"/>
            </w:tcBorders>
            <w:shd w:val="clear" w:color="auto" w:fill="auto"/>
            <w:hideMark/>
          </w:tcPr>
          <w:p w14:paraId="0B65B58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7F099C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895 993,11</w:t>
            </w:r>
          </w:p>
        </w:tc>
      </w:tr>
      <w:tr w:rsidR="00EB2F21" w:rsidRPr="00EB2F21" w14:paraId="63CC3A9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8C8349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039731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A54786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759C48F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07A7BFA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99 5 00 11020</w:t>
            </w:r>
          </w:p>
        </w:tc>
        <w:tc>
          <w:tcPr>
            <w:tcW w:w="246" w:type="pct"/>
            <w:tcBorders>
              <w:top w:val="nil"/>
              <w:left w:val="nil"/>
              <w:bottom w:val="single" w:sz="4" w:space="0" w:color="000000"/>
              <w:right w:val="single" w:sz="4" w:space="0" w:color="000000"/>
            </w:tcBorders>
            <w:shd w:val="clear" w:color="auto" w:fill="auto"/>
            <w:hideMark/>
          </w:tcPr>
          <w:p w14:paraId="49709C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00318A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c>
          <w:tcPr>
            <w:tcW w:w="637" w:type="pct"/>
            <w:tcBorders>
              <w:top w:val="nil"/>
              <w:left w:val="nil"/>
              <w:bottom w:val="single" w:sz="4" w:space="0" w:color="auto"/>
              <w:right w:val="single" w:sz="4" w:space="0" w:color="auto"/>
            </w:tcBorders>
            <w:shd w:val="clear" w:color="auto" w:fill="auto"/>
            <w:hideMark/>
          </w:tcPr>
          <w:p w14:paraId="0791EE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4664E0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895 993,11</w:t>
            </w:r>
          </w:p>
        </w:tc>
      </w:tr>
      <w:tr w:rsidR="00EB2F21" w:rsidRPr="00EB2F21" w14:paraId="623DEE7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CEFF46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0C7F953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58C46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417D8A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082A4F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99 0 00 00000</w:t>
            </w:r>
          </w:p>
        </w:tc>
        <w:tc>
          <w:tcPr>
            <w:tcW w:w="246" w:type="pct"/>
            <w:tcBorders>
              <w:top w:val="nil"/>
              <w:left w:val="nil"/>
              <w:bottom w:val="single" w:sz="4" w:space="0" w:color="000000"/>
              <w:right w:val="single" w:sz="4" w:space="0" w:color="000000"/>
            </w:tcBorders>
            <w:shd w:val="clear" w:color="auto" w:fill="auto"/>
            <w:hideMark/>
          </w:tcPr>
          <w:p w14:paraId="5A3E0D0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985FC0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c>
          <w:tcPr>
            <w:tcW w:w="637" w:type="pct"/>
            <w:tcBorders>
              <w:top w:val="nil"/>
              <w:left w:val="nil"/>
              <w:bottom w:val="single" w:sz="4" w:space="0" w:color="auto"/>
              <w:right w:val="single" w:sz="4" w:space="0" w:color="auto"/>
            </w:tcBorders>
            <w:shd w:val="clear" w:color="auto" w:fill="auto"/>
            <w:hideMark/>
          </w:tcPr>
          <w:p w14:paraId="4422DE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8B3512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r>
      <w:tr w:rsidR="00EB2F21" w:rsidRPr="00EB2F21" w14:paraId="0A1F666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CF2DB4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Прочие непрограммные расходы</w:t>
            </w:r>
          </w:p>
        </w:tc>
        <w:tc>
          <w:tcPr>
            <w:tcW w:w="261" w:type="pct"/>
            <w:tcBorders>
              <w:top w:val="nil"/>
              <w:left w:val="nil"/>
              <w:bottom w:val="single" w:sz="4" w:space="0" w:color="000000"/>
              <w:right w:val="single" w:sz="4" w:space="0" w:color="000000"/>
            </w:tcBorders>
            <w:shd w:val="clear" w:color="auto" w:fill="auto"/>
            <w:hideMark/>
          </w:tcPr>
          <w:p w14:paraId="0BD3BAB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4ADE84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2EB3B1D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3EB9A59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99 5 00 00000</w:t>
            </w:r>
          </w:p>
        </w:tc>
        <w:tc>
          <w:tcPr>
            <w:tcW w:w="246" w:type="pct"/>
            <w:tcBorders>
              <w:top w:val="nil"/>
              <w:left w:val="nil"/>
              <w:bottom w:val="single" w:sz="4" w:space="0" w:color="000000"/>
              <w:right w:val="single" w:sz="4" w:space="0" w:color="000000"/>
            </w:tcBorders>
            <w:shd w:val="clear" w:color="auto" w:fill="auto"/>
            <w:hideMark/>
          </w:tcPr>
          <w:p w14:paraId="7311BB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A546D6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c>
          <w:tcPr>
            <w:tcW w:w="637" w:type="pct"/>
            <w:tcBorders>
              <w:top w:val="nil"/>
              <w:left w:val="nil"/>
              <w:bottom w:val="single" w:sz="4" w:space="0" w:color="auto"/>
              <w:right w:val="single" w:sz="4" w:space="0" w:color="auto"/>
            </w:tcBorders>
            <w:shd w:val="clear" w:color="auto" w:fill="auto"/>
            <w:hideMark/>
          </w:tcPr>
          <w:p w14:paraId="63F510C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B90B93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r>
      <w:tr w:rsidR="00EB2F21" w:rsidRPr="00EB2F21" w14:paraId="3F8624C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1A83FF4"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Расходы по управлению муниицпальным имуществом и земельными ресурсами</w:t>
            </w:r>
          </w:p>
        </w:tc>
        <w:tc>
          <w:tcPr>
            <w:tcW w:w="261" w:type="pct"/>
            <w:tcBorders>
              <w:top w:val="nil"/>
              <w:left w:val="nil"/>
              <w:bottom w:val="single" w:sz="4" w:space="0" w:color="000000"/>
              <w:right w:val="single" w:sz="4" w:space="0" w:color="000000"/>
            </w:tcBorders>
            <w:shd w:val="clear" w:color="auto" w:fill="auto"/>
            <w:hideMark/>
          </w:tcPr>
          <w:p w14:paraId="5EAA58D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82025C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1455F0B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3FFFDFB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56363D6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9DE950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624 330,11</w:t>
            </w:r>
          </w:p>
        </w:tc>
        <w:tc>
          <w:tcPr>
            <w:tcW w:w="637" w:type="pct"/>
            <w:tcBorders>
              <w:top w:val="nil"/>
              <w:left w:val="nil"/>
              <w:bottom w:val="single" w:sz="4" w:space="0" w:color="auto"/>
              <w:right w:val="single" w:sz="4" w:space="0" w:color="auto"/>
            </w:tcBorders>
            <w:shd w:val="clear" w:color="auto" w:fill="auto"/>
            <w:hideMark/>
          </w:tcPr>
          <w:p w14:paraId="6B07E3A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8B4EA1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624 330,11</w:t>
            </w:r>
          </w:p>
        </w:tc>
      </w:tr>
      <w:tr w:rsidR="00EB2F21" w:rsidRPr="00EB2F21" w14:paraId="2DAD94E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83E337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254882F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9D6174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5548B4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613A95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99 5 00 91002</w:t>
            </w:r>
          </w:p>
        </w:tc>
        <w:tc>
          <w:tcPr>
            <w:tcW w:w="246" w:type="pct"/>
            <w:tcBorders>
              <w:top w:val="nil"/>
              <w:left w:val="nil"/>
              <w:bottom w:val="single" w:sz="4" w:space="0" w:color="000000"/>
              <w:right w:val="single" w:sz="4" w:space="0" w:color="000000"/>
            </w:tcBorders>
            <w:shd w:val="clear" w:color="auto" w:fill="auto"/>
            <w:hideMark/>
          </w:tcPr>
          <w:p w14:paraId="1F8005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0D5F994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c>
          <w:tcPr>
            <w:tcW w:w="637" w:type="pct"/>
            <w:tcBorders>
              <w:top w:val="nil"/>
              <w:left w:val="nil"/>
              <w:bottom w:val="single" w:sz="4" w:space="0" w:color="auto"/>
              <w:right w:val="single" w:sz="4" w:space="0" w:color="auto"/>
            </w:tcBorders>
            <w:shd w:val="clear" w:color="auto" w:fill="auto"/>
            <w:hideMark/>
          </w:tcPr>
          <w:p w14:paraId="2787FED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748C4A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624 330,11</w:t>
            </w:r>
          </w:p>
        </w:tc>
      </w:tr>
      <w:tr w:rsidR="00EB2F21" w:rsidRPr="00EB2F21" w14:paraId="45C28AF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7737733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Благоустройство</w:t>
            </w:r>
          </w:p>
        </w:tc>
        <w:tc>
          <w:tcPr>
            <w:tcW w:w="261" w:type="pct"/>
            <w:tcBorders>
              <w:top w:val="nil"/>
              <w:left w:val="nil"/>
              <w:bottom w:val="single" w:sz="4" w:space="0" w:color="000000"/>
              <w:right w:val="single" w:sz="4" w:space="0" w:color="000000"/>
            </w:tcBorders>
            <w:shd w:val="clear" w:color="FFFFFF" w:fill="FFFFFF"/>
            <w:hideMark/>
          </w:tcPr>
          <w:p w14:paraId="254C99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6AB2D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7007312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5EF5C8E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162881F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B0E778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21 081 804,11</w:t>
            </w:r>
          </w:p>
        </w:tc>
        <w:tc>
          <w:tcPr>
            <w:tcW w:w="637" w:type="pct"/>
            <w:tcBorders>
              <w:top w:val="nil"/>
              <w:left w:val="nil"/>
              <w:bottom w:val="single" w:sz="4" w:space="0" w:color="auto"/>
              <w:right w:val="single" w:sz="4" w:space="0" w:color="auto"/>
            </w:tcBorders>
            <w:shd w:val="clear" w:color="auto" w:fill="auto"/>
            <w:hideMark/>
          </w:tcPr>
          <w:p w14:paraId="650B98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5 015 417,04</w:t>
            </w:r>
          </w:p>
        </w:tc>
        <w:tc>
          <w:tcPr>
            <w:tcW w:w="637" w:type="pct"/>
            <w:tcBorders>
              <w:top w:val="nil"/>
              <w:left w:val="nil"/>
              <w:bottom w:val="single" w:sz="4" w:space="0" w:color="auto"/>
              <w:right w:val="single" w:sz="4" w:space="0" w:color="auto"/>
            </w:tcBorders>
            <w:shd w:val="clear" w:color="auto" w:fill="auto"/>
            <w:hideMark/>
          </w:tcPr>
          <w:p w14:paraId="08E49F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26 097 221,15</w:t>
            </w:r>
          </w:p>
        </w:tc>
      </w:tr>
      <w:tr w:rsidR="00EB2F21" w:rsidRPr="00EB2F21" w14:paraId="2581325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535A6AA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Формирование современной городской среды на территории Республики Саха (Якутия)</w:t>
            </w:r>
          </w:p>
        </w:tc>
        <w:tc>
          <w:tcPr>
            <w:tcW w:w="261" w:type="pct"/>
            <w:tcBorders>
              <w:top w:val="nil"/>
              <w:left w:val="nil"/>
              <w:bottom w:val="single" w:sz="4" w:space="0" w:color="000000"/>
              <w:right w:val="single" w:sz="4" w:space="0" w:color="000000"/>
            </w:tcBorders>
            <w:shd w:val="clear" w:color="auto" w:fill="auto"/>
            <w:hideMark/>
          </w:tcPr>
          <w:p w14:paraId="4EB9FCE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02816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2CEAFB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4DB3E5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23 0 00 00000</w:t>
            </w:r>
          </w:p>
        </w:tc>
        <w:tc>
          <w:tcPr>
            <w:tcW w:w="246" w:type="pct"/>
            <w:tcBorders>
              <w:top w:val="nil"/>
              <w:left w:val="nil"/>
              <w:bottom w:val="single" w:sz="4" w:space="0" w:color="000000"/>
              <w:right w:val="single" w:sz="4" w:space="0" w:color="000000"/>
            </w:tcBorders>
            <w:shd w:val="clear" w:color="auto" w:fill="auto"/>
            <w:hideMark/>
          </w:tcPr>
          <w:p w14:paraId="096C40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8F23A3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21 081 804,11</w:t>
            </w:r>
          </w:p>
        </w:tc>
        <w:tc>
          <w:tcPr>
            <w:tcW w:w="637" w:type="pct"/>
            <w:tcBorders>
              <w:top w:val="nil"/>
              <w:left w:val="nil"/>
              <w:bottom w:val="single" w:sz="4" w:space="0" w:color="auto"/>
              <w:right w:val="single" w:sz="4" w:space="0" w:color="auto"/>
            </w:tcBorders>
            <w:shd w:val="clear" w:color="auto" w:fill="auto"/>
            <w:hideMark/>
          </w:tcPr>
          <w:p w14:paraId="1FB0758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5 015 417,04</w:t>
            </w:r>
          </w:p>
        </w:tc>
        <w:tc>
          <w:tcPr>
            <w:tcW w:w="637" w:type="pct"/>
            <w:tcBorders>
              <w:top w:val="nil"/>
              <w:left w:val="nil"/>
              <w:bottom w:val="single" w:sz="4" w:space="0" w:color="auto"/>
              <w:right w:val="single" w:sz="4" w:space="0" w:color="auto"/>
            </w:tcBorders>
            <w:shd w:val="clear" w:color="auto" w:fill="auto"/>
            <w:hideMark/>
          </w:tcPr>
          <w:p w14:paraId="4F986C5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26 097 221,15</w:t>
            </w:r>
          </w:p>
        </w:tc>
      </w:tr>
      <w:tr w:rsidR="00EB2F21" w:rsidRPr="00EB2F21" w14:paraId="5EACE77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874897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"Городская среда"</w:t>
            </w:r>
          </w:p>
        </w:tc>
        <w:tc>
          <w:tcPr>
            <w:tcW w:w="261" w:type="pct"/>
            <w:tcBorders>
              <w:top w:val="nil"/>
              <w:left w:val="nil"/>
              <w:bottom w:val="single" w:sz="4" w:space="0" w:color="000000"/>
              <w:right w:val="single" w:sz="4" w:space="0" w:color="000000"/>
            </w:tcBorders>
            <w:shd w:val="clear" w:color="auto" w:fill="auto"/>
            <w:hideMark/>
          </w:tcPr>
          <w:p w14:paraId="59CBA3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458DB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0FF9D9C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7F23A60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23 2 00 0000 0</w:t>
            </w:r>
          </w:p>
        </w:tc>
        <w:tc>
          <w:tcPr>
            <w:tcW w:w="246" w:type="pct"/>
            <w:tcBorders>
              <w:top w:val="nil"/>
              <w:left w:val="nil"/>
              <w:bottom w:val="single" w:sz="4" w:space="0" w:color="000000"/>
              <w:right w:val="single" w:sz="4" w:space="0" w:color="000000"/>
            </w:tcBorders>
            <w:shd w:val="clear" w:color="auto" w:fill="auto"/>
            <w:hideMark/>
          </w:tcPr>
          <w:p w14:paraId="15A5C1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2F0926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8 805 834,00</w:t>
            </w:r>
          </w:p>
        </w:tc>
        <w:tc>
          <w:tcPr>
            <w:tcW w:w="637" w:type="pct"/>
            <w:tcBorders>
              <w:top w:val="nil"/>
              <w:left w:val="nil"/>
              <w:bottom w:val="single" w:sz="4" w:space="0" w:color="auto"/>
              <w:right w:val="single" w:sz="4" w:space="0" w:color="auto"/>
            </w:tcBorders>
            <w:shd w:val="clear" w:color="auto" w:fill="auto"/>
            <w:hideMark/>
          </w:tcPr>
          <w:p w14:paraId="322E001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637" w:type="pct"/>
            <w:tcBorders>
              <w:top w:val="nil"/>
              <w:left w:val="nil"/>
              <w:bottom w:val="single" w:sz="4" w:space="0" w:color="auto"/>
              <w:right w:val="single" w:sz="4" w:space="0" w:color="auto"/>
            </w:tcBorders>
            <w:shd w:val="clear" w:color="auto" w:fill="auto"/>
            <w:hideMark/>
          </w:tcPr>
          <w:p w14:paraId="29C7524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13 305 834,00</w:t>
            </w:r>
          </w:p>
        </w:tc>
      </w:tr>
      <w:tr w:rsidR="00EB2F21" w:rsidRPr="00EB2F21" w14:paraId="34F3C39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A382FA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Реализация программ формирования современной городской среды</w:t>
            </w:r>
          </w:p>
        </w:tc>
        <w:tc>
          <w:tcPr>
            <w:tcW w:w="261" w:type="pct"/>
            <w:tcBorders>
              <w:top w:val="nil"/>
              <w:left w:val="nil"/>
              <w:bottom w:val="single" w:sz="4" w:space="0" w:color="000000"/>
              <w:right w:val="single" w:sz="4" w:space="0" w:color="000000"/>
            </w:tcBorders>
            <w:shd w:val="clear" w:color="auto" w:fill="auto"/>
            <w:hideMark/>
          </w:tcPr>
          <w:p w14:paraId="4889AD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4DF724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6B2F6E0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59CB56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F2 55550</w:t>
            </w:r>
          </w:p>
        </w:tc>
        <w:tc>
          <w:tcPr>
            <w:tcW w:w="246" w:type="pct"/>
            <w:tcBorders>
              <w:top w:val="nil"/>
              <w:left w:val="nil"/>
              <w:bottom w:val="single" w:sz="4" w:space="0" w:color="000000"/>
              <w:right w:val="single" w:sz="4" w:space="0" w:color="000000"/>
            </w:tcBorders>
            <w:shd w:val="clear" w:color="auto" w:fill="auto"/>
            <w:hideMark/>
          </w:tcPr>
          <w:p w14:paraId="37E8B09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4CBB88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8 805 834,00</w:t>
            </w:r>
          </w:p>
        </w:tc>
        <w:tc>
          <w:tcPr>
            <w:tcW w:w="637" w:type="pct"/>
            <w:tcBorders>
              <w:top w:val="nil"/>
              <w:left w:val="nil"/>
              <w:bottom w:val="single" w:sz="4" w:space="0" w:color="auto"/>
              <w:right w:val="single" w:sz="4" w:space="0" w:color="auto"/>
            </w:tcBorders>
            <w:shd w:val="clear" w:color="auto" w:fill="auto"/>
            <w:hideMark/>
          </w:tcPr>
          <w:p w14:paraId="467399F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637" w:type="pct"/>
            <w:tcBorders>
              <w:top w:val="nil"/>
              <w:left w:val="nil"/>
              <w:bottom w:val="single" w:sz="4" w:space="0" w:color="auto"/>
              <w:right w:val="single" w:sz="4" w:space="0" w:color="auto"/>
            </w:tcBorders>
            <w:shd w:val="clear" w:color="auto" w:fill="auto"/>
            <w:hideMark/>
          </w:tcPr>
          <w:p w14:paraId="5BE6811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13 305 834,00</w:t>
            </w:r>
          </w:p>
        </w:tc>
      </w:tr>
      <w:tr w:rsidR="00EB2F21" w:rsidRPr="00EB2F21" w14:paraId="082ECC1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6A48A4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Реализация программ формирования современной городской среды</w:t>
            </w:r>
          </w:p>
        </w:tc>
        <w:tc>
          <w:tcPr>
            <w:tcW w:w="261" w:type="pct"/>
            <w:tcBorders>
              <w:top w:val="nil"/>
              <w:left w:val="nil"/>
              <w:bottom w:val="single" w:sz="4" w:space="0" w:color="000000"/>
              <w:right w:val="single" w:sz="4" w:space="0" w:color="000000"/>
            </w:tcBorders>
            <w:shd w:val="clear" w:color="auto" w:fill="auto"/>
            <w:hideMark/>
          </w:tcPr>
          <w:p w14:paraId="715A4F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0B3CB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7C91F2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060156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F2 55550</w:t>
            </w:r>
          </w:p>
        </w:tc>
        <w:tc>
          <w:tcPr>
            <w:tcW w:w="246" w:type="pct"/>
            <w:tcBorders>
              <w:top w:val="nil"/>
              <w:left w:val="nil"/>
              <w:bottom w:val="single" w:sz="4" w:space="0" w:color="000000"/>
              <w:right w:val="single" w:sz="4" w:space="0" w:color="000000"/>
            </w:tcBorders>
            <w:shd w:val="clear" w:color="auto" w:fill="auto"/>
            <w:hideMark/>
          </w:tcPr>
          <w:p w14:paraId="7C5A16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2718773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8 805 834,00</w:t>
            </w:r>
          </w:p>
        </w:tc>
        <w:tc>
          <w:tcPr>
            <w:tcW w:w="637" w:type="pct"/>
            <w:tcBorders>
              <w:top w:val="nil"/>
              <w:left w:val="nil"/>
              <w:bottom w:val="single" w:sz="4" w:space="0" w:color="auto"/>
              <w:right w:val="single" w:sz="4" w:space="0" w:color="auto"/>
            </w:tcBorders>
            <w:shd w:val="clear" w:color="auto" w:fill="auto"/>
            <w:hideMark/>
          </w:tcPr>
          <w:p w14:paraId="70A2C1B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4 500 000,00</w:t>
            </w:r>
          </w:p>
        </w:tc>
        <w:tc>
          <w:tcPr>
            <w:tcW w:w="637" w:type="pct"/>
            <w:tcBorders>
              <w:top w:val="nil"/>
              <w:left w:val="nil"/>
              <w:bottom w:val="single" w:sz="4" w:space="0" w:color="auto"/>
              <w:right w:val="single" w:sz="4" w:space="0" w:color="auto"/>
            </w:tcBorders>
            <w:shd w:val="clear" w:color="auto" w:fill="auto"/>
            <w:hideMark/>
          </w:tcPr>
          <w:p w14:paraId="2EEE548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13 305 834,00</w:t>
            </w:r>
          </w:p>
        </w:tc>
      </w:tr>
      <w:tr w:rsidR="00EB2F21" w:rsidRPr="00EB2F21" w14:paraId="260302B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658558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МП "Благоустройство" МО "Поселок Айхал" Мирнинского района РС (Я) "</w:t>
            </w:r>
          </w:p>
        </w:tc>
        <w:tc>
          <w:tcPr>
            <w:tcW w:w="261" w:type="pct"/>
            <w:tcBorders>
              <w:top w:val="nil"/>
              <w:left w:val="nil"/>
              <w:bottom w:val="single" w:sz="4" w:space="0" w:color="000000"/>
              <w:right w:val="single" w:sz="4" w:space="0" w:color="000000"/>
            </w:tcBorders>
            <w:shd w:val="clear" w:color="auto" w:fill="auto"/>
            <w:hideMark/>
          </w:tcPr>
          <w:p w14:paraId="05D6580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AFC475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0B4A521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3D3C02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23 2 00 00000</w:t>
            </w:r>
          </w:p>
        </w:tc>
        <w:tc>
          <w:tcPr>
            <w:tcW w:w="246" w:type="pct"/>
            <w:tcBorders>
              <w:top w:val="nil"/>
              <w:left w:val="nil"/>
              <w:bottom w:val="single" w:sz="4" w:space="0" w:color="000000"/>
              <w:right w:val="single" w:sz="4" w:space="0" w:color="000000"/>
            </w:tcBorders>
            <w:shd w:val="clear" w:color="auto" w:fill="auto"/>
            <w:hideMark/>
          </w:tcPr>
          <w:p w14:paraId="423E0F9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1E8EEA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12 275 970,11</w:t>
            </w:r>
          </w:p>
        </w:tc>
        <w:tc>
          <w:tcPr>
            <w:tcW w:w="637" w:type="pct"/>
            <w:tcBorders>
              <w:top w:val="nil"/>
              <w:left w:val="nil"/>
              <w:bottom w:val="single" w:sz="4" w:space="0" w:color="auto"/>
              <w:right w:val="single" w:sz="4" w:space="0" w:color="auto"/>
            </w:tcBorders>
            <w:shd w:val="clear" w:color="auto" w:fill="auto"/>
            <w:hideMark/>
          </w:tcPr>
          <w:p w14:paraId="4018F5A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515 417,04</w:t>
            </w:r>
          </w:p>
        </w:tc>
        <w:tc>
          <w:tcPr>
            <w:tcW w:w="637" w:type="pct"/>
            <w:tcBorders>
              <w:top w:val="nil"/>
              <w:left w:val="nil"/>
              <w:bottom w:val="single" w:sz="4" w:space="0" w:color="auto"/>
              <w:right w:val="single" w:sz="4" w:space="0" w:color="auto"/>
            </w:tcBorders>
            <w:shd w:val="clear" w:color="auto" w:fill="auto"/>
            <w:hideMark/>
          </w:tcPr>
          <w:p w14:paraId="1894F83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12 791 387,15</w:t>
            </w:r>
          </w:p>
        </w:tc>
      </w:tr>
      <w:tr w:rsidR="00EB2F21" w:rsidRPr="00EB2F21" w14:paraId="54FE868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C8BEAD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и ремонт объектов уличного освещения</w:t>
            </w:r>
          </w:p>
        </w:tc>
        <w:tc>
          <w:tcPr>
            <w:tcW w:w="261" w:type="pct"/>
            <w:tcBorders>
              <w:top w:val="nil"/>
              <w:left w:val="nil"/>
              <w:bottom w:val="single" w:sz="4" w:space="0" w:color="000000"/>
              <w:right w:val="single" w:sz="4" w:space="0" w:color="000000"/>
            </w:tcBorders>
            <w:shd w:val="clear" w:color="auto" w:fill="auto"/>
            <w:hideMark/>
          </w:tcPr>
          <w:p w14:paraId="7EBC209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23AA0A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6E31632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77B5DC7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23 2 00 10010</w:t>
            </w:r>
          </w:p>
        </w:tc>
        <w:tc>
          <w:tcPr>
            <w:tcW w:w="246" w:type="pct"/>
            <w:tcBorders>
              <w:top w:val="nil"/>
              <w:left w:val="nil"/>
              <w:bottom w:val="single" w:sz="4" w:space="0" w:color="000000"/>
              <w:right w:val="single" w:sz="4" w:space="0" w:color="000000"/>
            </w:tcBorders>
            <w:shd w:val="clear" w:color="auto" w:fill="auto"/>
            <w:hideMark/>
          </w:tcPr>
          <w:p w14:paraId="16D84AB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2B6A42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3 143 067,96</w:t>
            </w:r>
          </w:p>
        </w:tc>
        <w:tc>
          <w:tcPr>
            <w:tcW w:w="637" w:type="pct"/>
            <w:tcBorders>
              <w:top w:val="nil"/>
              <w:left w:val="nil"/>
              <w:bottom w:val="single" w:sz="4" w:space="0" w:color="auto"/>
              <w:right w:val="single" w:sz="4" w:space="0" w:color="auto"/>
            </w:tcBorders>
            <w:shd w:val="clear" w:color="auto" w:fill="auto"/>
            <w:hideMark/>
          </w:tcPr>
          <w:p w14:paraId="33C4079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264182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3 143 067,96</w:t>
            </w:r>
          </w:p>
        </w:tc>
      </w:tr>
      <w:tr w:rsidR="00EB2F21" w:rsidRPr="00EB2F21" w14:paraId="57BE711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37BA90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7A108D6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80D2E5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5CB7809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06CC27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23 2 00 10010</w:t>
            </w:r>
          </w:p>
        </w:tc>
        <w:tc>
          <w:tcPr>
            <w:tcW w:w="246" w:type="pct"/>
            <w:tcBorders>
              <w:top w:val="nil"/>
              <w:left w:val="nil"/>
              <w:bottom w:val="single" w:sz="4" w:space="0" w:color="000000"/>
              <w:right w:val="single" w:sz="4" w:space="0" w:color="000000"/>
            </w:tcBorders>
            <w:shd w:val="clear" w:color="auto" w:fill="auto"/>
            <w:hideMark/>
          </w:tcPr>
          <w:p w14:paraId="6101DD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1FA2478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c>
          <w:tcPr>
            <w:tcW w:w="637" w:type="pct"/>
            <w:tcBorders>
              <w:top w:val="nil"/>
              <w:left w:val="nil"/>
              <w:bottom w:val="single" w:sz="4" w:space="0" w:color="auto"/>
              <w:right w:val="single" w:sz="4" w:space="0" w:color="auto"/>
            </w:tcBorders>
            <w:shd w:val="clear" w:color="auto" w:fill="auto"/>
            <w:hideMark/>
          </w:tcPr>
          <w:p w14:paraId="2F9E24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0E1F6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3 143 067,96</w:t>
            </w:r>
          </w:p>
        </w:tc>
      </w:tr>
      <w:tr w:rsidR="00EB2F21" w:rsidRPr="00EB2F21" w14:paraId="6BDB505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005AF4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Очистка и посадка зеленой зоны</w:t>
            </w:r>
          </w:p>
        </w:tc>
        <w:tc>
          <w:tcPr>
            <w:tcW w:w="261" w:type="pct"/>
            <w:tcBorders>
              <w:top w:val="nil"/>
              <w:left w:val="nil"/>
              <w:bottom w:val="single" w:sz="4" w:space="0" w:color="000000"/>
              <w:right w:val="single" w:sz="4" w:space="0" w:color="000000"/>
            </w:tcBorders>
            <w:shd w:val="clear" w:color="auto" w:fill="auto"/>
            <w:hideMark/>
          </w:tcPr>
          <w:p w14:paraId="3522703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538C38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6DB1028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3ABBE17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23 2 00 10020</w:t>
            </w:r>
          </w:p>
        </w:tc>
        <w:tc>
          <w:tcPr>
            <w:tcW w:w="246" w:type="pct"/>
            <w:tcBorders>
              <w:top w:val="nil"/>
              <w:left w:val="nil"/>
              <w:bottom w:val="single" w:sz="4" w:space="0" w:color="000000"/>
              <w:right w:val="single" w:sz="4" w:space="0" w:color="000000"/>
            </w:tcBorders>
            <w:shd w:val="clear" w:color="auto" w:fill="auto"/>
            <w:hideMark/>
          </w:tcPr>
          <w:p w14:paraId="54C68BCB"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FEDCF9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250 150,00</w:t>
            </w:r>
          </w:p>
        </w:tc>
        <w:tc>
          <w:tcPr>
            <w:tcW w:w="637" w:type="pct"/>
            <w:tcBorders>
              <w:top w:val="nil"/>
              <w:left w:val="nil"/>
              <w:bottom w:val="single" w:sz="4" w:space="0" w:color="auto"/>
              <w:right w:val="single" w:sz="4" w:space="0" w:color="auto"/>
            </w:tcBorders>
            <w:shd w:val="clear" w:color="auto" w:fill="auto"/>
            <w:hideMark/>
          </w:tcPr>
          <w:p w14:paraId="41420D2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DFF729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250 150,00</w:t>
            </w:r>
          </w:p>
        </w:tc>
      </w:tr>
      <w:tr w:rsidR="00EB2F21" w:rsidRPr="00EB2F21" w14:paraId="5B31512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7A5D266"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0F8587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0A3315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5FA8B73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66888B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23 2 00 10020</w:t>
            </w:r>
          </w:p>
        </w:tc>
        <w:tc>
          <w:tcPr>
            <w:tcW w:w="246" w:type="pct"/>
            <w:tcBorders>
              <w:top w:val="nil"/>
              <w:left w:val="nil"/>
              <w:bottom w:val="single" w:sz="4" w:space="0" w:color="000000"/>
              <w:right w:val="single" w:sz="4" w:space="0" w:color="000000"/>
            </w:tcBorders>
            <w:shd w:val="clear" w:color="auto" w:fill="auto"/>
            <w:hideMark/>
          </w:tcPr>
          <w:p w14:paraId="1F5A7A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6D1BF01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c>
          <w:tcPr>
            <w:tcW w:w="637" w:type="pct"/>
            <w:tcBorders>
              <w:top w:val="nil"/>
              <w:left w:val="nil"/>
              <w:bottom w:val="single" w:sz="4" w:space="0" w:color="auto"/>
              <w:right w:val="single" w:sz="4" w:space="0" w:color="auto"/>
            </w:tcBorders>
            <w:shd w:val="clear" w:color="auto" w:fill="auto"/>
            <w:hideMark/>
          </w:tcPr>
          <w:p w14:paraId="63D5F0F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18A8C3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250 150,00</w:t>
            </w:r>
          </w:p>
        </w:tc>
      </w:tr>
      <w:tr w:rsidR="00EB2F21" w:rsidRPr="00EB2F21" w14:paraId="20CCD1A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E0309BB"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ритуальных услуг и содержание мест захоронения</w:t>
            </w:r>
          </w:p>
        </w:tc>
        <w:tc>
          <w:tcPr>
            <w:tcW w:w="261" w:type="pct"/>
            <w:tcBorders>
              <w:top w:val="nil"/>
              <w:left w:val="nil"/>
              <w:bottom w:val="single" w:sz="4" w:space="0" w:color="000000"/>
              <w:right w:val="single" w:sz="4" w:space="0" w:color="000000"/>
            </w:tcBorders>
            <w:shd w:val="clear" w:color="auto" w:fill="auto"/>
            <w:hideMark/>
          </w:tcPr>
          <w:p w14:paraId="2599062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A8CE67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0A736D0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092B808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23 2 00 10030</w:t>
            </w:r>
          </w:p>
        </w:tc>
        <w:tc>
          <w:tcPr>
            <w:tcW w:w="246" w:type="pct"/>
            <w:tcBorders>
              <w:top w:val="nil"/>
              <w:left w:val="nil"/>
              <w:bottom w:val="single" w:sz="4" w:space="0" w:color="000000"/>
              <w:right w:val="single" w:sz="4" w:space="0" w:color="000000"/>
            </w:tcBorders>
            <w:shd w:val="clear" w:color="auto" w:fill="auto"/>
            <w:hideMark/>
          </w:tcPr>
          <w:p w14:paraId="64EEE86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C57839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694 608,60</w:t>
            </w:r>
          </w:p>
        </w:tc>
        <w:tc>
          <w:tcPr>
            <w:tcW w:w="637" w:type="pct"/>
            <w:tcBorders>
              <w:top w:val="nil"/>
              <w:left w:val="nil"/>
              <w:bottom w:val="single" w:sz="4" w:space="0" w:color="auto"/>
              <w:right w:val="single" w:sz="4" w:space="0" w:color="auto"/>
            </w:tcBorders>
            <w:shd w:val="clear" w:color="auto" w:fill="auto"/>
            <w:hideMark/>
          </w:tcPr>
          <w:p w14:paraId="045F806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ECE061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694 608,60</w:t>
            </w:r>
          </w:p>
        </w:tc>
      </w:tr>
      <w:tr w:rsidR="00EB2F21" w:rsidRPr="00EB2F21" w14:paraId="6DE554C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C932AE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64E21E8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1BA4B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72E3F7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2E8CCD1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23 2 00 10030</w:t>
            </w:r>
          </w:p>
        </w:tc>
        <w:tc>
          <w:tcPr>
            <w:tcW w:w="246" w:type="pct"/>
            <w:tcBorders>
              <w:top w:val="nil"/>
              <w:left w:val="nil"/>
              <w:bottom w:val="single" w:sz="4" w:space="0" w:color="000000"/>
              <w:right w:val="single" w:sz="4" w:space="0" w:color="000000"/>
            </w:tcBorders>
            <w:shd w:val="clear" w:color="auto" w:fill="auto"/>
            <w:hideMark/>
          </w:tcPr>
          <w:p w14:paraId="6AA58B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6BE3CA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c>
          <w:tcPr>
            <w:tcW w:w="637" w:type="pct"/>
            <w:tcBorders>
              <w:top w:val="nil"/>
              <w:left w:val="nil"/>
              <w:bottom w:val="single" w:sz="4" w:space="0" w:color="auto"/>
              <w:right w:val="single" w:sz="4" w:space="0" w:color="auto"/>
            </w:tcBorders>
            <w:shd w:val="clear" w:color="auto" w:fill="auto"/>
            <w:hideMark/>
          </w:tcPr>
          <w:p w14:paraId="1CE1C5D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C6F1E2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694 608,60</w:t>
            </w:r>
          </w:p>
        </w:tc>
      </w:tr>
      <w:tr w:rsidR="00EB2F21" w:rsidRPr="00EB2F21" w14:paraId="6D7D3DE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1F130A1"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Содержание скверов и площадей</w:t>
            </w:r>
          </w:p>
        </w:tc>
        <w:tc>
          <w:tcPr>
            <w:tcW w:w="261" w:type="pct"/>
            <w:tcBorders>
              <w:top w:val="nil"/>
              <w:left w:val="nil"/>
              <w:bottom w:val="single" w:sz="4" w:space="0" w:color="000000"/>
              <w:right w:val="single" w:sz="4" w:space="0" w:color="000000"/>
            </w:tcBorders>
            <w:shd w:val="clear" w:color="auto" w:fill="auto"/>
            <w:hideMark/>
          </w:tcPr>
          <w:p w14:paraId="6CE3531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7F7D24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294AD2B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3682D06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23 2 00 10040</w:t>
            </w:r>
          </w:p>
        </w:tc>
        <w:tc>
          <w:tcPr>
            <w:tcW w:w="246" w:type="pct"/>
            <w:tcBorders>
              <w:top w:val="nil"/>
              <w:left w:val="nil"/>
              <w:bottom w:val="single" w:sz="4" w:space="0" w:color="000000"/>
              <w:right w:val="single" w:sz="4" w:space="0" w:color="000000"/>
            </w:tcBorders>
            <w:shd w:val="clear" w:color="auto" w:fill="auto"/>
            <w:hideMark/>
          </w:tcPr>
          <w:p w14:paraId="53811CE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B3E0FC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5 159 965,20</w:t>
            </w:r>
          </w:p>
        </w:tc>
        <w:tc>
          <w:tcPr>
            <w:tcW w:w="637" w:type="pct"/>
            <w:tcBorders>
              <w:top w:val="nil"/>
              <w:left w:val="nil"/>
              <w:bottom w:val="single" w:sz="4" w:space="0" w:color="auto"/>
              <w:right w:val="single" w:sz="4" w:space="0" w:color="auto"/>
            </w:tcBorders>
            <w:shd w:val="clear" w:color="auto" w:fill="auto"/>
            <w:hideMark/>
          </w:tcPr>
          <w:p w14:paraId="36EFFA9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F6C6C2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5 159 965,20</w:t>
            </w:r>
          </w:p>
        </w:tc>
      </w:tr>
      <w:tr w:rsidR="00EB2F21" w:rsidRPr="00EB2F21" w14:paraId="7F1A7BA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8BD845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1989DB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8B235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47B0471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50A300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23 2 00 10040</w:t>
            </w:r>
          </w:p>
        </w:tc>
        <w:tc>
          <w:tcPr>
            <w:tcW w:w="246" w:type="pct"/>
            <w:tcBorders>
              <w:top w:val="nil"/>
              <w:left w:val="nil"/>
              <w:bottom w:val="single" w:sz="4" w:space="0" w:color="000000"/>
              <w:right w:val="single" w:sz="4" w:space="0" w:color="000000"/>
            </w:tcBorders>
            <w:shd w:val="clear" w:color="auto" w:fill="auto"/>
            <w:hideMark/>
          </w:tcPr>
          <w:p w14:paraId="185B4B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0172C7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c>
          <w:tcPr>
            <w:tcW w:w="637" w:type="pct"/>
            <w:tcBorders>
              <w:top w:val="nil"/>
              <w:left w:val="nil"/>
              <w:bottom w:val="single" w:sz="4" w:space="0" w:color="auto"/>
              <w:right w:val="single" w:sz="4" w:space="0" w:color="auto"/>
            </w:tcBorders>
            <w:shd w:val="clear" w:color="auto" w:fill="auto"/>
            <w:hideMark/>
          </w:tcPr>
          <w:p w14:paraId="2B61EDB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6E8769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5 159 965,20</w:t>
            </w:r>
          </w:p>
        </w:tc>
      </w:tr>
      <w:tr w:rsidR="00EB2F21" w:rsidRPr="00EB2F21" w14:paraId="3630389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60669F8"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lastRenderedPageBreak/>
              <w:t>Организация и утилизация бытовых и промышленных отходов, проведение рекультивации</w:t>
            </w:r>
          </w:p>
        </w:tc>
        <w:tc>
          <w:tcPr>
            <w:tcW w:w="261" w:type="pct"/>
            <w:tcBorders>
              <w:top w:val="nil"/>
              <w:left w:val="nil"/>
              <w:bottom w:val="single" w:sz="4" w:space="0" w:color="000000"/>
              <w:right w:val="single" w:sz="4" w:space="0" w:color="000000"/>
            </w:tcBorders>
            <w:shd w:val="clear" w:color="auto" w:fill="auto"/>
            <w:hideMark/>
          </w:tcPr>
          <w:p w14:paraId="2F1C20D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524B87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4CC5775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4E7FEA5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23 2 00 10060</w:t>
            </w:r>
          </w:p>
        </w:tc>
        <w:tc>
          <w:tcPr>
            <w:tcW w:w="246" w:type="pct"/>
            <w:tcBorders>
              <w:top w:val="nil"/>
              <w:left w:val="nil"/>
              <w:bottom w:val="single" w:sz="4" w:space="0" w:color="000000"/>
              <w:right w:val="single" w:sz="4" w:space="0" w:color="000000"/>
            </w:tcBorders>
            <w:shd w:val="clear" w:color="auto" w:fill="auto"/>
            <w:hideMark/>
          </w:tcPr>
          <w:p w14:paraId="1C4F06F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ECB246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223 728,82</w:t>
            </w:r>
          </w:p>
        </w:tc>
        <w:tc>
          <w:tcPr>
            <w:tcW w:w="637" w:type="pct"/>
            <w:tcBorders>
              <w:top w:val="nil"/>
              <w:left w:val="nil"/>
              <w:bottom w:val="single" w:sz="4" w:space="0" w:color="auto"/>
              <w:right w:val="single" w:sz="4" w:space="0" w:color="auto"/>
            </w:tcBorders>
            <w:shd w:val="clear" w:color="auto" w:fill="auto"/>
            <w:hideMark/>
          </w:tcPr>
          <w:p w14:paraId="723F26E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515 417,04</w:t>
            </w:r>
          </w:p>
        </w:tc>
        <w:tc>
          <w:tcPr>
            <w:tcW w:w="637" w:type="pct"/>
            <w:tcBorders>
              <w:top w:val="nil"/>
              <w:left w:val="nil"/>
              <w:bottom w:val="single" w:sz="4" w:space="0" w:color="auto"/>
              <w:right w:val="single" w:sz="4" w:space="0" w:color="auto"/>
            </w:tcBorders>
            <w:shd w:val="clear" w:color="auto" w:fill="auto"/>
            <w:hideMark/>
          </w:tcPr>
          <w:p w14:paraId="7BC45650"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739 145,86</w:t>
            </w:r>
          </w:p>
        </w:tc>
      </w:tr>
      <w:tr w:rsidR="00EB2F21" w:rsidRPr="00EB2F21" w14:paraId="61CFC7E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2F6F61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074C45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402A6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44C0D3E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348D057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23 2 00 10060</w:t>
            </w:r>
          </w:p>
        </w:tc>
        <w:tc>
          <w:tcPr>
            <w:tcW w:w="246" w:type="pct"/>
            <w:tcBorders>
              <w:top w:val="nil"/>
              <w:left w:val="nil"/>
              <w:bottom w:val="single" w:sz="4" w:space="0" w:color="000000"/>
              <w:right w:val="single" w:sz="4" w:space="0" w:color="000000"/>
            </w:tcBorders>
            <w:shd w:val="clear" w:color="auto" w:fill="auto"/>
            <w:hideMark/>
          </w:tcPr>
          <w:p w14:paraId="2117EF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2E5123A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223 728,82</w:t>
            </w:r>
          </w:p>
        </w:tc>
        <w:tc>
          <w:tcPr>
            <w:tcW w:w="637" w:type="pct"/>
            <w:tcBorders>
              <w:top w:val="nil"/>
              <w:left w:val="nil"/>
              <w:bottom w:val="single" w:sz="4" w:space="0" w:color="auto"/>
              <w:right w:val="single" w:sz="4" w:space="0" w:color="auto"/>
            </w:tcBorders>
            <w:shd w:val="clear" w:color="auto" w:fill="auto"/>
            <w:hideMark/>
          </w:tcPr>
          <w:p w14:paraId="79D14C3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515 417,04</w:t>
            </w:r>
          </w:p>
        </w:tc>
        <w:tc>
          <w:tcPr>
            <w:tcW w:w="637" w:type="pct"/>
            <w:tcBorders>
              <w:top w:val="nil"/>
              <w:left w:val="nil"/>
              <w:bottom w:val="single" w:sz="4" w:space="0" w:color="auto"/>
              <w:right w:val="single" w:sz="4" w:space="0" w:color="auto"/>
            </w:tcBorders>
            <w:shd w:val="clear" w:color="auto" w:fill="auto"/>
            <w:hideMark/>
          </w:tcPr>
          <w:p w14:paraId="6D6549D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739 145,86</w:t>
            </w:r>
          </w:p>
        </w:tc>
      </w:tr>
      <w:tr w:rsidR="00EB2F21" w:rsidRPr="00EB2F21" w14:paraId="7DD22F7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B34C54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Прочие мероприятия по благоустройству</w:t>
            </w:r>
          </w:p>
        </w:tc>
        <w:tc>
          <w:tcPr>
            <w:tcW w:w="261" w:type="pct"/>
            <w:tcBorders>
              <w:top w:val="nil"/>
              <w:left w:val="nil"/>
              <w:bottom w:val="single" w:sz="4" w:space="0" w:color="000000"/>
              <w:right w:val="single" w:sz="4" w:space="0" w:color="000000"/>
            </w:tcBorders>
            <w:shd w:val="clear" w:color="auto" w:fill="auto"/>
            <w:hideMark/>
          </w:tcPr>
          <w:p w14:paraId="328219C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422C17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0465404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3B5FF7A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23 2 00 10090</w:t>
            </w:r>
          </w:p>
        </w:tc>
        <w:tc>
          <w:tcPr>
            <w:tcW w:w="246" w:type="pct"/>
            <w:tcBorders>
              <w:top w:val="nil"/>
              <w:left w:val="nil"/>
              <w:bottom w:val="single" w:sz="4" w:space="0" w:color="000000"/>
              <w:right w:val="single" w:sz="4" w:space="0" w:color="000000"/>
            </w:tcBorders>
            <w:shd w:val="clear" w:color="auto" w:fill="auto"/>
            <w:hideMark/>
          </w:tcPr>
          <w:p w14:paraId="6BAB9D6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1C3327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2 804 449,53</w:t>
            </w:r>
          </w:p>
        </w:tc>
        <w:tc>
          <w:tcPr>
            <w:tcW w:w="637" w:type="pct"/>
            <w:tcBorders>
              <w:top w:val="nil"/>
              <w:left w:val="nil"/>
              <w:bottom w:val="single" w:sz="4" w:space="0" w:color="auto"/>
              <w:right w:val="single" w:sz="4" w:space="0" w:color="auto"/>
            </w:tcBorders>
            <w:shd w:val="clear" w:color="auto" w:fill="auto"/>
            <w:hideMark/>
          </w:tcPr>
          <w:p w14:paraId="2872FCC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E58556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2 804 449,53</w:t>
            </w:r>
          </w:p>
        </w:tc>
      </w:tr>
      <w:tr w:rsidR="00EB2F21" w:rsidRPr="00EB2F21" w14:paraId="0B19C9A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37374D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7F5563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9D8C1B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223" w:type="pct"/>
            <w:tcBorders>
              <w:top w:val="nil"/>
              <w:left w:val="nil"/>
              <w:bottom w:val="single" w:sz="4" w:space="0" w:color="000000"/>
              <w:right w:val="single" w:sz="4" w:space="0" w:color="000000"/>
            </w:tcBorders>
            <w:shd w:val="clear" w:color="auto" w:fill="auto"/>
            <w:hideMark/>
          </w:tcPr>
          <w:p w14:paraId="5B8D15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4E6D5FB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23 2 00 10090</w:t>
            </w:r>
          </w:p>
        </w:tc>
        <w:tc>
          <w:tcPr>
            <w:tcW w:w="246" w:type="pct"/>
            <w:tcBorders>
              <w:top w:val="nil"/>
              <w:left w:val="nil"/>
              <w:bottom w:val="single" w:sz="4" w:space="0" w:color="000000"/>
              <w:right w:val="single" w:sz="4" w:space="0" w:color="000000"/>
            </w:tcBorders>
            <w:shd w:val="clear" w:color="auto" w:fill="auto"/>
            <w:hideMark/>
          </w:tcPr>
          <w:p w14:paraId="54FD36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11305D2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c>
          <w:tcPr>
            <w:tcW w:w="637" w:type="pct"/>
            <w:tcBorders>
              <w:top w:val="nil"/>
              <w:left w:val="nil"/>
              <w:bottom w:val="single" w:sz="4" w:space="0" w:color="auto"/>
              <w:right w:val="single" w:sz="4" w:space="0" w:color="auto"/>
            </w:tcBorders>
            <w:shd w:val="clear" w:color="auto" w:fill="auto"/>
            <w:hideMark/>
          </w:tcPr>
          <w:p w14:paraId="0772E9E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E840DF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2 804 449,53</w:t>
            </w:r>
          </w:p>
        </w:tc>
      </w:tr>
      <w:tr w:rsidR="00EB2F21" w:rsidRPr="00EB2F21" w14:paraId="5B0AD13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7758DEBB"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ОБРАЗОВАНИЕ</w:t>
            </w:r>
          </w:p>
        </w:tc>
        <w:tc>
          <w:tcPr>
            <w:tcW w:w="261" w:type="pct"/>
            <w:tcBorders>
              <w:top w:val="nil"/>
              <w:left w:val="nil"/>
              <w:bottom w:val="single" w:sz="4" w:space="0" w:color="000000"/>
              <w:right w:val="single" w:sz="4" w:space="0" w:color="000000"/>
            </w:tcBorders>
            <w:shd w:val="clear" w:color="FFFFFF" w:fill="FFFFFF"/>
            <w:hideMark/>
          </w:tcPr>
          <w:p w14:paraId="2765A3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13C1B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79F66F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7E3002A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12E2B14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DB817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637" w:type="pct"/>
            <w:tcBorders>
              <w:top w:val="nil"/>
              <w:left w:val="nil"/>
              <w:bottom w:val="single" w:sz="4" w:space="0" w:color="auto"/>
              <w:right w:val="single" w:sz="4" w:space="0" w:color="auto"/>
            </w:tcBorders>
            <w:shd w:val="clear" w:color="auto" w:fill="auto"/>
            <w:hideMark/>
          </w:tcPr>
          <w:p w14:paraId="3A70759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75B77A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3C1CACF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4908C24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Молодежная политика и оздоровление детей</w:t>
            </w:r>
          </w:p>
        </w:tc>
        <w:tc>
          <w:tcPr>
            <w:tcW w:w="261" w:type="pct"/>
            <w:tcBorders>
              <w:top w:val="nil"/>
              <w:left w:val="nil"/>
              <w:bottom w:val="single" w:sz="4" w:space="0" w:color="000000"/>
              <w:right w:val="single" w:sz="4" w:space="0" w:color="000000"/>
            </w:tcBorders>
            <w:shd w:val="clear" w:color="FFFFFF" w:fill="FFFFFF"/>
            <w:hideMark/>
          </w:tcPr>
          <w:p w14:paraId="701230C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4E710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2F7E2F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568" w:type="pct"/>
            <w:tcBorders>
              <w:top w:val="nil"/>
              <w:left w:val="nil"/>
              <w:bottom w:val="single" w:sz="4" w:space="0" w:color="000000"/>
              <w:right w:val="single" w:sz="4" w:space="0" w:color="000000"/>
            </w:tcBorders>
            <w:shd w:val="clear" w:color="auto" w:fill="auto"/>
            <w:hideMark/>
          </w:tcPr>
          <w:p w14:paraId="16F98C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7E89F8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E0AE7C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637" w:type="pct"/>
            <w:tcBorders>
              <w:top w:val="nil"/>
              <w:left w:val="nil"/>
              <w:bottom w:val="single" w:sz="4" w:space="0" w:color="auto"/>
              <w:right w:val="single" w:sz="4" w:space="0" w:color="auto"/>
            </w:tcBorders>
            <w:shd w:val="clear" w:color="auto" w:fill="auto"/>
            <w:hideMark/>
          </w:tcPr>
          <w:p w14:paraId="536B646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9F8E2A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0128ECFE"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3252AD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"Приоритетные направления по молодежной политике в п. Айхал Мирнинского района РС (Я)"</w:t>
            </w:r>
          </w:p>
        </w:tc>
        <w:tc>
          <w:tcPr>
            <w:tcW w:w="261" w:type="pct"/>
            <w:tcBorders>
              <w:top w:val="nil"/>
              <w:left w:val="nil"/>
              <w:bottom w:val="single" w:sz="4" w:space="0" w:color="000000"/>
              <w:right w:val="single" w:sz="4" w:space="0" w:color="000000"/>
            </w:tcBorders>
            <w:shd w:val="clear" w:color="auto" w:fill="auto"/>
            <w:hideMark/>
          </w:tcPr>
          <w:p w14:paraId="33E97E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FA6F3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62CA11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568" w:type="pct"/>
            <w:tcBorders>
              <w:top w:val="nil"/>
              <w:left w:val="nil"/>
              <w:bottom w:val="single" w:sz="4" w:space="0" w:color="000000"/>
              <w:right w:val="single" w:sz="4" w:space="0" w:color="000000"/>
            </w:tcBorders>
            <w:shd w:val="clear" w:color="auto" w:fill="auto"/>
            <w:hideMark/>
          </w:tcPr>
          <w:p w14:paraId="7D18E27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11 0 00 00000</w:t>
            </w:r>
          </w:p>
        </w:tc>
        <w:tc>
          <w:tcPr>
            <w:tcW w:w="246" w:type="pct"/>
            <w:tcBorders>
              <w:top w:val="nil"/>
              <w:left w:val="nil"/>
              <w:bottom w:val="single" w:sz="4" w:space="0" w:color="000000"/>
              <w:right w:val="single" w:sz="4" w:space="0" w:color="000000"/>
            </w:tcBorders>
            <w:shd w:val="clear" w:color="auto" w:fill="auto"/>
            <w:hideMark/>
          </w:tcPr>
          <w:p w14:paraId="3EB60E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964D6F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637" w:type="pct"/>
            <w:tcBorders>
              <w:top w:val="nil"/>
              <w:left w:val="nil"/>
              <w:bottom w:val="single" w:sz="4" w:space="0" w:color="auto"/>
              <w:right w:val="single" w:sz="4" w:space="0" w:color="auto"/>
            </w:tcBorders>
            <w:shd w:val="clear" w:color="auto" w:fill="auto"/>
            <w:hideMark/>
          </w:tcPr>
          <w:p w14:paraId="5C98127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109D47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067B24D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A18873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Создание условий для развития потенциала подрастающего поколения, молодежи</w:t>
            </w:r>
          </w:p>
        </w:tc>
        <w:tc>
          <w:tcPr>
            <w:tcW w:w="261" w:type="pct"/>
            <w:tcBorders>
              <w:top w:val="nil"/>
              <w:left w:val="nil"/>
              <w:bottom w:val="single" w:sz="4" w:space="0" w:color="000000"/>
              <w:right w:val="single" w:sz="4" w:space="0" w:color="000000"/>
            </w:tcBorders>
            <w:shd w:val="clear" w:color="auto" w:fill="auto"/>
            <w:hideMark/>
          </w:tcPr>
          <w:p w14:paraId="3A092D7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D23033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133E4A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568" w:type="pct"/>
            <w:tcBorders>
              <w:top w:val="nil"/>
              <w:left w:val="nil"/>
              <w:bottom w:val="single" w:sz="4" w:space="0" w:color="000000"/>
              <w:right w:val="single" w:sz="4" w:space="0" w:color="000000"/>
            </w:tcBorders>
            <w:shd w:val="clear" w:color="auto" w:fill="auto"/>
            <w:hideMark/>
          </w:tcPr>
          <w:p w14:paraId="57C8E9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11 2 00 00000</w:t>
            </w:r>
          </w:p>
        </w:tc>
        <w:tc>
          <w:tcPr>
            <w:tcW w:w="246" w:type="pct"/>
            <w:tcBorders>
              <w:top w:val="nil"/>
              <w:left w:val="nil"/>
              <w:bottom w:val="single" w:sz="4" w:space="0" w:color="000000"/>
              <w:right w:val="single" w:sz="4" w:space="0" w:color="000000"/>
            </w:tcBorders>
            <w:shd w:val="clear" w:color="auto" w:fill="auto"/>
            <w:hideMark/>
          </w:tcPr>
          <w:p w14:paraId="51B2A87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DF5DCA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c>
          <w:tcPr>
            <w:tcW w:w="637" w:type="pct"/>
            <w:tcBorders>
              <w:top w:val="nil"/>
              <w:left w:val="nil"/>
              <w:bottom w:val="single" w:sz="4" w:space="0" w:color="auto"/>
              <w:right w:val="single" w:sz="4" w:space="0" w:color="auto"/>
            </w:tcBorders>
            <w:shd w:val="clear" w:color="auto" w:fill="auto"/>
            <w:hideMark/>
          </w:tcPr>
          <w:p w14:paraId="6C1FFE4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26B391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1 284 025,75</w:t>
            </w:r>
          </w:p>
        </w:tc>
      </w:tr>
      <w:tr w:rsidR="00EB2F21" w:rsidRPr="00EB2F21" w14:paraId="40256A3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D40358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Организация и проведение мероприятий в области муниципальной молодежной политики</w:t>
            </w:r>
          </w:p>
        </w:tc>
        <w:tc>
          <w:tcPr>
            <w:tcW w:w="261" w:type="pct"/>
            <w:tcBorders>
              <w:top w:val="nil"/>
              <w:left w:val="nil"/>
              <w:bottom w:val="single" w:sz="4" w:space="0" w:color="000000"/>
              <w:right w:val="single" w:sz="4" w:space="0" w:color="000000"/>
            </w:tcBorders>
            <w:shd w:val="clear" w:color="auto" w:fill="auto"/>
            <w:hideMark/>
          </w:tcPr>
          <w:p w14:paraId="6351459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FE7A6B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34F4AEA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07</w:t>
            </w:r>
          </w:p>
        </w:tc>
        <w:tc>
          <w:tcPr>
            <w:tcW w:w="568" w:type="pct"/>
            <w:tcBorders>
              <w:top w:val="nil"/>
              <w:left w:val="nil"/>
              <w:bottom w:val="single" w:sz="4" w:space="0" w:color="000000"/>
              <w:right w:val="single" w:sz="4" w:space="0" w:color="000000"/>
            </w:tcBorders>
            <w:shd w:val="clear" w:color="auto" w:fill="auto"/>
            <w:hideMark/>
          </w:tcPr>
          <w:p w14:paraId="29DCF82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11 2 00 11020</w:t>
            </w:r>
          </w:p>
        </w:tc>
        <w:tc>
          <w:tcPr>
            <w:tcW w:w="246" w:type="pct"/>
            <w:tcBorders>
              <w:top w:val="nil"/>
              <w:left w:val="nil"/>
              <w:bottom w:val="single" w:sz="4" w:space="0" w:color="000000"/>
              <w:right w:val="single" w:sz="4" w:space="0" w:color="000000"/>
            </w:tcBorders>
            <w:shd w:val="clear" w:color="auto" w:fill="auto"/>
            <w:hideMark/>
          </w:tcPr>
          <w:p w14:paraId="1D291F4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DA1AD3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1 284 025,75</w:t>
            </w:r>
          </w:p>
        </w:tc>
        <w:tc>
          <w:tcPr>
            <w:tcW w:w="637" w:type="pct"/>
            <w:tcBorders>
              <w:top w:val="nil"/>
              <w:left w:val="nil"/>
              <w:bottom w:val="single" w:sz="4" w:space="0" w:color="auto"/>
              <w:right w:val="single" w:sz="4" w:space="0" w:color="auto"/>
            </w:tcBorders>
            <w:shd w:val="clear" w:color="auto" w:fill="auto"/>
            <w:hideMark/>
          </w:tcPr>
          <w:p w14:paraId="4E7F5A0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6AD446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1 284 025,75</w:t>
            </w:r>
          </w:p>
        </w:tc>
      </w:tr>
      <w:tr w:rsidR="00EB2F21" w:rsidRPr="00EB2F21" w14:paraId="2AF62F2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669DC6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5638923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34E10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74CDE5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568" w:type="pct"/>
            <w:tcBorders>
              <w:top w:val="nil"/>
              <w:left w:val="nil"/>
              <w:bottom w:val="single" w:sz="4" w:space="0" w:color="000000"/>
              <w:right w:val="single" w:sz="4" w:space="0" w:color="000000"/>
            </w:tcBorders>
            <w:shd w:val="clear" w:color="auto" w:fill="auto"/>
            <w:hideMark/>
          </w:tcPr>
          <w:p w14:paraId="19E986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46" w:type="pct"/>
            <w:tcBorders>
              <w:top w:val="nil"/>
              <w:left w:val="nil"/>
              <w:bottom w:val="single" w:sz="4" w:space="0" w:color="000000"/>
              <w:right w:val="single" w:sz="4" w:space="0" w:color="000000"/>
            </w:tcBorders>
            <w:shd w:val="clear" w:color="auto" w:fill="auto"/>
            <w:hideMark/>
          </w:tcPr>
          <w:p w14:paraId="2EDC04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49B5BDE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c>
          <w:tcPr>
            <w:tcW w:w="637" w:type="pct"/>
            <w:tcBorders>
              <w:top w:val="nil"/>
              <w:left w:val="nil"/>
              <w:bottom w:val="single" w:sz="4" w:space="0" w:color="auto"/>
              <w:right w:val="single" w:sz="4" w:space="0" w:color="auto"/>
            </w:tcBorders>
            <w:shd w:val="clear" w:color="auto" w:fill="auto"/>
            <w:hideMark/>
          </w:tcPr>
          <w:p w14:paraId="5C44386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034218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280 033,77</w:t>
            </w:r>
          </w:p>
        </w:tc>
      </w:tr>
      <w:tr w:rsidR="00EB2F21" w:rsidRPr="00EB2F21" w14:paraId="513128F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17BA41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3F53C8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C331F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204A1B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568" w:type="pct"/>
            <w:tcBorders>
              <w:top w:val="nil"/>
              <w:left w:val="nil"/>
              <w:bottom w:val="single" w:sz="4" w:space="0" w:color="000000"/>
              <w:right w:val="single" w:sz="4" w:space="0" w:color="000000"/>
            </w:tcBorders>
            <w:shd w:val="clear" w:color="auto" w:fill="auto"/>
            <w:hideMark/>
          </w:tcPr>
          <w:p w14:paraId="5612A0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46" w:type="pct"/>
            <w:tcBorders>
              <w:top w:val="nil"/>
              <w:left w:val="nil"/>
              <w:bottom w:val="single" w:sz="4" w:space="0" w:color="000000"/>
              <w:right w:val="single" w:sz="4" w:space="0" w:color="000000"/>
            </w:tcBorders>
            <w:shd w:val="clear" w:color="auto" w:fill="auto"/>
            <w:hideMark/>
          </w:tcPr>
          <w:p w14:paraId="239E13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026F61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c>
          <w:tcPr>
            <w:tcW w:w="637" w:type="pct"/>
            <w:tcBorders>
              <w:top w:val="nil"/>
              <w:left w:val="nil"/>
              <w:bottom w:val="single" w:sz="4" w:space="0" w:color="auto"/>
              <w:right w:val="single" w:sz="4" w:space="0" w:color="auto"/>
            </w:tcBorders>
            <w:shd w:val="clear" w:color="auto" w:fill="auto"/>
            <w:hideMark/>
          </w:tcPr>
          <w:p w14:paraId="06016B5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F7F496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814 491,98</w:t>
            </w:r>
          </w:p>
        </w:tc>
      </w:tr>
      <w:tr w:rsidR="00EB2F21" w:rsidRPr="00EB2F21" w14:paraId="79A8027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5FC796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21C9FB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CBC4F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223" w:type="pct"/>
            <w:tcBorders>
              <w:top w:val="nil"/>
              <w:left w:val="nil"/>
              <w:bottom w:val="single" w:sz="4" w:space="0" w:color="000000"/>
              <w:right w:val="single" w:sz="4" w:space="0" w:color="000000"/>
            </w:tcBorders>
            <w:shd w:val="clear" w:color="auto" w:fill="auto"/>
            <w:hideMark/>
          </w:tcPr>
          <w:p w14:paraId="3F34C85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07</w:t>
            </w:r>
          </w:p>
        </w:tc>
        <w:tc>
          <w:tcPr>
            <w:tcW w:w="568" w:type="pct"/>
            <w:tcBorders>
              <w:top w:val="nil"/>
              <w:left w:val="nil"/>
              <w:bottom w:val="single" w:sz="4" w:space="0" w:color="000000"/>
              <w:right w:val="single" w:sz="4" w:space="0" w:color="000000"/>
            </w:tcBorders>
            <w:shd w:val="clear" w:color="auto" w:fill="auto"/>
            <w:hideMark/>
          </w:tcPr>
          <w:p w14:paraId="66F63D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11 2 00 11020</w:t>
            </w:r>
          </w:p>
        </w:tc>
        <w:tc>
          <w:tcPr>
            <w:tcW w:w="246" w:type="pct"/>
            <w:tcBorders>
              <w:top w:val="nil"/>
              <w:left w:val="nil"/>
              <w:bottom w:val="single" w:sz="4" w:space="0" w:color="000000"/>
              <w:right w:val="single" w:sz="4" w:space="0" w:color="000000"/>
            </w:tcBorders>
            <w:shd w:val="clear" w:color="auto" w:fill="auto"/>
            <w:hideMark/>
          </w:tcPr>
          <w:p w14:paraId="0FAE6C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3174ACA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189 500,00</w:t>
            </w:r>
          </w:p>
        </w:tc>
        <w:tc>
          <w:tcPr>
            <w:tcW w:w="637" w:type="pct"/>
            <w:tcBorders>
              <w:top w:val="nil"/>
              <w:left w:val="nil"/>
              <w:bottom w:val="single" w:sz="4" w:space="0" w:color="auto"/>
              <w:right w:val="single" w:sz="4" w:space="0" w:color="auto"/>
            </w:tcBorders>
            <w:shd w:val="clear" w:color="auto" w:fill="auto"/>
            <w:hideMark/>
          </w:tcPr>
          <w:p w14:paraId="641072C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60F727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189 500,00</w:t>
            </w:r>
          </w:p>
        </w:tc>
      </w:tr>
      <w:tr w:rsidR="00EB2F21" w:rsidRPr="00EB2F21" w14:paraId="35D4750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3D73A65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КУЛЬТУРА, КИНЕМАТОГРАФИЯ</w:t>
            </w:r>
          </w:p>
        </w:tc>
        <w:tc>
          <w:tcPr>
            <w:tcW w:w="261" w:type="pct"/>
            <w:tcBorders>
              <w:top w:val="nil"/>
              <w:left w:val="nil"/>
              <w:bottom w:val="single" w:sz="4" w:space="0" w:color="000000"/>
              <w:right w:val="single" w:sz="4" w:space="0" w:color="000000"/>
            </w:tcBorders>
            <w:shd w:val="clear" w:color="FFFFFF" w:fill="FFFFFF"/>
            <w:hideMark/>
          </w:tcPr>
          <w:p w14:paraId="18C1FF8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57390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1D7908B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474FD06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5BFC138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0852C4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637" w:type="pct"/>
            <w:tcBorders>
              <w:top w:val="nil"/>
              <w:left w:val="nil"/>
              <w:bottom w:val="single" w:sz="4" w:space="0" w:color="auto"/>
              <w:right w:val="single" w:sz="4" w:space="0" w:color="auto"/>
            </w:tcBorders>
            <w:shd w:val="clear" w:color="auto" w:fill="auto"/>
            <w:hideMark/>
          </w:tcPr>
          <w:p w14:paraId="3FFFA52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637" w:type="pct"/>
            <w:tcBorders>
              <w:top w:val="nil"/>
              <w:left w:val="nil"/>
              <w:bottom w:val="single" w:sz="4" w:space="0" w:color="auto"/>
              <w:right w:val="single" w:sz="4" w:space="0" w:color="auto"/>
            </w:tcBorders>
            <w:shd w:val="clear" w:color="auto" w:fill="auto"/>
            <w:hideMark/>
          </w:tcPr>
          <w:p w14:paraId="4D6EFC5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5E0BF71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329A169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Культура</w:t>
            </w:r>
          </w:p>
        </w:tc>
        <w:tc>
          <w:tcPr>
            <w:tcW w:w="261" w:type="pct"/>
            <w:tcBorders>
              <w:top w:val="nil"/>
              <w:left w:val="nil"/>
              <w:bottom w:val="single" w:sz="4" w:space="0" w:color="000000"/>
              <w:right w:val="single" w:sz="4" w:space="0" w:color="000000"/>
            </w:tcBorders>
            <w:shd w:val="clear" w:color="FFFFFF" w:fill="FFFFFF"/>
            <w:hideMark/>
          </w:tcPr>
          <w:p w14:paraId="5C6237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EFF2C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5E6215E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73F03B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6237E59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56F9A5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637" w:type="pct"/>
            <w:tcBorders>
              <w:top w:val="nil"/>
              <w:left w:val="nil"/>
              <w:bottom w:val="single" w:sz="4" w:space="0" w:color="auto"/>
              <w:right w:val="single" w:sz="4" w:space="0" w:color="auto"/>
            </w:tcBorders>
            <w:shd w:val="clear" w:color="auto" w:fill="auto"/>
            <w:hideMark/>
          </w:tcPr>
          <w:p w14:paraId="757FBB5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637" w:type="pct"/>
            <w:tcBorders>
              <w:top w:val="nil"/>
              <w:left w:val="nil"/>
              <w:bottom w:val="single" w:sz="4" w:space="0" w:color="auto"/>
              <w:right w:val="single" w:sz="4" w:space="0" w:color="auto"/>
            </w:tcBorders>
            <w:shd w:val="clear" w:color="auto" w:fill="auto"/>
            <w:hideMark/>
          </w:tcPr>
          <w:p w14:paraId="4042CF0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37EE6E3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C13CB4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"Развитие культуры и социокультурного пространства в п. айхал Мирнинского района РС (Я)"</w:t>
            </w:r>
          </w:p>
        </w:tc>
        <w:tc>
          <w:tcPr>
            <w:tcW w:w="261" w:type="pct"/>
            <w:tcBorders>
              <w:top w:val="nil"/>
              <w:left w:val="nil"/>
              <w:bottom w:val="single" w:sz="4" w:space="0" w:color="000000"/>
              <w:right w:val="single" w:sz="4" w:space="0" w:color="000000"/>
            </w:tcBorders>
            <w:shd w:val="clear" w:color="auto" w:fill="auto"/>
            <w:hideMark/>
          </w:tcPr>
          <w:p w14:paraId="6E6A68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33399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6D81525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1541B0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10 0 00 00000</w:t>
            </w:r>
          </w:p>
        </w:tc>
        <w:tc>
          <w:tcPr>
            <w:tcW w:w="246" w:type="pct"/>
            <w:tcBorders>
              <w:top w:val="nil"/>
              <w:left w:val="nil"/>
              <w:bottom w:val="single" w:sz="4" w:space="0" w:color="000000"/>
              <w:right w:val="single" w:sz="4" w:space="0" w:color="000000"/>
            </w:tcBorders>
            <w:shd w:val="clear" w:color="auto" w:fill="auto"/>
            <w:hideMark/>
          </w:tcPr>
          <w:p w14:paraId="142D375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5AFA8E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637" w:type="pct"/>
            <w:tcBorders>
              <w:top w:val="nil"/>
              <w:left w:val="nil"/>
              <w:bottom w:val="single" w:sz="4" w:space="0" w:color="auto"/>
              <w:right w:val="single" w:sz="4" w:space="0" w:color="auto"/>
            </w:tcBorders>
            <w:shd w:val="clear" w:color="auto" w:fill="auto"/>
            <w:hideMark/>
          </w:tcPr>
          <w:p w14:paraId="5EF003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637" w:type="pct"/>
            <w:tcBorders>
              <w:top w:val="nil"/>
              <w:left w:val="nil"/>
              <w:bottom w:val="single" w:sz="4" w:space="0" w:color="auto"/>
              <w:right w:val="single" w:sz="4" w:space="0" w:color="auto"/>
            </w:tcBorders>
            <w:shd w:val="clear" w:color="auto" w:fill="auto"/>
            <w:hideMark/>
          </w:tcPr>
          <w:p w14:paraId="38BCA4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2D3C5D5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1066E7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прав граждан на участие в культурной жизни</w:t>
            </w:r>
          </w:p>
        </w:tc>
        <w:tc>
          <w:tcPr>
            <w:tcW w:w="261" w:type="pct"/>
            <w:tcBorders>
              <w:top w:val="nil"/>
              <w:left w:val="nil"/>
              <w:bottom w:val="single" w:sz="4" w:space="0" w:color="000000"/>
              <w:right w:val="single" w:sz="4" w:space="0" w:color="000000"/>
            </w:tcBorders>
            <w:shd w:val="clear" w:color="auto" w:fill="auto"/>
            <w:hideMark/>
          </w:tcPr>
          <w:p w14:paraId="7EC7F60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836A3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4324319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5E8E6B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10 2 00 00000</w:t>
            </w:r>
          </w:p>
        </w:tc>
        <w:tc>
          <w:tcPr>
            <w:tcW w:w="246" w:type="pct"/>
            <w:tcBorders>
              <w:top w:val="nil"/>
              <w:left w:val="nil"/>
              <w:bottom w:val="single" w:sz="4" w:space="0" w:color="000000"/>
              <w:right w:val="single" w:sz="4" w:space="0" w:color="000000"/>
            </w:tcBorders>
            <w:shd w:val="clear" w:color="auto" w:fill="auto"/>
            <w:hideMark/>
          </w:tcPr>
          <w:p w14:paraId="18ACE6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C0819A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3 262 792,98</w:t>
            </w:r>
          </w:p>
        </w:tc>
        <w:tc>
          <w:tcPr>
            <w:tcW w:w="637" w:type="pct"/>
            <w:tcBorders>
              <w:top w:val="nil"/>
              <w:left w:val="nil"/>
              <w:bottom w:val="single" w:sz="4" w:space="0" w:color="auto"/>
              <w:right w:val="single" w:sz="4" w:space="0" w:color="auto"/>
            </w:tcBorders>
            <w:shd w:val="clear" w:color="auto" w:fill="auto"/>
            <w:hideMark/>
          </w:tcPr>
          <w:p w14:paraId="1DCC0C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637" w:type="pct"/>
            <w:tcBorders>
              <w:top w:val="nil"/>
              <w:left w:val="nil"/>
              <w:bottom w:val="single" w:sz="4" w:space="0" w:color="auto"/>
              <w:right w:val="single" w:sz="4" w:space="0" w:color="auto"/>
            </w:tcBorders>
            <w:shd w:val="clear" w:color="auto" w:fill="auto"/>
            <w:hideMark/>
          </w:tcPr>
          <w:p w14:paraId="3818DF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5 894 371,93</w:t>
            </w:r>
          </w:p>
        </w:tc>
      </w:tr>
      <w:tr w:rsidR="00EB2F21" w:rsidRPr="00EB2F21" w14:paraId="167A78F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FD521C0"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Культурно-массовые и информационно-просветительские мероприятия</w:t>
            </w:r>
          </w:p>
        </w:tc>
        <w:tc>
          <w:tcPr>
            <w:tcW w:w="261" w:type="pct"/>
            <w:tcBorders>
              <w:top w:val="nil"/>
              <w:left w:val="nil"/>
              <w:bottom w:val="single" w:sz="4" w:space="0" w:color="000000"/>
              <w:right w:val="single" w:sz="4" w:space="0" w:color="000000"/>
            </w:tcBorders>
            <w:shd w:val="clear" w:color="auto" w:fill="auto"/>
            <w:hideMark/>
          </w:tcPr>
          <w:p w14:paraId="2E7CB27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0D778D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6543A26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6EB927A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10 2 00 10002</w:t>
            </w:r>
          </w:p>
        </w:tc>
        <w:tc>
          <w:tcPr>
            <w:tcW w:w="246" w:type="pct"/>
            <w:tcBorders>
              <w:top w:val="nil"/>
              <w:left w:val="nil"/>
              <w:bottom w:val="single" w:sz="4" w:space="0" w:color="000000"/>
              <w:right w:val="single" w:sz="4" w:space="0" w:color="000000"/>
            </w:tcBorders>
            <w:shd w:val="clear" w:color="auto" w:fill="auto"/>
            <w:hideMark/>
          </w:tcPr>
          <w:p w14:paraId="5032EA63"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C56C52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3 262 792,98</w:t>
            </w:r>
          </w:p>
        </w:tc>
        <w:tc>
          <w:tcPr>
            <w:tcW w:w="637" w:type="pct"/>
            <w:tcBorders>
              <w:top w:val="nil"/>
              <w:left w:val="nil"/>
              <w:bottom w:val="single" w:sz="4" w:space="0" w:color="auto"/>
              <w:right w:val="single" w:sz="4" w:space="0" w:color="auto"/>
            </w:tcBorders>
            <w:shd w:val="clear" w:color="auto" w:fill="auto"/>
            <w:hideMark/>
          </w:tcPr>
          <w:p w14:paraId="37D59C24"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2 631 578,95</w:t>
            </w:r>
          </w:p>
        </w:tc>
        <w:tc>
          <w:tcPr>
            <w:tcW w:w="637" w:type="pct"/>
            <w:tcBorders>
              <w:top w:val="nil"/>
              <w:left w:val="nil"/>
              <w:bottom w:val="single" w:sz="4" w:space="0" w:color="auto"/>
              <w:right w:val="single" w:sz="4" w:space="0" w:color="auto"/>
            </w:tcBorders>
            <w:shd w:val="clear" w:color="auto" w:fill="auto"/>
            <w:hideMark/>
          </w:tcPr>
          <w:p w14:paraId="18D3F56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5 894 371,93</w:t>
            </w:r>
          </w:p>
        </w:tc>
      </w:tr>
      <w:tr w:rsidR="00EB2F21" w:rsidRPr="00EB2F21" w14:paraId="42B46AA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37E6713"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5345469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3B16D3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68B79B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66D3FE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46" w:type="pct"/>
            <w:tcBorders>
              <w:top w:val="nil"/>
              <w:left w:val="nil"/>
              <w:bottom w:val="single" w:sz="4" w:space="0" w:color="000000"/>
              <w:right w:val="single" w:sz="4" w:space="0" w:color="000000"/>
            </w:tcBorders>
            <w:shd w:val="clear" w:color="auto" w:fill="auto"/>
            <w:hideMark/>
          </w:tcPr>
          <w:p w14:paraId="6DE388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4D0875E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c>
          <w:tcPr>
            <w:tcW w:w="637" w:type="pct"/>
            <w:tcBorders>
              <w:top w:val="nil"/>
              <w:left w:val="nil"/>
              <w:bottom w:val="single" w:sz="4" w:space="0" w:color="auto"/>
              <w:right w:val="single" w:sz="4" w:space="0" w:color="auto"/>
            </w:tcBorders>
            <w:shd w:val="clear" w:color="auto" w:fill="auto"/>
            <w:hideMark/>
          </w:tcPr>
          <w:p w14:paraId="58A0640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C2B42F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442 429,52</w:t>
            </w:r>
          </w:p>
        </w:tc>
      </w:tr>
      <w:tr w:rsidR="00EB2F21" w:rsidRPr="00EB2F21" w14:paraId="187EA4A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E6B49C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14F92B7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605FA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1E6CD06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4F82BD3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46" w:type="pct"/>
            <w:tcBorders>
              <w:top w:val="nil"/>
              <w:left w:val="nil"/>
              <w:bottom w:val="single" w:sz="4" w:space="0" w:color="000000"/>
              <w:right w:val="single" w:sz="4" w:space="0" w:color="000000"/>
            </w:tcBorders>
            <w:shd w:val="clear" w:color="auto" w:fill="auto"/>
            <w:hideMark/>
          </w:tcPr>
          <w:p w14:paraId="65A154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7943C43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2 620 363,46</w:t>
            </w:r>
          </w:p>
        </w:tc>
        <w:tc>
          <w:tcPr>
            <w:tcW w:w="637" w:type="pct"/>
            <w:tcBorders>
              <w:top w:val="nil"/>
              <w:left w:val="nil"/>
              <w:bottom w:val="single" w:sz="4" w:space="0" w:color="auto"/>
              <w:right w:val="single" w:sz="4" w:space="0" w:color="auto"/>
            </w:tcBorders>
            <w:shd w:val="clear" w:color="auto" w:fill="auto"/>
            <w:hideMark/>
          </w:tcPr>
          <w:p w14:paraId="37CA593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2 631 578,95</w:t>
            </w:r>
          </w:p>
        </w:tc>
        <w:tc>
          <w:tcPr>
            <w:tcW w:w="637" w:type="pct"/>
            <w:tcBorders>
              <w:top w:val="nil"/>
              <w:left w:val="nil"/>
              <w:bottom w:val="single" w:sz="4" w:space="0" w:color="auto"/>
              <w:right w:val="single" w:sz="4" w:space="0" w:color="auto"/>
            </w:tcBorders>
            <w:shd w:val="clear" w:color="auto" w:fill="auto"/>
            <w:hideMark/>
          </w:tcPr>
          <w:p w14:paraId="68CCEBC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5 251 942,41</w:t>
            </w:r>
          </w:p>
        </w:tc>
      </w:tr>
      <w:tr w:rsidR="00EB2F21" w:rsidRPr="00EB2F21" w14:paraId="2758F14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D7FC00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38F6EE8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429F2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0851DE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47D2BEC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46" w:type="pct"/>
            <w:tcBorders>
              <w:top w:val="nil"/>
              <w:left w:val="nil"/>
              <w:bottom w:val="single" w:sz="4" w:space="0" w:color="000000"/>
              <w:right w:val="single" w:sz="4" w:space="0" w:color="000000"/>
            </w:tcBorders>
            <w:shd w:val="clear" w:color="auto" w:fill="auto"/>
            <w:hideMark/>
          </w:tcPr>
          <w:p w14:paraId="7AEDBB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0D2DA4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637" w:type="pct"/>
            <w:tcBorders>
              <w:top w:val="nil"/>
              <w:left w:val="nil"/>
              <w:bottom w:val="single" w:sz="4" w:space="0" w:color="auto"/>
              <w:right w:val="single" w:sz="4" w:space="0" w:color="auto"/>
            </w:tcBorders>
            <w:shd w:val="clear" w:color="auto" w:fill="auto"/>
            <w:hideMark/>
          </w:tcPr>
          <w:p w14:paraId="2B11BCA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27E6E4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36ABCA8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A2C408E"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Премии и гранты</w:t>
            </w:r>
          </w:p>
        </w:tc>
        <w:tc>
          <w:tcPr>
            <w:tcW w:w="261" w:type="pct"/>
            <w:tcBorders>
              <w:top w:val="nil"/>
              <w:left w:val="nil"/>
              <w:bottom w:val="single" w:sz="4" w:space="0" w:color="000000"/>
              <w:right w:val="single" w:sz="4" w:space="0" w:color="000000"/>
            </w:tcBorders>
            <w:shd w:val="clear" w:color="auto" w:fill="auto"/>
            <w:hideMark/>
          </w:tcPr>
          <w:p w14:paraId="2EB5375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917EC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25EA0D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1F2438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10 2 00 10002</w:t>
            </w:r>
          </w:p>
        </w:tc>
        <w:tc>
          <w:tcPr>
            <w:tcW w:w="246" w:type="pct"/>
            <w:tcBorders>
              <w:top w:val="nil"/>
              <w:left w:val="nil"/>
              <w:bottom w:val="single" w:sz="4" w:space="0" w:color="000000"/>
              <w:right w:val="single" w:sz="4" w:space="0" w:color="000000"/>
            </w:tcBorders>
            <w:shd w:val="clear" w:color="auto" w:fill="auto"/>
            <w:hideMark/>
          </w:tcPr>
          <w:p w14:paraId="4BA5C6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350</w:t>
            </w:r>
          </w:p>
        </w:tc>
        <w:tc>
          <w:tcPr>
            <w:tcW w:w="637" w:type="pct"/>
            <w:tcBorders>
              <w:top w:val="nil"/>
              <w:left w:val="single" w:sz="4" w:space="0" w:color="auto"/>
              <w:bottom w:val="single" w:sz="4" w:space="0" w:color="auto"/>
              <w:right w:val="single" w:sz="4" w:space="0" w:color="auto"/>
            </w:tcBorders>
            <w:shd w:val="clear" w:color="auto" w:fill="auto"/>
            <w:hideMark/>
          </w:tcPr>
          <w:p w14:paraId="31B0BB6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c>
          <w:tcPr>
            <w:tcW w:w="637" w:type="pct"/>
            <w:tcBorders>
              <w:top w:val="nil"/>
              <w:left w:val="nil"/>
              <w:bottom w:val="single" w:sz="4" w:space="0" w:color="auto"/>
              <w:right w:val="single" w:sz="4" w:space="0" w:color="auto"/>
            </w:tcBorders>
            <w:shd w:val="clear" w:color="auto" w:fill="auto"/>
            <w:hideMark/>
          </w:tcPr>
          <w:p w14:paraId="6411954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19906E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200 000,00</w:t>
            </w:r>
          </w:p>
        </w:tc>
      </w:tr>
      <w:tr w:rsidR="00EB2F21" w:rsidRPr="00EB2F21" w14:paraId="21CFE76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7847BD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Прочие расходы</w:t>
            </w:r>
          </w:p>
        </w:tc>
        <w:tc>
          <w:tcPr>
            <w:tcW w:w="261" w:type="pct"/>
            <w:tcBorders>
              <w:top w:val="nil"/>
              <w:left w:val="nil"/>
              <w:bottom w:val="single" w:sz="4" w:space="0" w:color="000000"/>
              <w:right w:val="single" w:sz="4" w:space="0" w:color="000000"/>
            </w:tcBorders>
            <w:shd w:val="clear" w:color="auto" w:fill="auto"/>
            <w:hideMark/>
          </w:tcPr>
          <w:p w14:paraId="3090FF04"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5941099"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5C4D96BF"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279CFD1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46" w:type="pct"/>
            <w:tcBorders>
              <w:top w:val="nil"/>
              <w:left w:val="nil"/>
              <w:bottom w:val="single" w:sz="4" w:space="0" w:color="000000"/>
              <w:right w:val="single" w:sz="4" w:space="0" w:color="000000"/>
            </w:tcBorders>
            <w:shd w:val="clear" w:color="auto" w:fill="auto"/>
            <w:hideMark/>
          </w:tcPr>
          <w:p w14:paraId="4CA573A7"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637" w:type="pct"/>
            <w:tcBorders>
              <w:top w:val="nil"/>
              <w:left w:val="single" w:sz="4" w:space="0" w:color="auto"/>
              <w:bottom w:val="single" w:sz="4" w:space="0" w:color="auto"/>
              <w:right w:val="single" w:sz="4" w:space="0" w:color="auto"/>
            </w:tcBorders>
            <w:shd w:val="clear" w:color="auto" w:fill="auto"/>
            <w:hideMark/>
          </w:tcPr>
          <w:p w14:paraId="0252BEE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637" w:type="pct"/>
            <w:tcBorders>
              <w:top w:val="nil"/>
              <w:left w:val="nil"/>
              <w:bottom w:val="single" w:sz="4" w:space="0" w:color="auto"/>
              <w:right w:val="single" w:sz="4" w:space="0" w:color="auto"/>
            </w:tcBorders>
            <w:shd w:val="clear" w:color="auto" w:fill="auto"/>
            <w:hideMark/>
          </w:tcPr>
          <w:p w14:paraId="3B71CF8D"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83419D6"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139704D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FED5141"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Иные выплаты текущего характера физическим лицам</w:t>
            </w:r>
          </w:p>
        </w:tc>
        <w:tc>
          <w:tcPr>
            <w:tcW w:w="261" w:type="pct"/>
            <w:tcBorders>
              <w:top w:val="nil"/>
              <w:left w:val="nil"/>
              <w:bottom w:val="single" w:sz="4" w:space="0" w:color="000000"/>
              <w:right w:val="single" w:sz="4" w:space="0" w:color="000000"/>
            </w:tcBorders>
            <w:shd w:val="clear" w:color="auto" w:fill="auto"/>
            <w:hideMark/>
          </w:tcPr>
          <w:p w14:paraId="0E53079A"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25762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08</w:t>
            </w:r>
          </w:p>
        </w:tc>
        <w:tc>
          <w:tcPr>
            <w:tcW w:w="223" w:type="pct"/>
            <w:tcBorders>
              <w:top w:val="nil"/>
              <w:left w:val="nil"/>
              <w:bottom w:val="single" w:sz="4" w:space="0" w:color="000000"/>
              <w:right w:val="single" w:sz="4" w:space="0" w:color="000000"/>
            </w:tcBorders>
            <w:shd w:val="clear" w:color="auto" w:fill="auto"/>
            <w:hideMark/>
          </w:tcPr>
          <w:p w14:paraId="0D660F5D"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04</w:t>
            </w:r>
          </w:p>
        </w:tc>
        <w:tc>
          <w:tcPr>
            <w:tcW w:w="568" w:type="pct"/>
            <w:tcBorders>
              <w:top w:val="nil"/>
              <w:left w:val="nil"/>
              <w:bottom w:val="single" w:sz="4" w:space="0" w:color="000000"/>
              <w:right w:val="single" w:sz="4" w:space="0" w:color="000000"/>
            </w:tcBorders>
            <w:shd w:val="clear" w:color="auto" w:fill="auto"/>
            <w:hideMark/>
          </w:tcPr>
          <w:p w14:paraId="1F681A62"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10 2 00 10002</w:t>
            </w:r>
          </w:p>
        </w:tc>
        <w:tc>
          <w:tcPr>
            <w:tcW w:w="246" w:type="pct"/>
            <w:tcBorders>
              <w:top w:val="nil"/>
              <w:left w:val="nil"/>
              <w:bottom w:val="single" w:sz="4" w:space="0" w:color="000000"/>
              <w:right w:val="single" w:sz="4" w:space="0" w:color="000000"/>
            </w:tcBorders>
            <w:shd w:val="clear" w:color="auto" w:fill="auto"/>
            <w:hideMark/>
          </w:tcPr>
          <w:p w14:paraId="77C8F2E5" w14:textId="77777777" w:rsidR="00EB2F21" w:rsidRPr="00EB2F21" w:rsidRDefault="00EB2F21" w:rsidP="00EB2F21">
            <w:pPr>
              <w:widowControl/>
              <w:autoSpaceDE/>
              <w:autoSpaceDN/>
              <w:adjustRightInd/>
              <w:jc w:val="center"/>
              <w:rPr>
                <w:rFonts w:eastAsia="Times New Roman"/>
                <w:color w:val="000000"/>
                <w:sz w:val="20"/>
                <w:szCs w:val="20"/>
              </w:rPr>
            </w:pPr>
            <w:r w:rsidRPr="00EB2F21">
              <w:rPr>
                <w:rFonts w:eastAsia="Times New Roman"/>
                <w:color w:val="000000"/>
                <w:sz w:val="20"/>
                <w:szCs w:val="20"/>
              </w:rPr>
              <w:t>350</w:t>
            </w:r>
          </w:p>
        </w:tc>
        <w:tc>
          <w:tcPr>
            <w:tcW w:w="637" w:type="pct"/>
            <w:tcBorders>
              <w:top w:val="nil"/>
              <w:left w:val="single" w:sz="4" w:space="0" w:color="auto"/>
              <w:bottom w:val="single" w:sz="4" w:space="0" w:color="auto"/>
              <w:right w:val="single" w:sz="4" w:space="0" w:color="auto"/>
            </w:tcBorders>
            <w:shd w:val="clear" w:color="auto" w:fill="auto"/>
            <w:hideMark/>
          </w:tcPr>
          <w:p w14:paraId="731B3E77"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c>
          <w:tcPr>
            <w:tcW w:w="637" w:type="pct"/>
            <w:tcBorders>
              <w:top w:val="nil"/>
              <w:left w:val="nil"/>
              <w:bottom w:val="single" w:sz="4" w:space="0" w:color="auto"/>
              <w:right w:val="single" w:sz="4" w:space="0" w:color="auto"/>
            </w:tcBorders>
            <w:shd w:val="clear" w:color="auto" w:fill="auto"/>
            <w:hideMark/>
          </w:tcPr>
          <w:p w14:paraId="77383E0F" w14:textId="77777777" w:rsidR="00EB2F21" w:rsidRPr="00EB2F21" w:rsidRDefault="00EB2F21" w:rsidP="00EB2F21">
            <w:pPr>
              <w:widowControl/>
              <w:autoSpaceDE/>
              <w:autoSpaceDN/>
              <w:adjustRightInd/>
              <w:rPr>
                <w:rFonts w:eastAsia="Times New Roman"/>
                <w:color w:val="000000"/>
                <w:sz w:val="20"/>
                <w:szCs w:val="20"/>
              </w:rPr>
            </w:pPr>
            <w:r w:rsidRPr="00EB2F21">
              <w:rPr>
                <w:rFonts w:eastAsia="Times New Roman"/>
                <w:color w:val="000000"/>
                <w:sz w:val="20"/>
                <w:szCs w:val="20"/>
              </w:rPr>
              <w:t> </w:t>
            </w:r>
          </w:p>
        </w:tc>
        <w:tc>
          <w:tcPr>
            <w:tcW w:w="637" w:type="pct"/>
            <w:tcBorders>
              <w:top w:val="nil"/>
              <w:left w:val="nil"/>
              <w:bottom w:val="single" w:sz="4" w:space="0" w:color="auto"/>
              <w:right w:val="single" w:sz="4" w:space="0" w:color="auto"/>
            </w:tcBorders>
            <w:shd w:val="clear" w:color="auto" w:fill="auto"/>
            <w:vAlign w:val="center"/>
            <w:hideMark/>
          </w:tcPr>
          <w:p w14:paraId="43B1B5C4" w14:textId="77777777" w:rsidR="00EB2F21" w:rsidRPr="00EB2F21" w:rsidRDefault="00EB2F21" w:rsidP="00EB2F21">
            <w:pPr>
              <w:widowControl/>
              <w:autoSpaceDE/>
              <w:autoSpaceDN/>
              <w:adjustRightInd/>
              <w:jc w:val="right"/>
              <w:rPr>
                <w:rFonts w:eastAsia="Times New Roman"/>
                <w:color w:val="000000"/>
                <w:sz w:val="20"/>
                <w:szCs w:val="20"/>
              </w:rPr>
            </w:pPr>
            <w:r w:rsidRPr="00EB2F21">
              <w:rPr>
                <w:rFonts w:eastAsia="Times New Roman"/>
                <w:color w:val="000000"/>
                <w:sz w:val="20"/>
                <w:szCs w:val="20"/>
              </w:rPr>
              <w:t>200 000,00</w:t>
            </w:r>
          </w:p>
        </w:tc>
      </w:tr>
      <w:tr w:rsidR="00EB2F21" w:rsidRPr="00EB2F21" w14:paraId="15525B3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23A1370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СОЦИАЛЬНАЯ ПОЛИТИКА</w:t>
            </w:r>
          </w:p>
        </w:tc>
        <w:tc>
          <w:tcPr>
            <w:tcW w:w="261" w:type="pct"/>
            <w:tcBorders>
              <w:top w:val="nil"/>
              <w:left w:val="nil"/>
              <w:bottom w:val="single" w:sz="4" w:space="0" w:color="000000"/>
              <w:right w:val="single" w:sz="4" w:space="0" w:color="000000"/>
            </w:tcBorders>
            <w:shd w:val="clear" w:color="FFFFFF" w:fill="FFFFFF"/>
            <w:hideMark/>
          </w:tcPr>
          <w:p w14:paraId="7AC98EC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176D30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668A03D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57C127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281D799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DCD5A3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7 078 872,00</w:t>
            </w:r>
          </w:p>
        </w:tc>
        <w:tc>
          <w:tcPr>
            <w:tcW w:w="637" w:type="pct"/>
            <w:tcBorders>
              <w:top w:val="nil"/>
              <w:left w:val="nil"/>
              <w:bottom w:val="single" w:sz="4" w:space="0" w:color="auto"/>
              <w:right w:val="single" w:sz="4" w:space="0" w:color="auto"/>
            </w:tcBorders>
            <w:shd w:val="clear" w:color="auto" w:fill="auto"/>
            <w:hideMark/>
          </w:tcPr>
          <w:p w14:paraId="1A0B903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48A8F88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8 078 872,00</w:t>
            </w:r>
          </w:p>
        </w:tc>
      </w:tr>
      <w:tr w:rsidR="00EB2F21" w:rsidRPr="00EB2F21" w14:paraId="53C6B4A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1382D5A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Пенсионное обеспечение</w:t>
            </w:r>
          </w:p>
        </w:tc>
        <w:tc>
          <w:tcPr>
            <w:tcW w:w="261" w:type="pct"/>
            <w:tcBorders>
              <w:top w:val="nil"/>
              <w:left w:val="nil"/>
              <w:bottom w:val="single" w:sz="4" w:space="0" w:color="000000"/>
              <w:right w:val="single" w:sz="4" w:space="0" w:color="000000"/>
            </w:tcBorders>
            <w:shd w:val="clear" w:color="FFFFFF" w:fill="FFFFFF"/>
            <w:hideMark/>
          </w:tcPr>
          <w:p w14:paraId="1D4A4A3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60F14A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4B98F6C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463F36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0207DA2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2489B1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c>
          <w:tcPr>
            <w:tcW w:w="637" w:type="pct"/>
            <w:tcBorders>
              <w:top w:val="nil"/>
              <w:left w:val="nil"/>
              <w:bottom w:val="single" w:sz="4" w:space="0" w:color="auto"/>
              <w:right w:val="single" w:sz="4" w:space="0" w:color="auto"/>
            </w:tcBorders>
            <w:shd w:val="clear" w:color="auto" w:fill="auto"/>
            <w:hideMark/>
          </w:tcPr>
          <w:p w14:paraId="3673103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742ABD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r>
      <w:tr w:rsidR="00EB2F21" w:rsidRPr="00EB2F21" w14:paraId="575DFE2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090CBC24"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Выполнение других обязательств муниципальных образований</w:t>
            </w:r>
          </w:p>
        </w:tc>
        <w:tc>
          <w:tcPr>
            <w:tcW w:w="261" w:type="pct"/>
            <w:tcBorders>
              <w:top w:val="nil"/>
              <w:left w:val="nil"/>
              <w:bottom w:val="single" w:sz="4" w:space="0" w:color="000000"/>
              <w:right w:val="single" w:sz="4" w:space="0" w:color="000000"/>
            </w:tcBorders>
            <w:shd w:val="clear" w:color="FFFFFF" w:fill="FFFFFF"/>
            <w:hideMark/>
          </w:tcPr>
          <w:p w14:paraId="489A6C4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7387FE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7D90F11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3C7E674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99 5 00 91019</w:t>
            </w:r>
          </w:p>
        </w:tc>
        <w:tc>
          <w:tcPr>
            <w:tcW w:w="246" w:type="pct"/>
            <w:tcBorders>
              <w:top w:val="nil"/>
              <w:left w:val="nil"/>
              <w:bottom w:val="single" w:sz="4" w:space="0" w:color="000000"/>
              <w:right w:val="single" w:sz="4" w:space="0" w:color="000000"/>
            </w:tcBorders>
            <w:shd w:val="clear" w:color="auto" w:fill="auto"/>
            <w:hideMark/>
          </w:tcPr>
          <w:p w14:paraId="584C2FB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DCF1FB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387 900,00</w:t>
            </w:r>
          </w:p>
        </w:tc>
        <w:tc>
          <w:tcPr>
            <w:tcW w:w="637" w:type="pct"/>
            <w:tcBorders>
              <w:top w:val="nil"/>
              <w:left w:val="nil"/>
              <w:bottom w:val="single" w:sz="4" w:space="0" w:color="auto"/>
              <w:right w:val="single" w:sz="4" w:space="0" w:color="auto"/>
            </w:tcBorders>
            <w:shd w:val="clear" w:color="auto" w:fill="auto"/>
            <w:hideMark/>
          </w:tcPr>
          <w:p w14:paraId="0DFFF3E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F3D226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387 900,00</w:t>
            </w:r>
          </w:p>
        </w:tc>
      </w:tr>
      <w:tr w:rsidR="00EB2F21" w:rsidRPr="00EB2F21" w14:paraId="6F7FA35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BEBAFC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2BC3331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A8B01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41D2A02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01</w:t>
            </w:r>
          </w:p>
        </w:tc>
        <w:tc>
          <w:tcPr>
            <w:tcW w:w="568" w:type="pct"/>
            <w:tcBorders>
              <w:top w:val="nil"/>
              <w:left w:val="nil"/>
              <w:bottom w:val="single" w:sz="4" w:space="0" w:color="000000"/>
              <w:right w:val="single" w:sz="4" w:space="0" w:color="000000"/>
            </w:tcBorders>
            <w:shd w:val="clear" w:color="auto" w:fill="auto"/>
            <w:hideMark/>
          </w:tcPr>
          <w:p w14:paraId="4857969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99 5 00 91019</w:t>
            </w:r>
          </w:p>
        </w:tc>
        <w:tc>
          <w:tcPr>
            <w:tcW w:w="246" w:type="pct"/>
            <w:tcBorders>
              <w:top w:val="nil"/>
              <w:left w:val="nil"/>
              <w:bottom w:val="single" w:sz="4" w:space="0" w:color="000000"/>
              <w:right w:val="single" w:sz="4" w:space="0" w:color="000000"/>
            </w:tcBorders>
            <w:shd w:val="clear" w:color="auto" w:fill="auto"/>
            <w:hideMark/>
          </w:tcPr>
          <w:p w14:paraId="633A15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46464B8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c>
          <w:tcPr>
            <w:tcW w:w="637" w:type="pct"/>
            <w:tcBorders>
              <w:top w:val="nil"/>
              <w:left w:val="nil"/>
              <w:bottom w:val="single" w:sz="4" w:space="0" w:color="auto"/>
              <w:right w:val="single" w:sz="4" w:space="0" w:color="auto"/>
            </w:tcBorders>
            <w:shd w:val="clear" w:color="auto" w:fill="auto"/>
            <w:hideMark/>
          </w:tcPr>
          <w:p w14:paraId="11CCF9B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F94189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387 900,00</w:t>
            </w:r>
          </w:p>
        </w:tc>
      </w:tr>
      <w:tr w:rsidR="00EB2F21" w:rsidRPr="00EB2F21" w14:paraId="38D19B8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0EAABFE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населения</w:t>
            </w:r>
          </w:p>
        </w:tc>
        <w:tc>
          <w:tcPr>
            <w:tcW w:w="261" w:type="pct"/>
            <w:tcBorders>
              <w:top w:val="nil"/>
              <w:left w:val="nil"/>
              <w:bottom w:val="single" w:sz="4" w:space="0" w:color="000000"/>
              <w:right w:val="single" w:sz="4" w:space="0" w:color="000000"/>
            </w:tcBorders>
            <w:shd w:val="clear" w:color="FFFFFF" w:fill="FFFFFF"/>
            <w:hideMark/>
          </w:tcPr>
          <w:p w14:paraId="47903B9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34BA8D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0898F96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6FA5A2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406028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3F7F1C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5 828 672,00</w:t>
            </w:r>
          </w:p>
        </w:tc>
        <w:tc>
          <w:tcPr>
            <w:tcW w:w="637" w:type="pct"/>
            <w:tcBorders>
              <w:top w:val="nil"/>
              <w:left w:val="nil"/>
              <w:bottom w:val="single" w:sz="4" w:space="0" w:color="auto"/>
              <w:right w:val="single" w:sz="4" w:space="0" w:color="auto"/>
            </w:tcBorders>
            <w:shd w:val="clear" w:color="auto" w:fill="auto"/>
            <w:hideMark/>
          </w:tcPr>
          <w:p w14:paraId="1A02981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709254F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6 828 672,00</w:t>
            </w:r>
          </w:p>
        </w:tc>
      </w:tr>
      <w:tr w:rsidR="00EB2F21" w:rsidRPr="00EB2F21" w14:paraId="61616460"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C48A585"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 xml:space="preserve">Социальная поддержка граждан </w:t>
            </w:r>
          </w:p>
        </w:tc>
        <w:tc>
          <w:tcPr>
            <w:tcW w:w="261" w:type="pct"/>
            <w:tcBorders>
              <w:top w:val="nil"/>
              <w:left w:val="nil"/>
              <w:bottom w:val="single" w:sz="4" w:space="0" w:color="000000"/>
              <w:right w:val="single" w:sz="4" w:space="0" w:color="000000"/>
            </w:tcBorders>
            <w:shd w:val="clear" w:color="auto" w:fill="auto"/>
            <w:hideMark/>
          </w:tcPr>
          <w:p w14:paraId="6A02B5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4F92B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660830A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633EBF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15 0 00 00000</w:t>
            </w:r>
          </w:p>
        </w:tc>
        <w:tc>
          <w:tcPr>
            <w:tcW w:w="246" w:type="pct"/>
            <w:tcBorders>
              <w:top w:val="nil"/>
              <w:left w:val="nil"/>
              <w:bottom w:val="single" w:sz="4" w:space="0" w:color="000000"/>
              <w:right w:val="single" w:sz="4" w:space="0" w:color="000000"/>
            </w:tcBorders>
            <w:shd w:val="clear" w:color="auto" w:fill="auto"/>
            <w:hideMark/>
          </w:tcPr>
          <w:p w14:paraId="7943574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777F09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3 284 000,00</w:t>
            </w:r>
          </w:p>
        </w:tc>
        <w:tc>
          <w:tcPr>
            <w:tcW w:w="637" w:type="pct"/>
            <w:tcBorders>
              <w:top w:val="nil"/>
              <w:left w:val="nil"/>
              <w:bottom w:val="single" w:sz="4" w:space="0" w:color="auto"/>
              <w:right w:val="single" w:sz="4" w:space="0" w:color="auto"/>
            </w:tcBorders>
            <w:shd w:val="clear" w:color="auto" w:fill="auto"/>
            <w:hideMark/>
          </w:tcPr>
          <w:p w14:paraId="3F56D5A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014F7C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4 284 000,00</w:t>
            </w:r>
          </w:p>
        </w:tc>
      </w:tr>
      <w:tr w:rsidR="00EB2F21" w:rsidRPr="00EB2F21" w14:paraId="5A3BDC4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054AA1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обслуживание граждан</w:t>
            </w:r>
          </w:p>
        </w:tc>
        <w:tc>
          <w:tcPr>
            <w:tcW w:w="261" w:type="pct"/>
            <w:tcBorders>
              <w:top w:val="nil"/>
              <w:left w:val="nil"/>
              <w:bottom w:val="single" w:sz="4" w:space="0" w:color="000000"/>
              <w:right w:val="single" w:sz="4" w:space="0" w:color="000000"/>
            </w:tcBorders>
            <w:shd w:val="clear" w:color="auto" w:fill="auto"/>
            <w:hideMark/>
          </w:tcPr>
          <w:p w14:paraId="7B0F0DC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B904CD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39E1450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220E9D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15 2 00 00000</w:t>
            </w:r>
          </w:p>
        </w:tc>
        <w:tc>
          <w:tcPr>
            <w:tcW w:w="246" w:type="pct"/>
            <w:tcBorders>
              <w:top w:val="nil"/>
              <w:left w:val="nil"/>
              <w:bottom w:val="single" w:sz="4" w:space="0" w:color="000000"/>
              <w:right w:val="single" w:sz="4" w:space="0" w:color="000000"/>
            </w:tcBorders>
            <w:shd w:val="clear" w:color="auto" w:fill="auto"/>
            <w:hideMark/>
          </w:tcPr>
          <w:p w14:paraId="13B8AD7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EE34A1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c>
          <w:tcPr>
            <w:tcW w:w="637" w:type="pct"/>
            <w:tcBorders>
              <w:top w:val="nil"/>
              <w:left w:val="nil"/>
              <w:bottom w:val="single" w:sz="4" w:space="0" w:color="auto"/>
              <w:right w:val="single" w:sz="4" w:space="0" w:color="auto"/>
            </w:tcBorders>
            <w:shd w:val="clear" w:color="auto" w:fill="auto"/>
            <w:hideMark/>
          </w:tcPr>
          <w:p w14:paraId="609EB72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3E5996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r>
      <w:tr w:rsidR="00EB2F21" w:rsidRPr="00EB2F21" w14:paraId="7EE5BCB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57DE53C"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Поддержка социально ориентированных некоммерческих организаций</w:t>
            </w:r>
          </w:p>
        </w:tc>
        <w:tc>
          <w:tcPr>
            <w:tcW w:w="261" w:type="pct"/>
            <w:tcBorders>
              <w:top w:val="nil"/>
              <w:left w:val="nil"/>
              <w:bottom w:val="single" w:sz="4" w:space="0" w:color="000000"/>
              <w:right w:val="single" w:sz="4" w:space="0" w:color="000000"/>
            </w:tcBorders>
            <w:shd w:val="clear" w:color="auto" w:fill="auto"/>
            <w:hideMark/>
          </w:tcPr>
          <w:p w14:paraId="09D0020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BEB324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58F4457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2E1A2CF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15 2 00 10010</w:t>
            </w:r>
          </w:p>
        </w:tc>
        <w:tc>
          <w:tcPr>
            <w:tcW w:w="246" w:type="pct"/>
            <w:tcBorders>
              <w:top w:val="nil"/>
              <w:left w:val="nil"/>
              <w:bottom w:val="single" w:sz="4" w:space="0" w:color="000000"/>
              <w:right w:val="single" w:sz="4" w:space="0" w:color="000000"/>
            </w:tcBorders>
            <w:shd w:val="clear" w:color="auto" w:fill="auto"/>
            <w:hideMark/>
          </w:tcPr>
          <w:p w14:paraId="3D3AE84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7EEA82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162 000,00</w:t>
            </w:r>
          </w:p>
        </w:tc>
        <w:tc>
          <w:tcPr>
            <w:tcW w:w="637" w:type="pct"/>
            <w:tcBorders>
              <w:top w:val="nil"/>
              <w:left w:val="nil"/>
              <w:bottom w:val="single" w:sz="4" w:space="0" w:color="auto"/>
              <w:right w:val="single" w:sz="4" w:space="0" w:color="auto"/>
            </w:tcBorders>
            <w:shd w:val="clear" w:color="auto" w:fill="auto"/>
            <w:hideMark/>
          </w:tcPr>
          <w:p w14:paraId="39B54292"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9C7BE8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162 000,00</w:t>
            </w:r>
          </w:p>
        </w:tc>
      </w:tr>
      <w:tr w:rsidR="00EB2F21" w:rsidRPr="00EB2F21" w14:paraId="62C7871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E860A8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Субсидии некоммерческим организациям (за исключением  государстенных (муниципальных) учреждений)</w:t>
            </w:r>
          </w:p>
        </w:tc>
        <w:tc>
          <w:tcPr>
            <w:tcW w:w="261" w:type="pct"/>
            <w:tcBorders>
              <w:top w:val="nil"/>
              <w:left w:val="nil"/>
              <w:bottom w:val="single" w:sz="4" w:space="0" w:color="000000"/>
              <w:right w:val="single" w:sz="4" w:space="0" w:color="000000"/>
            </w:tcBorders>
            <w:shd w:val="clear" w:color="auto" w:fill="auto"/>
            <w:hideMark/>
          </w:tcPr>
          <w:p w14:paraId="074DD61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01B51C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431C165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27917DB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15 2 00 00000</w:t>
            </w:r>
          </w:p>
        </w:tc>
        <w:tc>
          <w:tcPr>
            <w:tcW w:w="246" w:type="pct"/>
            <w:tcBorders>
              <w:top w:val="nil"/>
              <w:left w:val="nil"/>
              <w:bottom w:val="single" w:sz="4" w:space="0" w:color="000000"/>
              <w:right w:val="single" w:sz="4" w:space="0" w:color="000000"/>
            </w:tcBorders>
            <w:shd w:val="clear" w:color="auto" w:fill="auto"/>
            <w:hideMark/>
          </w:tcPr>
          <w:p w14:paraId="1390B0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630</w:t>
            </w:r>
          </w:p>
        </w:tc>
        <w:tc>
          <w:tcPr>
            <w:tcW w:w="637" w:type="pct"/>
            <w:tcBorders>
              <w:top w:val="nil"/>
              <w:left w:val="single" w:sz="4" w:space="0" w:color="auto"/>
              <w:bottom w:val="single" w:sz="4" w:space="0" w:color="auto"/>
              <w:right w:val="single" w:sz="4" w:space="0" w:color="auto"/>
            </w:tcBorders>
            <w:shd w:val="clear" w:color="auto" w:fill="auto"/>
            <w:hideMark/>
          </w:tcPr>
          <w:p w14:paraId="30C52CE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c>
          <w:tcPr>
            <w:tcW w:w="637" w:type="pct"/>
            <w:tcBorders>
              <w:top w:val="nil"/>
              <w:left w:val="nil"/>
              <w:bottom w:val="single" w:sz="4" w:space="0" w:color="auto"/>
              <w:right w:val="single" w:sz="4" w:space="0" w:color="auto"/>
            </w:tcBorders>
            <w:shd w:val="clear" w:color="auto" w:fill="auto"/>
            <w:hideMark/>
          </w:tcPr>
          <w:p w14:paraId="1758B4F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1227AA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162 000,00</w:t>
            </w:r>
          </w:p>
        </w:tc>
      </w:tr>
      <w:tr w:rsidR="00EB2F21" w:rsidRPr="00EB2F21" w14:paraId="78F8C9F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B959EC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Меры социальной поддержки отдельных категорий граждан</w:t>
            </w:r>
          </w:p>
        </w:tc>
        <w:tc>
          <w:tcPr>
            <w:tcW w:w="261" w:type="pct"/>
            <w:tcBorders>
              <w:top w:val="nil"/>
              <w:left w:val="nil"/>
              <w:bottom w:val="single" w:sz="4" w:space="0" w:color="000000"/>
              <w:right w:val="single" w:sz="4" w:space="0" w:color="000000"/>
            </w:tcBorders>
            <w:shd w:val="clear" w:color="auto" w:fill="auto"/>
            <w:hideMark/>
          </w:tcPr>
          <w:p w14:paraId="55F9C91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AA4F83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55D2FC9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A30356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15 3 00 00000</w:t>
            </w:r>
          </w:p>
        </w:tc>
        <w:tc>
          <w:tcPr>
            <w:tcW w:w="246" w:type="pct"/>
            <w:tcBorders>
              <w:top w:val="nil"/>
              <w:left w:val="nil"/>
              <w:bottom w:val="single" w:sz="4" w:space="0" w:color="000000"/>
              <w:right w:val="single" w:sz="4" w:space="0" w:color="000000"/>
            </w:tcBorders>
            <w:shd w:val="clear" w:color="auto" w:fill="auto"/>
            <w:hideMark/>
          </w:tcPr>
          <w:p w14:paraId="467E358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2D8F00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3 000 000,00</w:t>
            </w:r>
          </w:p>
        </w:tc>
        <w:tc>
          <w:tcPr>
            <w:tcW w:w="637" w:type="pct"/>
            <w:tcBorders>
              <w:top w:val="nil"/>
              <w:left w:val="nil"/>
              <w:bottom w:val="single" w:sz="4" w:space="0" w:color="auto"/>
              <w:right w:val="single" w:sz="4" w:space="0" w:color="auto"/>
            </w:tcBorders>
            <w:shd w:val="clear" w:color="auto" w:fill="auto"/>
            <w:hideMark/>
          </w:tcPr>
          <w:p w14:paraId="077C66C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4A7EAE7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4 000 000,00</w:t>
            </w:r>
          </w:p>
        </w:tc>
      </w:tr>
      <w:tr w:rsidR="00EB2F21" w:rsidRPr="00EB2F21" w14:paraId="4F243FF4"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B694A1E"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ЦП "Социальная поддержка населения МО "Поселок Айхал" Мирнинского района РС (Я)"</w:t>
            </w:r>
          </w:p>
        </w:tc>
        <w:tc>
          <w:tcPr>
            <w:tcW w:w="261" w:type="pct"/>
            <w:tcBorders>
              <w:top w:val="nil"/>
              <w:left w:val="nil"/>
              <w:bottom w:val="single" w:sz="4" w:space="0" w:color="000000"/>
              <w:right w:val="single" w:sz="4" w:space="0" w:color="000000"/>
            </w:tcBorders>
            <w:shd w:val="clear" w:color="auto" w:fill="auto"/>
            <w:hideMark/>
          </w:tcPr>
          <w:p w14:paraId="114D5A1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F84C059"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02D3FA7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93B67F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15 3 00 10010</w:t>
            </w:r>
          </w:p>
        </w:tc>
        <w:tc>
          <w:tcPr>
            <w:tcW w:w="246" w:type="pct"/>
            <w:tcBorders>
              <w:top w:val="nil"/>
              <w:left w:val="nil"/>
              <w:bottom w:val="single" w:sz="4" w:space="0" w:color="000000"/>
              <w:right w:val="single" w:sz="4" w:space="0" w:color="000000"/>
            </w:tcBorders>
            <w:shd w:val="clear" w:color="auto" w:fill="auto"/>
            <w:hideMark/>
          </w:tcPr>
          <w:p w14:paraId="170F467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00E4F3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3 000 000,00</w:t>
            </w:r>
          </w:p>
        </w:tc>
        <w:tc>
          <w:tcPr>
            <w:tcW w:w="637" w:type="pct"/>
            <w:tcBorders>
              <w:top w:val="nil"/>
              <w:left w:val="nil"/>
              <w:bottom w:val="single" w:sz="4" w:space="0" w:color="auto"/>
              <w:right w:val="single" w:sz="4" w:space="0" w:color="auto"/>
            </w:tcBorders>
            <w:shd w:val="clear" w:color="auto" w:fill="auto"/>
            <w:hideMark/>
          </w:tcPr>
          <w:p w14:paraId="0002D07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0704685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4 000 000,00</w:t>
            </w:r>
          </w:p>
        </w:tc>
      </w:tr>
      <w:tr w:rsidR="00EB2F21" w:rsidRPr="00EB2F21" w14:paraId="28FBEA3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CB6539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39B1DAC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72358C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22121C5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2BD52EA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46" w:type="pct"/>
            <w:tcBorders>
              <w:top w:val="nil"/>
              <w:left w:val="nil"/>
              <w:bottom w:val="single" w:sz="4" w:space="0" w:color="000000"/>
              <w:right w:val="single" w:sz="4" w:space="0" w:color="000000"/>
            </w:tcBorders>
            <w:shd w:val="clear" w:color="auto" w:fill="auto"/>
            <w:hideMark/>
          </w:tcPr>
          <w:p w14:paraId="2C6BDE1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4132EF6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c>
          <w:tcPr>
            <w:tcW w:w="637" w:type="pct"/>
            <w:tcBorders>
              <w:top w:val="nil"/>
              <w:left w:val="nil"/>
              <w:bottom w:val="single" w:sz="4" w:space="0" w:color="auto"/>
              <w:right w:val="single" w:sz="4" w:space="0" w:color="auto"/>
            </w:tcBorders>
            <w:shd w:val="clear" w:color="auto" w:fill="auto"/>
            <w:hideMark/>
          </w:tcPr>
          <w:p w14:paraId="5A16B88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4B1EDC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600 000,00</w:t>
            </w:r>
          </w:p>
        </w:tc>
      </w:tr>
      <w:tr w:rsidR="00EB2F21" w:rsidRPr="00EB2F21" w14:paraId="4E7F85D2"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3555B0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5C912E7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8AFB9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18715D1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500DCC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46" w:type="pct"/>
            <w:tcBorders>
              <w:top w:val="nil"/>
              <w:left w:val="nil"/>
              <w:bottom w:val="single" w:sz="4" w:space="0" w:color="000000"/>
              <w:right w:val="single" w:sz="4" w:space="0" w:color="000000"/>
            </w:tcBorders>
            <w:shd w:val="clear" w:color="auto" w:fill="auto"/>
            <w:hideMark/>
          </w:tcPr>
          <w:p w14:paraId="3C5E750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0EBC342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2 400 000,00</w:t>
            </w:r>
          </w:p>
        </w:tc>
        <w:tc>
          <w:tcPr>
            <w:tcW w:w="637" w:type="pct"/>
            <w:tcBorders>
              <w:top w:val="nil"/>
              <w:left w:val="nil"/>
              <w:bottom w:val="single" w:sz="4" w:space="0" w:color="auto"/>
              <w:right w:val="single" w:sz="4" w:space="0" w:color="auto"/>
            </w:tcBorders>
            <w:shd w:val="clear" w:color="auto" w:fill="auto"/>
            <w:hideMark/>
          </w:tcPr>
          <w:p w14:paraId="6528C4B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1 000 000,00</w:t>
            </w:r>
          </w:p>
        </w:tc>
        <w:tc>
          <w:tcPr>
            <w:tcW w:w="637" w:type="pct"/>
            <w:tcBorders>
              <w:top w:val="nil"/>
              <w:left w:val="nil"/>
              <w:bottom w:val="single" w:sz="4" w:space="0" w:color="auto"/>
              <w:right w:val="single" w:sz="4" w:space="0" w:color="auto"/>
            </w:tcBorders>
            <w:shd w:val="clear" w:color="auto" w:fill="auto"/>
            <w:hideMark/>
          </w:tcPr>
          <w:p w14:paraId="6810259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3 400 000,00</w:t>
            </w:r>
          </w:p>
        </w:tc>
      </w:tr>
      <w:tr w:rsidR="00EB2F21" w:rsidRPr="00EB2F21" w14:paraId="33B21A7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D3DB35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Доступная среда</w:t>
            </w:r>
          </w:p>
        </w:tc>
        <w:tc>
          <w:tcPr>
            <w:tcW w:w="261" w:type="pct"/>
            <w:tcBorders>
              <w:top w:val="nil"/>
              <w:left w:val="nil"/>
              <w:bottom w:val="single" w:sz="4" w:space="0" w:color="000000"/>
              <w:right w:val="single" w:sz="4" w:space="0" w:color="000000"/>
            </w:tcBorders>
            <w:shd w:val="clear" w:color="auto" w:fill="auto"/>
            <w:hideMark/>
          </w:tcPr>
          <w:p w14:paraId="1314DEB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2B1572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0869DF0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609E7B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15 5 00 00000</w:t>
            </w:r>
          </w:p>
        </w:tc>
        <w:tc>
          <w:tcPr>
            <w:tcW w:w="246" w:type="pct"/>
            <w:tcBorders>
              <w:top w:val="nil"/>
              <w:left w:val="nil"/>
              <w:bottom w:val="single" w:sz="4" w:space="0" w:color="000000"/>
              <w:right w:val="single" w:sz="4" w:space="0" w:color="000000"/>
            </w:tcBorders>
            <w:shd w:val="clear" w:color="auto" w:fill="auto"/>
            <w:hideMark/>
          </w:tcPr>
          <w:p w14:paraId="3AEEAA5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109E7D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c>
          <w:tcPr>
            <w:tcW w:w="637" w:type="pct"/>
            <w:tcBorders>
              <w:top w:val="nil"/>
              <w:left w:val="nil"/>
              <w:bottom w:val="single" w:sz="4" w:space="0" w:color="auto"/>
              <w:right w:val="single" w:sz="4" w:space="0" w:color="auto"/>
            </w:tcBorders>
            <w:shd w:val="clear" w:color="auto" w:fill="auto"/>
            <w:hideMark/>
          </w:tcPr>
          <w:p w14:paraId="240FA58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74D188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r>
      <w:tr w:rsidR="00EB2F21" w:rsidRPr="00EB2F21" w14:paraId="651105E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2AE9FB3"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lastRenderedPageBreak/>
              <w:t>ЦП "Безбарьерная среда в МО "Поселок Айхал" Мирнинского района РС (Я)"</w:t>
            </w:r>
          </w:p>
        </w:tc>
        <w:tc>
          <w:tcPr>
            <w:tcW w:w="261" w:type="pct"/>
            <w:tcBorders>
              <w:top w:val="nil"/>
              <w:left w:val="nil"/>
              <w:bottom w:val="single" w:sz="4" w:space="0" w:color="000000"/>
              <w:right w:val="single" w:sz="4" w:space="0" w:color="000000"/>
            </w:tcBorders>
            <w:shd w:val="clear" w:color="auto" w:fill="auto"/>
            <w:hideMark/>
          </w:tcPr>
          <w:p w14:paraId="103166A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23BD93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5D0967A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4CD951F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15 5 00 10010</w:t>
            </w:r>
          </w:p>
        </w:tc>
        <w:tc>
          <w:tcPr>
            <w:tcW w:w="246" w:type="pct"/>
            <w:tcBorders>
              <w:top w:val="nil"/>
              <w:left w:val="nil"/>
              <w:bottom w:val="single" w:sz="4" w:space="0" w:color="000000"/>
              <w:right w:val="single" w:sz="4" w:space="0" w:color="000000"/>
            </w:tcBorders>
            <w:shd w:val="clear" w:color="auto" w:fill="auto"/>
            <w:hideMark/>
          </w:tcPr>
          <w:p w14:paraId="482B7A8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7096809"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122 000,00</w:t>
            </w:r>
          </w:p>
        </w:tc>
        <w:tc>
          <w:tcPr>
            <w:tcW w:w="637" w:type="pct"/>
            <w:tcBorders>
              <w:top w:val="nil"/>
              <w:left w:val="nil"/>
              <w:bottom w:val="single" w:sz="4" w:space="0" w:color="auto"/>
              <w:right w:val="single" w:sz="4" w:space="0" w:color="auto"/>
            </w:tcBorders>
            <w:shd w:val="clear" w:color="auto" w:fill="auto"/>
            <w:hideMark/>
          </w:tcPr>
          <w:p w14:paraId="4EE901ED"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BFBC713"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122 000,00</w:t>
            </w:r>
          </w:p>
        </w:tc>
      </w:tr>
      <w:tr w:rsidR="00EB2F21" w:rsidRPr="00EB2F21" w14:paraId="1202A7E3"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91C859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363E23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8D6C66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32869C0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711CE2B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15 5 00 10010</w:t>
            </w:r>
          </w:p>
        </w:tc>
        <w:tc>
          <w:tcPr>
            <w:tcW w:w="246" w:type="pct"/>
            <w:tcBorders>
              <w:top w:val="nil"/>
              <w:left w:val="nil"/>
              <w:bottom w:val="single" w:sz="4" w:space="0" w:color="000000"/>
              <w:right w:val="single" w:sz="4" w:space="0" w:color="000000"/>
            </w:tcBorders>
            <w:shd w:val="clear" w:color="auto" w:fill="auto"/>
            <w:hideMark/>
          </w:tcPr>
          <w:p w14:paraId="7C3200A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254F40C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c>
          <w:tcPr>
            <w:tcW w:w="637" w:type="pct"/>
            <w:tcBorders>
              <w:top w:val="nil"/>
              <w:left w:val="nil"/>
              <w:bottom w:val="single" w:sz="4" w:space="0" w:color="auto"/>
              <w:right w:val="single" w:sz="4" w:space="0" w:color="auto"/>
            </w:tcBorders>
            <w:shd w:val="clear" w:color="auto" w:fill="auto"/>
            <w:hideMark/>
          </w:tcPr>
          <w:p w14:paraId="6C7440B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2E2CDE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122 000,00</w:t>
            </w:r>
          </w:p>
        </w:tc>
      </w:tr>
      <w:tr w:rsidR="00EB2F21" w:rsidRPr="00EB2F21" w14:paraId="765FCB4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AEF581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Обеспечение качественным жильем и повышение качества жилищно-коммунальных услуг</w:t>
            </w:r>
          </w:p>
        </w:tc>
        <w:tc>
          <w:tcPr>
            <w:tcW w:w="261" w:type="pct"/>
            <w:tcBorders>
              <w:top w:val="nil"/>
              <w:left w:val="nil"/>
              <w:bottom w:val="single" w:sz="4" w:space="0" w:color="000000"/>
              <w:right w:val="single" w:sz="4" w:space="0" w:color="000000"/>
            </w:tcBorders>
            <w:shd w:val="clear" w:color="auto" w:fill="auto"/>
            <w:hideMark/>
          </w:tcPr>
          <w:p w14:paraId="1B12BB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8C22E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0C9004E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0C190FF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20 0 00 00000</w:t>
            </w:r>
          </w:p>
        </w:tc>
        <w:tc>
          <w:tcPr>
            <w:tcW w:w="246" w:type="pct"/>
            <w:tcBorders>
              <w:top w:val="nil"/>
              <w:left w:val="nil"/>
              <w:bottom w:val="single" w:sz="4" w:space="0" w:color="000000"/>
              <w:right w:val="single" w:sz="4" w:space="0" w:color="000000"/>
            </w:tcBorders>
            <w:shd w:val="clear" w:color="auto" w:fill="auto"/>
            <w:hideMark/>
          </w:tcPr>
          <w:p w14:paraId="3885A4A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A0BAB6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c>
          <w:tcPr>
            <w:tcW w:w="637" w:type="pct"/>
            <w:tcBorders>
              <w:top w:val="nil"/>
              <w:left w:val="nil"/>
              <w:bottom w:val="single" w:sz="4" w:space="0" w:color="auto"/>
              <w:right w:val="single" w:sz="4" w:space="0" w:color="auto"/>
            </w:tcBorders>
            <w:shd w:val="clear" w:color="auto" w:fill="auto"/>
            <w:hideMark/>
          </w:tcPr>
          <w:p w14:paraId="2CBAB85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23E2D6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62452B5E"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5406A2A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Подпрограмма "Переселение граждан из ветхого и аварийного жилищного фонда МО "Поселок Айхал" Мирнинского района РС (Я)"</w:t>
            </w:r>
          </w:p>
        </w:tc>
        <w:tc>
          <w:tcPr>
            <w:tcW w:w="261" w:type="pct"/>
            <w:tcBorders>
              <w:top w:val="nil"/>
              <w:left w:val="nil"/>
              <w:bottom w:val="single" w:sz="4" w:space="0" w:color="000000"/>
              <w:right w:val="single" w:sz="4" w:space="0" w:color="000000"/>
            </w:tcBorders>
            <w:shd w:val="clear" w:color="auto" w:fill="auto"/>
            <w:hideMark/>
          </w:tcPr>
          <w:p w14:paraId="1D9BF4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02FE010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657A18D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81721B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20 3 00 00000</w:t>
            </w:r>
          </w:p>
        </w:tc>
        <w:tc>
          <w:tcPr>
            <w:tcW w:w="246" w:type="pct"/>
            <w:tcBorders>
              <w:top w:val="nil"/>
              <w:left w:val="nil"/>
              <w:bottom w:val="single" w:sz="4" w:space="0" w:color="000000"/>
              <w:right w:val="single" w:sz="4" w:space="0" w:color="000000"/>
            </w:tcBorders>
            <w:shd w:val="clear" w:color="auto" w:fill="auto"/>
            <w:hideMark/>
          </w:tcPr>
          <w:p w14:paraId="4A75F3E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A1BA1A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114E28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9440A2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4DCDBC37"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29D8DE7"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Перселение граждан из аварийного жилищного фонда</w:t>
            </w:r>
          </w:p>
        </w:tc>
        <w:tc>
          <w:tcPr>
            <w:tcW w:w="261" w:type="pct"/>
            <w:tcBorders>
              <w:top w:val="nil"/>
              <w:left w:val="nil"/>
              <w:bottom w:val="single" w:sz="4" w:space="0" w:color="000000"/>
              <w:right w:val="single" w:sz="4" w:space="0" w:color="000000"/>
            </w:tcBorders>
            <w:shd w:val="clear" w:color="auto" w:fill="auto"/>
            <w:hideMark/>
          </w:tcPr>
          <w:p w14:paraId="4159A37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6E20B0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48CE588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2F27CB8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20 3 00 10030</w:t>
            </w:r>
          </w:p>
        </w:tc>
        <w:tc>
          <w:tcPr>
            <w:tcW w:w="246" w:type="pct"/>
            <w:tcBorders>
              <w:top w:val="nil"/>
              <w:left w:val="nil"/>
              <w:bottom w:val="single" w:sz="4" w:space="0" w:color="000000"/>
              <w:right w:val="single" w:sz="4" w:space="0" w:color="000000"/>
            </w:tcBorders>
            <w:shd w:val="clear" w:color="auto" w:fill="auto"/>
            <w:hideMark/>
          </w:tcPr>
          <w:p w14:paraId="24B6C2C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25ACE2B"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0A40FD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100FBE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r>
      <w:tr w:rsidR="00EB2F21" w:rsidRPr="00EB2F21" w14:paraId="0881E52E"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8BA7367"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Иные бюджетные ассигнования</w:t>
            </w:r>
          </w:p>
        </w:tc>
        <w:tc>
          <w:tcPr>
            <w:tcW w:w="261" w:type="pct"/>
            <w:tcBorders>
              <w:top w:val="nil"/>
              <w:left w:val="nil"/>
              <w:bottom w:val="single" w:sz="4" w:space="0" w:color="000000"/>
              <w:right w:val="single" w:sz="4" w:space="0" w:color="000000"/>
            </w:tcBorders>
            <w:shd w:val="clear" w:color="auto" w:fill="auto"/>
            <w:hideMark/>
          </w:tcPr>
          <w:p w14:paraId="53EA26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8C3000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4BE468E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49847E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20 3 00 10030</w:t>
            </w:r>
          </w:p>
        </w:tc>
        <w:tc>
          <w:tcPr>
            <w:tcW w:w="246" w:type="pct"/>
            <w:tcBorders>
              <w:top w:val="nil"/>
              <w:left w:val="nil"/>
              <w:bottom w:val="single" w:sz="4" w:space="0" w:color="000000"/>
              <w:right w:val="single" w:sz="4" w:space="0" w:color="000000"/>
            </w:tcBorders>
            <w:shd w:val="clear" w:color="auto" w:fill="auto"/>
            <w:hideMark/>
          </w:tcPr>
          <w:p w14:paraId="310AF2F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800</w:t>
            </w:r>
          </w:p>
        </w:tc>
        <w:tc>
          <w:tcPr>
            <w:tcW w:w="637" w:type="pct"/>
            <w:tcBorders>
              <w:top w:val="nil"/>
              <w:left w:val="single" w:sz="4" w:space="0" w:color="auto"/>
              <w:bottom w:val="single" w:sz="4" w:space="0" w:color="auto"/>
              <w:right w:val="single" w:sz="4" w:space="0" w:color="auto"/>
            </w:tcBorders>
            <w:shd w:val="clear" w:color="auto" w:fill="auto"/>
            <w:hideMark/>
          </w:tcPr>
          <w:p w14:paraId="0C1787E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DC4ABA2"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CF9717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2196AB2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A41C330"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Подпрограмма "Обеспечение жильем молодых семей МО "Поселок Айхал" Мирнинского айона РС (Я)"</w:t>
            </w:r>
          </w:p>
        </w:tc>
        <w:tc>
          <w:tcPr>
            <w:tcW w:w="261" w:type="pct"/>
            <w:tcBorders>
              <w:top w:val="nil"/>
              <w:left w:val="nil"/>
              <w:bottom w:val="single" w:sz="4" w:space="0" w:color="000000"/>
              <w:right w:val="single" w:sz="4" w:space="0" w:color="000000"/>
            </w:tcBorders>
            <w:shd w:val="clear" w:color="auto" w:fill="auto"/>
            <w:hideMark/>
          </w:tcPr>
          <w:p w14:paraId="47EA127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9D2DC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296059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7045654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S4001</w:t>
            </w:r>
          </w:p>
        </w:tc>
        <w:tc>
          <w:tcPr>
            <w:tcW w:w="246" w:type="pct"/>
            <w:tcBorders>
              <w:top w:val="nil"/>
              <w:left w:val="nil"/>
              <w:bottom w:val="single" w:sz="4" w:space="0" w:color="000000"/>
              <w:right w:val="single" w:sz="4" w:space="0" w:color="000000"/>
            </w:tcBorders>
            <w:shd w:val="clear" w:color="auto" w:fill="auto"/>
            <w:hideMark/>
          </w:tcPr>
          <w:p w14:paraId="314BEE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8F9243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c>
          <w:tcPr>
            <w:tcW w:w="637" w:type="pct"/>
            <w:tcBorders>
              <w:top w:val="nil"/>
              <w:left w:val="nil"/>
              <w:bottom w:val="single" w:sz="4" w:space="0" w:color="auto"/>
              <w:right w:val="single" w:sz="4" w:space="0" w:color="auto"/>
            </w:tcBorders>
            <w:shd w:val="clear" w:color="auto" w:fill="auto"/>
            <w:hideMark/>
          </w:tcPr>
          <w:p w14:paraId="18F05A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57CAFE9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7670D93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2C3089AD"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Обеспечение жильем молодых семей (за счет средств МБ)</w:t>
            </w:r>
          </w:p>
        </w:tc>
        <w:tc>
          <w:tcPr>
            <w:tcW w:w="261" w:type="pct"/>
            <w:tcBorders>
              <w:top w:val="nil"/>
              <w:left w:val="nil"/>
              <w:bottom w:val="single" w:sz="4" w:space="0" w:color="000000"/>
              <w:right w:val="single" w:sz="4" w:space="0" w:color="000000"/>
            </w:tcBorders>
            <w:shd w:val="clear" w:color="auto" w:fill="auto"/>
            <w:hideMark/>
          </w:tcPr>
          <w:p w14:paraId="5D1E8684"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71B598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6F469F9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0365D80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20 3 00 S4001</w:t>
            </w:r>
          </w:p>
        </w:tc>
        <w:tc>
          <w:tcPr>
            <w:tcW w:w="246" w:type="pct"/>
            <w:tcBorders>
              <w:top w:val="nil"/>
              <w:left w:val="nil"/>
              <w:bottom w:val="single" w:sz="4" w:space="0" w:color="000000"/>
              <w:right w:val="single" w:sz="4" w:space="0" w:color="000000"/>
            </w:tcBorders>
            <w:shd w:val="clear" w:color="auto" w:fill="auto"/>
            <w:hideMark/>
          </w:tcPr>
          <w:p w14:paraId="751E1CFF"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F4B5E4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2 544 672,00</w:t>
            </w:r>
          </w:p>
        </w:tc>
        <w:tc>
          <w:tcPr>
            <w:tcW w:w="637" w:type="pct"/>
            <w:tcBorders>
              <w:top w:val="nil"/>
              <w:left w:val="nil"/>
              <w:bottom w:val="single" w:sz="4" w:space="0" w:color="auto"/>
              <w:right w:val="single" w:sz="4" w:space="0" w:color="auto"/>
            </w:tcBorders>
            <w:shd w:val="clear" w:color="auto" w:fill="auto"/>
            <w:hideMark/>
          </w:tcPr>
          <w:p w14:paraId="296C4BD1"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3AA56718"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2 544 672,00</w:t>
            </w:r>
          </w:p>
        </w:tc>
      </w:tr>
      <w:tr w:rsidR="00EB2F21" w:rsidRPr="00EB2F21" w14:paraId="7782BD2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249D01F"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Межбюджетные трансферты</w:t>
            </w:r>
          </w:p>
        </w:tc>
        <w:tc>
          <w:tcPr>
            <w:tcW w:w="261" w:type="pct"/>
            <w:tcBorders>
              <w:top w:val="nil"/>
              <w:left w:val="nil"/>
              <w:bottom w:val="single" w:sz="4" w:space="0" w:color="000000"/>
              <w:right w:val="single" w:sz="4" w:space="0" w:color="000000"/>
            </w:tcBorders>
            <w:shd w:val="clear" w:color="auto" w:fill="auto"/>
            <w:hideMark/>
          </w:tcPr>
          <w:p w14:paraId="44C2177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50C1B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1C8CEE0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6594ED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 3 00 S4001</w:t>
            </w:r>
          </w:p>
        </w:tc>
        <w:tc>
          <w:tcPr>
            <w:tcW w:w="246" w:type="pct"/>
            <w:tcBorders>
              <w:top w:val="nil"/>
              <w:left w:val="nil"/>
              <w:bottom w:val="single" w:sz="4" w:space="0" w:color="000000"/>
              <w:right w:val="single" w:sz="4" w:space="0" w:color="000000"/>
            </w:tcBorders>
            <w:shd w:val="clear" w:color="auto" w:fill="auto"/>
            <w:hideMark/>
          </w:tcPr>
          <w:p w14:paraId="1D74524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500</w:t>
            </w:r>
          </w:p>
        </w:tc>
        <w:tc>
          <w:tcPr>
            <w:tcW w:w="637" w:type="pct"/>
            <w:tcBorders>
              <w:top w:val="nil"/>
              <w:left w:val="single" w:sz="4" w:space="0" w:color="auto"/>
              <w:bottom w:val="single" w:sz="4" w:space="0" w:color="auto"/>
              <w:right w:val="single" w:sz="4" w:space="0" w:color="auto"/>
            </w:tcBorders>
            <w:shd w:val="clear" w:color="auto" w:fill="auto"/>
            <w:hideMark/>
          </w:tcPr>
          <w:p w14:paraId="12844D9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c>
          <w:tcPr>
            <w:tcW w:w="637" w:type="pct"/>
            <w:tcBorders>
              <w:top w:val="nil"/>
              <w:left w:val="nil"/>
              <w:bottom w:val="single" w:sz="4" w:space="0" w:color="auto"/>
              <w:right w:val="single" w:sz="4" w:space="0" w:color="auto"/>
            </w:tcBorders>
            <w:shd w:val="clear" w:color="auto" w:fill="auto"/>
            <w:hideMark/>
          </w:tcPr>
          <w:p w14:paraId="78A1B31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E6017E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2 544 672,00</w:t>
            </w:r>
          </w:p>
        </w:tc>
      </w:tr>
      <w:tr w:rsidR="00EB2F21" w:rsidRPr="00EB2F21" w14:paraId="6E31DD2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6D9E99B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вопросы в области социальной политики</w:t>
            </w:r>
          </w:p>
        </w:tc>
        <w:tc>
          <w:tcPr>
            <w:tcW w:w="261" w:type="pct"/>
            <w:tcBorders>
              <w:top w:val="nil"/>
              <w:left w:val="nil"/>
              <w:bottom w:val="single" w:sz="4" w:space="0" w:color="000000"/>
              <w:right w:val="single" w:sz="4" w:space="0" w:color="000000"/>
            </w:tcBorders>
            <w:shd w:val="clear" w:color="FFFFFF" w:fill="FFFFFF"/>
            <w:hideMark/>
          </w:tcPr>
          <w:p w14:paraId="787AFB22"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1012D7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453A9157"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568" w:type="pct"/>
            <w:tcBorders>
              <w:top w:val="nil"/>
              <w:left w:val="nil"/>
              <w:bottom w:val="single" w:sz="4" w:space="0" w:color="000000"/>
              <w:right w:val="single" w:sz="4" w:space="0" w:color="000000"/>
            </w:tcBorders>
            <w:shd w:val="clear" w:color="auto" w:fill="auto"/>
            <w:hideMark/>
          </w:tcPr>
          <w:p w14:paraId="72E67F4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0FADF4B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1F91677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637" w:type="pct"/>
            <w:tcBorders>
              <w:top w:val="nil"/>
              <w:left w:val="nil"/>
              <w:bottom w:val="single" w:sz="4" w:space="0" w:color="auto"/>
              <w:right w:val="single" w:sz="4" w:space="0" w:color="auto"/>
            </w:tcBorders>
            <w:shd w:val="clear" w:color="auto" w:fill="auto"/>
            <w:hideMark/>
          </w:tcPr>
          <w:p w14:paraId="283C3F4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A53DC2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5E02409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09FEB76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"Профилактика безнадзорности и правонарушений среди несовершеннолетних МО "Поселок Айхал"</w:t>
            </w:r>
          </w:p>
        </w:tc>
        <w:tc>
          <w:tcPr>
            <w:tcW w:w="261" w:type="pct"/>
            <w:tcBorders>
              <w:top w:val="nil"/>
              <w:left w:val="nil"/>
              <w:bottom w:val="single" w:sz="4" w:space="0" w:color="000000"/>
              <w:right w:val="single" w:sz="4" w:space="0" w:color="000000"/>
            </w:tcBorders>
            <w:shd w:val="clear" w:color="auto" w:fill="auto"/>
            <w:hideMark/>
          </w:tcPr>
          <w:p w14:paraId="0BCDC85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08BDC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4094BA4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568" w:type="pct"/>
            <w:tcBorders>
              <w:top w:val="nil"/>
              <w:left w:val="nil"/>
              <w:bottom w:val="single" w:sz="4" w:space="0" w:color="000000"/>
              <w:right w:val="single" w:sz="4" w:space="0" w:color="000000"/>
            </w:tcBorders>
            <w:shd w:val="clear" w:color="auto" w:fill="auto"/>
            <w:hideMark/>
          </w:tcPr>
          <w:p w14:paraId="24BB574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15 3 00 00000</w:t>
            </w:r>
          </w:p>
        </w:tc>
        <w:tc>
          <w:tcPr>
            <w:tcW w:w="246" w:type="pct"/>
            <w:tcBorders>
              <w:top w:val="nil"/>
              <w:left w:val="nil"/>
              <w:bottom w:val="single" w:sz="4" w:space="0" w:color="000000"/>
              <w:right w:val="single" w:sz="4" w:space="0" w:color="000000"/>
            </w:tcBorders>
            <w:shd w:val="clear" w:color="auto" w:fill="auto"/>
            <w:hideMark/>
          </w:tcPr>
          <w:p w14:paraId="420F8FE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6A0FDC8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637" w:type="pct"/>
            <w:tcBorders>
              <w:top w:val="nil"/>
              <w:left w:val="nil"/>
              <w:bottom w:val="single" w:sz="4" w:space="0" w:color="auto"/>
              <w:right w:val="single" w:sz="4" w:space="0" w:color="auto"/>
            </w:tcBorders>
            <w:shd w:val="clear" w:color="auto" w:fill="auto"/>
            <w:hideMark/>
          </w:tcPr>
          <w:p w14:paraId="7D8C9B9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63A84B8"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247240F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1775A29A"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Меры социальной поддержки отдельных категорий граждан</w:t>
            </w:r>
          </w:p>
        </w:tc>
        <w:tc>
          <w:tcPr>
            <w:tcW w:w="261" w:type="pct"/>
            <w:tcBorders>
              <w:top w:val="nil"/>
              <w:left w:val="nil"/>
              <w:bottom w:val="single" w:sz="4" w:space="0" w:color="000000"/>
              <w:right w:val="single" w:sz="4" w:space="0" w:color="000000"/>
            </w:tcBorders>
            <w:shd w:val="clear" w:color="auto" w:fill="auto"/>
            <w:hideMark/>
          </w:tcPr>
          <w:p w14:paraId="16EBA01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868C0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15A394A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568" w:type="pct"/>
            <w:tcBorders>
              <w:top w:val="nil"/>
              <w:left w:val="nil"/>
              <w:bottom w:val="single" w:sz="4" w:space="0" w:color="000000"/>
              <w:right w:val="single" w:sz="4" w:space="0" w:color="000000"/>
            </w:tcBorders>
            <w:shd w:val="clear" w:color="auto" w:fill="auto"/>
            <w:hideMark/>
          </w:tcPr>
          <w:p w14:paraId="3F8A1F0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46" w:type="pct"/>
            <w:tcBorders>
              <w:top w:val="nil"/>
              <w:left w:val="nil"/>
              <w:bottom w:val="single" w:sz="4" w:space="0" w:color="000000"/>
              <w:right w:val="single" w:sz="4" w:space="0" w:color="000000"/>
            </w:tcBorders>
            <w:shd w:val="clear" w:color="auto" w:fill="auto"/>
            <w:hideMark/>
          </w:tcPr>
          <w:p w14:paraId="30D6673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C4301A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637" w:type="pct"/>
            <w:tcBorders>
              <w:top w:val="nil"/>
              <w:left w:val="nil"/>
              <w:bottom w:val="single" w:sz="4" w:space="0" w:color="auto"/>
              <w:right w:val="single" w:sz="4" w:space="0" w:color="auto"/>
            </w:tcBorders>
            <w:shd w:val="clear" w:color="auto" w:fill="auto"/>
            <w:hideMark/>
          </w:tcPr>
          <w:p w14:paraId="21A4090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CFA96A7"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71F74BAA"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E33E5DA"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Меры социальной поддержки для семьи и дете из малообеспеченных и многодетных семей</w:t>
            </w:r>
          </w:p>
        </w:tc>
        <w:tc>
          <w:tcPr>
            <w:tcW w:w="261" w:type="pct"/>
            <w:tcBorders>
              <w:top w:val="nil"/>
              <w:left w:val="nil"/>
              <w:bottom w:val="single" w:sz="4" w:space="0" w:color="000000"/>
              <w:right w:val="single" w:sz="4" w:space="0" w:color="000000"/>
            </w:tcBorders>
            <w:shd w:val="clear" w:color="auto" w:fill="auto"/>
            <w:hideMark/>
          </w:tcPr>
          <w:p w14:paraId="3805C20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FF1344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736E4D72"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06</w:t>
            </w:r>
          </w:p>
        </w:tc>
        <w:tc>
          <w:tcPr>
            <w:tcW w:w="568" w:type="pct"/>
            <w:tcBorders>
              <w:top w:val="nil"/>
              <w:left w:val="nil"/>
              <w:bottom w:val="single" w:sz="4" w:space="0" w:color="000000"/>
              <w:right w:val="single" w:sz="4" w:space="0" w:color="000000"/>
            </w:tcBorders>
            <w:shd w:val="clear" w:color="auto" w:fill="auto"/>
            <w:hideMark/>
          </w:tcPr>
          <w:p w14:paraId="699DF23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15 3 00 10010</w:t>
            </w:r>
          </w:p>
        </w:tc>
        <w:tc>
          <w:tcPr>
            <w:tcW w:w="246" w:type="pct"/>
            <w:tcBorders>
              <w:top w:val="nil"/>
              <w:left w:val="nil"/>
              <w:bottom w:val="single" w:sz="4" w:space="0" w:color="000000"/>
              <w:right w:val="single" w:sz="4" w:space="0" w:color="000000"/>
            </w:tcBorders>
            <w:shd w:val="clear" w:color="auto" w:fill="auto"/>
            <w:hideMark/>
          </w:tcPr>
          <w:p w14:paraId="6B622615"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F5BE85E"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862 300,00</w:t>
            </w:r>
          </w:p>
        </w:tc>
        <w:tc>
          <w:tcPr>
            <w:tcW w:w="637" w:type="pct"/>
            <w:tcBorders>
              <w:top w:val="nil"/>
              <w:left w:val="nil"/>
              <w:bottom w:val="single" w:sz="4" w:space="0" w:color="auto"/>
              <w:right w:val="single" w:sz="4" w:space="0" w:color="auto"/>
            </w:tcBorders>
            <w:shd w:val="clear" w:color="auto" w:fill="auto"/>
            <w:hideMark/>
          </w:tcPr>
          <w:p w14:paraId="73EE37FC"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4E6B69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862 300,00</w:t>
            </w:r>
          </w:p>
        </w:tc>
      </w:tr>
      <w:tr w:rsidR="00EB2F21" w:rsidRPr="00EB2F21" w14:paraId="0606EFE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71EBB49"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3103A32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7397F65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w:t>
            </w:r>
          </w:p>
        </w:tc>
        <w:tc>
          <w:tcPr>
            <w:tcW w:w="223" w:type="pct"/>
            <w:tcBorders>
              <w:top w:val="nil"/>
              <w:left w:val="nil"/>
              <w:bottom w:val="single" w:sz="4" w:space="0" w:color="000000"/>
              <w:right w:val="single" w:sz="4" w:space="0" w:color="000000"/>
            </w:tcBorders>
            <w:shd w:val="clear" w:color="auto" w:fill="auto"/>
            <w:hideMark/>
          </w:tcPr>
          <w:p w14:paraId="27D3927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06</w:t>
            </w:r>
          </w:p>
        </w:tc>
        <w:tc>
          <w:tcPr>
            <w:tcW w:w="568" w:type="pct"/>
            <w:tcBorders>
              <w:top w:val="nil"/>
              <w:left w:val="nil"/>
              <w:bottom w:val="single" w:sz="4" w:space="0" w:color="000000"/>
              <w:right w:val="single" w:sz="4" w:space="0" w:color="000000"/>
            </w:tcBorders>
            <w:shd w:val="clear" w:color="auto" w:fill="auto"/>
            <w:hideMark/>
          </w:tcPr>
          <w:p w14:paraId="7AA6FE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15 3 00 10010</w:t>
            </w:r>
          </w:p>
        </w:tc>
        <w:tc>
          <w:tcPr>
            <w:tcW w:w="246" w:type="pct"/>
            <w:tcBorders>
              <w:top w:val="nil"/>
              <w:left w:val="nil"/>
              <w:bottom w:val="single" w:sz="4" w:space="0" w:color="000000"/>
              <w:right w:val="single" w:sz="4" w:space="0" w:color="000000"/>
            </w:tcBorders>
            <w:shd w:val="clear" w:color="auto" w:fill="auto"/>
            <w:hideMark/>
          </w:tcPr>
          <w:p w14:paraId="737C817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0A7F2CC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c>
          <w:tcPr>
            <w:tcW w:w="637" w:type="pct"/>
            <w:tcBorders>
              <w:top w:val="nil"/>
              <w:left w:val="nil"/>
              <w:bottom w:val="single" w:sz="4" w:space="0" w:color="auto"/>
              <w:right w:val="single" w:sz="4" w:space="0" w:color="auto"/>
            </w:tcBorders>
            <w:shd w:val="clear" w:color="auto" w:fill="auto"/>
            <w:hideMark/>
          </w:tcPr>
          <w:p w14:paraId="4BE504CA"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BF58BF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862 300,00</w:t>
            </w:r>
          </w:p>
        </w:tc>
      </w:tr>
      <w:tr w:rsidR="00EB2F21" w:rsidRPr="00EB2F21" w14:paraId="12E4E411"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532F1A3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ФИЗИЧЕСКАЯ КУЛЬТУРА И СПОРТ</w:t>
            </w:r>
          </w:p>
        </w:tc>
        <w:tc>
          <w:tcPr>
            <w:tcW w:w="261" w:type="pct"/>
            <w:tcBorders>
              <w:top w:val="nil"/>
              <w:left w:val="nil"/>
              <w:bottom w:val="single" w:sz="4" w:space="0" w:color="000000"/>
              <w:right w:val="single" w:sz="4" w:space="0" w:color="000000"/>
            </w:tcBorders>
            <w:shd w:val="clear" w:color="FFFFFF" w:fill="FFFFFF"/>
            <w:hideMark/>
          </w:tcPr>
          <w:p w14:paraId="510E400B"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ABBD47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02D1C2D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568" w:type="pct"/>
            <w:tcBorders>
              <w:top w:val="nil"/>
              <w:left w:val="nil"/>
              <w:bottom w:val="single" w:sz="4" w:space="0" w:color="000000"/>
              <w:right w:val="single" w:sz="4" w:space="0" w:color="000000"/>
            </w:tcBorders>
            <w:shd w:val="clear" w:color="auto" w:fill="auto"/>
            <w:hideMark/>
          </w:tcPr>
          <w:p w14:paraId="442CE9D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0A1352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225277E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637" w:type="pct"/>
            <w:tcBorders>
              <w:top w:val="nil"/>
              <w:left w:val="nil"/>
              <w:bottom w:val="single" w:sz="4" w:space="0" w:color="auto"/>
              <w:right w:val="single" w:sz="4" w:space="0" w:color="auto"/>
            </w:tcBorders>
            <w:shd w:val="clear" w:color="auto" w:fill="auto"/>
            <w:hideMark/>
          </w:tcPr>
          <w:p w14:paraId="50CE0DB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BF00B0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29CB29E9"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FFFFFF" w:fill="FFFFFF"/>
            <w:hideMark/>
          </w:tcPr>
          <w:p w14:paraId="720E1AB1"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Другие вопросы в области физической культуры и спорта</w:t>
            </w:r>
          </w:p>
        </w:tc>
        <w:tc>
          <w:tcPr>
            <w:tcW w:w="261" w:type="pct"/>
            <w:tcBorders>
              <w:top w:val="nil"/>
              <w:left w:val="nil"/>
              <w:bottom w:val="single" w:sz="4" w:space="0" w:color="000000"/>
              <w:right w:val="single" w:sz="4" w:space="0" w:color="000000"/>
            </w:tcBorders>
            <w:shd w:val="clear" w:color="FFFFFF" w:fill="FFFFFF"/>
            <w:hideMark/>
          </w:tcPr>
          <w:p w14:paraId="2222F32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1D827B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4C7888E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47299FB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246" w:type="pct"/>
            <w:tcBorders>
              <w:top w:val="nil"/>
              <w:left w:val="nil"/>
              <w:bottom w:val="single" w:sz="4" w:space="0" w:color="000000"/>
              <w:right w:val="single" w:sz="4" w:space="0" w:color="000000"/>
            </w:tcBorders>
            <w:shd w:val="clear" w:color="auto" w:fill="auto"/>
            <w:hideMark/>
          </w:tcPr>
          <w:p w14:paraId="22E15BD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3A8C321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637" w:type="pct"/>
            <w:tcBorders>
              <w:top w:val="nil"/>
              <w:left w:val="nil"/>
              <w:bottom w:val="single" w:sz="4" w:space="0" w:color="auto"/>
              <w:right w:val="single" w:sz="4" w:space="0" w:color="auto"/>
            </w:tcBorders>
            <w:shd w:val="clear" w:color="auto" w:fill="auto"/>
            <w:hideMark/>
          </w:tcPr>
          <w:p w14:paraId="2F69D1E1"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09A56973"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14EBE146"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2138DE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ЦП "Развитие физической культуры и спорта МО"Поселок Айхал" Мирнинского района РС (Я)"</w:t>
            </w:r>
          </w:p>
        </w:tc>
        <w:tc>
          <w:tcPr>
            <w:tcW w:w="261" w:type="pct"/>
            <w:tcBorders>
              <w:top w:val="nil"/>
              <w:left w:val="nil"/>
              <w:bottom w:val="single" w:sz="4" w:space="0" w:color="000000"/>
              <w:right w:val="single" w:sz="4" w:space="0" w:color="000000"/>
            </w:tcBorders>
            <w:shd w:val="clear" w:color="auto" w:fill="auto"/>
            <w:hideMark/>
          </w:tcPr>
          <w:p w14:paraId="7337FB4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45B0F39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307EE039"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0E6CAC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14 0 00 00000</w:t>
            </w:r>
          </w:p>
        </w:tc>
        <w:tc>
          <w:tcPr>
            <w:tcW w:w="246" w:type="pct"/>
            <w:tcBorders>
              <w:top w:val="nil"/>
              <w:left w:val="nil"/>
              <w:bottom w:val="single" w:sz="4" w:space="0" w:color="000000"/>
              <w:right w:val="single" w:sz="4" w:space="0" w:color="000000"/>
            </w:tcBorders>
            <w:shd w:val="clear" w:color="auto" w:fill="auto"/>
            <w:hideMark/>
          </w:tcPr>
          <w:p w14:paraId="7A2DC98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49991B7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637" w:type="pct"/>
            <w:tcBorders>
              <w:top w:val="nil"/>
              <w:left w:val="nil"/>
              <w:bottom w:val="single" w:sz="4" w:space="0" w:color="auto"/>
              <w:right w:val="single" w:sz="4" w:space="0" w:color="auto"/>
            </w:tcBorders>
            <w:shd w:val="clear" w:color="auto" w:fill="auto"/>
            <w:hideMark/>
          </w:tcPr>
          <w:p w14:paraId="11BF221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C8A690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6C381A4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82E0908"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Развитие массового спорта</w:t>
            </w:r>
          </w:p>
        </w:tc>
        <w:tc>
          <w:tcPr>
            <w:tcW w:w="261" w:type="pct"/>
            <w:tcBorders>
              <w:top w:val="nil"/>
              <w:left w:val="nil"/>
              <w:bottom w:val="single" w:sz="4" w:space="0" w:color="000000"/>
              <w:right w:val="single" w:sz="4" w:space="0" w:color="000000"/>
            </w:tcBorders>
            <w:shd w:val="clear" w:color="auto" w:fill="auto"/>
            <w:hideMark/>
          </w:tcPr>
          <w:p w14:paraId="591D402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52325C7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71118A8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48FC6CA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14 2 00 00000</w:t>
            </w:r>
          </w:p>
        </w:tc>
        <w:tc>
          <w:tcPr>
            <w:tcW w:w="246" w:type="pct"/>
            <w:tcBorders>
              <w:top w:val="nil"/>
              <w:left w:val="nil"/>
              <w:bottom w:val="single" w:sz="4" w:space="0" w:color="000000"/>
              <w:right w:val="single" w:sz="4" w:space="0" w:color="000000"/>
            </w:tcBorders>
            <w:shd w:val="clear" w:color="auto" w:fill="auto"/>
            <w:hideMark/>
          </w:tcPr>
          <w:p w14:paraId="16E230FF"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7E7E5BAF"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c>
          <w:tcPr>
            <w:tcW w:w="637" w:type="pct"/>
            <w:tcBorders>
              <w:top w:val="nil"/>
              <w:left w:val="nil"/>
              <w:bottom w:val="single" w:sz="4" w:space="0" w:color="auto"/>
              <w:right w:val="single" w:sz="4" w:space="0" w:color="auto"/>
            </w:tcBorders>
            <w:shd w:val="clear" w:color="auto" w:fill="auto"/>
            <w:hideMark/>
          </w:tcPr>
          <w:p w14:paraId="5090397E"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47FA666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2 309 958,24</w:t>
            </w:r>
          </w:p>
        </w:tc>
      </w:tr>
      <w:tr w:rsidR="00EB2F21" w:rsidRPr="00EB2F21" w14:paraId="771D0AE5"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F55A003"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lastRenderedPageBreak/>
              <w:t>Организация и проведение физкультурно-оздоровиельных и спортивно-массовых мероприятий</w:t>
            </w:r>
          </w:p>
        </w:tc>
        <w:tc>
          <w:tcPr>
            <w:tcW w:w="261" w:type="pct"/>
            <w:tcBorders>
              <w:top w:val="nil"/>
              <w:left w:val="nil"/>
              <w:bottom w:val="single" w:sz="4" w:space="0" w:color="000000"/>
              <w:right w:val="single" w:sz="4" w:space="0" w:color="000000"/>
            </w:tcBorders>
            <w:shd w:val="clear" w:color="auto" w:fill="auto"/>
            <w:hideMark/>
          </w:tcPr>
          <w:p w14:paraId="52E87B2A"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3BC9DF90"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4A9260F7"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6C9ED2C6"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14 2 00 10010</w:t>
            </w:r>
          </w:p>
        </w:tc>
        <w:tc>
          <w:tcPr>
            <w:tcW w:w="246" w:type="pct"/>
            <w:tcBorders>
              <w:top w:val="nil"/>
              <w:left w:val="nil"/>
              <w:bottom w:val="single" w:sz="4" w:space="0" w:color="000000"/>
              <w:right w:val="single" w:sz="4" w:space="0" w:color="000000"/>
            </w:tcBorders>
            <w:shd w:val="clear" w:color="auto" w:fill="auto"/>
            <w:hideMark/>
          </w:tcPr>
          <w:p w14:paraId="2408D71D"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02313DA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2 309 958,24</w:t>
            </w:r>
          </w:p>
        </w:tc>
        <w:tc>
          <w:tcPr>
            <w:tcW w:w="637" w:type="pct"/>
            <w:tcBorders>
              <w:top w:val="nil"/>
              <w:left w:val="nil"/>
              <w:bottom w:val="single" w:sz="4" w:space="0" w:color="auto"/>
              <w:right w:val="single" w:sz="4" w:space="0" w:color="auto"/>
            </w:tcBorders>
            <w:shd w:val="clear" w:color="auto" w:fill="auto"/>
            <w:hideMark/>
          </w:tcPr>
          <w:p w14:paraId="361688B5"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9875037"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2 309 958,24</w:t>
            </w:r>
          </w:p>
        </w:tc>
      </w:tr>
      <w:tr w:rsidR="00EB2F21" w:rsidRPr="00EB2F21" w14:paraId="01D258E8"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3037E6E2"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 w:type="pct"/>
            <w:tcBorders>
              <w:top w:val="nil"/>
              <w:left w:val="nil"/>
              <w:bottom w:val="single" w:sz="4" w:space="0" w:color="000000"/>
              <w:right w:val="single" w:sz="4" w:space="0" w:color="000000"/>
            </w:tcBorders>
            <w:shd w:val="clear" w:color="auto" w:fill="auto"/>
            <w:hideMark/>
          </w:tcPr>
          <w:p w14:paraId="6BA130F5"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1E02470"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2EE292D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4528E846"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46" w:type="pct"/>
            <w:tcBorders>
              <w:top w:val="nil"/>
              <w:left w:val="nil"/>
              <w:bottom w:val="single" w:sz="4" w:space="0" w:color="000000"/>
              <w:right w:val="single" w:sz="4" w:space="0" w:color="000000"/>
            </w:tcBorders>
            <w:shd w:val="clear" w:color="auto" w:fill="auto"/>
            <w:hideMark/>
          </w:tcPr>
          <w:p w14:paraId="4D63A3E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100</w:t>
            </w:r>
          </w:p>
        </w:tc>
        <w:tc>
          <w:tcPr>
            <w:tcW w:w="637" w:type="pct"/>
            <w:tcBorders>
              <w:top w:val="nil"/>
              <w:left w:val="single" w:sz="4" w:space="0" w:color="auto"/>
              <w:bottom w:val="single" w:sz="4" w:space="0" w:color="auto"/>
              <w:right w:val="single" w:sz="4" w:space="0" w:color="auto"/>
            </w:tcBorders>
            <w:shd w:val="clear" w:color="auto" w:fill="auto"/>
            <w:hideMark/>
          </w:tcPr>
          <w:p w14:paraId="029423B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c>
          <w:tcPr>
            <w:tcW w:w="637" w:type="pct"/>
            <w:tcBorders>
              <w:top w:val="nil"/>
              <w:left w:val="nil"/>
              <w:bottom w:val="single" w:sz="4" w:space="0" w:color="auto"/>
              <w:right w:val="single" w:sz="4" w:space="0" w:color="auto"/>
            </w:tcBorders>
            <w:shd w:val="clear" w:color="auto" w:fill="auto"/>
            <w:hideMark/>
          </w:tcPr>
          <w:p w14:paraId="082B304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BE7AC8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1 092 587,73</w:t>
            </w:r>
          </w:p>
        </w:tc>
      </w:tr>
      <w:tr w:rsidR="00EB2F21" w:rsidRPr="00EB2F21" w14:paraId="47BE2AED"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DA96484"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Закупка товаров, работ и услуг для государственных (муниципальных) нужд</w:t>
            </w:r>
          </w:p>
        </w:tc>
        <w:tc>
          <w:tcPr>
            <w:tcW w:w="261" w:type="pct"/>
            <w:tcBorders>
              <w:top w:val="nil"/>
              <w:left w:val="nil"/>
              <w:bottom w:val="single" w:sz="4" w:space="0" w:color="000000"/>
              <w:right w:val="single" w:sz="4" w:space="0" w:color="000000"/>
            </w:tcBorders>
            <w:shd w:val="clear" w:color="auto" w:fill="auto"/>
            <w:hideMark/>
          </w:tcPr>
          <w:p w14:paraId="66820A8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5DB91A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73705424"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3758CF0E"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46" w:type="pct"/>
            <w:tcBorders>
              <w:top w:val="nil"/>
              <w:left w:val="nil"/>
              <w:bottom w:val="single" w:sz="4" w:space="0" w:color="000000"/>
              <w:right w:val="single" w:sz="4" w:space="0" w:color="000000"/>
            </w:tcBorders>
            <w:shd w:val="clear" w:color="auto" w:fill="auto"/>
            <w:hideMark/>
          </w:tcPr>
          <w:p w14:paraId="650C2E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200</w:t>
            </w:r>
          </w:p>
        </w:tc>
        <w:tc>
          <w:tcPr>
            <w:tcW w:w="637" w:type="pct"/>
            <w:tcBorders>
              <w:top w:val="nil"/>
              <w:left w:val="single" w:sz="4" w:space="0" w:color="auto"/>
              <w:bottom w:val="single" w:sz="4" w:space="0" w:color="auto"/>
              <w:right w:val="single" w:sz="4" w:space="0" w:color="auto"/>
            </w:tcBorders>
            <w:shd w:val="clear" w:color="auto" w:fill="auto"/>
            <w:hideMark/>
          </w:tcPr>
          <w:p w14:paraId="1F53F88C"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c>
          <w:tcPr>
            <w:tcW w:w="637" w:type="pct"/>
            <w:tcBorders>
              <w:top w:val="nil"/>
              <w:left w:val="nil"/>
              <w:bottom w:val="single" w:sz="4" w:space="0" w:color="auto"/>
              <w:right w:val="single" w:sz="4" w:space="0" w:color="auto"/>
            </w:tcBorders>
            <w:shd w:val="clear" w:color="auto" w:fill="auto"/>
            <w:hideMark/>
          </w:tcPr>
          <w:p w14:paraId="7372CCED"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62C978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1 217 370,51</w:t>
            </w:r>
          </w:p>
        </w:tc>
      </w:tr>
      <w:tr w:rsidR="00EB2F21" w:rsidRPr="00EB2F21" w14:paraId="3A7C2D5F"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65819CDD"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Социальное обеспечение и иные выплаты населению</w:t>
            </w:r>
          </w:p>
        </w:tc>
        <w:tc>
          <w:tcPr>
            <w:tcW w:w="261" w:type="pct"/>
            <w:tcBorders>
              <w:top w:val="nil"/>
              <w:left w:val="nil"/>
              <w:bottom w:val="single" w:sz="4" w:space="0" w:color="000000"/>
              <w:right w:val="single" w:sz="4" w:space="0" w:color="000000"/>
            </w:tcBorders>
            <w:shd w:val="clear" w:color="auto" w:fill="auto"/>
            <w:hideMark/>
          </w:tcPr>
          <w:p w14:paraId="386BB12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16785ACC"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11</w:t>
            </w:r>
          </w:p>
        </w:tc>
        <w:tc>
          <w:tcPr>
            <w:tcW w:w="223" w:type="pct"/>
            <w:tcBorders>
              <w:top w:val="nil"/>
              <w:left w:val="nil"/>
              <w:bottom w:val="single" w:sz="4" w:space="0" w:color="000000"/>
              <w:right w:val="single" w:sz="4" w:space="0" w:color="000000"/>
            </w:tcBorders>
            <w:shd w:val="clear" w:color="auto" w:fill="auto"/>
            <w:hideMark/>
          </w:tcPr>
          <w:p w14:paraId="224002FA"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05</w:t>
            </w:r>
          </w:p>
        </w:tc>
        <w:tc>
          <w:tcPr>
            <w:tcW w:w="568" w:type="pct"/>
            <w:tcBorders>
              <w:top w:val="nil"/>
              <w:left w:val="nil"/>
              <w:bottom w:val="single" w:sz="4" w:space="0" w:color="000000"/>
              <w:right w:val="single" w:sz="4" w:space="0" w:color="000000"/>
            </w:tcBorders>
            <w:shd w:val="clear" w:color="auto" w:fill="auto"/>
            <w:hideMark/>
          </w:tcPr>
          <w:p w14:paraId="0CBEF38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14 2 00 10010</w:t>
            </w:r>
          </w:p>
        </w:tc>
        <w:tc>
          <w:tcPr>
            <w:tcW w:w="246" w:type="pct"/>
            <w:tcBorders>
              <w:top w:val="nil"/>
              <w:left w:val="nil"/>
              <w:bottom w:val="single" w:sz="4" w:space="0" w:color="000000"/>
              <w:right w:val="single" w:sz="4" w:space="0" w:color="000000"/>
            </w:tcBorders>
            <w:shd w:val="clear" w:color="auto" w:fill="auto"/>
            <w:hideMark/>
          </w:tcPr>
          <w:p w14:paraId="14908F0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300</w:t>
            </w:r>
          </w:p>
        </w:tc>
        <w:tc>
          <w:tcPr>
            <w:tcW w:w="637" w:type="pct"/>
            <w:tcBorders>
              <w:top w:val="nil"/>
              <w:left w:val="single" w:sz="4" w:space="0" w:color="auto"/>
              <w:bottom w:val="single" w:sz="4" w:space="0" w:color="auto"/>
              <w:right w:val="single" w:sz="4" w:space="0" w:color="auto"/>
            </w:tcBorders>
            <w:shd w:val="clear" w:color="auto" w:fill="auto"/>
            <w:hideMark/>
          </w:tcPr>
          <w:p w14:paraId="08CBE05B"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106AAA40"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67120CA6"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r>
      <w:tr w:rsidR="00EB2F21" w:rsidRPr="00EB2F21" w14:paraId="33B346EB"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48E57306" w14:textId="77777777" w:rsidR="00EB2F21" w:rsidRPr="00EB2F21" w:rsidRDefault="00EB2F21" w:rsidP="00EB2F21">
            <w:pPr>
              <w:widowControl/>
              <w:autoSpaceDE/>
              <w:autoSpaceDN/>
              <w:adjustRightInd/>
              <w:rPr>
                <w:rFonts w:eastAsia="Times New Roman"/>
                <w:b/>
                <w:bCs/>
                <w:i/>
                <w:iCs/>
                <w:color w:val="000000"/>
                <w:sz w:val="20"/>
                <w:szCs w:val="20"/>
              </w:rPr>
            </w:pPr>
            <w:r w:rsidRPr="00EB2F21">
              <w:rPr>
                <w:rFonts w:eastAsia="Times New Roman"/>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61" w:type="pct"/>
            <w:tcBorders>
              <w:top w:val="nil"/>
              <w:left w:val="nil"/>
              <w:bottom w:val="single" w:sz="4" w:space="0" w:color="000000"/>
              <w:right w:val="single" w:sz="4" w:space="0" w:color="000000"/>
            </w:tcBorders>
            <w:shd w:val="clear" w:color="auto" w:fill="auto"/>
            <w:hideMark/>
          </w:tcPr>
          <w:p w14:paraId="257A7B08"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66CEB12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14</w:t>
            </w:r>
          </w:p>
        </w:tc>
        <w:tc>
          <w:tcPr>
            <w:tcW w:w="223" w:type="pct"/>
            <w:tcBorders>
              <w:top w:val="nil"/>
              <w:left w:val="nil"/>
              <w:bottom w:val="single" w:sz="4" w:space="0" w:color="000000"/>
              <w:right w:val="single" w:sz="4" w:space="0" w:color="000000"/>
            </w:tcBorders>
            <w:shd w:val="clear" w:color="auto" w:fill="auto"/>
            <w:hideMark/>
          </w:tcPr>
          <w:p w14:paraId="2270124C"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407AA641"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99 6 00 88510</w:t>
            </w:r>
          </w:p>
        </w:tc>
        <w:tc>
          <w:tcPr>
            <w:tcW w:w="246" w:type="pct"/>
            <w:tcBorders>
              <w:top w:val="nil"/>
              <w:left w:val="nil"/>
              <w:bottom w:val="single" w:sz="4" w:space="0" w:color="000000"/>
              <w:right w:val="single" w:sz="4" w:space="0" w:color="000000"/>
            </w:tcBorders>
            <w:shd w:val="clear" w:color="auto" w:fill="auto"/>
            <w:hideMark/>
          </w:tcPr>
          <w:p w14:paraId="3C48F1BE" w14:textId="77777777" w:rsidR="00EB2F21" w:rsidRPr="00EB2F21" w:rsidRDefault="00EB2F21" w:rsidP="00EB2F21">
            <w:pPr>
              <w:widowControl/>
              <w:autoSpaceDE/>
              <w:autoSpaceDN/>
              <w:adjustRightInd/>
              <w:jc w:val="center"/>
              <w:rPr>
                <w:rFonts w:eastAsia="Times New Roman"/>
                <w:b/>
                <w:bCs/>
                <w:i/>
                <w:iCs/>
                <w:color w:val="000000"/>
                <w:sz w:val="20"/>
                <w:szCs w:val="20"/>
              </w:rPr>
            </w:pPr>
            <w:r w:rsidRPr="00EB2F21">
              <w:rPr>
                <w:rFonts w:eastAsia="Times New Roman"/>
                <w:b/>
                <w:bCs/>
                <w:i/>
                <w:iCs/>
                <w:color w:val="000000"/>
                <w:sz w:val="20"/>
                <w:szCs w:val="20"/>
              </w:rPr>
              <w:t> </w:t>
            </w:r>
          </w:p>
        </w:tc>
        <w:tc>
          <w:tcPr>
            <w:tcW w:w="637" w:type="pct"/>
            <w:tcBorders>
              <w:top w:val="nil"/>
              <w:left w:val="single" w:sz="4" w:space="0" w:color="auto"/>
              <w:bottom w:val="single" w:sz="4" w:space="0" w:color="auto"/>
              <w:right w:val="single" w:sz="4" w:space="0" w:color="auto"/>
            </w:tcBorders>
            <w:shd w:val="clear" w:color="auto" w:fill="auto"/>
            <w:hideMark/>
          </w:tcPr>
          <w:p w14:paraId="556ECF9A"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1 103 110,20</w:t>
            </w:r>
          </w:p>
        </w:tc>
        <w:tc>
          <w:tcPr>
            <w:tcW w:w="637" w:type="pct"/>
            <w:tcBorders>
              <w:top w:val="nil"/>
              <w:left w:val="nil"/>
              <w:bottom w:val="single" w:sz="4" w:space="0" w:color="auto"/>
              <w:right w:val="single" w:sz="4" w:space="0" w:color="auto"/>
            </w:tcBorders>
            <w:shd w:val="clear" w:color="auto" w:fill="auto"/>
            <w:hideMark/>
          </w:tcPr>
          <w:p w14:paraId="171F2F06"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225BB81F" w14:textId="77777777" w:rsidR="00EB2F21" w:rsidRPr="00EB2F21" w:rsidRDefault="00EB2F21" w:rsidP="00EB2F21">
            <w:pPr>
              <w:widowControl/>
              <w:autoSpaceDE/>
              <w:autoSpaceDN/>
              <w:adjustRightInd/>
              <w:jc w:val="right"/>
              <w:rPr>
                <w:rFonts w:eastAsia="Times New Roman"/>
                <w:b/>
                <w:bCs/>
                <w:i/>
                <w:iCs/>
                <w:color w:val="000000"/>
                <w:sz w:val="20"/>
                <w:szCs w:val="20"/>
              </w:rPr>
            </w:pPr>
            <w:r w:rsidRPr="00EB2F21">
              <w:rPr>
                <w:rFonts w:eastAsia="Times New Roman"/>
                <w:b/>
                <w:bCs/>
                <w:i/>
                <w:iCs/>
                <w:color w:val="000000"/>
                <w:sz w:val="20"/>
                <w:szCs w:val="20"/>
              </w:rPr>
              <w:t>1 103 110,20</w:t>
            </w:r>
          </w:p>
        </w:tc>
      </w:tr>
      <w:tr w:rsidR="00EB2F21" w:rsidRPr="00EB2F21" w14:paraId="520C462C" w14:textId="77777777" w:rsidTr="00EB2F21">
        <w:trPr>
          <w:trHeight w:val="20"/>
          <w:jc w:val="center"/>
        </w:trPr>
        <w:tc>
          <w:tcPr>
            <w:tcW w:w="1559" w:type="pct"/>
            <w:tcBorders>
              <w:top w:val="nil"/>
              <w:left w:val="single" w:sz="4" w:space="0" w:color="000000"/>
              <w:bottom w:val="single" w:sz="4" w:space="0" w:color="000000"/>
              <w:right w:val="single" w:sz="4" w:space="0" w:color="000000"/>
            </w:tcBorders>
            <w:shd w:val="clear" w:color="auto" w:fill="auto"/>
            <w:hideMark/>
          </w:tcPr>
          <w:p w14:paraId="7FB46E0C" w14:textId="77777777" w:rsidR="00EB2F21" w:rsidRPr="00EB2F21" w:rsidRDefault="00EB2F21" w:rsidP="00EB2F21">
            <w:pPr>
              <w:widowControl/>
              <w:autoSpaceDE/>
              <w:autoSpaceDN/>
              <w:adjustRightInd/>
              <w:rPr>
                <w:rFonts w:eastAsia="Times New Roman"/>
                <w:b/>
                <w:bCs/>
                <w:color w:val="000000"/>
                <w:sz w:val="20"/>
                <w:szCs w:val="20"/>
              </w:rPr>
            </w:pPr>
            <w:r w:rsidRPr="00EB2F21">
              <w:rPr>
                <w:rFonts w:eastAsia="Times New Roman"/>
                <w:b/>
                <w:bCs/>
                <w:color w:val="000000"/>
                <w:sz w:val="20"/>
                <w:szCs w:val="20"/>
              </w:rPr>
              <w:t>Межбюджетные трансферты</w:t>
            </w:r>
          </w:p>
        </w:tc>
        <w:tc>
          <w:tcPr>
            <w:tcW w:w="261" w:type="pct"/>
            <w:tcBorders>
              <w:top w:val="nil"/>
              <w:left w:val="nil"/>
              <w:bottom w:val="single" w:sz="4" w:space="0" w:color="000000"/>
              <w:right w:val="single" w:sz="4" w:space="0" w:color="000000"/>
            </w:tcBorders>
            <w:shd w:val="clear" w:color="auto" w:fill="auto"/>
            <w:hideMark/>
          </w:tcPr>
          <w:p w14:paraId="47EEC9E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803</w:t>
            </w:r>
          </w:p>
        </w:tc>
        <w:tc>
          <w:tcPr>
            <w:tcW w:w="230" w:type="pct"/>
            <w:tcBorders>
              <w:top w:val="nil"/>
              <w:left w:val="nil"/>
              <w:bottom w:val="single" w:sz="4" w:space="0" w:color="000000"/>
              <w:right w:val="single" w:sz="4" w:space="0" w:color="000000"/>
            </w:tcBorders>
            <w:shd w:val="clear" w:color="auto" w:fill="auto"/>
            <w:hideMark/>
          </w:tcPr>
          <w:p w14:paraId="2EC49363"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14</w:t>
            </w:r>
          </w:p>
        </w:tc>
        <w:tc>
          <w:tcPr>
            <w:tcW w:w="223" w:type="pct"/>
            <w:tcBorders>
              <w:top w:val="nil"/>
              <w:left w:val="nil"/>
              <w:bottom w:val="single" w:sz="4" w:space="0" w:color="000000"/>
              <w:right w:val="single" w:sz="4" w:space="0" w:color="000000"/>
            </w:tcBorders>
            <w:shd w:val="clear" w:color="auto" w:fill="auto"/>
            <w:hideMark/>
          </w:tcPr>
          <w:p w14:paraId="46570918"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03</w:t>
            </w:r>
          </w:p>
        </w:tc>
        <w:tc>
          <w:tcPr>
            <w:tcW w:w="568" w:type="pct"/>
            <w:tcBorders>
              <w:top w:val="nil"/>
              <w:left w:val="nil"/>
              <w:bottom w:val="single" w:sz="4" w:space="0" w:color="000000"/>
              <w:right w:val="single" w:sz="4" w:space="0" w:color="000000"/>
            </w:tcBorders>
            <w:shd w:val="clear" w:color="auto" w:fill="auto"/>
            <w:hideMark/>
          </w:tcPr>
          <w:p w14:paraId="1404A62D"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99 6 00 88510</w:t>
            </w:r>
          </w:p>
        </w:tc>
        <w:tc>
          <w:tcPr>
            <w:tcW w:w="246" w:type="pct"/>
            <w:tcBorders>
              <w:top w:val="nil"/>
              <w:left w:val="nil"/>
              <w:bottom w:val="single" w:sz="4" w:space="0" w:color="000000"/>
              <w:right w:val="single" w:sz="4" w:space="0" w:color="000000"/>
            </w:tcBorders>
            <w:shd w:val="clear" w:color="auto" w:fill="auto"/>
            <w:hideMark/>
          </w:tcPr>
          <w:p w14:paraId="1167D8A1" w14:textId="77777777" w:rsidR="00EB2F21" w:rsidRPr="00EB2F21" w:rsidRDefault="00EB2F21" w:rsidP="00EB2F21">
            <w:pPr>
              <w:widowControl/>
              <w:autoSpaceDE/>
              <w:autoSpaceDN/>
              <w:adjustRightInd/>
              <w:jc w:val="center"/>
              <w:rPr>
                <w:rFonts w:eastAsia="Times New Roman"/>
                <w:b/>
                <w:bCs/>
                <w:color w:val="000000"/>
                <w:sz w:val="20"/>
                <w:szCs w:val="20"/>
              </w:rPr>
            </w:pPr>
            <w:r w:rsidRPr="00EB2F21">
              <w:rPr>
                <w:rFonts w:eastAsia="Times New Roman"/>
                <w:b/>
                <w:bCs/>
                <w:color w:val="000000"/>
                <w:sz w:val="20"/>
                <w:szCs w:val="20"/>
              </w:rPr>
              <w:t>500</w:t>
            </w:r>
          </w:p>
        </w:tc>
        <w:tc>
          <w:tcPr>
            <w:tcW w:w="637" w:type="pct"/>
            <w:tcBorders>
              <w:top w:val="nil"/>
              <w:left w:val="single" w:sz="4" w:space="0" w:color="auto"/>
              <w:bottom w:val="single" w:sz="4" w:space="0" w:color="auto"/>
              <w:right w:val="single" w:sz="4" w:space="0" w:color="auto"/>
            </w:tcBorders>
            <w:shd w:val="clear" w:color="auto" w:fill="auto"/>
            <w:hideMark/>
          </w:tcPr>
          <w:p w14:paraId="57EE4884"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1 103 110,20</w:t>
            </w:r>
          </w:p>
        </w:tc>
        <w:tc>
          <w:tcPr>
            <w:tcW w:w="637" w:type="pct"/>
            <w:tcBorders>
              <w:top w:val="nil"/>
              <w:left w:val="nil"/>
              <w:bottom w:val="single" w:sz="4" w:space="0" w:color="auto"/>
              <w:right w:val="single" w:sz="4" w:space="0" w:color="auto"/>
            </w:tcBorders>
            <w:shd w:val="clear" w:color="auto" w:fill="auto"/>
            <w:hideMark/>
          </w:tcPr>
          <w:p w14:paraId="6B60DA59"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0,00</w:t>
            </w:r>
          </w:p>
        </w:tc>
        <w:tc>
          <w:tcPr>
            <w:tcW w:w="637" w:type="pct"/>
            <w:tcBorders>
              <w:top w:val="nil"/>
              <w:left w:val="nil"/>
              <w:bottom w:val="single" w:sz="4" w:space="0" w:color="auto"/>
              <w:right w:val="single" w:sz="4" w:space="0" w:color="auto"/>
            </w:tcBorders>
            <w:shd w:val="clear" w:color="auto" w:fill="auto"/>
            <w:hideMark/>
          </w:tcPr>
          <w:p w14:paraId="7DA585D5" w14:textId="77777777" w:rsidR="00EB2F21" w:rsidRPr="00EB2F21" w:rsidRDefault="00EB2F21" w:rsidP="00EB2F21">
            <w:pPr>
              <w:widowControl/>
              <w:autoSpaceDE/>
              <w:autoSpaceDN/>
              <w:adjustRightInd/>
              <w:jc w:val="right"/>
              <w:rPr>
                <w:rFonts w:eastAsia="Times New Roman"/>
                <w:b/>
                <w:bCs/>
                <w:color w:val="000000"/>
                <w:sz w:val="20"/>
                <w:szCs w:val="20"/>
              </w:rPr>
            </w:pPr>
            <w:r w:rsidRPr="00EB2F21">
              <w:rPr>
                <w:rFonts w:eastAsia="Times New Roman"/>
                <w:b/>
                <w:bCs/>
                <w:color w:val="000000"/>
                <w:sz w:val="20"/>
                <w:szCs w:val="20"/>
              </w:rPr>
              <w:t>1 103 110,20</w:t>
            </w:r>
          </w:p>
        </w:tc>
      </w:tr>
    </w:tbl>
    <w:p w14:paraId="3BECE153" w14:textId="77777777" w:rsidR="00EB2F21" w:rsidRPr="00EB2F21" w:rsidRDefault="00EB2F21" w:rsidP="00EB2F21">
      <w:pPr>
        <w:widowControl/>
        <w:tabs>
          <w:tab w:val="left" w:pos="673"/>
          <w:tab w:val="left" w:pos="1253"/>
          <w:tab w:val="left" w:pos="8993"/>
          <w:tab w:val="left" w:pos="11653"/>
          <w:tab w:val="left" w:pos="13053"/>
          <w:tab w:val="left" w:pos="14423"/>
          <w:tab w:val="left" w:pos="15793"/>
        </w:tabs>
        <w:autoSpaceDE/>
        <w:autoSpaceDN/>
        <w:adjustRightInd/>
        <w:ind w:left="93"/>
        <w:jc w:val="right"/>
        <w:rPr>
          <w:rFonts w:eastAsia="Times New Roman"/>
          <w:color w:val="000000"/>
        </w:rPr>
      </w:pPr>
    </w:p>
    <w:p w14:paraId="098CF0BE" w14:textId="77777777" w:rsidR="00EB2F21" w:rsidRPr="00EB2F21" w:rsidRDefault="00EB2F21" w:rsidP="00EB2F21">
      <w:pPr>
        <w:widowControl/>
        <w:tabs>
          <w:tab w:val="left" w:pos="673"/>
          <w:tab w:val="left" w:pos="1253"/>
          <w:tab w:val="left" w:pos="8993"/>
          <w:tab w:val="left" w:pos="11653"/>
          <w:tab w:val="left" w:pos="13053"/>
          <w:tab w:val="left" w:pos="14423"/>
          <w:tab w:val="left" w:pos="15793"/>
        </w:tabs>
        <w:autoSpaceDE/>
        <w:autoSpaceDN/>
        <w:adjustRightInd/>
        <w:ind w:left="93"/>
        <w:jc w:val="right"/>
        <w:rPr>
          <w:rFonts w:ascii="Arial" w:eastAsia="Times New Roman" w:hAnsi="Arial" w:cs="Arial"/>
          <w:color w:val="000000"/>
        </w:rPr>
      </w:pPr>
    </w:p>
    <w:p w14:paraId="7EFC565A" w14:textId="77777777" w:rsidR="00EB2F21" w:rsidRPr="00EB2F21" w:rsidRDefault="00EB2F21" w:rsidP="00EB2F21">
      <w:pPr>
        <w:widowControl/>
        <w:autoSpaceDE/>
        <w:autoSpaceDN/>
        <w:adjustRightInd/>
        <w:jc w:val="right"/>
        <w:rPr>
          <w:rFonts w:eastAsia="Times New Roman"/>
          <w:color w:val="000000"/>
        </w:rPr>
        <w:sectPr w:rsidR="00EB2F21" w:rsidRPr="00EB2F21" w:rsidSect="00EB2F21">
          <w:pgSz w:w="16838" w:h="11906" w:orient="landscape"/>
          <w:pgMar w:top="1701" w:right="1134" w:bottom="567" w:left="1134" w:header="709" w:footer="709" w:gutter="0"/>
          <w:cols w:space="720"/>
          <w:docGrid w:linePitch="326"/>
        </w:sectPr>
      </w:pPr>
    </w:p>
    <w:p w14:paraId="3189B6C7"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lastRenderedPageBreak/>
        <w:t>Приложение № 6</w:t>
      </w:r>
    </w:p>
    <w:p w14:paraId="0B35C258"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к решению поселкового Совета депутатов</w:t>
      </w:r>
    </w:p>
    <w:p w14:paraId="286D597A"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от 5 марта 2020 года IV-№ 40-10</w:t>
      </w:r>
    </w:p>
    <w:p w14:paraId="060E56F2" w14:textId="77777777" w:rsidR="00EB2F21" w:rsidRPr="00EB2F21" w:rsidRDefault="00EB2F21" w:rsidP="00EB2F21">
      <w:pPr>
        <w:widowControl/>
        <w:autoSpaceDE/>
        <w:autoSpaceDN/>
        <w:adjustRightInd/>
        <w:jc w:val="right"/>
        <w:rPr>
          <w:rFonts w:eastAsia="Times New Roman"/>
          <w:color w:val="000000"/>
        </w:rPr>
      </w:pPr>
    </w:p>
    <w:p w14:paraId="6F2A292D" w14:textId="77777777" w:rsidR="00EB2F21" w:rsidRPr="00EB2F21" w:rsidRDefault="00EB2F21" w:rsidP="00EB2F21">
      <w:pPr>
        <w:widowControl/>
        <w:tabs>
          <w:tab w:val="left" w:pos="0"/>
          <w:tab w:val="left" w:pos="15973"/>
          <w:tab w:val="left" w:pos="16668"/>
          <w:tab w:val="left" w:pos="17363"/>
          <w:tab w:val="left" w:pos="18058"/>
          <w:tab w:val="left" w:pos="18753"/>
          <w:tab w:val="left" w:pos="19448"/>
          <w:tab w:val="left" w:pos="20143"/>
          <w:tab w:val="left" w:pos="20838"/>
        </w:tabs>
        <w:autoSpaceDE/>
        <w:autoSpaceDN/>
        <w:adjustRightInd/>
        <w:jc w:val="center"/>
        <w:rPr>
          <w:rFonts w:eastAsia="Times New Roman"/>
          <w:b/>
        </w:rPr>
      </w:pPr>
      <w:r w:rsidRPr="00EB2F21">
        <w:rPr>
          <w:rFonts w:eastAsia="Times New Roman"/>
          <w:b/>
          <w:bCs/>
        </w:rPr>
        <w:t>Объем бюджетных ассигнований МО "Поселок Айхал" Республики Саха (Якутия), направляемых на исполнение публичных нормативных обязательств социального характера, на 2020 год по разделам, подразделам, целевым статьям расходов, видам расходов, статьям бюджетной классификации</w:t>
      </w:r>
    </w:p>
    <w:p w14:paraId="3F7A8415" w14:textId="77777777" w:rsidR="00EB2F21" w:rsidRPr="00EB2F21" w:rsidRDefault="00EB2F21" w:rsidP="00EB2F21">
      <w:pPr>
        <w:widowControl/>
        <w:tabs>
          <w:tab w:val="left" w:pos="377"/>
          <w:tab w:val="left" w:pos="6155"/>
          <w:tab w:val="left" w:pos="7056"/>
          <w:tab w:val="left" w:pos="8642"/>
          <w:tab w:val="left" w:pos="9518"/>
          <w:tab w:val="left" w:pos="10526"/>
          <w:tab w:val="left" w:pos="15973"/>
          <w:tab w:val="left" w:pos="16668"/>
          <w:tab w:val="left" w:pos="17363"/>
          <w:tab w:val="left" w:pos="18058"/>
          <w:tab w:val="left" w:pos="18753"/>
          <w:tab w:val="left" w:pos="19448"/>
          <w:tab w:val="left" w:pos="20143"/>
          <w:tab w:val="left" w:pos="20838"/>
        </w:tabs>
        <w:autoSpaceDE/>
        <w:autoSpaceDN/>
        <w:adjustRightInd/>
        <w:ind w:left="93"/>
        <w:rPr>
          <w:rFonts w:ascii="Arial" w:eastAsia="Times New Roman" w:hAnsi="Arial" w:cs="Arial"/>
        </w:rPr>
      </w:pPr>
      <w:r w:rsidRPr="00EB2F21">
        <w:rPr>
          <w:rFonts w:ascii="Arial" w:eastAsia="Times New Roman" w:hAnsi="Arial" w:cs="Arial"/>
        </w:rPr>
        <w:t> </w:t>
      </w:r>
      <w:r w:rsidRPr="00EB2F21">
        <w:rPr>
          <w:rFonts w:ascii="Arial" w:eastAsia="Times New Roman" w:hAnsi="Arial" w:cs="Arial"/>
        </w:rPr>
        <w:tab/>
        <w:t> </w:t>
      </w:r>
    </w:p>
    <w:tbl>
      <w:tblPr>
        <w:tblW w:w="3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917"/>
        <w:gridCol w:w="1416"/>
        <w:gridCol w:w="697"/>
        <w:gridCol w:w="1079"/>
        <w:gridCol w:w="3493"/>
      </w:tblGrid>
      <w:tr w:rsidR="00EB2F21" w:rsidRPr="00EB2F21" w14:paraId="51A26A15" w14:textId="77777777" w:rsidTr="00EB2F21">
        <w:trPr>
          <w:trHeight w:val="20"/>
          <w:jc w:val="center"/>
        </w:trPr>
        <w:tc>
          <w:tcPr>
            <w:tcW w:w="4329" w:type="dxa"/>
            <w:gridSpan w:val="5"/>
            <w:shd w:val="clear" w:color="auto" w:fill="auto"/>
            <w:vAlign w:val="center"/>
            <w:hideMark/>
          </w:tcPr>
          <w:p w14:paraId="5A29E049"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Статья расхода, код</w:t>
            </w:r>
          </w:p>
        </w:tc>
        <w:tc>
          <w:tcPr>
            <w:tcW w:w="3493" w:type="dxa"/>
            <w:vMerge w:val="restart"/>
            <w:shd w:val="clear" w:color="auto" w:fill="auto"/>
            <w:vAlign w:val="center"/>
            <w:hideMark/>
          </w:tcPr>
          <w:p w14:paraId="138E3560"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Бюджет на 2020 год</w:t>
            </w:r>
          </w:p>
        </w:tc>
      </w:tr>
      <w:tr w:rsidR="00EB2F21" w:rsidRPr="00EB2F21" w14:paraId="0984FC91" w14:textId="77777777" w:rsidTr="00EB2F21">
        <w:trPr>
          <w:trHeight w:val="20"/>
          <w:jc w:val="center"/>
        </w:trPr>
        <w:tc>
          <w:tcPr>
            <w:tcW w:w="1329" w:type="dxa"/>
            <w:shd w:val="clear" w:color="auto" w:fill="auto"/>
            <w:vAlign w:val="center"/>
            <w:hideMark/>
          </w:tcPr>
          <w:p w14:paraId="5ECC8909"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Наименование разделов, подразделов</w:t>
            </w:r>
          </w:p>
        </w:tc>
        <w:tc>
          <w:tcPr>
            <w:tcW w:w="654" w:type="dxa"/>
            <w:shd w:val="clear" w:color="auto" w:fill="auto"/>
            <w:vAlign w:val="center"/>
            <w:hideMark/>
          </w:tcPr>
          <w:p w14:paraId="67B1FD34"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КФСР</w:t>
            </w:r>
          </w:p>
        </w:tc>
        <w:tc>
          <w:tcPr>
            <w:tcW w:w="1073" w:type="dxa"/>
            <w:shd w:val="clear" w:color="auto" w:fill="auto"/>
            <w:vAlign w:val="center"/>
            <w:hideMark/>
          </w:tcPr>
          <w:p w14:paraId="324B930D"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КЦСР</w:t>
            </w:r>
          </w:p>
        </w:tc>
        <w:tc>
          <w:tcPr>
            <w:tcW w:w="516" w:type="dxa"/>
            <w:shd w:val="clear" w:color="auto" w:fill="auto"/>
            <w:vAlign w:val="center"/>
            <w:hideMark/>
          </w:tcPr>
          <w:p w14:paraId="1855276D"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КВР</w:t>
            </w:r>
          </w:p>
        </w:tc>
        <w:tc>
          <w:tcPr>
            <w:tcW w:w="757" w:type="dxa"/>
            <w:shd w:val="clear" w:color="auto" w:fill="auto"/>
            <w:vAlign w:val="center"/>
            <w:hideMark/>
          </w:tcPr>
          <w:p w14:paraId="15D641F0"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КОСГУ</w:t>
            </w:r>
          </w:p>
        </w:tc>
        <w:tc>
          <w:tcPr>
            <w:tcW w:w="3493" w:type="dxa"/>
            <w:vMerge/>
            <w:vAlign w:val="center"/>
            <w:hideMark/>
          </w:tcPr>
          <w:p w14:paraId="57AC56A6" w14:textId="77777777" w:rsidR="00EB2F21" w:rsidRPr="00EB2F21" w:rsidRDefault="00EB2F21" w:rsidP="00EB2F21">
            <w:pPr>
              <w:widowControl/>
              <w:autoSpaceDE/>
              <w:autoSpaceDN/>
              <w:adjustRightInd/>
              <w:rPr>
                <w:rFonts w:eastAsia="Times New Roman"/>
                <w:b/>
                <w:bCs/>
              </w:rPr>
            </w:pPr>
          </w:p>
        </w:tc>
      </w:tr>
      <w:tr w:rsidR="00EB2F21" w:rsidRPr="00EB2F21" w14:paraId="5318818E" w14:textId="77777777" w:rsidTr="00EB2F21">
        <w:trPr>
          <w:trHeight w:val="20"/>
          <w:jc w:val="center"/>
        </w:trPr>
        <w:tc>
          <w:tcPr>
            <w:tcW w:w="1329" w:type="dxa"/>
            <w:shd w:val="clear" w:color="auto" w:fill="auto"/>
            <w:vAlign w:val="center"/>
            <w:hideMark/>
          </w:tcPr>
          <w:p w14:paraId="4DDA0D7C" w14:textId="77777777" w:rsidR="00EB2F21" w:rsidRPr="00EB2F21" w:rsidRDefault="00EB2F21" w:rsidP="00EB2F21">
            <w:pPr>
              <w:widowControl/>
              <w:autoSpaceDE/>
              <w:autoSpaceDN/>
              <w:adjustRightInd/>
              <w:rPr>
                <w:rFonts w:eastAsia="Times New Roman"/>
                <w:b/>
                <w:bCs/>
              </w:rPr>
            </w:pPr>
            <w:r w:rsidRPr="00EB2F21">
              <w:rPr>
                <w:rFonts w:eastAsia="Times New Roman"/>
                <w:b/>
                <w:bCs/>
              </w:rPr>
              <w:t>СОЦИАЛЬНАЯ ПОЛИТИКА</w:t>
            </w:r>
          </w:p>
        </w:tc>
        <w:tc>
          <w:tcPr>
            <w:tcW w:w="654" w:type="dxa"/>
            <w:shd w:val="clear" w:color="auto" w:fill="auto"/>
            <w:vAlign w:val="center"/>
            <w:hideMark/>
          </w:tcPr>
          <w:p w14:paraId="41441A79"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1000</w:t>
            </w:r>
          </w:p>
        </w:tc>
        <w:tc>
          <w:tcPr>
            <w:tcW w:w="1073" w:type="dxa"/>
            <w:shd w:val="clear" w:color="auto" w:fill="auto"/>
            <w:vAlign w:val="center"/>
            <w:hideMark/>
          </w:tcPr>
          <w:p w14:paraId="6CB87849"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0000000000</w:t>
            </w:r>
          </w:p>
        </w:tc>
        <w:tc>
          <w:tcPr>
            <w:tcW w:w="516" w:type="dxa"/>
            <w:shd w:val="clear" w:color="auto" w:fill="auto"/>
            <w:vAlign w:val="center"/>
            <w:hideMark/>
          </w:tcPr>
          <w:p w14:paraId="7BEB6AAC"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000</w:t>
            </w:r>
          </w:p>
        </w:tc>
        <w:tc>
          <w:tcPr>
            <w:tcW w:w="757" w:type="dxa"/>
            <w:shd w:val="clear" w:color="auto" w:fill="auto"/>
            <w:vAlign w:val="center"/>
            <w:hideMark/>
          </w:tcPr>
          <w:p w14:paraId="116846E4"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000</w:t>
            </w:r>
          </w:p>
        </w:tc>
        <w:tc>
          <w:tcPr>
            <w:tcW w:w="3493" w:type="dxa"/>
            <w:shd w:val="clear" w:color="auto" w:fill="auto"/>
            <w:vAlign w:val="center"/>
            <w:hideMark/>
          </w:tcPr>
          <w:p w14:paraId="68745CC9" w14:textId="77777777" w:rsidR="00EB2F21" w:rsidRPr="00EB2F21" w:rsidRDefault="00EB2F21" w:rsidP="00EB2F21">
            <w:pPr>
              <w:widowControl/>
              <w:autoSpaceDE/>
              <w:autoSpaceDN/>
              <w:adjustRightInd/>
              <w:jc w:val="right"/>
              <w:rPr>
                <w:rFonts w:eastAsia="Times New Roman"/>
                <w:b/>
                <w:bCs/>
              </w:rPr>
            </w:pPr>
            <w:r w:rsidRPr="00EB2F21">
              <w:rPr>
                <w:rFonts w:eastAsia="Times New Roman"/>
                <w:b/>
                <w:bCs/>
              </w:rPr>
              <w:t>3 300 000,00</w:t>
            </w:r>
          </w:p>
        </w:tc>
      </w:tr>
      <w:tr w:rsidR="00EB2F21" w:rsidRPr="00EB2F21" w14:paraId="28840D01" w14:textId="77777777" w:rsidTr="00EB2F21">
        <w:trPr>
          <w:trHeight w:val="20"/>
          <w:jc w:val="center"/>
        </w:trPr>
        <w:tc>
          <w:tcPr>
            <w:tcW w:w="1329" w:type="dxa"/>
            <w:shd w:val="clear" w:color="auto" w:fill="auto"/>
            <w:vAlign w:val="center"/>
            <w:hideMark/>
          </w:tcPr>
          <w:p w14:paraId="6E2F0C0F" w14:textId="77777777" w:rsidR="00EB2F21" w:rsidRPr="00EB2F21" w:rsidRDefault="00EB2F21" w:rsidP="00EB2F21">
            <w:pPr>
              <w:widowControl/>
              <w:autoSpaceDE/>
              <w:autoSpaceDN/>
              <w:adjustRightInd/>
              <w:rPr>
                <w:rFonts w:eastAsia="Times New Roman"/>
                <w:b/>
                <w:bCs/>
              </w:rPr>
            </w:pPr>
            <w:r w:rsidRPr="00EB2F21">
              <w:rPr>
                <w:rFonts w:eastAsia="Times New Roman"/>
                <w:b/>
                <w:bCs/>
              </w:rPr>
              <w:t>Социальное обеспечение населения</w:t>
            </w:r>
          </w:p>
        </w:tc>
        <w:tc>
          <w:tcPr>
            <w:tcW w:w="654" w:type="dxa"/>
            <w:shd w:val="clear" w:color="000000" w:fill="FFFFFF"/>
            <w:noWrap/>
            <w:vAlign w:val="center"/>
            <w:hideMark/>
          </w:tcPr>
          <w:p w14:paraId="1DEE95BC"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1003</w:t>
            </w:r>
          </w:p>
        </w:tc>
        <w:tc>
          <w:tcPr>
            <w:tcW w:w="1073" w:type="dxa"/>
            <w:shd w:val="clear" w:color="auto" w:fill="auto"/>
            <w:vAlign w:val="center"/>
            <w:hideMark/>
          </w:tcPr>
          <w:p w14:paraId="64F3118E"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0000000000</w:t>
            </w:r>
          </w:p>
        </w:tc>
        <w:tc>
          <w:tcPr>
            <w:tcW w:w="516" w:type="dxa"/>
            <w:shd w:val="clear" w:color="auto" w:fill="auto"/>
            <w:vAlign w:val="center"/>
            <w:hideMark/>
          </w:tcPr>
          <w:p w14:paraId="5BF560A2"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000</w:t>
            </w:r>
          </w:p>
        </w:tc>
        <w:tc>
          <w:tcPr>
            <w:tcW w:w="757" w:type="dxa"/>
            <w:shd w:val="clear" w:color="auto" w:fill="auto"/>
            <w:vAlign w:val="center"/>
            <w:hideMark/>
          </w:tcPr>
          <w:p w14:paraId="6F88FDD7"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000</w:t>
            </w:r>
          </w:p>
        </w:tc>
        <w:tc>
          <w:tcPr>
            <w:tcW w:w="3493" w:type="dxa"/>
            <w:shd w:val="clear" w:color="auto" w:fill="auto"/>
            <w:noWrap/>
            <w:vAlign w:val="center"/>
            <w:hideMark/>
          </w:tcPr>
          <w:p w14:paraId="757F1CE2" w14:textId="77777777" w:rsidR="00EB2F21" w:rsidRPr="00EB2F21" w:rsidRDefault="00EB2F21" w:rsidP="00EB2F21">
            <w:pPr>
              <w:widowControl/>
              <w:autoSpaceDE/>
              <w:autoSpaceDN/>
              <w:adjustRightInd/>
              <w:jc w:val="right"/>
              <w:rPr>
                <w:rFonts w:eastAsia="Times New Roman"/>
                <w:b/>
                <w:bCs/>
              </w:rPr>
            </w:pPr>
            <w:r w:rsidRPr="00EB2F21">
              <w:rPr>
                <w:rFonts w:eastAsia="Times New Roman"/>
                <w:b/>
                <w:bCs/>
              </w:rPr>
              <w:t>3 300 000,00</w:t>
            </w:r>
          </w:p>
        </w:tc>
      </w:tr>
      <w:tr w:rsidR="00EB2F21" w:rsidRPr="00EB2F21" w14:paraId="277DD7EE" w14:textId="77777777" w:rsidTr="00EB2F21">
        <w:trPr>
          <w:trHeight w:val="20"/>
          <w:jc w:val="center"/>
        </w:trPr>
        <w:tc>
          <w:tcPr>
            <w:tcW w:w="1329" w:type="dxa"/>
            <w:shd w:val="clear" w:color="auto" w:fill="auto"/>
            <w:vAlign w:val="center"/>
            <w:hideMark/>
          </w:tcPr>
          <w:p w14:paraId="6CF39F6D" w14:textId="77777777" w:rsidR="00EB2F21" w:rsidRPr="00EB2F21" w:rsidRDefault="00EB2F21" w:rsidP="00EB2F21">
            <w:pPr>
              <w:widowControl/>
              <w:autoSpaceDE/>
              <w:autoSpaceDN/>
              <w:adjustRightInd/>
              <w:rPr>
                <w:rFonts w:eastAsia="Times New Roman"/>
              </w:rPr>
            </w:pPr>
            <w:r w:rsidRPr="00EB2F21">
              <w:rPr>
                <w:rFonts w:eastAsia="Times New Roman"/>
              </w:rPr>
              <w:t>МП "Социальная поддержка населения МО "Поселок Айхал"</w:t>
            </w:r>
          </w:p>
        </w:tc>
        <w:tc>
          <w:tcPr>
            <w:tcW w:w="654" w:type="dxa"/>
            <w:shd w:val="clear" w:color="auto" w:fill="auto"/>
            <w:vAlign w:val="center"/>
            <w:hideMark/>
          </w:tcPr>
          <w:p w14:paraId="5937FE0D" w14:textId="77777777" w:rsidR="00EB2F21" w:rsidRPr="00EB2F21" w:rsidRDefault="00EB2F21" w:rsidP="00EB2F21">
            <w:pPr>
              <w:widowControl/>
              <w:autoSpaceDE/>
              <w:autoSpaceDN/>
              <w:adjustRightInd/>
              <w:jc w:val="center"/>
              <w:rPr>
                <w:rFonts w:eastAsia="Times New Roman"/>
              </w:rPr>
            </w:pPr>
            <w:r w:rsidRPr="00EB2F21">
              <w:rPr>
                <w:rFonts w:eastAsia="Times New Roman"/>
              </w:rPr>
              <w:t>1003</w:t>
            </w:r>
          </w:p>
        </w:tc>
        <w:tc>
          <w:tcPr>
            <w:tcW w:w="1073" w:type="dxa"/>
            <w:shd w:val="clear" w:color="auto" w:fill="auto"/>
            <w:noWrap/>
            <w:vAlign w:val="center"/>
            <w:hideMark/>
          </w:tcPr>
          <w:p w14:paraId="541A1076" w14:textId="77777777" w:rsidR="00EB2F21" w:rsidRPr="00EB2F21" w:rsidRDefault="00EB2F21" w:rsidP="00EB2F21">
            <w:pPr>
              <w:widowControl/>
              <w:autoSpaceDE/>
              <w:autoSpaceDN/>
              <w:adjustRightInd/>
              <w:jc w:val="center"/>
              <w:rPr>
                <w:rFonts w:eastAsia="Times New Roman"/>
              </w:rPr>
            </w:pPr>
            <w:r w:rsidRPr="00EB2F21">
              <w:rPr>
                <w:rFonts w:eastAsia="Times New Roman"/>
              </w:rPr>
              <w:t>1530010010</w:t>
            </w:r>
          </w:p>
        </w:tc>
        <w:tc>
          <w:tcPr>
            <w:tcW w:w="516" w:type="dxa"/>
            <w:shd w:val="clear" w:color="auto" w:fill="auto"/>
            <w:vAlign w:val="center"/>
            <w:hideMark/>
          </w:tcPr>
          <w:p w14:paraId="06F6739C" w14:textId="77777777" w:rsidR="00EB2F21" w:rsidRPr="00EB2F21" w:rsidRDefault="00EB2F21" w:rsidP="00EB2F21">
            <w:pPr>
              <w:widowControl/>
              <w:autoSpaceDE/>
              <w:autoSpaceDN/>
              <w:adjustRightInd/>
              <w:jc w:val="center"/>
              <w:rPr>
                <w:rFonts w:eastAsia="Times New Roman"/>
              </w:rPr>
            </w:pPr>
            <w:r w:rsidRPr="00EB2F21">
              <w:rPr>
                <w:rFonts w:eastAsia="Times New Roman"/>
              </w:rPr>
              <w:t>313</w:t>
            </w:r>
          </w:p>
        </w:tc>
        <w:tc>
          <w:tcPr>
            <w:tcW w:w="757" w:type="dxa"/>
            <w:shd w:val="clear" w:color="auto" w:fill="auto"/>
            <w:vAlign w:val="center"/>
            <w:hideMark/>
          </w:tcPr>
          <w:p w14:paraId="37BDDB00" w14:textId="77777777" w:rsidR="00EB2F21" w:rsidRPr="00EB2F21" w:rsidRDefault="00EB2F21" w:rsidP="00EB2F21">
            <w:pPr>
              <w:widowControl/>
              <w:autoSpaceDE/>
              <w:autoSpaceDN/>
              <w:adjustRightInd/>
              <w:jc w:val="center"/>
              <w:rPr>
                <w:rFonts w:eastAsia="Times New Roman"/>
              </w:rPr>
            </w:pPr>
            <w:r w:rsidRPr="00EB2F21">
              <w:rPr>
                <w:rFonts w:eastAsia="Times New Roman"/>
              </w:rPr>
              <w:t>262</w:t>
            </w:r>
          </w:p>
        </w:tc>
        <w:tc>
          <w:tcPr>
            <w:tcW w:w="3493" w:type="dxa"/>
            <w:shd w:val="clear" w:color="auto" w:fill="auto"/>
            <w:noWrap/>
            <w:vAlign w:val="center"/>
            <w:hideMark/>
          </w:tcPr>
          <w:p w14:paraId="098752BD" w14:textId="77777777" w:rsidR="00EB2F21" w:rsidRPr="00EB2F21" w:rsidRDefault="00EB2F21" w:rsidP="00EB2F21">
            <w:pPr>
              <w:widowControl/>
              <w:autoSpaceDE/>
              <w:autoSpaceDN/>
              <w:adjustRightInd/>
              <w:jc w:val="right"/>
              <w:rPr>
                <w:rFonts w:eastAsia="Times New Roman"/>
              </w:rPr>
            </w:pPr>
            <w:r w:rsidRPr="00EB2F21">
              <w:rPr>
                <w:rFonts w:eastAsia="Times New Roman"/>
              </w:rPr>
              <w:t>3 300 000,00</w:t>
            </w:r>
          </w:p>
        </w:tc>
      </w:tr>
      <w:tr w:rsidR="00EB2F21" w:rsidRPr="00EB2F21" w14:paraId="03A1B72D" w14:textId="77777777" w:rsidTr="00EB2F21">
        <w:trPr>
          <w:trHeight w:val="20"/>
          <w:jc w:val="center"/>
        </w:trPr>
        <w:tc>
          <w:tcPr>
            <w:tcW w:w="1329" w:type="dxa"/>
            <w:shd w:val="clear" w:color="auto" w:fill="auto"/>
            <w:vAlign w:val="center"/>
            <w:hideMark/>
          </w:tcPr>
          <w:p w14:paraId="21D192F0" w14:textId="77777777" w:rsidR="00EB2F21" w:rsidRPr="00EB2F21" w:rsidRDefault="00EB2F21" w:rsidP="00EB2F21">
            <w:pPr>
              <w:widowControl/>
              <w:autoSpaceDE/>
              <w:autoSpaceDN/>
              <w:adjustRightInd/>
              <w:rPr>
                <w:rFonts w:eastAsia="Times New Roman"/>
                <w:b/>
                <w:bCs/>
              </w:rPr>
            </w:pPr>
            <w:r w:rsidRPr="00EB2F21">
              <w:rPr>
                <w:rFonts w:eastAsia="Times New Roman"/>
                <w:b/>
                <w:bCs/>
              </w:rPr>
              <w:t>ИТОГО РАСХОДОВ</w:t>
            </w:r>
          </w:p>
        </w:tc>
        <w:tc>
          <w:tcPr>
            <w:tcW w:w="654" w:type="dxa"/>
            <w:shd w:val="clear" w:color="auto" w:fill="auto"/>
            <w:vAlign w:val="center"/>
            <w:hideMark/>
          </w:tcPr>
          <w:p w14:paraId="7FFED3FB"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 </w:t>
            </w:r>
          </w:p>
        </w:tc>
        <w:tc>
          <w:tcPr>
            <w:tcW w:w="1073" w:type="dxa"/>
            <w:shd w:val="clear" w:color="auto" w:fill="auto"/>
            <w:vAlign w:val="center"/>
            <w:hideMark/>
          </w:tcPr>
          <w:p w14:paraId="6E17395E"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 </w:t>
            </w:r>
          </w:p>
        </w:tc>
        <w:tc>
          <w:tcPr>
            <w:tcW w:w="516" w:type="dxa"/>
            <w:shd w:val="clear" w:color="auto" w:fill="auto"/>
            <w:vAlign w:val="center"/>
            <w:hideMark/>
          </w:tcPr>
          <w:p w14:paraId="0C00CEA7"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 </w:t>
            </w:r>
          </w:p>
        </w:tc>
        <w:tc>
          <w:tcPr>
            <w:tcW w:w="757" w:type="dxa"/>
            <w:shd w:val="clear" w:color="auto" w:fill="auto"/>
            <w:vAlign w:val="center"/>
            <w:hideMark/>
          </w:tcPr>
          <w:p w14:paraId="160487C1" w14:textId="77777777" w:rsidR="00EB2F21" w:rsidRPr="00EB2F21" w:rsidRDefault="00EB2F21" w:rsidP="00EB2F21">
            <w:pPr>
              <w:widowControl/>
              <w:autoSpaceDE/>
              <w:autoSpaceDN/>
              <w:adjustRightInd/>
              <w:jc w:val="center"/>
              <w:rPr>
                <w:rFonts w:eastAsia="Times New Roman"/>
                <w:b/>
                <w:bCs/>
              </w:rPr>
            </w:pPr>
            <w:r w:rsidRPr="00EB2F21">
              <w:rPr>
                <w:rFonts w:eastAsia="Times New Roman"/>
                <w:b/>
                <w:bCs/>
              </w:rPr>
              <w:t> </w:t>
            </w:r>
          </w:p>
        </w:tc>
        <w:tc>
          <w:tcPr>
            <w:tcW w:w="3493" w:type="dxa"/>
            <w:shd w:val="clear" w:color="auto" w:fill="auto"/>
            <w:vAlign w:val="center"/>
            <w:hideMark/>
          </w:tcPr>
          <w:p w14:paraId="46D8BB99" w14:textId="77777777" w:rsidR="00EB2F21" w:rsidRPr="00EB2F21" w:rsidRDefault="00EB2F21" w:rsidP="00EB2F21">
            <w:pPr>
              <w:widowControl/>
              <w:autoSpaceDE/>
              <w:autoSpaceDN/>
              <w:adjustRightInd/>
              <w:jc w:val="right"/>
              <w:rPr>
                <w:rFonts w:eastAsia="Times New Roman"/>
                <w:b/>
                <w:bCs/>
              </w:rPr>
            </w:pPr>
            <w:r w:rsidRPr="00EB2F21">
              <w:rPr>
                <w:rFonts w:eastAsia="Times New Roman"/>
                <w:b/>
                <w:bCs/>
              </w:rPr>
              <w:t>3 300 000,00</w:t>
            </w:r>
          </w:p>
        </w:tc>
      </w:tr>
    </w:tbl>
    <w:p w14:paraId="6DFCDD9C" w14:textId="2DC0E8FF" w:rsidR="00EB2F21" w:rsidRPr="00E267F3" w:rsidRDefault="00E267F3" w:rsidP="00EB2F21">
      <w:pPr>
        <w:widowControl/>
        <w:autoSpaceDE/>
        <w:autoSpaceDN/>
        <w:adjustRightInd/>
        <w:jc w:val="both"/>
        <w:rPr>
          <w:rFonts w:ascii="Arial" w:eastAsia="Times New Roman" w:hAnsi="Arial" w:cs="Arial"/>
          <w:b/>
          <w:bCs/>
          <w:lang w:eastAsia="x-none"/>
        </w:rPr>
        <w:sectPr w:rsidR="00EB2F21" w:rsidRPr="00E267F3" w:rsidSect="00EB2F21">
          <w:pgSz w:w="11906" w:h="16838"/>
          <w:pgMar w:top="1134" w:right="567" w:bottom="1134" w:left="1701" w:header="709" w:footer="709" w:gutter="0"/>
          <w:cols w:space="720"/>
          <w:docGrid w:linePitch="326"/>
        </w:sectPr>
      </w:pPr>
      <w:r>
        <w:rPr>
          <w:rFonts w:ascii="Arial" w:eastAsia="Times New Roman" w:hAnsi="Arial" w:cs="Arial"/>
          <w:b/>
          <w:bCs/>
          <w:lang w:eastAsia="x-none"/>
        </w:rPr>
        <w:t xml:space="preserve">  </w:t>
      </w:r>
    </w:p>
    <w:p w14:paraId="18CEA694"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lastRenderedPageBreak/>
        <w:t>Приложение № 7</w:t>
      </w:r>
    </w:p>
    <w:p w14:paraId="4AD94DD0" w14:textId="77777777" w:rsidR="00EB2F21" w:rsidRPr="00EB2F21" w:rsidRDefault="00EB2F21" w:rsidP="00EB2F21">
      <w:pPr>
        <w:widowControl/>
        <w:autoSpaceDE/>
        <w:autoSpaceDN/>
        <w:adjustRightInd/>
        <w:jc w:val="right"/>
        <w:rPr>
          <w:rFonts w:eastAsia="Times New Roman"/>
          <w:color w:val="000000"/>
        </w:rPr>
      </w:pPr>
      <w:r w:rsidRPr="00EB2F21">
        <w:rPr>
          <w:rFonts w:eastAsia="Times New Roman"/>
          <w:color w:val="000000"/>
        </w:rPr>
        <w:t>к решению поселкового Совета депутатов</w:t>
      </w:r>
    </w:p>
    <w:p w14:paraId="0D8AFA6F" w14:textId="77777777" w:rsidR="00EB2F21" w:rsidRPr="00EB2F21" w:rsidRDefault="00EB2F21" w:rsidP="00EB2F21">
      <w:pPr>
        <w:widowControl/>
        <w:tabs>
          <w:tab w:val="left" w:pos="673"/>
          <w:tab w:val="left" w:pos="1253"/>
          <w:tab w:val="left" w:pos="8993"/>
          <w:tab w:val="left" w:pos="11653"/>
          <w:tab w:val="left" w:pos="13053"/>
          <w:tab w:val="left" w:pos="14423"/>
          <w:tab w:val="left" w:pos="15793"/>
        </w:tabs>
        <w:autoSpaceDE/>
        <w:autoSpaceDN/>
        <w:adjustRightInd/>
        <w:ind w:left="93"/>
        <w:jc w:val="right"/>
        <w:rPr>
          <w:rFonts w:ascii="Arial" w:eastAsia="Times New Roman" w:hAnsi="Arial" w:cs="Arial"/>
          <w:color w:val="000000"/>
        </w:rPr>
      </w:pPr>
      <w:r w:rsidRPr="00EB2F21">
        <w:rPr>
          <w:rFonts w:eastAsia="Times New Roman"/>
          <w:color w:val="000000"/>
        </w:rPr>
        <w:t>от 5 марта 2020 года IV-№ 40-10</w:t>
      </w:r>
    </w:p>
    <w:p w14:paraId="27B62DF2" w14:textId="77777777" w:rsidR="00EB2F21" w:rsidRPr="00EB2F21" w:rsidRDefault="00EB2F21" w:rsidP="00EB2F21">
      <w:pPr>
        <w:widowControl/>
        <w:tabs>
          <w:tab w:val="left" w:pos="673"/>
          <w:tab w:val="left" w:pos="11653"/>
          <w:tab w:val="left" w:pos="13053"/>
          <w:tab w:val="left" w:pos="14423"/>
          <w:tab w:val="left" w:pos="15793"/>
        </w:tabs>
        <w:autoSpaceDE/>
        <w:autoSpaceDN/>
        <w:adjustRightInd/>
        <w:ind w:left="93"/>
        <w:rPr>
          <w:rFonts w:eastAsia="Times New Roman"/>
          <w:b/>
          <w:bCs/>
          <w:color w:val="000000"/>
        </w:rPr>
      </w:pPr>
    </w:p>
    <w:p w14:paraId="130D6A8B" w14:textId="77777777" w:rsidR="00EB2F21" w:rsidRPr="00EB2F21" w:rsidRDefault="00EB2F21" w:rsidP="00EB2F21">
      <w:pPr>
        <w:widowControl/>
        <w:tabs>
          <w:tab w:val="left" w:pos="673"/>
          <w:tab w:val="left" w:pos="11653"/>
          <w:tab w:val="left" w:pos="13053"/>
          <w:tab w:val="left" w:pos="14423"/>
          <w:tab w:val="left" w:pos="15793"/>
        </w:tabs>
        <w:autoSpaceDE/>
        <w:autoSpaceDN/>
        <w:adjustRightInd/>
        <w:jc w:val="center"/>
        <w:rPr>
          <w:rFonts w:eastAsia="Times New Roman"/>
          <w:color w:val="000000"/>
        </w:rPr>
      </w:pPr>
      <w:r w:rsidRPr="00EB2F21">
        <w:rPr>
          <w:rFonts w:eastAsia="Times New Roman"/>
          <w:b/>
          <w:bCs/>
          <w:color w:val="000000"/>
        </w:rPr>
        <w:t>Объем расходов Дорожного фонда МО "Поселок Айхал" Республики Саха (Якутия) на 2020 год</w:t>
      </w:r>
    </w:p>
    <w:p w14:paraId="04BD10DF" w14:textId="77777777" w:rsidR="00EB2F21" w:rsidRPr="00EB2F21" w:rsidRDefault="00EB2F21" w:rsidP="00EB2F21">
      <w:pPr>
        <w:widowControl/>
        <w:tabs>
          <w:tab w:val="left" w:pos="673"/>
          <w:tab w:val="left" w:pos="1253"/>
          <w:tab w:val="left" w:pos="8993"/>
          <w:tab w:val="left" w:pos="11653"/>
          <w:tab w:val="left" w:pos="13053"/>
          <w:tab w:val="left" w:pos="14423"/>
          <w:tab w:val="left" w:pos="15793"/>
        </w:tabs>
        <w:autoSpaceDE/>
        <w:autoSpaceDN/>
        <w:adjustRightInd/>
        <w:ind w:left="93"/>
        <w:jc w:val="right"/>
        <w:rPr>
          <w:rFonts w:eastAsia="Times New Roman"/>
          <w:color w:val="000000"/>
        </w:rPr>
      </w:pPr>
      <w:r w:rsidRPr="00EB2F21">
        <w:rPr>
          <w:rFonts w:eastAsia="Times New Roman"/>
          <w:color w:val="000000"/>
        </w:rPr>
        <w:t>в рублях</w:t>
      </w:r>
    </w:p>
    <w:tbl>
      <w:tblPr>
        <w:tblW w:w="5000" w:type="pct"/>
        <w:tblLook w:val="04A0" w:firstRow="1" w:lastRow="0" w:firstColumn="1" w:lastColumn="0" w:noHBand="0" w:noVBand="1"/>
      </w:tblPr>
      <w:tblGrid>
        <w:gridCol w:w="734"/>
        <w:gridCol w:w="5412"/>
        <w:gridCol w:w="3189"/>
      </w:tblGrid>
      <w:tr w:rsidR="00EB2F21" w:rsidRPr="00EB2F21" w14:paraId="031A07EF" w14:textId="77777777" w:rsidTr="00EB2F21">
        <w:trPr>
          <w:trHeight w:val="458"/>
        </w:trPr>
        <w:tc>
          <w:tcPr>
            <w:tcW w:w="393" w:type="pct"/>
            <w:vMerge w:val="restart"/>
            <w:tcBorders>
              <w:top w:val="single" w:sz="8" w:space="0" w:color="auto"/>
              <w:left w:val="single" w:sz="8" w:space="0" w:color="auto"/>
              <w:bottom w:val="single" w:sz="8" w:space="0" w:color="000000"/>
              <w:right w:val="nil"/>
            </w:tcBorders>
            <w:shd w:val="clear" w:color="auto" w:fill="auto"/>
            <w:vAlign w:val="center"/>
            <w:hideMark/>
          </w:tcPr>
          <w:p w14:paraId="643CDB3B" w14:textId="77777777" w:rsidR="00EB2F21" w:rsidRPr="00EB2F21" w:rsidRDefault="00EB2F21" w:rsidP="00EB2F21">
            <w:pPr>
              <w:widowControl/>
              <w:autoSpaceDE/>
              <w:autoSpaceDN/>
              <w:adjustRightInd/>
              <w:jc w:val="center"/>
              <w:rPr>
                <w:rFonts w:eastAsia="Times New Roman"/>
                <w:b/>
                <w:bCs/>
                <w:color w:val="000000"/>
              </w:rPr>
            </w:pPr>
            <w:r w:rsidRPr="00EB2F21">
              <w:rPr>
                <w:rFonts w:eastAsia="Times New Roman"/>
                <w:b/>
                <w:bCs/>
                <w:color w:val="000000"/>
              </w:rPr>
              <w:t>№ п/п</w:t>
            </w:r>
          </w:p>
        </w:tc>
        <w:tc>
          <w:tcPr>
            <w:tcW w:w="289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B34452" w14:textId="77777777" w:rsidR="00EB2F21" w:rsidRPr="00EB2F21" w:rsidRDefault="00EB2F21" w:rsidP="00EB2F21">
            <w:pPr>
              <w:widowControl/>
              <w:autoSpaceDE/>
              <w:autoSpaceDN/>
              <w:adjustRightInd/>
              <w:jc w:val="center"/>
              <w:rPr>
                <w:rFonts w:eastAsia="Times New Roman"/>
                <w:b/>
                <w:bCs/>
                <w:color w:val="000000"/>
              </w:rPr>
            </w:pPr>
            <w:r w:rsidRPr="00EB2F21">
              <w:rPr>
                <w:rFonts w:eastAsia="Times New Roman"/>
                <w:b/>
                <w:bCs/>
                <w:color w:val="000000"/>
              </w:rPr>
              <w:t>Наименование объектов содержания</w:t>
            </w:r>
          </w:p>
        </w:tc>
        <w:tc>
          <w:tcPr>
            <w:tcW w:w="1708"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150C81F" w14:textId="77777777" w:rsidR="00EB2F21" w:rsidRPr="00EB2F21" w:rsidRDefault="00EB2F21" w:rsidP="00EB2F21">
            <w:pPr>
              <w:widowControl/>
              <w:autoSpaceDE/>
              <w:autoSpaceDN/>
              <w:adjustRightInd/>
              <w:jc w:val="center"/>
              <w:rPr>
                <w:rFonts w:eastAsia="Times New Roman"/>
                <w:b/>
                <w:bCs/>
                <w:color w:val="000000"/>
              </w:rPr>
            </w:pPr>
            <w:r w:rsidRPr="00EB2F21">
              <w:rPr>
                <w:rFonts w:eastAsia="Times New Roman"/>
                <w:b/>
                <w:bCs/>
                <w:color w:val="000000"/>
              </w:rPr>
              <w:t>Сумма  на 2020 год</w:t>
            </w:r>
          </w:p>
        </w:tc>
      </w:tr>
      <w:tr w:rsidR="00EB2F21" w:rsidRPr="00EB2F21" w14:paraId="4CBE2FB8" w14:textId="77777777" w:rsidTr="00EB2F21">
        <w:trPr>
          <w:trHeight w:val="458"/>
        </w:trPr>
        <w:tc>
          <w:tcPr>
            <w:tcW w:w="393" w:type="pct"/>
            <w:vMerge/>
            <w:tcBorders>
              <w:top w:val="single" w:sz="8" w:space="0" w:color="auto"/>
              <w:left w:val="single" w:sz="8" w:space="0" w:color="auto"/>
              <w:bottom w:val="single" w:sz="8" w:space="0" w:color="000000"/>
              <w:right w:val="nil"/>
            </w:tcBorders>
            <w:vAlign w:val="center"/>
            <w:hideMark/>
          </w:tcPr>
          <w:p w14:paraId="18AF17EB" w14:textId="77777777" w:rsidR="00EB2F21" w:rsidRPr="00EB2F21" w:rsidRDefault="00EB2F21" w:rsidP="00EB2F21">
            <w:pPr>
              <w:widowControl/>
              <w:autoSpaceDE/>
              <w:autoSpaceDN/>
              <w:adjustRightInd/>
              <w:rPr>
                <w:rFonts w:eastAsia="Times New Roman"/>
                <w:b/>
                <w:bCs/>
                <w:color w:val="000000"/>
              </w:rPr>
            </w:pPr>
          </w:p>
        </w:tc>
        <w:tc>
          <w:tcPr>
            <w:tcW w:w="2899" w:type="pct"/>
            <w:vMerge/>
            <w:tcBorders>
              <w:top w:val="single" w:sz="8" w:space="0" w:color="auto"/>
              <w:left w:val="single" w:sz="8" w:space="0" w:color="auto"/>
              <w:bottom w:val="single" w:sz="8" w:space="0" w:color="000000"/>
              <w:right w:val="single" w:sz="4" w:space="0" w:color="auto"/>
            </w:tcBorders>
            <w:vAlign w:val="center"/>
            <w:hideMark/>
          </w:tcPr>
          <w:p w14:paraId="10355FC7" w14:textId="77777777" w:rsidR="00EB2F21" w:rsidRPr="00EB2F21" w:rsidRDefault="00EB2F21" w:rsidP="00EB2F21">
            <w:pPr>
              <w:widowControl/>
              <w:autoSpaceDE/>
              <w:autoSpaceDN/>
              <w:adjustRightInd/>
              <w:rPr>
                <w:rFonts w:eastAsia="Times New Roman"/>
                <w:b/>
                <w:bCs/>
                <w:color w:val="000000"/>
              </w:rPr>
            </w:pPr>
          </w:p>
        </w:tc>
        <w:tc>
          <w:tcPr>
            <w:tcW w:w="1708" w:type="pct"/>
            <w:vMerge/>
            <w:tcBorders>
              <w:top w:val="single" w:sz="8" w:space="0" w:color="auto"/>
              <w:left w:val="single" w:sz="4" w:space="0" w:color="auto"/>
              <w:bottom w:val="single" w:sz="8" w:space="0" w:color="000000"/>
              <w:right w:val="single" w:sz="8" w:space="0" w:color="auto"/>
            </w:tcBorders>
            <w:vAlign w:val="center"/>
            <w:hideMark/>
          </w:tcPr>
          <w:p w14:paraId="6AA811C2" w14:textId="77777777" w:rsidR="00EB2F21" w:rsidRPr="00EB2F21" w:rsidRDefault="00EB2F21" w:rsidP="00EB2F21">
            <w:pPr>
              <w:widowControl/>
              <w:autoSpaceDE/>
              <w:autoSpaceDN/>
              <w:adjustRightInd/>
              <w:rPr>
                <w:rFonts w:eastAsia="Times New Roman"/>
                <w:b/>
                <w:bCs/>
                <w:color w:val="000000"/>
              </w:rPr>
            </w:pPr>
          </w:p>
        </w:tc>
      </w:tr>
      <w:tr w:rsidR="00EB2F21" w:rsidRPr="00EB2F21" w14:paraId="6C321C27" w14:textId="77777777" w:rsidTr="00EB2F21">
        <w:trPr>
          <w:trHeight w:val="458"/>
        </w:trPr>
        <w:tc>
          <w:tcPr>
            <w:tcW w:w="393" w:type="pct"/>
            <w:vMerge/>
            <w:tcBorders>
              <w:top w:val="single" w:sz="8" w:space="0" w:color="auto"/>
              <w:left w:val="single" w:sz="8" w:space="0" w:color="auto"/>
              <w:bottom w:val="single" w:sz="8" w:space="0" w:color="000000"/>
              <w:right w:val="nil"/>
            </w:tcBorders>
            <w:vAlign w:val="center"/>
            <w:hideMark/>
          </w:tcPr>
          <w:p w14:paraId="3739836E" w14:textId="77777777" w:rsidR="00EB2F21" w:rsidRPr="00EB2F21" w:rsidRDefault="00EB2F21" w:rsidP="00EB2F21">
            <w:pPr>
              <w:widowControl/>
              <w:autoSpaceDE/>
              <w:autoSpaceDN/>
              <w:adjustRightInd/>
              <w:rPr>
                <w:rFonts w:eastAsia="Times New Roman"/>
                <w:b/>
                <w:bCs/>
                <w:color w:val="000000"/>
              </w:rPr>
            </w:pPr>
          </w:p>
        </w:tc>
        <w:tc>
          <w:tcPr>
            <w:tcW w:w="2899" w:type="pct"/>
            <w:vMerge/>
            <w:tcBorders>
              <w:top w:val="single" w:sz="8" w:space="0" w:color="auto"/>
              <w:left w:val="single" w:sz="8" w:space="0" w:color="auto"/>
              <w:bottom w:val="single" w:sz="8" w:space="0" w:color="000000"/>
              <w:right w:val="single" w:sz="4" w:space="0" w:color="auto"/>
            </w:tcBorders>
            <w:vAlign w:val="center"/>
            <w:hideMark/>
          </w:tcPr>
          <w:p w14:paraId="3473E7C8" w14:textId="77777777" w:rsidR="00EB2F21" w:rsidRPr="00EB2F21" w:rsidRDefault="00EB2F21" w:rsidP="00EB2F21">
            <w:pPr>
              <w:widowControl/>
              <w:autoSpaceDE/>
              <w:autoSpaceDN/>
              <w:adjustRightInd/>
              <w:rPr>
                <w:rFonts w:eastAsia="Times New Roman"/>
                <w:b/>
                <w:bCs/>
                <w:color w:val="000000"/>
              </w:rPr>
            </w:pPr>
          </w:p>
        </w:tc>
        <w:tc>
          <w:tcPr>
            <w:tcW w:w="1708" w:type="pct"/>
            <w:vMerge/>
            <w:tcBorders>
              <w:top w:val="single" w:sz="8" w:space="0" w:color="auto"/>
              <w:left w:val="single" w:sz="4" w:space="0" w:color="auto"/>
              <w:bottom w:val="single" w:sz="8" w:space="0" w:color="000000"/>
              <w:right w:val="single" w:sz="8" w:space="0" w:color="auto"/>
            </w:tcBorders>
            <w:vAlign w:val="center"/>
            <w:hideMark/>
          </w:tcPr>
          <w:p w14:paraId="5D8FAECF" w14:textId="77777777" w:rsidR="00EB2F21" w:rsidRPr="00EB2F21" w:rsidRDefault="00EB2F21" w:rsidP="00EB2F21">
            <w:pPr>
              <w:widowControl/>
              <w:autoSpaceDE/>
              <w:autoSpaceDN/>
              <w:adjustRightInd/>
              <w:rPr>
                <w:rFonts w:eastAsia="Times New Roman"/>
                <w:b/>
                <w:bCs/>
                <w:color w:val="000000"/>
              </w:rPr>
            </w:pPr>
          </w:p>
        </w:tc>
      </w:tr>
      <w:tr w:rsidR="00EB2F21" w:rsidRPr="00EB2F21" w14:paraId="15E4D7CF" w14:textId="77777777" w:rsidTr="00EB2F21">
        <w:trPr>
          <w:trHeight w:val="300"/>
        </w:trPr>
        <w:tc>
          <w:tcPr>
            <w:tcW w:w="393" w:type="pct"/>
            <w:tcBorders>
              <w:top w:val="nil"/>
              <w:left w:val="single" w:sz="8" w:space="0" w:color="auto"/>
              <w:bottom w:val="single" w:sz="4" w:space="0" w:color="auto"/>
              <w:right w:val="nil"/>
            </w:tcBorders>
            <w:shd w:val="clear" w:color="auto" w:fill="auto"/>
            <w:vAlign w:val="center"/>
            <w:hideMark/>
          </w:tcPr>
          <w:p w14:paraId="596F0604" w14:textId="77777777" w:rsidR="00EB2F21" w:rsidRPr="00EB2F21" w:rsidRDefault="00EB2F21" w:rsidP="00EB2F21">
            <w:pPr>
              <w:widowControl/>
              <w:autoSpaceDE/>
              <w:autoSpaceDN/>
              <w:adjustRightInd/>
              <w:jc w:val="center"/>
              <w:rPr>
                <w:rFonts w:eastAsia="Times New Roman"/>
                <w:color w:val="000000"/>
              </w:rPr>
            </w:pPr>
            <w:r w:rsidRPr="00EB2F21">
              <w:rPr>
                <w:rFonts w:eastAsia="Times New Roman"/>
                <w:color w:val="000000"/>
              </w:rPr>
              <w:t>1</w:t>
            </w:r>
          </w:p>
        </w:tc>
        <w:tc>
          <w:tcPr>
            <w:tcW w:w="2899" w:type="pct"/>
            <w:tcBorders>
              <w:top w:val="nil"/>
              <w:left w:val="single" w:sz="8" w:space="0" w:color="auto"/>
              <w:bottom w:val="single" w:sz="4" w:space="0" w:color="auto"/>
              <w:right w:val="single" w:sz="4" w:space="0" w:color="auto"/>
            </w:tcBorders>
            <w:shd w:val="clear" w:color="auto" w:fill="auto"/>
            <w:vAlign w:val="center"/>
            <w:hideMark/>
          </w:tcPr>
          <w:p w14:paraId="1346BF6B" w14:textId="77777777" w:rsidR="00EB2F21" w:rsidRPr="00EB2F21" w:rsidRDefault="00EB2F21" w:rsidP="00EB2F21">
            <w:pPr>
              <w:widowControl/>
              <w:autoSpaceDE/>
              <w:autoSpaceDN/>
              <w:adjustRightInd/>
              <w:jc w:val="both"/>
              <w:rPr>
                <w:rFonts w:eastAsia="Times New Roman"/>
                <w:color w:val="000000"/>
              </w:rPr>
            </w:pPr>
            <w:r w:rsidRPr="00EB2F21">
              <w:rPr>
                <w:rFonts w:eastAsia="Times New Roman"/>
                <w:color w:val="000000"/>
              </w:rPr>
              <w:t xml:space="preserve">Содержание автомобильных дорог общего пользования </w:t>
            </w:r>
          </w:p>
        </w:tc>
        <w:tc>
          <w:tcPr>
            <w:tcW w:w="1708" w:type="pct"/>
            <w:tcBorders>
              <w:top w:val="nil"/>
              <w:left w:val="single" w:sz="4" w:space="0" w:color="auto"/>
              <w:bottom w:val="single" w:sz="4" w:space="0" w:color="auto"/>
              <w:right w:val="single" w:sz="8" w:space="0" w:color="auto"/>
            </w:tcBorders>
            <w:shd w:val="clear" w:color="auto" w:fill="auto"/>
            <w:noWrap/>
            <w:vAlign w:val="bottom"/>
            <w:hideMark/>
          </w:tcPr>
          <w:p w14:paraId="1C2A17EE" w14:textId="77777777" w:rsidR="00EB2F21" w:rsidRPr="00EB2F21" w:rsidRDefault="00EB2F21" w:rsidP="00EB2F21">
            <w:pPr>
              <w:widowControl/>
              <w:autoSpaceDE/>
              <w:autoSpaceDN/>
              <w:adjustRightInd/>
              <w:rPr>
                <w:rFonts w:eastAsia="Times New Roman"/>
                <w:color w:val="000000"/>
              </w:rPr>
            </w:pPr>
            <w:r w:rsidRPr="00EB2F21">
              <w:rPr>
                <w:rFonts w:eastAsia="Times New Roman"/>
                <w:color w:val="000000"/>
              </w:rPr>
              <w:t>8 733 322,80</w:t>
            </w:r>
          </w:p>
        </w:tc>
      </w:tr>
      <w:tr w:rsidR="00EB2F21" w:rsidRPr="00EB2F21" w14:paraId="475276A9" w14:textId="77777777" w:rsidTr="00EB2F21">
        <w:trPr>
          <w:trHeight w:val="300"/>
        </w:trPr>
        <w:tc>
          <w:tcPr>
            <w:tcW w:w="393" w:type="pct"/>
            <w:tcBorders>
              <w:top w:val="nil"/>
              <w:left w:val="single" w:sz="8" w:space="0" w:color="auto"/>
              <w:bottom w:val="single" w:sz="4" w:space="0" w:color="auto"/>
              <w:right w:val="nil"/>
            </w:tcBorders>
            <w:shd w:val="clear" w:color="auto" w:fill="auto"/>
            <w:vAlign w:val="center"/>
            <w:hideMark/>
          </w:tcPr>
          <w:p w14:paraId="0737EB95" w14:textId="77777777" w:rsidR="00EB2F21" w:rsidRPr="00EB2F21" w:rsidRDefault="00EB2F21" w:rsidP="00EB2F21">
            <w:pPr>
              <w:widowControl/>
              <w:autoSpaceDE/>
              <w:autoSpaceDN/>
              <w:adjustRightInd/>
              <w:jc w:val="center"/>
              <w:rPr>
                <w:rFonts w:eastAsia="Times New Roman"/>
                <w:color w:val="000000"/>
              </w:rPr>
            </w:pPr>
            <w:r w:rsidRPr="00EB2F21">
              <w:rPr>
                <w:rFonts w:eastAsia="Times New Roman"/>
                <w:color w:val="000000"/>
              </w:rPr>
              <w:t>2</w:t>
            </w:r>
          </w:p>
        </w:tc>
        <w:tc>
          <w:tcPr>
            <w:tcW w:w="2899" w:type="pct"/>
            <w:tcBorders>
              <w:top w:val="nil"/>
              <w:left w:val="single" w:sz="8" w:space="0" w:color="auto"/>
              <w:bottom w:val="single" w:sz="4" w:space="0" w:color="auto"/>
              <w:right w:val="single" w:sz="4" w:space="0" w:color="auto"/>
            </w:tcBorders>
            <w:shd w:val="clear" w:color="auto" w:fill="auto"/>
            <w:vAlign w:val="center"/>
            <w:hideMark/>
          </w:tcPr>
          <w:p w14:paraId="07555C45" w14:textId="77777777" w:rsidR="00EB2F21" w:rsidRPr="00EB2F21" w:rsidRDefault="00EB2F21" w:rsidP="00EB2F21">
            <w:pPr>
              <w:widowControl/>
              <w:autoSpaceDE/>
              <w:autoSpaceDN/>
              <w:adjustRightInd/>
              <w:jc w:val="both"/>
              <w:rPr>
                <w:rFonts w:eastAsia="Times New Roman"/>
                <w:color w:val="000000"/>
              </w:rPr>
            </w:pPr>
            <w:r w:rsidRPr="00EB2F21">
              <w:rPr>
                <w:rFonts w:eastAsia="Times New Roman"/>
                <w:color w:val="000000"/>
              </w:rPr>
              <w:t xml:space="preserve">Текущий ремонт автомобильных дорог общего пользования </w:t>
            </w:r>
          </w:p>
        </w:tc>
        <w:tc>
          <w:tcPr>
            <w:tcW w:w="1708" w:type="pct"/>
            <w:tcBorders>
              <w:top w:val="nil"/>
              <w:left w:val="single" w:sz="4" w:space="0" w:color="auto"/>
              <w:bottom w:val="single" w:sz="4" w:space="0" w:color="auto"/>
              <w:right w:val="single" w:sz="8" w:space="0" w:color="auto"/>
            </w:tcBorders>
            <w:shd w:val="clear" w:color="auto" w:fill="auto"/>
            <w:noWrap/>
            <w:vAlign w:val="bottom"/>
            <w:hideMark/>
          </w:tcPr>
          <w:p w14:paraId="70C16BD3" w14:textId="77777777" w:rsidR="00EB2F21" w:rsidRPr="00EB2F21" w:rsidRDefault="00EB2F21" w:rsidP="00EB2F21">
            <w:pPr>
              <w:widowControl/>
              <w:autoSpaceDE/>
              <w:autoSpaceDN/>
              <w:adjustRightInd/>
              <w:rPr>
                <w:rFonts w:eastAsia="Times New Roman"/>
                <w:color w:val="000000"/>
              </w:rPr>
            </w:pPr>
            <w:r w:rsidRPr="00EB2F21">
              <w:rPr>
                <w:rFonts w:eastAsia="Times New Roman"/>
                <w:color w:val="000000"/>
              </w:rPr>
              <w:t>7 928 055,60</w:t>
            </w:r>
          </w:p>
        </w:tc>
      </w:tr>
      <w:tr w:rsidR="00EB2F21" w:rsidRPr="00EB2F21" w14:paraId="432BB845" w14:textId="77777777" w:rsidTr="00EB2F21">
        <w:trPr>
          <w:trHeight w:val="300"/>
        </w:trPr>
        <w:tc>
          <w:tcPr>
            <w:tcW w:w="393" w:type="pct"/>
            <w:tcBorders>
              <w:top w:val="nil"/>
              <w:left w:val="single" w:sz="8" w:space="0" w:color="auto"/>
              <w:bottom w:val="single" w:sz="4" w:space="0" w:color="auto"/>
              <w:right w:val="nil"/>
            </w:tcBorders>
            <w:shd w:val="clear" w:color="auto" w:fill="auto"/>
            <w:vAlign w:val="center"/>
            <w:hideMark/>
          </w:tcPr>
          <w:p w14:paraId="419F18B9" w14:textId="77777777" w:rsidR="00EB2F21" w:rsidRPr="00EB2F21" w:rsidRDefault="00EB2F21" w:rsidP="00EB2F21">
            <w:pPr>
              <w:widowControl/>
              <w:autoSpaceDE/>
              <w:autoSpaceDN/>
              <w:adjustRightInd/>
              <w:jc w:val="center"/>
              <w:rPr>
                <w:rFonts w:eastAsia="Times New Roman"/>
                <w:color w:val="000000"/>
              </w:rPr>
            </w:pPr>
            <w:r w:rsidRPr="00EB2F21">
              <w:rPr>
                <w:rFonts w:eastAsia="Times New Roman"/>
                <w:color w:val="000000"/>
              </w:rPr>
              <w:t>3</w:t>
            </w:r>
          </w:p>
        </w:tc>
        <w:tc>
          <w:tcPr>
            <w:tcW w:w="2899" w:type="pct"/>
            <w:tcBorders>
              <w:top w:val="nil"/>
              <w:left w:val="single" w:sz="8" w:space="0" w:color="auto"/>
              <w:bottom w:val="single" w:sz="4" w:space="0" w:color="auto"/>
              <w:right w:val="single" w:sz="4" w:space="0" w:color="auto"/>
            </w:tcBorders>
            <w:shd w:val="clear" w:color="auto" w:fill="auto"/>
            <w:vAlign w:val="center"/>
            <w:hideMark/>
          </w:tcPr>
          <w:p w14:paraId="0F843731" w14:textId="77777777" w:rsidR="00EB2F21" w:rsidRPr="00EB2F21" w:rsidRDefault="00EB2F21" w:rsidP="00EB2F21">
            <w:pPr>
              <w:widowControl/>
              <w:autoSpaceDE/>
              <w:autoSpaceDN/>
              <w:adjustRightInd/>
              <w:jc w:val="both"/>
              <w:rPr>
                <w:rFonts w:eastAsia="Times New Roman"/>
                <w:color w:val="000000"/>
              </w:rPr>
            </w:pPr>
            <w:r w:rsidRPr="00EB2F21">
              <w:rPr>
                <w:rFonts w:eastAsia="Times New Roman"/>
                <w:color w:val="000000"/>
              </w:rPr>
              <w:t>Приобретение дорожных знаков</w:t>
            </w:r>
          </w:p>
        </w:tc>
        <w:tc>
          <w:tcPr>
            <w:tcW w:w="1708" w:type="pct"/>
            <w:tcBorders>
              <w:top w:val="nil"/>
              <w:left w:val="single" w:sz="4" w:space="0" w:color="auto"/>
              <w:bottom w:val="single" w:sz="4" w:space="0" w:color="auto"/>
              <w:right w:val="single" w:sz="8" w:space="0" w:color="auto"/>
            </w:tcBorders>
            <w:shd w:val="clear" w:color="auto" w:fill="auto"/>
            <w:noWrap/>
            <w:vAlign w:val="bottom"/>
            <w:hideMark/>
          </w:tcPr>
          <w:p w14:paraId="5E461F4D" w14:textId="77777777" w:rsidR="00EB2F21" w:rsidRPr="00EB2F21" w:rsidRDefault="00EB2F21" w:rsidP="00EB2F21">
            <w:pPr>
              <w:widowControl/>
              <w:autoSpaceDE/>
              <w:autoSpaceDN/>
              <w:adjustRightInd/>
              <w:rPr>
                <w:rFonts w:eastAsia="Times New Roman"/>
                <w:color w:val="000000"/>
              </w:rPr>
            </w:pPr>
            <w:r w:rsidRPr="00EB2F21">
              <w:rPr>
                <w:rFonts w:eastAsia="Times New Roman"/>
                <w:color w:val="000000"/>
              </w:rPr>
              <w:t>364 931,00</w:t>
            </w:r>
          </w:p>
        </w:tc>
      </w:tr>
      <w:tr w:rsidR="00EB2F21" w:rsidRPr="00EB2F21" w14:paraId="517EF33A" w14:textId="77777777" w:rsidTr="00EB2F21">
        <w:trPr>
          <w:trHeight w:val="300"/>
        </w:trPr>
        <w:tc>
          <w:tcPr>
            <w:tcW w:w="393" w:type="pct"/>
            <w:tcBorders>
              <w:top w:val="nil"/>
              <w:left w:val="single" w:sz="8" w:space="0" w:color="auto"/>
              <w:bottom w:val="single" w:sz="4" w:space="0" w:color="auto"/>
              <w:right w:val="nil"/>
            </w:tcBorders>
            <w:shd w:val="clear" w:color="auto" w:fill="auto"/>
            <w:vAlign w:val="center"/>
            <w:hideMark/>
          </w:tcPr>
          <w:p w14:paraId="7F490D19" w14:textId="77777777" w:rsidR="00EB2F21" w:rsidRPr="00EB2F21" w:rsidRDefault="00EB2F21" w:rsidP="00EB2F21">
            <w:pPr>
              <w:widowControl/>
              <w:autoSpaceDE/>
              <w:autoSpaceDN/>
              <w:adjustRightInd/>
              <w:jc w:val="center"/>
              <w:rPr>
                <w:rFonts w:eastAsia="Times New Roman"/>
                <w:color w:val="000000"/>
              </w:rPr>
            </w:pPr>
            <w:r w:rsidRPr="00EB2F21">
              <w:rPr>
                <w:rFonts w:eastAsia="Times New Roman"/>
                <w:color w:val="000000"/>
              </w:rPr>
              <w:t>4</w:t>
            </w:r>
          </w:p>
        </w:tc>
        <w:tc>
          <w:tcPr>
            <w:tcW w:w="2899" w:type="pct"/>
            <w:tcBorders>
              <w:top w:val="nil"/>
              <w:left w:val="single" w:sz="8" w:space="0" w:color="auto"/>
              <w:bottom w:val="single" w:sz="4" w:space="0" w:color="auto"/>
              <w:right w:val="single" w:sz="4" w:space="0" w:color="auto"/>
            </w:tcBorders>
            <w:shd w:val="clear" w:color="auto" w:fill="auto"/>
            <w:vAlign w:val="center"/>
            <w:hideMark/>
          </w:tcPr>
          <w:p w14:paraId="308876B6" w14:textId="77777777" w:rsidR="00EB2F21" w:rsidRPr="00EB2F21" w:rsidRDefault="00EB2F21" w:rsidP="00EB2F21">
            <w:pPr>
              <w:widowControl/>
              <w:autoSpaceDE/>
              <w:autoSpaceDN/>
              <w:adjustRightInd/>
              <w:jc w:val="both"/>
              <w:rPr>
                <w:rFonts w:eastAsia="Times New Roman"/>
                <w:color w:val="000000"/>
              </w:rPr>
            </w:pPr>
            <w:r w:rsidRPr="00EB2F21">
              <w:rPr>
                <w:rFonts w:eastAsia="Times New Roman"/>
                <w:color w:val="000000"/>
              </w:rPr>
              <w:t>Установка дорожных знаков и нанесение дорожной разметки</w:t>
            </w:r>
          </w:p>
        </w:tc>
        <w:tc>
          <w:tcPr>
            <w:tcW w:w="1708" w:type="pct"/>
            <w:tcBorders>
              <w:top w:val="nil"/>
              <w:left w:val="single" w:sz="4" w:space="0" w:color="auto"/>
              <w:bottom w:val="single" w:sz="4" w:space="0" w:color="auto"/>
              <w:right w:val="single" w:sz="8" w:space="0" w:color="auto"/>
            </w:tcBorders>
            <w:shd w:val="clear" w:color="auto" w:fill="auto"/>
            <w:noWrap/>
            <w:vAlign w:val="bottom"/>
            <w:hideMark/>
          </w:tcPr>
          <w:p w14:paraId="7E3EFD0E" w14:textId="77777777" w:rsidR="00EB2F21" w:rsidRPr="00EB2F21" w:rsidRDefault="00EB2F21" w:rsidP="00EB2F21">
            <w:pPr>
              <w:widowControl/>
              <w:autoSpaceDE/>
              <w:autoSpaceDN/>
              <w:adjustRightInd/>
              <w:rPr>
                <w:rFonts w:eastAsia="Times New Roman"/>
                <w:color w:val="000000"/>
              </w:rPr>
            </w:pPr>
            <w:r w:rsidRPr="00EB2F21">
              <w:rPr>
                <w:rFonts w:eastAsia="Times New Roman"/>
                <w:color w:val="000000"/>
              </w:rPr>
              <w:t>1 246 503,20</w:t>
            </w:r>
          </w:p>
        </w:tc>
      </w:tr>
      <w:tr w:rsidR="00EB2F21" w:rsidRPr="00EB2F21" w14:paraId="73807A59" w14:textId="77777777" w:rsidTr="00EB2F21">
        <w:trPr>
          <w:trHeight w:val="30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E45DCB4" w14:textId="77777777" w:rsidR="00EB2F21" w:rsidRPr="00EB2F21" w:rsidRDefault="00EB2F21" w:rsidP="00EB2F21">
            <w:pPr>
              <w:widowControl/>
              <w:autoSpaceDE/>
              <w:autoSpaceDN/>
              <w:adjustRightInd/>
              <w:jc w:val="center"/>
              <w:rPr>
                <w:rFonts w:eastAsia="Times New Roman"/>
                <w:color w:val="000000"/>
              </w:rPr>
            </w:pPr>
            <w:r w:rsidRPr="00EB2F21">
              <w:rPr>
                <w:rFonts w:eastAsia="Times New Roman"/>
                <w:color w:val="000000"/>
              </w:rPr>
              <w:t>5</w:t>
            </w:r>
          </w:p>
        </w:tc>
        <w:tc>
          <w:tcPr>
            <w:tcW w:w="2899" w:type="pct"/>
            <w:tcBorders>
              <w:top w:val="nil"/>
              <w:left w:val="nil"/>
              <w:bottom w:val="single" w:sz="4" w:space="0" w:color="auto"/>
              <w:right w:val="single" w:sz="4" w:space="0" w:color="auto"/>
            </w:tcBorders>
            <w:shd w:val="clear" w:color="auto" w:fill="auto"/>
            <w:vAlign w:val="center"/>
            <w:hideMark/>
          </w:tcPr>
          <w:p w14:paraId="293096B2" w14:textId="77777777" w:rsidR="00EB2F21" w:rsidRPr="00EB2F21" w:rsidRDefault="00EB2F21" w:rsidP="00EB2F21">
            <w:pPr>
              <w:widowControl/>
              <w:autoSpaceDE/>
              <w:autoSpaceDN/>
              <w:adjustRightInd/>
              <w:jc w:val="both"/>
              <w:rPr>
                <w:rFonts w:eastAsia="Times New Roman"/>
                <w:color w:val="000000"/>
              </w:rPr>
            </w:pPr>
            <w:r w:rsidRPr="00EB2F21">
              <w:rPr>
                <w:rFonts w:eastAsia="Times New Roman"/>
                <w:color w:val="000000"/>
              </w:rPr>
              <w:t>Паспортизация и оценка дорог</w:t>
            </w:r>
          </w:p>
        </w:tc>
        <w:tc>
          <w:tcPr>
            <w:tcW w:w="1708" w:type="pct"/>
            <w:tcBorders>
              <w:top w:val="nil"/>
              <w:left w:val="nil"/>
              <w:bottom w:val="single" w:sz="4" w:space="0" w:color="auto"/>
              <w:right w:val="single" w:sz="4" w:space="0" w:color="auto"/>
            </w:tcBorders>
            <w:shd w:val="clear" w:color="auto" w:fill="auto"/>
            <w:noWrap/>
            <w:vAlign w:val="bottom"/>
            <w:hideMark/>
          </w:tcPr>
          <w:p w14:paraId="4811F212" w14:textId="77777777" w:rsidR="00EB2F21" w:rsidRPr="00EB2F21" w:rsidRDefault="00EB2F21" w:rsidP="00EB2F21">
            <w:pPr>
              <w:widowControl/>
              <w:autoSpaceDE/>
              <w:autoSpaceDN/>
              <w:adjustRightInd/>
              <w:rPr>
                <w:rFonts w:eastAsia="Times New Roman"/>
                <w:color w:val="000000"/>
              </w:rPr>
            </w:pPr>
            <w:r w:rsidRPr="00EB2F21">
              <w:rPr>
                <w:rFonts w:eastAsia="Times New Roman"/>
                <w:color w:val="000000"/>
              </w:rPr>
              <w:t>970 000,00</w:t>
            </w:r>
          </w:p>
        </w:tc>
      </w:tr>
      <w:tr w:rsidR="00EB2F21" w:rsidRPr="00EB2F21" w14:paraId="7E08FB55" w14:textId="77777777" w:rsidTr="00EB2F21">
        <w:trPr>
          <w:trHeight w:val="30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2E2920F" w14:textId="77777777" w:rsidR="00EB2F21" w:rsidRPr="00EB2F21" w:rsidRDefault="00EB2F21" w:rsidP="00EB2F21">
            <w:pPr>
              <w:widowControl/>
              <w:autoSpaceDE/>
              <w:autoSpaceDN/>
              <w:adjustRightInd/>
              <w:jc w:val="center"/>
              <w:rPr>
                <w:rFonts w:eastAsia="Times New Roman"/>
                <w:color w:val="000000"/>
              </w:rPr>
            </w:pPr>
            <w:r w:rsidRPr="00EB2F21">
              <w:rPr>
                <w:rFonts w:eastAsia="Times New Roman"/>
                <w:color w:val="000000"/>
              </w:rPr>
              <w:t>6</w:t>
            </w:r>
          </w:p>
        </w:tc>
        <w:tc>
          <w:tcPr>
            <w:tcW w:w="2899" w:type="pct"/>
            <w:tcBorders>
              <w:top w:val="nil"/>
              <w:left w:val="nil"/>
              <w:bottom w:val="single" w:sz="4" w:space="0" w:color="auto"/>
              <w:right w:val="single" w:sz="4" w:space="0" w:color="auto"/>
            </w:tcBorders>
            <w:shd w:val="clear" w:color="auto" w:fill="auto"/>
            <w:vAlign w:val="center"/>
            <w:hideMark/>
          </w:tcPr>
          <w:p w14:paraId="690A0850" w14:textId="77777777" w:rsidR="00EB2F21" w:rsidRPr="00EB2F21" w:rsidRDefault="00EB2F21" w:rsidP="00EB2F21">
            <w:pPr>
              <w:widowControl/>
              <w:autoSpaceDE/>
              <w:autoSpaceDN/>
              <w:adjustRightInd/>
              <w:jc w:val="both"/>
              <w:rPr>
                <w:rFonts w:eastAsia="Times New Roman"/>
                <w:color w:val="000000"/>
              </w:rPr>
            </w:pPr>
            <w:r w:rsidRPr="00EB2F21">
              <w:rPr>
                <w:rFonts w:eastAsia="Times New Roman"/>
                <w:color w:val="000000"/>
              </w:rPr>
              <w:t>Мероприятия направленные на безопасность дорожного движения</w:t>
            </w:r>
          </w:p>
        </w:tc>
        <w:tc>
          <w:tcPr>
            <w:tcW w:w="1708" w:type="pct"/>
            <w:tcBorders>
              <w:top w:val="nil"/>
              <w:left w:val="nil"/>
              <w:bottom w:val="single" w:sz="4" w:space="0" w:color="auto"/>
              <w:right w:val="single" w:sz="4" w:space="0" w:color="auto"/>
            </w:tcBorders>
            <w:shd w:val="clear" w:color="auto" w:fill="auto"/>
            <w:noWrap/>
            <w:vAlign w:val="bottom"/>
            <w:hideMark/>
          </w:tcPr>
          <w:p w14:paraId="40EDCE1D" w14:textId="77777777" w:rsidR="00EB2F21" w:rsidRPr="00EB2F21" w:rsidRDefault="00EB2F21" w:rsidP="00EB2F21">
            <w:pPr>
              <w:widowControl/>
              <w:autoSpaceDE/>
              <w:autoSpaceDN/>
              <w:adjustRightInd/>
              <w:rPr>
                <w:rFonts w:eastAsia="Times New Roman"/>
                <w:color w:val="000000"/>
              </w:rPr>
            </w:pPr>
            <w:r w:rsidRPr="00EB2F21">
              <w:rPr>
                <w:rFonts w:eastAsia="Times New Roman"/>
                <w:color w:val="000000"/>
              </w:rPr>
              <w:t xml:space="preserve">100 000,00   </w:t>
            </w:r>
          </w:p>
        </w:tc>
      </w:tr>
      <w:tr w:rsidR="00EB2F21" w:rsidRPr="00EB2F21" w14:paraId="62C062DE" w14:textId="77777777" w:rsidTr="00EB2F21">
        <w:trPr>
          <w:trHeight w:val="330"/>
        </w:trPr>
        <w:tc>
          <w:tcPr>
            <w:tcW w:w="393" w:type="pct"/>
            <w:tcBorders>
              <w:top w:val="nil"/>
              <w:left w:val="single" w:sz="8" w:space="0" w:color="auto"/>
              <w:bottom w:val="single" w:sz="8" w:space="0" w:color="auto"/>
              <w:right w:val="nil"/>
            </w:tcBorders>
            <w:shd w:val="clear" w:color="auto" w:fill="auto"/>
            <w:vAlign w:val="center"/>
            <w:hideMark/>
          </w:tcPr>
          <w:p w14:paraId="399EF30D" w14:textId="77777777" w:rsidR="00EB2F21" w:rsidRPr="00EB2F21" w:rsidRDefault="00EB2F21" w:rsidP="00EB2F21">
            <w:pPr>
              <w:widowControl/>
              <w:autoSpaceDE/>
              <w:autoSpaceDN/>
              <w:adjustRightInd/>
              <w:jc w:val="center"/>
              <w:rPr>
                <w:rFonts w:eastAsia="Times New Roman"/>
                <w:b/>
                <w:bCs/>
                <w:color w:val="000000"/>
              </w:rPr>
            </w:pPr>
            <w:r w:rsidRPr="00EB2F21">
              <w:rPr>
                <w:rFonts w:eastAsia="Times New Roman"/>
                <w:b/>
                <w:bCs/>
                <w:color w:val="000000"/>
              </w:rPr>
              <w:t xml:space="preserve"> </w:t>
            </w:r>
          </w:p>
        </w:tc>
        <w:tc>
          <w:tcPr>
            <w:tcW w:w="2899" w:type="pct"/>
            <w:tcBorders>
              <w:top w:val="nil"/>
              <w:left w:val="single" w:sz="8" w:space="0" w:color="auto"/>
              <w:bottom w:val="single" w:sz="8" w:space="0" w:color="auto"/>
              <w:right w:val="single" w:sz="4" w:space="0" w:color="auto"/>
            </w:tcBorders>
            <w:shd w:val="clear" w:color="auto" w:fill="auto"/>
            <w:vAlign w:val="bottom"/>
            <w:hideMark/>
          </w:tcPr>
          <w:p w14:paraId="21DF0747" w14:textId="77777777" w:rsidR="00EB2F21" w:rsidRPr="00EB2F21" w:rsidRDefault="00EB2F21" w:rsidP="00EB2F21">
            <w:pPr>
              <w:widowControl/>
              <w:autoSpaceDE/>
              <w:autoSpaceDN/>
              <w:adjustRightInd/>
              <w:rPr>
                <w:rFonts w:eastAsia="Times New Roman"/>
                <w:b/>
                <w:bCs/>
                <w:color w:val="000000"/>
              </w:rPr>
            </w:pPr>
            <w:r w:rsidRPr="00EB2F21">
              <w:rPr>
                <w:rFonts w:eastAsia="Times New Roman"/>
                <w:b/>
                <w:bCs/>
                <w:color w:val="000000"/>
              </w:rPr>
              <w:t>Всего объем дорожного фонда МО "Поселок Айхал"</w:t>
            </w:r>
          </w:p>
        </w:tc>
        <w:tc>
          <w:tcPr>
            <w:tcW w:w="1708" w:type="pct"/>
            <w:tcBorders>
              <w:top w:val="nil"/>
              <w:left w:val="nil"/>
              <w:bottom w:val="single" w:sz="8" w:space="0" w:color="auto"/>
              <w:right w:val="single" w:sz="8" w:space="0" w:color="auto"/>
            </w:tcBorders>
            <w:shd w:val="clear" w:color="auto" w:fill="auto"/>
            <w:noWrap/>
            <w:vAlign w:val="bottom"/>
            <w:hideMark/>
          </w:tcPr>
          <w:p w14:paraId="0426E233" w14:textId="77777777" w:rsidR="00EB2F21" w:rsidRPr="00EB2F21" w:rsidRDefault="00EB2F21" w:rsidP="00EB2F21">
            <w:pPr>
              <w:widowControl/>
              <w:autoSpaceDE/>
              <w:autoSpaceDN/>
              <w:adjustRightInd/>
              <w:rPr>
                <w:rFonts w:eastAsia="Times New Roman"/>
                <w:b/>
                <w:bCs/>
                <w:color w:val="000000"/>
              </w:rPr>
            </w:pPr>
            <w:r w:rsidRPr="00EB2F21">
              <w:rPr>
                <w:rFonts w:eastAsia="Times New Roman"/>
                <w:b/>
                <w:bCs/>
                <w:color w:val="000000"/>
              </w:rPr>
              <w:t>19 342 812,60</w:t>
            </w:r>
          </w:p>
        </w:tc>
      </w:tr>
    </w:tbl>
    <w:p w14:paraId="756EE714" w14:textId="1A31113D" w:rsidR="00EB2F21" w:rsidRDefault="00091F59"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r>
        <w:rPr>
          <w:rFonts w:asciiTheme="minorHAnsi" w:hAnsiTheme="minorHAnsi" w:cs="Segoe UI Emoji"/>
          <w:color w:val="262626"/>
          <w:sz w:val="21"/>
          <w:szCs w:val="21"/>
          <w:shd w:val="clear" w:color="auto" w:fill="FFFFFF"/>
        </w:rPr>
        <w:t xml:space="preserve">   </w:t>
      </w:r>
    </w:p>
    <w:p w14:paraId="676F1950" w14:textId="2C2B0F32" w:rsidR="009631EC" w:rsidRDefault="009631EC" w:rsidP="004A623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0AF2B1AE" w14:textId="2F5B0EC1"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351BD4E" w14:textId="01D84636"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10A362B" w14:textId="5FCD046F"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7300DFC" w14:textId="69955975"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195C056" w14:textId="09006D20"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0671BD8" w14:textId="3EA428A7"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AB859D2" w14:textId="45A9E2E8"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AA6F09F" w14:textId="3169E7B8" w:rsidR="001E1765" w:rsidRDefault="001E1765"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6EB3D28" w14:textId="5A2B3069" w:rsidR="001E1765" w:rsidRPr="000A34FF" w:rsidRDefault="000A34FF" w:rsidP="000A34FF">
      <w:pPr>
        <w:spacing w:before="100" w:beforeAutospacing="1" w:after="100" w:afterAutospacing="1"/>
        <w:jc w:val="right"/>
        <w:textAlignment w:val="baseline"/>
        <w:rPr>
          <w:color w:val="262626"/>
          <w:sz w:val="28"/>
          <w:szCs w:val="28"/>
          <w:shd w:val="clear" w:color="auto" w:fill="FFFFFF"/>
        </w:rPr>
      </w:pPr>
      <w:r w:rsidRPr="000A34FF">
        <w:rPr>
          <w:b/>
          <w:bCs/>
          <w:color w:val="262626"/>
          <w:sz w:val="28"/>
          <w:szCs w:val="28"/>
          <w:shd w:val="clear" w:color="auto" w:fill="FFFFFF"/>
        </w:rPr>
        <w:t>Раздел второй</w:t>
      </w:r>
    </w:p>
    <w:p w14:paraId="6EED9370" w14:textId="6A3DA68C" w:rsidR="000A34FF" w:rsidRPr="000A34FF" w:rsidRDefault="000A34FF" w:rsidP="000A34FF">
      <w:pPr>
        <w:spacing w:before="100" w:beforeAutospacing="1" w:after="100" w:afterAutospacing="1"/>
        <w:textAlignment w:val="baseline"/>
        <w:rPr>
          <w:b/>
          <w:bCs/>
          <w:color w:val="262626"/>
          <w:sz w:val="21"/>
          <w:szCs w:val="21"/>
          <w:shd w:val="clear" w:color="auto" w:fill="FFFFFF"/>
        </w:rPr>
      </w:pPr>
      <w:r w:rsidRPr="000A34FF">
        <w:rPr>
          <w:b/>
          <w:bCs/>
          <w:color w:val="262626"/>
          <w:sz w:val="21"/>
          <w:szCs w:val="21"/>
          <w:shd w:val="clear" w:color="auto" w:fill="FFFFFF"/>
        </w:rPr>
        <w:t xml:space="preserve">                                                                                                                                                                       </w:t>
      </w:r>
    </w:p>
    <w:p w14:paraId="1D8B2AFC" w14:textId="7EFCC23C" w:rsidR="001E1765" w:rsidRDefault="001E1765"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tbl>
      <w:tblPr>
        <w:tblpPr w:leftFromText="180" w:rightFromText="180" w:vertAnchor="page" w:horzAnchor="margin" w:tblpXSpec="center" w:tblpY="496"/>
        <w:tblW w:w="11352" w:type="dxa"/>
        <w:tblBorders>
          <w:bottom w:val="thickThinSmallGap" w:sz="24" w:space="0" w:color="auto"/>
        </w:tblBorders>
        <w:tblLook w:val="01E0" w:firstRow="1" w:lastRow="1" w:firstColumn="1" w:lastColumn="1" w:noHBand="0" w:noVBand="0"/>
      </w:tblPr>
      <w:tblGrid>
        <w:gridCol w:w="4481"/>
        <w:gridCol w:w="1825"/>
        <w:gridCol w:w="5046"/>
      </w:tblGrid>
      <w:tr w:rsidR="00637A70" w:rsidRPr="00637A70" w14:paraId="3A2D0354" w14:textId="77777777" w:rsidTr="00637A70">
        <w:trPr>
          <w:trHeight w:val="2253"/>
        </w:trPr>
        <w:tc>
          <w:tcPr>
            <w:tcW w:w="4481" w:type="dxa"/>
            <w:shd w:val="clear" w:color="auto" w:fill="auto"/>
          </w:tcPr>
          <w:p w14:paraId="5505967B"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lastRenderedPageBreak/>
              <w:t xml:space="preserve">       Российская Федерация (Россия)</w:t>
            </w:r>
          </w:p>
          <w:p w14:paraId="526AC433"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Республика Саха (Якутия)</w:t>
            </w:r>
          </w:p>
          <w:p w14:paraId="64F5B85C"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АДМИНИСТРАЦИЯ</w:t>
            </w:r>
          </w:p>
          <w:p w14:paraId="41AE8779"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муниципального образования</w:t>
            </w:r>
          </w:p>
          <w:p w14:paraId="5F9015EE"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«Поселок Айхал»</w:t>
            </w:r>
          </w:p>
          <w:p w14:paraId="35A637A9"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Мирнинского района</w:t>
            </w:r>
          </w:p>
          <w:p w14:paraId="44B20CF6" w14:textId="77777777" w:rsidR="00637A70" w:rsidRPr="00637A70" w:rsidRDefault="00637A70" w:rsidP="00637A70">
            <w:pPr>
              <w:widowControl/>
              <w:autoSpaceDE/>
              <w:autoSpaceDN/>
              <w:adjustRightInd/>
              <w:ind w:right="579"/>
              <w:jc w:val="center"/>
              <w:rPr>
                <w:rFonts w:eastAsia="Times New Roman"/>
                <w:b/>
                <w:bCs/>
                <w:kern w:val="32"/>
                <w:position w:val="6"/>
              </w:rPr>
            </w:pPr>
            <w:r w:rsidRPr="00637A70">
              <w:rPr>
                <w:rFonts w:eastAsia="Times New Roman"/>
                <w:b/>
                <w:bCs/>
                <w:kern w:val="32"/>
                <w:position w:val="6"/>
              </w:rPr>
              <w:t xml:space="preserve"> </w:t>
            </w:r>
          </w:p>
          <w:p w14:paraId="7DA8068A" w14:textId="77777777" w:rsidR="00637A70" w:rsidRPr="00637A70" w:rsidRDefault="00637A70" w:rsidP="00637A70">
            <w:pPr>
              <w:widowControl/>
              <w:autoSpaceDE/>
              <w:autoSpaceDN/>
              <w:adjustRightInd/>
              <w:ind w:right="579"/>
              <w:jc w:val="center"/>
              <w:rPr>
                <w:rFonts w:eastAsia="Times New Roman"/>
                <w:b/>
                <w:bCs/>
                <w:kern w:val="32"/>
                <w:position w:val="6"/>
              </w:rPr>
            </w:pPr>
            <w:r w:rsidRPr="00637A70">
              <w:rPr>
                <w:rFonts w:eastAsia="Times New Roman"/>
                <w:b/>
                <w:bCs/>
                <w:kern w:val="32"/>
                <w:position w:val="6"/>
              </w:rPr>
              <w:t>ПОСТАНОВЛЕНИЕ</w:t>
            </w:r>
          </w:p>
        </w:tc>
        <w:tc>
          <w:tcPr>
            <w:tcW w:w="1825" w:type="dxa"/>
            <w:shd w:val="clear" w:color="auto" w:fill="auto"/>
          </w:tcPr>
          <w:p w14:paraId="320FDFC8" w14:textId="77777777" w:rsidR="00637A70" w:rsidRPr="00637A70" w:rsidRDefault="00637A70" w:rsidP="00637A70">
            <w:pPr>
              <w:widowControl/>
              <w:autoSpaceDE/>
              <w:autoSpaceDN/>
              <w:adjustRightInd/>
              <w:ind w:right="579"/>
              <w:jc w:val="center"/>
              <w:rPr>
                <w:rFonts w:eastAsia="Times New Roman"/>
                <w:noProof/>
              </w:rPr>
            </w:pPr>
            <w:r w:rsidRPr="00637A70">
              <w:rPr>
                <w:rFonts w:eastAsia="Times New Roman"/>
                <w:noProof/>
              </w:rPr>
              <w:drawing>
                <wp:anchor distT="0" distB="0" distL="114300" distR="114300" simplePos="0" relativeHeight="251663360" behindDoc="0" locked="0" layoutInCell="1" allowOverlap="1" wp14:anchorId="6BE57705" wp14:editId="5D13DBEC">
                  <wp:simplePos x="0" y="0"/>
                  <wp:positionH relativeFrom="column">
                    <wp:posOffset>12065</wp:posOffset>
                  </wp:positionH>
                  <wp:positionV relativeFrom="paragraph">
                    <wp:posOffset>-25400</wp:posOffset>
                  </wp:positionV>
                  <wp:extent cx="838835" cy="822960"/>
                  <wp:effectExtent l="19050" t="0" r="0" b="0"/>
                  <wp:wrapNone/>
                  <wp:docPr id="7"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23"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2608DB0B" w14:textId="77777777" w:rsidR="00637A70" w:rsidRPr="00637A70" w:rsidRDefault="00637A70" w:rsidP="00637A70">
            <w:pPr>
              <w:widowControl/>
              <w:autoSpaceDE/>
              <w:autoSpaceDN/>
              <w:adjustRightInd/>
              <w:ind w:right="579"/>
              <w:jc w:val="center"/>
              <w:rPr>
                <w:rFonts w:eastAsia="Times New Roman"/>
              </w:rPr>
            </w:pPr>
          </w:p>
        </w:tc>
        <w:tc>
          <w:tcPr>
            <w:tcW w:w="5046" w:type="dxa"/>
            <w:shd w:val="clear" w:color="auto" w:fill="auto"/>
          </w:tcPr>
          <w:p w14:paraId="3CC7F13D"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Россия Федерацията (Россия)</w:t>
            </w:r>
          </w:p>
          <w:p w14:paraId="5D7E8C7F"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shd w:val="clear" w:color="auto" w:fill="FFFFFF"/>
              </w:rPr>
              <w:t>Саха Өрөспүүбүлүкэтэ</w:t>
            </w:r>
          </w:p>
          <w:p w14:paraId="5AE0CE16"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Мииринэй улуу</w:t>
            </w:r>
            <w:r w:rsidRPr="00637A70">
              <w:rPr>
                <w:rFonts w:eastAsia="Times New Roman"/>
                <w:b/>
                <w:lang w:val="en-US"/>
              </w:rPr>
              <w:t>h</w:t>
            </w:r>
            <w:r w:rsidRPr="00637A70">
              <w:rPr>
                <w:rFonts w:eastAsia="Times New Roman"/>
                <w:b/>
              </w:rPr>
              <w:t>ун</w:t>
            </w:r>
          </w:p>
          <w:p w14:paraId="7D4EF5AF"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Айхал бө</w:t>
            </w:r>
            <w:r w:rsidRPr="00637A70">
              <w:rPr>
                <w:rFonts w:eastAsia="Times New Roman"/>
                <w:b/>
                <w:lang w:val="en-US"/>
              </w:rPr>
              <w:t>h</w:t>
            </w:r>
            <w:r w:rsidRPr="00637A70">
              <w:rPr>
                <w:rFonts w:eastAsia="Times New Roman"/>
                <w:b/>
              </w:rPr>
              <w:t>үөлэгин</w:t>
            </w:r>
          </w:p>
          <w:p w14:paraId="593436A7"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rPr>
              <w:t>муниципальнай тэриллиитин</w:t>
            </w:r>
          </w:p>
          <w:p w14:paraId="43219D14" w14:textId="77777777" w:rsidR="00637A70" w:rsidRPr="00637A70" w:rsidRDefault="00637A70" w:rsidP="00637A70">
            <w:pPr>
              <w:widowControl/>
              <w:autoSpaceDE/>
              <w:autoSpaceDN/>
              <w:adjustRightInd/>
              <w:ind w:right="579"/>
              <w:jc w:val="center"/>
              <w:rPr>
                <w:rFonts w:eastAsia="Times New Roman"/>
                <w:b/>
                <w:position w:val="6"/>
              </w:rPr>
            </w:pPr>
            <w:r w:rsidRPr="00637A70">
              <w:rPr>
                <w:rFonts w:eastAsia="Times New Roman"/>
                <w:b/>
              </w:rPr>
              <w:t>ДЬА</w:t>
            </w:r>
            <w:r w:rsidRPr="00637A70">
              <w:rPr>
                <w:rFonts w:eastAsia="Times New Roman"/>
                <w:b/>
                <w:lang w:val="en-US"/>
              </w:rPr>
              <w:t>h</w:t>
            </w:r>
            <w:r w:rsidRPr="00637A70">
              <w:rPr>
                <w:rFonts w:eastAsia="Times New Roman"/>
                <w:b/>
              </w:rPr>
              <w:t>АЛТАТА</w:t>
            </w:r>
          </w:p>
          <w:p w14:paraId="7B93DE21" w14:textId="77777777" w:rsidR="00637A70" w:rsidRPr="00637A70" w:rsidRDefault="00637A70" w:rsidP="00637A70">
            <w:pPr>
              <w:widowControl/>
              <w:autoSpaceDE/>
              <w:autoSpaceDN/>
              <w:adjustRightInd/>
              <w:ind w:right="579"/>
              <w:jc w:val="center"/>
              <w:rPr>
                <w:rFonts w:eastAsia="Times New Roman"/>
                <w:b/>
                <w:position w:val="6"/>
              </w:rPr>
            </w:pPr>
          </w:p>
          <w:p w14:paraId="72BD9E55" w14:textId="77777777" w:rsidR="00637A70" w:rsidRPr="00637A70" w:rsidRDefault="00637A70" w:rsidP="00637A70">
            <w:pPr>
              <w:widowControl/>
              <w:autoSpaceDE/>
              <w:autoSpaceDN/>
              <w:adjustRightInd/>
              <w:ind w:right="579"/>
              <w:jc w:val="center"/>
              <w:rPr>
                <w:rFonts w:eastAsia="Times New Roman"/>
                <w:b/>
              </w:rPr>
            </w:pPr>
            <w:r w:rsidRPr="00637A70">
              <w:rPr>
                <w:rFonts w:eastAsia="Times New Roman"/>
                <w:b/>
                <w:position w:val="6"/>
              </w:rPr>
              <w:t>УУРААХ</w:t>
            </w:r>
          </w:p>
          <w:p w14:paraId="6F7016F1" w14:textId="77777777" w:rsidR="00637A70" w:rsidRPr="00637A70" w:rsidRDefault="00637A70" w:rsidP="00637A70">
            <w:pPr>
              <w:widowControl/>
              <w:autoSpaceDE/>
              <w:autoSpaceDN/>
              <w:adjustRightInd/>
              <w:ind w:right="579"/>
              <w:jc w:val="center"/>
              <w:rPr>
                <w:rFonts w:eastAsia="Times New Roman"/>
                <w:b/>
                <w:bCs/>
                <w:kern w:val="32"/>
                <w:position w:val="6"/>
              </w:rPr>
            </w:pPr>
          </w:p>
        </w:tc>
      </w:tr>
    </w:tbl>
    <w:p w14:paraId="1F48F188" w14:textId="77777777" w:rsidR="001E1765" w:rsidRDefault="001E1765"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0C4013AE" w14:textId="77777777" w:rsidR="00637A70" w:rsidRPr="00637A70" w:rsidRDefault="00637A70" w:rsidP="00637A70">
      <w:pPr>
        <w:widowControl/>
        <w:autoSpaceDE/>
        <w:autoSpaceDN/>
        <w:adjustRightInd/>
        <w:ind w:left="-709" w:right="-284" w:firstLine="709"/>
        <w:jc w:val="right"/>
        <w:rPr>
          <w:rFonts w:eastAsia="Times New Roman"/>
        </w:rPr>
      </w:pPr>
    </w:p>
    <w:p w14:paraId="113FB34F" w14:textId="77777777" w:rsidR="00637A70" w:rsidRPr="00637A70" w:rsidRDefault="00637A70" w:rsidP="00637A70">
      <w:pPr>
        <w:widowControl/>
        <w:autoSpaceDE/>
        <w:autoSpaceDN/>
        <w:adjustRightInd/>
        <w:ind w:left="-709" w:right="-284" w:firstLine="709"/>
        <w:jc w:val="right"/>
        <w:rPr>
          <w:rFonts w:eastAsia="Times New Roman"/>
        </w:rPr>
      </w:pPr>
    </w:p>
    <w:p w14:paraId="53CEA0E9" w14:textId="77777777" w:rsidR="00637A70" w:rsidRPr="00637A70" w:rsidRDefault="00637A70" w:rsidP="00637A70">
      <w:pPr>
        <w:widowControl/>
        <w:autoSpaceDE/>
        <w:autoSpaceDN/>
        <w:adjustRightInd/>
        <w:ind w:left="-709" w:right="-284" w:firstLine="709"/>
        <w:rPr>
          <w:rFonts w:eastAsia="Times New Roman"/>
          <w:b/>
        </w:rPr>
      </w:pPr>
      <w:r w:rsidRPr="00637A70">
        <w:rPr>
          <w:rFonts w:eastAsia="Times New Roman"/>
          <w:b/>
        </w:rPr>
        <w:t>23.03.2020</w:t>
      </w:r>
      <w:r w:rsidRPr="00637A70">
        <w:rPr>
          <w:rFonts w:eastAsia="Times New Roman"/>
          <w:b/>
        </w:rPr>
        <w:tab/>
      </w:r>
      <w:r w:rsidRPr="00637A70">
        <w:rPr>
          <w:rFonts w:eastAsia="Times New Roman"/>
          <w:b/>
        </w:rPr>
        <w:tab/>
      </w:r>
      <w:r w:rsidRPr="00637A70">
        <w:rPr>
          <w:rFonts w:eastAsia="Times New Roman"/>
          <w:b/>
        </w:rPr>
        <w:tab/>
      </w:r>
      <w:r w:rsidRPr="00637A70">
        <w:rPr>
          <w:rFonts w:eastAsia="Times New Roman"/>
          <w:b/>
        </w:rPr>
        <w:tab/>
      </w:r>
      <w:r w:rsidRPr="00637A70">
        <w:rPr>
          <w:rFonts w:eastAsia="Times New Roman"/>
          <w:b/>
        </w:rPr>
        <w:tab/>
      </w:r>
      <w:r w:rsidRPr="00637A70">
        <w:rPr>
          <w:rFonts w:eastAsia="Times New Roman"/>
          <w:b/>
        </w:rPr>
        <w:tab/>
      </w:r>
      <w:r w:rsidRPr="00637A70">
        <w:rPr>
          <w:rFonts w:eastAsia="Times New Roman"/>
          <w:b/>
        </w:rPr>
        <w:tab/>
        <w:t xml:space="preserve">    </w:t>
      </w:r>
      <w:r w:rsidRPr="00637A70">
        <w:rPr>
          <w:rFonts w:eastAsia="Times New Roman"/>
          <w:b/>
        </w:rPr>
        <w:tab/>
        <w:t xml:space="preserve">                                   № 64</w:t>
      </w:r>
    </w:p>
    <w:p w14:paraId="38FFE1DD" w14:textId="77777777" w:rsidR="00637A70" w:rsidRPr="00637A70" w:rsidRDefault="00637A70" w:rsidP="00637A70">
      <w:pPr>
        <w:widowControl/>
        <w:autoSpaceDE/>
        <w:autoSpaceDN/>
        <w:adjustRightInd/>
        <w:rPr>
          <w:rFonts w:eastAsia="Times New Roman"/>
          <w:b/>
        </w:rPr>
      </w:pPr>
    </w:p>
    <w:p w14:paraId="4B889F3F" w14:textId="77777777" w:rsidR="00637A70" w:rsidRPr="00637A70" w:rsidRDefault="00637A70" w:rsidP="00637A70">
      <w:pPr>
        <w:widowControl/>
        <w:autoSpaceDE/>
        <w:autoSpaceDN/>
        <w:adjustRightInd/>
        <w:jc w:val="both"/>
        <w:rPr>
          <w:rFonts w:eastAsia="Times New Roman"/>
          <w:b/>
        </w:rPr>
      </w:pPr>
      <w:r w:rsidRPr="00637A70">
        <w:rPr>
          <w:rFonts w:eastAsia="Times New Roman"/>
          <w:b/>
        </w:rPr>
        <w:t xml:space="preserve">О внесении изменений в постановление администрации </w:t>
      </w:r>
    </w:p>
    <w:p w14:paraId="5352040F" w14:textId="77777777" w:rsidR="00637A70" w:rsidRPr="00637A70" w:rsidRDefault="00637A70" w:rsidP="00637A70">
      <w:pPr>
        <w:widowControl/>
        <w:autoSpaceDE/>
        <w:autoSpaceDN/>
        <w:adjustRightInd/>
        <w:jc w:val="both"/>
        <w:rPr>
          <w:rFonts w:eastAsia="Times New Roman"/>
          <w:b/>
        </w:rPr>
      </w:pPr>
      <w:r w:rsidRPr="00637A70">
        <w:rPr>
          <w:rFonts w:eastAsia="Times New Roman"/>
          <w:b/>
        </w:rPr>
        <w:t>МО «Поселок Айхал» от 07.11.2017 г. № 362 «Об утверждении муниципальной программы «Развитие культуры и социокультурного пространства в п. Айхал Мирнинского района Республики Саха (Якутия)» на 2018-2022 годы» (с изменениями и дополнениями от 28.02.2018 г. № 49, от 16.04.2018 г. № 120, от 25.07.2018 г. № 270, от 10.10.2018 г. № 348, от 10.12.2018г. № 98 от 29.03.2019, № 182, от 23.05.2019 № 182, №431 от 13.11.2019 , № 9 от 16.01.2020)</w:t>
      </w:r>
    </w:p>
    <w:p w14:paraId="0C729AEE" w14:textId="77777777" w:rsidR="00637A70" w:rsidRPr="00637A70" w:rsidRDefault="00637A70" w:rsidP="00637A70">
      <w:pPr>
        <w:widowControl/>
        <w:autoSpaceDE/>
        <w:autoSpaceDN/>
        <w:adjustRightInd/>
        <w:rPr>
          <w:rFonts w:eastAsia="Times New Roman"/>
          <w:b/>
        </w:rPr>
      </w:pPr>
    </w:p>
    <w:p w14:paraId="23AE4A05" w14:textId="77777777" w:rsidR="00637A70" w:rsidRPr="00637A70" w:rsidRDefault="00637A70" w:rsidP="00637A70">
      <w:pPr>
        <w:widowControl/>
        <w:autoSpaceDE/>
        <w:autoSpaceDN/>
        <w:adjustRightInd/>
        <w:ind w:firstLine="567"/>
        <w:jc w:val="both"/>
        <w:rPr>
          <w:rFonts w:eastAsia="Times New Roman"/>
        </w:rPr>
      </w:pPr>
      <w:r w:rsidRPr="00637A70">
        <w:rPr>
          <w:rFonts w:eastAsia="Times New Roman"/>
        </w:rPr>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705A6613" w14:textId="77777777" w:rsidR="00637A70" w:rsidRPr="00637A70" w:rsidRDefault="00637A70" w:rsidP="00637A70">
      <w:pPr>
        <w:widowControl/>
        <w:autoSpaceDE/>
        <w:autoSpaceDN/>
        <w:adjustRightInd/>
        <w:ind w:firstLine="567"/>
        <w:jc w:val="both"/>
        <w:rPr>
          <w:rFonts w:eastAsia="Times New Roman"/>
        </w:rPr>
      </w:pPr>
    </w:p>
    <w:p w14:paraId="570AD2F3" w14:textId="77777777" w:rsidR="00637A70" w:rsidRPr="00637A70" w:rsidRDefault="00637A70" w:rsidP="00637A70">
      <w:pPr>
        <w:widowControl/>
        <w:autoSpaceDE/>
        <w:autoSpaceDN/>
        <w:adjustRightInd/>
        <w:ind w:firstLine="567"/>
        <w:jc w:val="both"/>
        <w:rPr>
          <w:rFonts w:eastAsia="Times New Roman"/>
        </w:rPr>
      </w:pPr>
    </w:p>
    <w:p w14:paraId="554B8B6B" w14:textId="77777777" w:rsidR="00637A70" w:rsidRPr="00637A70" w:rsidRDefault="00637A70" w:rsidP="004A389C">
      <w:pPr>
        <w:widowControl/>
        <w:numPr>
          <w:ilvl w:val="0"/>
          <w:numId w:val="3"/>
        </w:numPr>
        <w:tabs>
          <w:tab w:val="left" w:pos="993"/>
        </w:tabs>
        <w:autoSpaceDE/>
        <w:autoSpaceDN/>
        <w:adjustRightInd/>
        <w:ind w:left="360" w:firstLine="709"/>
        <w:jc w:val="both"/>
        <w:rPr>
          <w:rFonts w:eastAsia="Times New Roman"/>
        </w:rPr>
      </w:pPr>
      <w:r w:rsidRPr="00637A70">
        <w:rPr>
          <w:rFonts w:eastAsia="Times New Roman"/>
        </w:rPr>
        <w:t>Внести изменения в муниципальную программу «Об утверждении муниципальной программы «Развитие культуры и социокультурного пространства в п. Айхал Мирнинского района Республики Саха (Якутия)» на 2018-2022 годы»</w:t>
      </w:r>
      <w:r w:rsidRPr="00637A70">
        <w:rPr>
          <w:rFonts w:eastAsia="Times New Roman"/>
          <w:b/>
        </w:rPr>
        <w:t xml:space="preserve"> </w:t>
      </w:r>
      <w:r w:rsidRPr="00637A70">
        <w:rPr>
          <w:rFonts w:eastAsia="Times New Roman"/>
        </w:rPr>
        <w:t xml:space="preserve"> </w:t>
      </w:r>
    </w:p>
    <w:p w14:paraId="4E306B3A" w14:textId="77777777" w:rsidR="00637A70" w:rsidRPr="00637A70" w:rsidRDefault="00637A70" w:rsidP="00637A70">
      <w:pPr>
        <w:widowControl/>
        <w:tabs>
          <w:tab w:val="left" w:pos="993"/>
        </w:tabs>
        <w:autoSpaceDE/>
        <w:autoSpaceDN/>
        <w:adjustRightInd/>
        <w:ind w:left="360"/>
        <w:jc w:val="both"/>
        <w:rPr>
          <w:rFonts w:eastAsia="Times New Roman"/>
        </w:rPr>
      </w:pPr>
      <w:r w:rsidRPr="00637A70">
        <w:rPr>
          <w:rFonts w:eastAsia="Times New Roman"/>
        </w:rPr>
        <w:t>1.1.</w:t>
      </w:r>
      <w:r w:rsidRPr="00637A70">
        <w:rPr>
          <w:rFonts w:eastAsia="Times New Roman"/>
        </w:rPr>
        <w:tab/>
        <w:t>Паспорт Программы изложить в новой редакции согласно Приложению № 1 настоящего Постановления;</w:t>
      </w:r>
    </w:p>
    <w:p w14:paraId="328E645E" w14:textId="77777777" w:rsidR="00637A70" w:rsidRPr="00637A70" w:rsidRDefault="00637A70" w:rsidP="00637A70">
      <w:pPr>
        <w:widowControl/>
        <w:autoSpaceDE/>
        <w:autoSpaceDN/>
        <w:adjustRightInd/>
        <w:ind w:left="360"/>
        <w:jc w:val="both"/>
        <w:rPr>
          <w:rFonts w:eastAsia="Times New Roman"/>
        </w:rPr>
      </w:pPr>
      <w:r w:rsidRPr="00637A70">
        <w:rPr>
          <w:rFonts w:eastAsia="Times New Roman"/>
        </w:rPr>
        <w:t>1.2.</w:t>
      </w:r>
      <w:r w:rsidRPr="00637A70">
        <w:rPr>
          <w:rFonts w:eastAsia="Times New Roman"/>
        </w:rPr>
        <w:tab/>
        <w:t>Приложение № 2 к Программе изложить в новой редакции согласно Приложению № 2 настоящего Постановления;</w:t>
      </w:r>
    </w:p>
    <w:p w14:paraId="1BAD2AE4" w14:textId="77777777" w:rsidR="00637A70" w:rsidRPr="00637A70" w:rsidRDefault="00637A70" w:rsidP="00637A70">
      <w:pPr>
        <w:widowControl/>
        <w:autoSpaceDE/>
        <w:autoSpaceDN/>
        <w:adjustRightInd/>
        <w:ind w:left="360"/>
        <w:jc w:val="both"/>
        <w:rPr>
          <w:rFonts w:eastAsia="Times New Roman"/>
        </w:rPr>
      </w:pPr>
      <w:r w:rsidRPr="00637A70">
        <w:rPr>
          <w:rFonts w:eastAsia="Times New Roman"/>
        </w:rPr>
        <w:t>1.3.</w:t>
      </w:r>
      <w:r w:rsidRPr="00637A70">
        <w:rPr>
          <w:rFonts w:eastAsia="Times New Roman"/>
        </w:rPr>
        <w:tab/>
        <w:t xml:space="preserve">  Приложение № 3 к Программе изложить в новой редакции согласно Приложению № 3 настоящего Постановления;</w:t>
      </w:r>
    </w:p>
    <w:p w14:paraId="5D531DE8" w14:textId="77777777" w:rsidR="00637A70" w:rsidRPr="00637A70" w:rsidRDefault="00637A70" w:rsidP="00637A70">
      <w:pPr>
        <w:widowControl/>
        <w:autoSpaceDE/>
        <w:autoSpaceDN/>
        <w:adjustRightInd/>
        <w:ind w:left="360"/>
        <w:jc w:val="both"/>
        <w:rPr>
          <w:rFonts w:eastAsia="Times New Roman"/>
          <w:u w:val="single"/>
        </w:rPr>
      </w:pPr>
      <w:r w:rsidRPr="00637A70">
        <w:rPr>
          <w:rFonts w:eastAsia="Times New Roman"/>
        </w:rPr>
        <w:t>2.</w:t>
      </w:r>
      <w:r w:rsidRPr="00637A70">
        <w:rPr>
          <w:rFonts w:eastAsia="Times New Roman"/>
        </w:rPr>
        <w:tab/>
        <w:t xml:space="preserve">Специалисту по связям с общественностью (Масленникова Е.Н.) разместить настоящее Постановление на официальном сайте Администрации МО «Поселок Айхал» </w:t>
      </w:r>
      <w:hyperlink r:id="rId24" w:history="1">
        <w:r w:rsidRPr="00637A70">
          <w:rPr>
            <w:rFonts w:eastAsia="Times New Roman"/>
            <w:color w:val="0000FF"/>
            <w:u w:val="single"/>
            <w:lang w:val="en-US"/>
          </w:rPr>
          <w:t>www</w:t>
        </w:r>
        <w:r w:rsidRPr="00637A70">
          <w:rPr>
            <w:rFonts w:eastAsia="Times New Roman"/>
            <w:color w:val="0000FF"/>
            <w:u w:val="single"/>
          </w:rPr>
          <w:t>.мо-айхал.рф</w:t>
        </w:r>
      </w:hyperlink>
      <w:r w:rsidRPr="00637A70">
        <w:rPr>
          <w:rFonts w:eastAsia="Times New Roman"/>
          <w:u w:val="single"/>
        </w:rPr>
        <w:t>.</w:t>
      </w:r>
    </w:p>
    <w:p w14:paraId="58AF2625" w14:textId="77777777" w:rsidR="00637A70" w:rsidRPr="00637A70" w:rsidRDefault="00637A70" w:rsidP="00637A70">
      <w:pPr>
        <w:widowControl/>
        <w:autoSpaceDE/>
        <w:autoSpaceDN/>
        <w:adjustRightInd/>
        <w:ind w:left="360"/>
        <w:jc w:val="both"/>
        <w:rPr>
          <w:rFonts w:eastAsia="Times New Roman"/>
        </w:rPr>
      </w:pPr>
      <w:r w:rsidRPr="00637A70">
        <w:rPr>
          <w:rFonts w:eastAsia="Times New Roman"/>
        </w:rPr>
        <w:t>3.</w:t>
      </w:r>
      <w:r w:rsidRPr="00637A70">
        <w:rPr>
          <w:rFonts w:eastAsia="Times New Roman"/>
        </w:rPr>
        <w:tab/>
        <w:t>Настоящее Постановление вступает в силу с момента подписания.</w:t>
      </w:r>
    </w:p>
    <w:p w14:paraId="5257439D" w14:textId="77777777" w:rsidR="00637A70" w:rsidRPr="00637A70" w:rsidRDefault="00637A70" w:rsidP="00637A70">
      <w:pPr>
        <w:widowControl/>
        <w:autoSpaceDE/>
        <w:autoSpaceDN/>
        <w:adjustRightInd/>
        <w:ind w:left="360"/>
        <w:jc w:val="both"/>
        <w:rPr>
          <w:rFonts w:eastAsia="Times New Roman"/>
        </w:rPr>
      </w:pPr>
      <w:r w:rsidRPr="00637A70">
        <w:rPr>
          <w:rFonts w:eastAsia="Times New Roman"/>
        </w:rPr>
        <w:t>4.</w:t>
      </w:r>
      <w:r w:rsidRPr="00637A70">
        <w:rPr>
          <w:rFonts w:eastAsia="Times New Roman"/>
        </w:rPr>
        <w:tab/>
        <w:t>Контроль исполнения настоящего Постановления оставляю за собой.</w:t>
      </w:r>
    </w:p>
    <w:p w14:paraId="78C9C6A2" w14:textId="77777777" w:rsidR="00637A70" w:rsidRPr="00637A70" w:rsidRDefault="00637A70" w:rsidP="00637A70">
      <w:pPr>
        <w:widowControl/>
        <w:tabs>
          <w:tab w:val="left" w:pos="993"/>
        </w:tabs>
        <w:autoSpaceDE/>
        <w:autoSpaceDN/>
        <w:adjustRightInd/>
        <w:jc w:val="both"/>
        <w:rPr>
          <w:rFonts w:eastAsia="Times New Roman"/>
        </w:rPr>
      </w:pPr>
    </w:p>
    <w:p w14:paraId="6FD62491" w14:textId="77777777" w:rsidR="00637A70" w:rsidRPr="00637A70" w:rsidRDefault="00637A70" w:rsidP="00637A70">
      <w:pPr>
        <w:widowControl/>
        <w:tabs>
          <w:tab w:val="left" w:pos="993"/>
        </w:tabs>
        <w:autoSpaceDE/>
        <w:autoSpaceDN/>
        <w:adjustRightInd/>
        <w:jc w:val="both"/>
        <w:rPr>
          <w:rFonts w:eastAsia="Times New Roman"/>
        </w:rPr>
      </w:pPr>
    </w:p>
    <w:p w14:paraId="0545C84A" w14:textId="77777777" w:rsidR="00637A70" w:rsidRPr="00637A70" w:rsidRDefault="00637A70" w:rsidP="00637A70">
      <w:pPr>
        <w:widowControl/>
        <w:autoSpaceDE/>
        <w:autoSpaceDN/>
        <w:adjustRightInd/>
        <w:jc w:val="both"/>
        <w:rPr>
          <w:rFonts w:eastAsia="Times New Roman"/>
        </w:rPr>
      </w:pPr>
    </w:p>
    <w:p w14:paraId="61216ADD" w14:textId="77777777" w:rsidR="00637A70" w:rsidRPr="00637A70" w:rsidRDefault="00637A70" w:rsidP="00637A70">
      <w:pPr>
        <w:widowControl/>
        <w:tabs>
          <w:tab w:val="left" w:pos="993"/>
        </w:tabs>
        <w:autoSpaceDE/>
        <w:autoSpaceDN/>
        <w:adjustRightInd/>
        <w:jc w:val="both"/>
        <w:rPr>
          <w:rFonts w:eastAsia="Times New Roman"/>
        </w:rPr>
      </w:pPr>
      <w:r w:rsidRPr="00637A70">
        <w:rPr>
          <w:rFonts w:eastAsia="Times New Roman"/>
          <w:b/>
        </w:rPr>
        <w:t>Исполняющий обязанности Главы поселка                                          Р.Х.Мусин</w:t>
      </w:r>
    </w:p>
    <w:p w14:paraId="5A0D9206" w14:textId="77777777" w:rsidR="00637A70" w:rsidRPr="00637A70" w:rsidRDefault="00637A70" w:rsidP="00637A70">
      <w:pPr>
        <w:widowControl/>
        <w:autoSpaceDE/>
        <w:autoSpaceDN/>
        <w:adjustRightInd/>
        <w:ind w:firstLine="567"/>
        <w:jc w:val="both"/>
        <w:rPr>
          <w:rFonts w:eastAsia="Times New Roman"/>
        </w:rPr>
      </w:pPr>
    </w:p>
    <w:p w14:paraId="58128DCA" w14:textId="77777777" w:rsidR="00637A70" w:rsidRPr="00637A70" w:rsidRDefault="00637A70" w:rsidP="00637A70">
      <w:pPr>
        <w:widowControl/>
        <w:shd w:val="clear" w:color="auto" w:fill="FFFFFF"/>
        <w:autoSpaceDE/>
        <w:autoSpaceDN/>
        <w:adjustRightInd/>
        <w:rPr>
          <w:rFonts w:eastAsia="Times New Roman"/>
          <w:color w:val="000000"/>
        </w:rPr>
      </w:pPr>
    </w:p>
    <w:p w14:paraId="5AD674B1" w14:textId="77777777" w:rsidR="00637A70" w:rsidRPr="00637A70" w:rsidRDefault="00637A70" w:rsidP="00637A70">
      <w:pPr>
        <w:widowControl/>
        <w:shd w:val="clear" w:color="auto" w:fill="FFFFFF"/>
        <w:autoSpaceDE/>
        <w:autoSpaceDN/>
        <w:adjustRightInd/>
        <w:jc w:val="right"/>
        <w:rPr>
          <w:rFonts w:eastAsia="Times New Roman"/>
          <w:color w:val="000000"/>
        </w:rPr>
      </w:pPr>
    </w:p>
    <w:p w14:paraId="7047A33B" w14:textId="77777777" w:rsidR="00637A70" w:rsidRPr="00637A70" w:rsidRDefault="00637A70" w:rsidP="00637A70">
      <w:pPr>
        <w:widowControl/>
        <w:shd w:val="clear" w:color="auto" w:fill="FFFFFF"/>
        <w:autoSpaceDE/>
        <w:autoSpaceDN/>
        <w:adjustRightInd/>
        <w:jc w:val="right"/>
        <w:rPr>
          <w:rFonts w:eastAsia="Times New Roman"/>
          <w:color w:val="000000"/>
        </w:rPr>
      </w:pPr>
    </w:p>
    <w:p w14:paraId="074E1515" w14:textId="77777777" w:rsidR="00637A70" w:rsidRPr="00637A70" w:rsidRDefault="00637A70" w:rsidP="00637A70">
      <w:pPr>
        <w:widowControl/>
        <w:shd w:val="clear" w:color="auto" w:fill="FFFFFF"/>
        <w:autoSpaceDE/>
        <w:autoSpaceDN/>
        <w:adjustRightInd/>
        <w:rPr>
          <w:rFonts w:eastAsia="Times New Roman"/>
          <w:color w:val="000000"/>
        </w:rPr>
      </w:pPr>
    </w:p>
    <w:p w14:paraId="598B89D7" w14:textId="77777777" w:rsidR="00637A70" w:rsidRPr="00637A70" w:rsidRDefault="00637A70" w:rsidP="00637A70">
      <w:pPr>
        <w:widowControl/>
        <w:shd w:val="clear" w:color="auto" w:fill="FFFFFF"/>
        <w:autoSpaceDE/>
        <w:autoSpaceDN/>
        <w:adjustRightInd/>
        <w:jc w:val="right"/>
        <w:rPr>
          <w:rFonts w:eastAsia="Times New Roman"/>
          <w:color w:val="000000"/>
        </w:rPr>
      </w:pPr>
    </w:p>
    <w:p w14:paraId="5933D452" w14:textId="77777777" w:rsidR="00637A70" w:rsidRPr="00637A70" w:rsidRDefault="00637A70" w:rsidP="00637A70">
      <w:pPr>
        <w:widowControl/>
        <w:shd w:val="clear" w:color="auto" w:fill="FFFFFF"/>
        <w:autoSpaceDE/>
        <w:autoSpaceDN/>
        <w:adjustRightInd/>
        <w:jc w:val="right"/>
        <w:rPr>
          <w:rFonts w:eastAsia="Times New Roman"/>
          <w:color w:val="000000"/>
        </w:rPr>
      </w:pPr>
    </w:p>
    <w:p w14:paraId="3465381D" w14:textId="77777777" w:rsidR="00637A70" w:rsidRPr="00637A70" w:rsidRDefault="00637A70" w:rsidP="00637A70">
      <w:pPr>
        <w:widowControl/>
        <w:shd w:val="clear" w:color="auto" w:fill="FFFFFF"/>
        <w:autoSpaceDE/>
        <w:autoSpaceDN/>
        <w:adjustRightInd/>
        <w:jc w:val="right"/>
        <w:rPr>
          <w:rFonts w:eastAsia="Times New Roman"/>
          <w:color w:val="000000"/>
        </w:rPr>
      </w:pPr>
      <w:r w:rsidRPr="00637A70">
        <w:rPr>
          <w:rFonts w:eastAsia="Times New Roman"/>
          <w:color w:val="000000"/>
        </w:rPr>
        <w:t>Утверждена</w:t>
      </w:r>
    </w:p>
    <w:p w14:paraId="2A2680B6" w14:textId="77777777" w:rsidR="00637A70" w:rsidRPr="00637A70" w:rsidRDefault="00637A70" w:rsidP="00637A70">
      <w:pPr>
        <w:widowControl/>
        <w:shd w:val="clear" w:color="auto" w:fill="FFFFFF"/>
        <w:autoSpaceDE/>
        <w:autoSpaceDN/>
        <w:adjustRightInd/>
        <w:jc w:val="right"/>
        <w:rPr>
          <w:rFonts w:eastAsia="Times New Roman"/>
          <w:color w:val="000000"/>
        </w:rPr>
      </w:pPr>
      <w:r w:rsidRPr="00637A70">
        <w:rPr>
          <w:rFonts w:eastAsia="Times New Roman"/>
          <w:color w:val="000000"/>
        </w:rPr>
        <w:t xml:space="preserve"> Постановлением </w:t>
      </w:r>
      <w:r w:rsidRPr="00637A70">
        <w:rPr>
          <w:rFonts w:eastAsia="Times New Roman"/>
        </w:rPr>
        <w:t>Администрации МО «Поселок Айхал»</w:t>
      </w:r>
    </w:p>
    <w:p w14:paraId="2224873B" w14:textId="77777777" w:rsidR="00637A70" w:rsidRPr="00637A70" w:rsidRDefault="00637A70" w:rsidP="00637A70">
      <w:pPr>
        <w:widowControl/>
        <w:shd w:val="clear" w:color="auto" w:fill="FFFFFF"/>
        <w:autoSpaceDE/>
        <w:autoSpaceDN/>
        <w:adjustRightInd/>
        <w:jc w:val="right"/>
        <w:rPr>
          <w:rFonts w:eastAsia="Times New Roman"/>
          <w:color w:val="000000"/>
        </w:rPr>
      </w:pPr>
      <w:r w:rsidRPr="00637A70">
        <w:rPr>
          <w:rFonts w:eastAsia="Times New Roman"/>
          <w:color w:val="000000"/>
        </w:rPr>
        <w:t>№ 362 от 07.11.2017 г.</w:t>
      </w:r>
    </w:p>
    <w:p w14:paraId="6E64B65A" w14:textId="77777777" w:rsidR="00637A70" w:rsidRPr="00637A70" w:rsidRDefault="00637A70" w:rsidP="00637A70">
      <w:pPr>
        <w:widowControl/>
        <w:shd w:val="clear" w:color="auto" w:fill="FFFFFF"/>
        <w:autoSpaceDE/>
        <w:autoSpaceDN/>
        <w:adjustRightInd/>
        <w:jc w:val="right"/>
        <w:rPr>
          <w:rFonts w:eastAsia="Times New Roman"/>
          <w:color w:val="000000"/>
        </w:rPr>
      </w:pPr>
      <w:r w:rsidRPr="00637A70">
        <w:rPr>
          <w:rFonts w:eastAsia="Times New Roman"/>
          <w:color w:val="000000"/>
        </w:rPr>
        <w:t>в редакции  Постановления Администрации МО «Поселок Айхал»</w:t>
      </w:r>
    </w:p>
    <w:p w14:paraId="28B48552"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№49 от 28.02.2018г.</w:t>
      </w:r>
    </w:p>
    <w:p w14:paraId="306B608C"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В редакции Постановления Администрации МО «Поселок Айхал»</w:t>
      </w:r>
    </w:p>
    <w:p w14:paraId="2263B8D2"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 120 от 16.04.2018г.</w:t>
      </w:r>
    </w:p>
    <w:p w14:paraId="66B62196"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В редакции Постановления Администрации МО «Поселок Айхал»</w:t>
      </w:r>
    </w:p>
    <w:p w14:paraId="74335467"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№270 от   25.07.2018г.</w:t>
      </w:r>
    </w:p>
    <w:p w14:paraId="7039D63F"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В редакции Постановления Администрации МО «Поселок Айхал»</w:t>
      </w:r>
    </w:p>
    <w:p w14:paraId="75DD1F34"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 348 от 10.10.2018г.</w:t>
      </w:r>
    </w:p>
    <w:p w14:paraId="3F02F285" w14:textId="77777777" w:rsidR="00637A70" w:rsidRPr="00637A70" w:rsidRDefault="00637A70" w:rsidP="00637A70">
      <w:pPr>
        <w:widowControl/>
        <w:shd w:val="clear" w:color="auto" w:fill="FFFFFF"/>
        <w:autoSpaceDE/>
        <w:autoSpaceDN/>
        <w:adjustRightInd/>
        <w:jc w:val="right"/>
        <w:rPr>
          <w:rFonts w:eastAsia="Times New Roman"/>
        </w:rPr>
      </w:pPr>
      <w:r w:rsidRPr="00637A70">
        <w:rPr>
          <w:rFonts w:eastAsia="Times New Roman"/>
        </w:rPr>
        <w:t>В редакции Постановления Администрации МО «Поселок Айхал»</w:t>
      </w:r>
    </w:p>
    <w:p w14:paraId="6F1EB00E" w14:textId="77777777" w:rsidR="00637A70" w:rsidRPr="00637A70" w:rsidRDefault="00637A70" w:rsidP="00637A70">
      <w:pPr>
        <w:widowControl/>
        <w:autoSpaceDE/>
        <w:autoSpaceDN/>
        <w:adjustRightInd/>
        <w:jc w:val="right"/>
        <w:rPr>
          <w:rFonts w:eastAsia="Times New Roman"/>
        </w:rPr>
      </w:pPr>
      <w:r w:rsidRPr="00637A70">
        <w:rPr>
          <w:rFonts w:eastAsia="Times New Roman"/>
        </w:rPr>
        <w:t>№463  от 10.12.2018г.</w:t>
      </w:r>
    </w:p>
    <w:p w14:paraId="0754FDD4" w14:textId="77777777" w:rsidR="00637A70" w:rsidRPr="00637A70" w:rsidRDefault="00637A70" w:rsidP="00637A70">
      <w:pPr>
        <w:widowControl/>
        <w:autoSpaceDE/>
        <w:autoSpaceDN/>
        <w:adjustRightInd/>
        <w:jc w:val="center"/>
        <w:rPr>
          <w:rFonts w:eastAsia="Times New Roman"/>
        </w:rPr>
      </w:pPr>
      <w:r w:rsidRPr="00637A70">
        <w:rPr>
          <w:rFonts w:eastAsia="Times New Roman"/>
        </w:rPr>
        <w:t xml:space="preserve">                                      В редакции Постановления Администрации МО «Поселок Айхал»</w:t>
      </w:r>
    </w:p>
    <w:p w14:paraId="629A617D" w14:textId="77777777" w:rsidR="00637A70" w:rsidRPr="00637A70" w:rsidRDefault="00637A70" w:rsidP="00637A70">
      <w:pPr>
        <w:widowControl/>
        <w:autoSpaceDE/>
        <w:autoSpaceDN/>
        <w:adjustRightInd/>
        <w:jc w:val="center"/>
        <w:rPr>
          <w:rFonts w:eastAsia="Times New Roman"/>
        </w:rPr>
      </w:pPr>
      <w:r w:rsidRPr="00637A70">
        <w:rPr>
          <w:rFonts w:eastAsia="Times New Roman"/>
        </w:rPr>
        <w:t xml:space="preserve">                                                                                                                      № 98 от 29.03.2019 г.</w:t>
      </w:r>
    </w:p>
    <w:p w14:paraId="579AF072"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В редакции Постановления Администрации МО «Поселок Айхал»</w:t>
      </w:r>
    </w:p>
    <w:p w14:paraId="6E071ECD" w14:textId="77777777" w:rsidR="00637A70" w:rsidRPr="00637A70" w:rsidRDefault="00637A70" w:rsidP="00637A70">
      <w:pPr>
        <w:widowControl/>
        <w:autoSpaceDE/>
        <w:autoSpaceDN/>
        <w:adjustRightInd/>
        <w:jc w:val="center"/>
        <w:rPr>
          <w:rFonts w:eastAsia="Times New Roman"/>
        </w:rPr>
      </w:pPr>
      <w:r w:rsidRPr="00637A70">
        <w:rPr>
          <w:rFonts w:eastAsia="Times New Roman"/>
        </w:rPr>
        <w:t xml:space="preserve">                                                                                                                      № 182 от 23.05.2019г.</w:t>
      </w:r>
    </w:p>
    <w:p w14:paraId="22359310"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В редакции Постановления Администрации МО «Поселок Айхал»</w:t>
      </w:r>
    </w:p>
    <w:p w14:paraId="7C579890"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 xml:space="preserve">                                                                                  № 431 от 13.11.2019г</w:t>
      </w:r>
    </w:p>
    <w:p w14:paraId="4784BEA7"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В редакции Постановления Администрации МО «Поселок Айхал»</w:t>
      </w:r>
    </w:p>
    <w:p w14:paraId="4A92EDB3"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 xml:space="preserve">                                                                                   №9 от 16.01.2020 г.</w:t>
      </w:r>
    </w:p>
    <w:p w14:paraId="01B5CE7D"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В редакции Постановления Администрации МО «Поселок Айхал»</w:t>
      </w:r>
    </w:p>
    <w:p w14:paraId="36BF3873"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 xml:space="preserve">                                                                                № 64 от 23.03.2020</w:t>
      </w:r>
    </w:p>
    <w:p w14:paraId="60E55F9B" w14:textId="77777777" w:rsidR="00637A70" w:rsidRPr="00637A70" w:rsidRDefault="00637A70" w:rsidP="00637A70">
      <w:pPr>
        <w:widowControl/>
        <w:autoSpaceDE/>
        <w:autoSpaceDN/>
        <w:adjustRightInd/>
        <w:ind w:left="1416" w:firstLine="708"/>
        <w:jc w:val="center"/>
        <w:rPr>
          <w:rFonts w:eastAsia="Times New Roman"/>
        </w:rPr>
      </w:pPr>
    </w:p>
    <w:p w14:paraId="5A91A742" w14:textId="77777777" w:rsidR="00637A70" w:rsidRPr="00637A70" w:rsidRDefault="00637A70" w:rsidP="00637A70">
      <w:pPr>
        <w:widowControl/>
        <w:autoSpaceDE/>
        <w:autoSpaceDN/>
        <w:adjustRightInd/>
        <w:ind w:left="1416" w:firstLine="708"/>
        <w:jc w:val="center"/>
        <w:rPr>
          <w:rFonts w:eastAsia="Times New Roman"/>
        </w:rPr>
      </w:pPr>
    </w:p>
    <w:p w14:paraId="20CA62AC" w14:textId="77777777" w:rsidR="00637A70" w:rsidRPr="00637A70" w:rsidRDefault="00637A70" w:rsidP="00637A70">
      <w:pPr>
        <w:widowControl/>
        <w:autoSpaceDE/>
        <w:autoSpaceDN/>
        <w:adjustRightInd/>
        <w:jc w:val="center"/>
        <w:rPr>
          <w:rFonts w:eastAsia="Times New Roman"/>
        </w:rPr>
      </w:pPr>
    </w:p>
    <w:p w14:paraId="0F383635" w14:textId="77777777" w:rsidR="00637A70" w:rsidRPr="00637A70" w:rsidRDefault="00637A70" w:rsidP="00637A70">
      <w:pPr>
        <w:widowControl/>
        <w:autoSpaceDE/>
        <w:autoSpaceDN/>
        <w:adjustRightInd/>
        <w:jc w:val="center"/>
        <w:rPr>
          <w:rFonts w:eastAsia="Times New Roman"/>
          <w:b/>
        </w:rPr>
      </w:pPr>
    </w:p>
    <w:p w14:paraId="7A843AEF" w14:textId="77777777" w:rsidR="00637A70" w:rsidRPr="00637A70" w:rsidRDefault="00637A70" w:rsidP="00637A70">
      <w:pPr>
        <w:widowControl/>
        <w:autoSpaceDE/>
        <w:autoSpaceDN/>
        <w:adjustRightInd/>
        <w:jc w:val="center"/>
        <w:rPr>
          <w:rFonts w:eastAsia="Times New Roman"/>
          <w:b/>
        </w:rPr>
      </w:pPr>
    </w:p>
    <w:p w14:paraId="3DD5DF0E" w14:textId="77777777" w:rsidR="00637A70" w:rsidRPr="00637A70" w:rsidRDefault="00637A70" w:rsidP="00637A70">
      <w:pPr>
        <w:widowControl/>
        <w:autoSpaceDE/>
        <w:autoSpaceDN/>
        <w:adjustRightInd/>
        <w:jc w:val="center"/>
        <w:rPr>
          <w:rFonts w:eastAsia="Times New Roman"/>
          <w:b/>
        </w:rPr>
      </w:pPr>
    </w:p>
    <w:p w14:paraId="50DAFC38" w14:textId="77777777" w:rsidR="00637A70" w:rsidRPr="00637A70" w:rsidRDefault="00637A70" w:rsidP="00637A70">
      <w:pPr>
        <w:widowControl/>
        <w:autoSpaceDE/>
        <w:autoSpaceDN/>
        <w:adjustRightInd/>
        <w:jc w:val="center"/>
        <w:rPr>
          <w:rFonts w:eastAsia="Times New Roman"/>
          <w:b/>
        </w:rPr>
      </w:pPr>
    </w:p>
    <w:p w14:paraId="7C0ACBE7" w14:textId="77777777" w:rsidR="00637A70" w:rsidRPr="00637A70" w:rsidRDefault="00637A70" w:rsidP="00637A70">
      <w:pPr>
        <w:widowControl/>
        <w:autoSpaceDE/>
        <w:autoSpaceDN/>
        <w:adjustRightInd/>
        <w:jc w:val="center"/>
        <w:rPr>
          <w:rFonts w:eastAsia="Times New Roman"/>
          <w:b/>
        </w:rPr>
      </w:pPr>
    </w:p>
    <w:p w14:paraId="453D5BC6" w14:textId="77777777" w:rsidR="00637A70" w:rsidRPr="00637A70" w:rsidRDefault="00637A70" w:rsidP="00637A70">
      <w:pPr>
        <w:widowControl/>
        <w:autoSpaceDE/>
        <w:autoSpaceDN/>
        <w:adjustRightInd/>
        <w:jc w:val="center"/>
        <w:rPr>
          <w:rFonts w:eastAsia="Times New Roman"/>
          <w:b/>
        </w:rPr>
      </w:pPr>
    </w:p>
    <w:p w14:paraId="5DF68256" w14:textId="77777777" w:rsidR="00637A70" w:rsidRPr="00637A70" w:rsidRDefault="00637A70" w:rsidP="00637A70">
      <w:pPr>
        <w:widowControl/>
        <w:autoSpaceDE/>
        <w:autoSpaceDN/>
        <w:adjustRightInd/>
        <w:jc w:val="center"/>
        <w:rPr>
          <w:rFonts w:eastAsia="Times New Roman"/>
          <w:b/>
        </w:rPr>
      </w:pPr>
    </w:p>
    <w:p w14:paraId="54F2FB0D" w14:textId="77777777" w:rsidR="00637A70" w:rsidRPr="00637A70" w:rsidRDefault="00637A70" w:rsidP="00637A70">
      <w:pPr>
        <w:widowControl/>
        <w:autoSpaceDE/>
        <w:autoSpaceDN/>
        <w:adjustRightInd/>
        <w:jc w:val="center"/>
        <w:rPr>
          <w:rFonts w:eastAsia="Times New Roman"/>
          <w:b/>
          <w:sz w:val="28"/>
          <w:szCs w:val="28"/>
        </w:rPr>
      </w:pPr>
      <w:r w:rsidRPr="00637A70">
        <w:rPr>
          <w:rFonts w:eastAsia="Times New Roman"/>
          <w:b/>
          <w:sz w:val="28"/>
          <w:szCs w:val="28"/>
        </w:rPr>
        <w:t>Муниципальная Программа</w:t>
      </w:r>
    </w:p>
    <w:p w14:paraId="08960B73" w14:textId="77777777" w:rsidR="00637A70" w:rsidRPr="00637A70" w:rsidRDefault="00637A70" w:rsidP="00637A70">
      <w:pPr>
        <w:widowControl/>
        <w:autoSpaceDE/>
        <w:autoSpaceDN/>
        <w:adjustRightInd/>
        <w:jc w:val="center"/>
        <w:rPr>
          <w:rFonts w:eastAsia="Times New Roman"/>
          <w:b/>
          <w:sz w:val="28"/>
          <w:szCs w:val="28"/>
        </w:rPr>
      </w:pPr>
      <w:r w:rsidRPr="00637A70">
        <w:rPr>
          <w:rFonts w:eastAsia="Times New Roman"/>
          <w:b/>
          <w:sz w:val="28"/>
          <w:szCs w:val="28"/>
        </w:rPr>
        <w:t>«Развитие культуры и социокультурного пространства в п. Айхал Мирнинского района Республики Саха (Якутия)» на 2018-2022годы»</w:t>
      </w:r>
    </w:p>
    <w:p w14:paraId="7F41F990" w14:textId="77777777" w:rsidR="00637A70" w:rsidRPr="00637A70" w:rsidRDefault="00637A70" w:rsidP="00637A70">
      <w:pPr>
        <w:widowControl/>
        <w:autoSpaceDE/>
        <w:autoSpaceDN/>
        <w:adjustRightInd/>
        <w:jc w:val="center"/>
        <w:rPr>
          <w:rFonts w:eastAsia="Times New Roman"/>
          <w:b/>
          <w:sz w:val="28"/>
          <w:szCs w:val="28"/>
        </w:rPr>
      </w:pPr>
    </w:p>
    <w:p w14:paraId="211011C2" w14:textId="77777777" w:rsidR="00637A70" w:rsidRPr="00637A70" w:rsidRDefault="00637A70" w:rsidP="00637A70">
      <w:pPr>
        <w:widowControl/>
        <w:autoSpaceDE/>
        <w:autoSpaceDN/>
        <w:adjustRightInd/>
        <w:jc w:val="center"/>
        <w:rPr>
          <w:rFonts w:eastAsia="Times New Roman"/>
          <w:b/>
        </w:rPr>
      </w:pPr>
    </w:p>
    <w:p w14:paraId="0086107A" w14:textId="77777777" w:rsidR="00637A70" w:rsidRPr="00637A70" w:rsidRDefault="00637A70" w:rsidP="00637A70">
      <w:pPr>
        <w:widowControl/>
        <w:autoSpaceDE/>
        <w:autoSpaceDN/>
        <w:adjustRightInd/>
        <w:rPr>
          <w:rFonts w:eastAsia="Times New Roman"/>
          <w:b/>
        </w:rPr>
      </w:pPr>
    </w:p>
    <w:p w14:paraId="5A3B1850" w14:textId="77777777" w:rsidR="00637A70" w:rsidRPr="00637A70" w:rsidRDefault="00637A70" w:rsidP="00637A70">
      <w:pPr>
        <w:widowControl/>
        <w:autoSpaceDE/>
        <w:autoSpaceDN/>
        <w:adjustRightInd/>
        <w:rPr>
          <w:rFonts w:eastAsia="Times New Roman"/>
          <w:b/>
        </w:rPr>
      </w:pPr>
    </w:p>
    <w:p w14:paraId="2820A11C" w14:textId="77777777" w:rsidR="00637A70" w:rsidRPr="00637A70" w:rsidRDefault="00637A70" w:rsidP="00637A70">
      <w:pPr>
        <w:widowControl/>
        <w:autoSpaceDE/>
        <w:autoSpaceDN/>
        <w:adjustRightInd/>
        <w:jc w:val="center"/>
        <w:rPr>
          <w:rFonts w:eastAsia="Times New Roman"/>
          <w:b/>
        </w:rPr>
      </w:pPr>
    </w:p>
    <w:p w14:paraId="06D1862B" w14:textId="77777777" w:rsidR="00637A70" w:rsidRPr="00637A70" w:rsidRDefault="00637A70" w:rsidP="00637A70">
      <w:pPr>
        <w:widowControl/>
        <w:autoSpaceDE/>
        <w:autoSpaceDN/>
        <w:adjustRightInd/>
        <w:rPr>
          <w:rFonts w:eastAsia="Times New Roman"/>
          <w:b/>
        </w:rPr>
      </w:pPr>
    </w:p>
    <w:p w14:paraId="2F14CEAD" w14:textId="77777777" w:rsidR="00637A70" w:rsidRPr="00637A70" w:rsidRDefault="00637A70" w:rsidP="00637A70">
      <w:pPr>
        <w:widowControl/>
        <w:autoSpaceDE/>
        <w:autoSpaceDN/>
        <w:adjustRightInd/>
        <w:rPr>
          <w:rFonts w:eastAsia="Times New Roman"/>
          <w:b/>
        </w:rPr>
      </w:pPr>
    </w:p>
    <w:p w14:paraId="4C499F62" w14:textId="77777777" w:rsidR="00637A70" w:rsidRPr="00637A70" w:rsidRDefault="00637A70" w:rsidP="00637A70">
      <w:pPr>
        <w:widowControl/>
        <w:autoSpaceDE/>
        <w:autoSpaceDN/>
        <w:adjustRightInd/>
        <w:rPr>
          <w:rFonts w:eastAsia="Times New Roman"/>
          <w:b/>
        </w:rPr>
      </w:pPr>
    </w:p>
    <w:p w14:paraId="3F7458F4"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 xml:space="preserve">МО «Поселок Айхал» </w:t>
      </w:r>
    </w:p>
    <w:p w14:paraId="6D85671F"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2020 год</w:t>
      </w:r>
    </w:p>
    <w:p w14:paraId="31D21257" w14:textId="77777777" w:rsidR="00637A70" w:rsidRPr="00637A70" w:rsidRDefault="00637A70" w:rsidP="00637A70">
      <w:pPr>
        <w:widowControl/>
        <w:autoSpaceDE/>
        <w:autoSpaceDN/>
        <w:adjustRightInd/>
        <w:jc w:val="center"/>
        <w:rPr>
          <w:rFonts w:eastAsia="Times New Roman"/>
          <w:b/>
        </w:rPr>
      </w:pPr>
    </w:p>
    <w:p w14:paraId="631653AB" w14:textId="77777777" w:rsidR="00637A70" w:rsidRPr="00637A70" w:rsidRDefault="00637A70" w:rsidP="00637A70">
      <w:pPr>
        <w:widowControl/>
        <w:autoSpaceDE/>
        <w:autoSpaceDN/>
        <w:adjustRightInd/>
        <w:jc w:val="center"/>
        <w:rPr>
          <w:rFonts w:eastAsia="Times New Roman"/>
          <w:b/>
        </w:rPr>
      </w:pPr>
    </w:p>
    <w:p w14:paraId="6A94AC92" w14:textId="77777777" w:rsidR="00637A70" w:rsidRPr="00637A70" w:rsidRDefault="00637A70" w:rsidP="00637A70">
      <w:pPr>
        <w:widowControl/>
        <w:autoSpaceDE/>
        <w:autoSpaceDN/>
        <w:adjustRightInd/>
        <w:ind w:left="284" w:hanging="284"/>
        <w:jc w:val="right"/>
        <w:rPr>
          <w:rFonts w:eastAsia="Times New Roman"/>
        </w:rPr>
      </w:pPr>
      <w:r w:rsidRPr="00637A70">
        <w:rPr>
          <w:rFonts w:eastAsia="Times New Roman"/>
        </w:rPr>
        <w:t>Приложение № 1</w:t>
      </w:r>
    </w:p>
    <w:p w14:paraId="64AD5AFE" w14:textId="77777777" w:rsidR="00637A70" w:rsidRPr="00637A70" w:rsidRDefault="00637A70" w:rsidP="00637A70">
      <w:pPr>
        <w:widowControl/>
        <w:autoSpaceDE/>
        <w:autoSpaceDN/>
        <w:adjustRightInd/>
        <w:ind w:left="284" w:hanging="284"/>
        <w:jc w:val="right"/>
        <w:rPr>
          <w:rFonts w:eastAsia="Times New Roman"/>
        </w:rPr>
      </w:pPr>
      <w:r w:rsidRPr="00637A70">
        <w:rPr>
          <w:rFonts w:eastAsia="Times New Roman"/>
        </w:rPr>
        <w:lastRenderedPageBreak/>
        <w:t xml:space="preserve">к Постановлению администрации </w:t>
      </w:r>
    </w:p>
    <w:p w14:paraId="6988A913" w14:textId="77777777" w:rsidR="00637A70" w:rsidRPr="00637A70" w:rsidRDefault="00637A70" w:rsidP="00637A70">
      <w:pPr>
        <w:widowControl/>
        <w:autoSpaceDE/>
        <w:autoSpaceDN/>
        <w:adjustRightInd/>
        <w:ind w:left="284" w:hanging="284"/>
        <w:jc w:val="right"/>
        <w:rPr>
          <w:rFonts w:eastAsia="Times New Roman"/>
        </w:rPr>
      </w:pPr>
      <w:r w:rsidRPr="00637A70">
        <w:rPr>
          <w:rFonts w:eastAsia="Times New Roman"/>
        </w:rPr>
        <w:t>МО «Поселок Айхал»</w:t>
      </w:r>
    </w:p>
    <w:p w14:paraId="3ACB1FD6" w14:textId="77777777" w:rsidR="00637A70" w:rsidRPr="00637A70" w:rsidRDefault="00637A70" w:rsidP="00637A70">
      <w:pPr>
        <w:widowControl/>
        <w:autoSpaceDE/>
        <w:autoSpaceDN/>
        <w:adjustRightInd/>
        <w:ind w:left="1416" w:firstLine="708"/>
        <w:jc w:val="center"/>
        <w:rPr>
          <w:rFonts w:eastAsia="Times New Roman"/>
        </w:rPr>
      </w:pPr>
      <w:r w:rsidRPr="00637A70">
        <w:rPr>
          <w:rFonts w:ascii="Calibri" w:eastAsia="Times New Roman" w:hAnsi="Calibri"/>
          <w:sz w:val="22"/>
          <w:szCs w:val="22"/>
        </w:rPr>
        <w:t xml:space="preserve">                                                                                                         </w:t>
      </w:r>
      <w:r w:rsidRPr="00637A70">
        <w:rPr>
          <w:rFonts w:eastAsia="Times New Roman"/>
        </w:rPr>
        <w:t>№ 64 от 23.03.2020</w:t>
      </w:r>
    </w:p>
    <w:p w14:paraId="1D9117BB"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ПАСПОРТ</w:t>
      </w:r>
    </w:p>
    <w:p w14:paraId="6248233E"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Муниципальной Программы «Развитие культуры и социокультурного пространства в п. Айхал Мирнинского района Республики Саха (Якутия)» на 2018-2022 годы</w:t>
      </w:r>
    </w:p>
    <w:p w14:paraId="047CF837" w14:textId="77777777" w:rsidR="00637A70" w:rsidRPr="00637A70" w:rsidRDefault="00637A70" w:rsidP="00637A70">
      <w:pPr>
        <w:widowControl/>
        <w:autoSpaceDE/>
        <w:autoSpaceDN/>
        <w:adjustRightInd/>
        <w:rPr>
          <w:rFonts w:eastAsia="Times New Roman"/>
          <w:b/>
        </w:rPr>
      </w:pPr>
    </w:p>
    <w:p w14:paraId="494AFEAB" w14:textId="77777777" w:rsidR="00637A70" w:rsidRPr="00637A70" w:rsidRDefault="00637A70" w:rsidP="00637A70">
      <w:pPr>
        <w:widowControl/>
        <w:autoSpaceDE/>
        <w:autoSpaceDN/>
        <w:adjustRightInd/>
        <w:jc w:val="center"/>
        <w:rPr>
          <w:rFonts w:eastAsia="Times New Roman"/>
        </w:rPr>
      </w:pPr>
    </w:p>
    <w:tbl>
      <w:tblPr>
        <w:tblW w:w="5000" w:type="pct"/>
        <w:tblLayout w:type="fixed"/>
        <w:tblCellMar>
          <w:left w:w="70" w:type="dxa"/>
          <w:right w:w="70" w:type="dxa"/>
        </w:tblCellMar>
        <w:tblLook w:val="0000" w:firstRow="0" w:lastRow="0" w:firstColumn="0" w:lastColumn="0" w:noHBand="0" w:noVBand="0"/>
      </w:tblPr>
      <w:tblGrid>
        <w:gridCol w:w="3112"/>
        <w:gridCol w:w="1001"/>
        <w:gridCol w:w="902"/>
        <w:gridCol w:w="1362"/>
        <w:gridCol w:w="872"/>
        <w:gridCol w:w="1046"/>
        <w:gridCol w:w="1044"/>
      </w:tblGrid>
      <w:tr w:rsidR="00637A70" w:rsidRPr="00637A70" w14:paraId="7003AD0A" w14:textId="77777777" w:rsidTr="00560EFA">
        <w:trPr>
          <w:trHeight w:val="240"/>
        </w:trPr>
        <w:tc>
          <w:tcPr>
            <w:tcW w:w="1666" w:type="pct"/>
            <w:tcBorders>
              <w:top w:val="single" w:sz="6" w:space="0" w:color="auto"/>
              <w:left w:val="single" w:sz="6" w:space="0" w:color="auto"/>
              <w:bottom w:val="single" w:sz="6" w:space="0" w:color="auto"/>
              <w:right w:val="single" w:sz="6" w:space="0" w:color="auto"/>
            </w:tcBorders>
          </w:tcPr>
          <w:p w14:paraId="5D18B1CC" w14:textId="77777777" w:rsidR="00637A70" w:rsidRPr="00637A70" w:rsidRDefault="00637A70" w:rsidP="00637A70">
            <w:pPr>
              <w:widowControl/>
              <w:autoSpaceDE/>
              <w:autoSpaceDN/>
              <w:adjustRightInd/>
              <w:rPr>
                <w:rFonts w:eastAsia="Times New Roman"/>
                <w:b/>
              </w:rPr>
            </w:pPr>
            <w:r w:rsidRPr="00637A70">
              <w:rPr>
                <w:rFonts w:eastAsia="Times New Roman"/>
                <w:b/>
              </w:rPr>
              <w:t xml:space="preserve">Наименование программы </w:t>
            </w:r>
          </w:p>
        </w:tc>
        <w:tc>
          <w:tcPr>
            <w:tcW w:w="3334" w:type="pct"/>
            <w:gridSpan w:val="6"/>
            <w:vMerge w:val="restart"/>
            <w:tcBorders>
              <w:top w:val="single" w:sz="6" w:space="0" w:color="auto"/>
              <w:left w:val="single" w:sz="6" w:space="0" w:color="auto"/>
              <w:right w:val="single" w:sz="6" w:space="0" w:color="auto"/>
            </w:tcBorders>
          </w:tcPr>
          <w:p w14:paraId="1769CA7C" w14:textId="77777777" w:rsidR="00637A70" w:rsidRPr="00637A70" w:rsidRDefault="00637A70" w:rsidP="00637A70">
            <w:pPr>
              <w:widowControl/>
              <w:autoSpaceDE/>
              <w:autoSpaceDN/>
              <w:adjustRightInd/>
              <w:rPr>
                <w:rFonts w:eastAsia="Times New Roman"/>
              </w:rPr>
            </w:pPr>
            <w:r w:rsidRPr="00637A70">
              <w:rPr>
                <w:rFonts w:eastAsia="Times New Roman"/>
                <w:color w:val="000000"/>
              </w:rPr>
              <w:t>«</w:t>
            </w:r>
            <w:r w:rsidRPr="00637A70">
              <w:rPr>
                <w:rFonts w:eastAsia="Times New Roman"/>
              </w:rPr>
              <w:t>Развитие культуры и социокультурного пространства в п. Айхал Мирнинского района Республики Саха (Якутия)» на 2018-2022 годы (далее Программа)</w:t>
            </w:r>
          </w:p>
          <w:p w14:paraId="5089B5B0" w14:textId="77777777" w:rsidR="00637A70" w:rsidRPr="00637A70" w:rsidRDefault="00637A70" w:rsidP="00637A70">
            <w:pPr>
              <w:widowControl/>
              <w:autoSpaceDE/>
              <w:autoSpaceDN/>
              <w:adjustRightInd/>
              <w:rPr>
                <w:rFonts w:eastAsia="Times New Roman"/>
              </w:rPr>
            </w:pPr>
            <w:r w:rsidRPr="00637A70">
              <w:rPr>
                <w:rFonts w:eastAsia="Times New Roman"/>
              </w:rPr>
              <w:t>сохранение и развитие культурного потенциала и культурного наследия п. Айхал</w:t>
            </w:r>
          </w:p>
          <w:p w14:paraId="4E0BF515" w14:textId="77777777" w:rsidR="00637A70" w:rsidRPr="00637A70" w:rsidRDefault="00637A70" w:rsidP="004A389C">
            <w:pPr>
              <w:widowControl/>
              <w:numPr>
                <w:ilvl w:val="0"/>
                <w:numId w:val="1"/>
              </w:numPr>
              <w:tabs>
                <w:tab w:val="left" w:pos="0"/>
                <w:tab w:val="left" w:pos="388"/>
              </w:tabs>
              <w:autoSpaceDE/>
              <w:autoSpaceDN/>
              <w:adjustRightInd/>
              <w:ind w:left="0" w:firstLine="0"/>
              <w:jc w:val="both"/>
              <w:rPr>
                <w:rFonts w:eastAsia="Times New Roman"/>
              </w:rPr>
            </w:pPr>
            <w:r w:rsidRPr="00637A70">
              <w:rPr>
                <w:rFonts w:eastAsia="Times New Roman"/>
              </w:rPr>
              <w:t xml:space="preserve">обеспечение единого культурного пространства поселка, создание условий для диалога культур в многонациональном обществе, равных возможностей доступа к культурным ценностям для жителей и представителей разных социальных групп; </w:t>
            </w:r>
          </w:p>
          <w:p w14:paraId="3BC5FFCB" w14:textId="77777777" w:rsidR="00637A70" w:rsidRPr="00637A70" w:rsidRDefault="00637A70" w:rsidP="004A389C">
            <w:pPr>
              <w:widowControl/>
              <w:numPr>
                <w:ilvl w:val="0"/>
                <w:numId w:val="1"/>
              </w:numPr>
              <w:tabs>
                <w:tab w:val="left" w:pos="0"/>
                <w:tab w:val="left" w:pos="388"/>
              </w:tabs>
              <w:autoSpaceDE/>
              <w:autoSpaceDN/>
              <w:adjustRightInd/>
              <w:ind w:left="0" w:firstLine="0"/>
              <w:jc w:val="both"/>
              <w:rPr>
                <w:rFonts w:eastAsia="Times New Roman"/>
              </w:rPr>
            </w:pPr>
            <w:r w:rsidRPr="00637A70">
              <w:rPr>
                <w:rFonts w:eastAsia="Times New Roman"/>
              </w:rPr>
              <w:t>развитие духовно богатой, свободной, творчески мыслящей личности, ориентированной на высокие духовно-нравственные ценности;</w:t>
            </w:r>
          </w:p>
          <w:p w14:paraId="35F2EE6E" w14:textId="77777777" w:rsidR="00637A70" w:rsidRPr="00637A70" w:rsidRDefault="00637A70" w:rsidP="004A389C">
            <w:pPr>
              <w:widowControl/>
              <w:numPr>
                <w:ilvl w:val="0"/>
                <w:numId w:val="1"/>
              </w:numPr>
              <w:tabs>
                <w:tab w:val="left" w:pos="0"/>
                <w:tab w:val="left" w:pos="388"/>
              </w:tabs>
              <w:autoSpaceDE/>
              <w:autoSpaceDN/>
              <w:adjustRightInd/>
              <w:ind w:left="0" w:firstLine="0"/>
              <w:jc w:val="both"/>
              <w:rPr>
                <w:rFonts w:eastAsia="Times New Roman"/>
              </w:rPr>
            </w:pPr>
            <w:r w:rsidRPr="00637A70">
              <w:rPr>
                <w:rFonts w:eastAsia="Times New Roman"/>
              </w:rPr>
              <w:t>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(музейная деятельность, библиотечное дело);</w:t>
            </w:r>
          </w:p>
          <w:p w14:paraId="43B1CA14" w14:textId="77777777" w:rsidR="00637A70" w:rsidRPr="00637A70" w:rsidRDefault="00637A70" w:rsidP="004A389C">
            <w:pPr>
              <w:widowControl/>
              <w:numPr>
                <w:ilvl w:val="0"/>
                <w:numId w:val="1"/>
              </w:numPr>
              <w:tabs>
                <w:tab w:val="left" w:pos="0"/>
                <w:tab w:val="left" w:pos="388"/>
              </w:tabs>
              <w:autoSpaceDE/>
              <w:autoSpaceDN/>
              <w:adjustRightInd/>
              <w:ind w:left="0" w:firstLine="0"/>
              <w:jc w:val="both"/>
              <w:rPr>
                <w:rFonts w:eastAsia="Times New Roman"/>
              </w:rPr>
            </w:pPr>
            <w:r w:rsidRPr="00637A70">
              <w:rPr>
                <w:rFonts w:eastAsia="Times New Roman"/>
              </w:rPr>
              <w:t xml:space="preserve"> совершенствование системы выявления, поддержки и развития одаренных детей.</w:t>
            </w:r>
          </w:p>
          <w:p w14:paraId="16A22C1F" w14:textId="77777777" w:rsidR="00637A70" w:rsidRPr="00637A70" w:rsidRDefault="00637A70" w:rsidP="004A389C">
            <w:pPr>
              <w:widowControl/>
              <w:numPr>
                <w:ilvl w:val="0"/>
                <w:numId w:val="1"/>
              </w:numPr>
              <w:tabs>
                <w:tab w:val="left" w:pos="0"/>
                <w:tab w:val="left" w:pos="388"/>
              </w:tabs>
              <w:autoSpaceDE/>
              <w:autoSpaceDN/>
              <w:adjustRightInd/>
              <w:jc w:val="both"/>
              <w:rPr>
                <w:rFonts w:eastAsia="Times New Roman"/>
              </w:rPr>
            </w:pPr>
            <w:r w:rsidRPr="00637A70">
              <w:rPr>
                <w:rFonts w:eastAsia="Times New Roman"/>
              </w:rPr>
              <w:t>создание новых форм досуга для населения</w:t>
            </w:r>
          </w:p>
          <w:p w14:paraId="66836658" w14:textId="77777777" w:rsidR="00637A70" w:rsidRPr="00637A70" w:rsidRDefault="00637A70" w:rsidP="00637A70">
            <w:pPr>
              <w:widowControl/>
              <w:autoSpaceDE/>
              <w:autoSpaceDN/>
              <w:adjustRightInd/>
              <w:rPr>
                <w:rFonts w:eastAsia="Times New Roman"/>
              </w:rPr>
            </w:pPr>
            <w:r w:rsidRPr="00637A70">
              <w:rPr>
                <w:rFonts w:eastAsia="Times New Roman"/>
              </w:rPr>
              <w:t>Главный специалист по культуре, спорту и молодежной политике</w:t>
            </w:r>
          </w:p>
          <w:p w14:paraId="59FA29F0" w14:textId="77777777" w:rsidR="00637A70" w:rsidRPr="00637A70" w:rsidRDefault="00637A70" w:rsidP="00637A70">
            <w:pPr>
              <w:widowControl/>
              <w:autoSpaceDE/>
              <w:autoSpaceDN/>
              <w:adjustRightInd/>
              <w:rPr>
                <w:rFonts w:eastAsia="Times New Roman"/>
              </w:rPr>
            </w:pPr>
            <w:r w:rsidRPr="00637A70">
              <w:rPr>
                <w:rFonts w:eastAsia="Times New Roman"/>
              </w:rPr>
              <w:t>Администрация МО «Поселок Айхал»</w:t>
            </w:r>
          </w:p>
          <w:p w14:paraId="6D27D292" w14:textId="77777777" w:rsidR="00637A70" w:rsidRPr="00637A70" w:rsidRDefault="00637A70" w:rsidP="00637A70">
            <w:pPr>
              <w:widowControl/>
              <w:rPr>
                <w:rFonts w:eastAsia="Times New Roman"/>
              </w:rPr>
            </w:pPr>
            <w:r w:rsidRPr="00637A70">
              <w:rPr>
                <w:rFonts w:eastAsia="Times New Roman"/>
              </w:rPr>
              <w:t xml:space="preserve">I этап – организационный, начало реализации – 2017 г. </w:t>
            </w:r>
          </w:p>
          <w:p w14:paraId="2BC62AF1" w14:textId="77777777" w:rsidR="00637A70" w:rsidRPr="00637A70" w:rsidRDefault="00637A70" w:rsidP="00637A70">
            <w:pPr>
              <w:widowControl/>
              <w:rPr>
                <w:rFonts w:eastAsia="Times New Roman"/>
              </w:rPr>
            </w:pPr>
            <w:r w:rsidRPr="00637A70">
              <w:rPr>
                <w:rFonts w:eastAsia="Times New Roman"/>
              </w:rPr>
              <w:t xml:space="preserve">II этап – реализация – 2018– 2020 гг. </w:t>
            </w:r>
          </w:p>
          <w:p w14:paraId="6C6A3BC9" w14:textId="77777777" w:rsidR="00637A70" w:rsidRPr="00637A70" w:rsidRDefault="00637A70" w:rsidP="00637A70">
            <w:pPr>
              <w:widowControl/>
              <w:autoSpaceDE/>
              <w:autoSpaceDN/>
              <w:adjustRightInd/>
              <w:rPr>
                <w:rFonts w:eastAsia="Times New Roman"/>
              </w:rPr>
            </w:pPr>
            <w:r w:rsidRPr="00637A70">
              <w:rPr>
                <w:rFonts w:eastAsia="Times New Roman"/>
              </w:rPr>
              <w:t>III этап – реализация, подведение итогов – 2022 г. (анализ, подготовка предложений по составлению последующих программ, планов).</w:t>
            </w:r>
          </w:p>
          <w:p w14:paraId="42847EDD" w14:textId="77777777" w:rsidR="00637A70" w:rsidRPr="00637A70" w:rsidRDefault="00637A70" w:rsidP="00637A70">
            <w:pPr>
              <w:widowControl/>
              <w:autoSpaceDE/>
              <w:autoSpaceDN/>
              <w:adjustRightInd/>
              <w:rPr>
                <w:rFonts w:eastAsia="Times New Roman"/>
                <w:color w:val="000000"/>
              </w:rPr>
            </w:pPr>
            <w:r w:rsidRPr="00637A70">
              <w:rPr>
                <w:rFonts w:eastAsia="Times New Roman"/>
              </w:rPr>
              <w:t>Главный специалист по культуре, спорту и молодежной политике</w:t>
            </w:r>
          </w:p>
        </w:tc>
      </w:tr>
      <w:tr w:rsidR="00637A70" w:rsidRPr="00637A70" w14:paraId="373743BD" w14:textId="77777777" w:rsidTr="00560EFA">
        <w:trPr>
          <w:trHeight w:val="360"/>
        </w:trPr>
        <w:tc>
          <w:tcPr>
            <w:tcW w:w="1666" w:type="pct"/>
            <w:tcBorders>
              <w:top w:val="single" w:sz="6" w:space="0" w:color="auto"/>
              <w:left w:val="single" w:sz="6" w:space="0" w:color="auto"/>
              <w:bottom w:val="single" w:sz="6" w:space="0" w:color="auto"/>
              <w:right w:val="single" w:sz="6" w:space="0" w:color="auto"/>
            </w:tcBorders>
          </w:tcPr>
          <w:p w14:paraId="581240C8" w14:textId="77777777" w:rsidR="00637A70" w:rsidRPr="00637A70" w:rsidRDefault="00637A70" w:rsidP="00637A70">
            <w:pPr>
              <w:widowControl/>
              <w:autoSpaceDE/>
              <w:autoSpaceDN/>
              <w:adjustRightInd/>
              <w:rPr>
                <w:rFonts w:eastAsia="Times New Roman"/>
                <w:b/>
              </w:rPr>
            </w:pPr>
            <w:r w:rsidRPr="00637A70">
              <w:rPr>
                <w:rFonts w:eastAsia="Times New Roman"/>
                <w:b/>
              </w:rPr>
              <w:t>Цели муниципальной программы</w:t>
            </w:r>
          </w:p>
        </w:tc>
        <w:tc>
          <w:tcPr>
            <w:tcW w:w="3334" w:type="pct"/>
            <w:gridSpan w:val="6"/>
            <w:vMerge/>
            <w:tcBorders>
              <w:left w:val="single" w:sz="6" w:space="0" w:color="auto"/>
              <w:right w:val="single" w:sz="6" w:space="0" w:color="auto"/>
            </w:tcBorders>
          </w:tcPr>
          <w:p w14:paraId="4F4C2514" w14:textId="77777777" w:rsidR="00637A70" w:rsidRPr="00637A70" w:rsidRDefault="00637A70" w:rsidP="00637A70">
            <w:pPr>
              <w:widowControl/>
              <w:autoSpaceDE/>
              <w:autoSpaceDN/>
              <w:adjustRightInd/>
              <w:rPr>
                <w:rFonts w:eastAsia="Times New Roman"/>
              </w:rPr>
            </w:pPr>
          </w:p>
        </w:tc>
      </w:tr>
      <w:tr w:rsidR="00637A70" w:rsidRPr="00637A70" w14:paraId="5C1124E4" w14:textId="77777777" w:rsidTr="00560EFA">
        <w:trPr>
          <w:trHeight w:val="360"/>
        </w:trPr>
        <w:tc>
          <w:tcPr>
            <w:tcW w:w="1666" w:type="pct"/>
            <w:tcBorders>
              <w:top w:val="single" w:sz="6" w:space="0" w:color="auto"/>
              <w:left w:val="single" w:sz="6" w:space="0" w:color="auto"/>
              <w:bottom w:val="single" w:sz="6" w:space="0" w:color="auto"/>
              <w:right w:val="single" w:sz="6" w:space="0" w:color="auto"/>
            </w:tcBorders>
          </w:tcPr>
          <w:p w14:paraId="5E2E6A79" w14:textId="77777777" w:rsidR="00637A70" w:rsidRPr="00637A70" w:rsidRDefault="00637A70" w:rsidP="00637A70">
            <w:pPr>
              <w:widowControl/>
              <w:autoSpaceDE/>
              <w:autoSpaceDN/>
              <w:adjustRightInd/>
              <w:rPr>
                <w:rFonts w:eastAsia="Times New Roman"/>
                <w:b/>
              </w:rPr>
            </w:pPr>
            <w:r w:rsidRPr="00637A70">
              <w:rPr>
                <w:rFonts w:eastAsia="Times New Roman"/>
                <w:b/>
              </w:rPr>
              <w:t xml:space="preserve">Задачи муниципальной программы </w:t>
            </w:r>
          </w:p>
        </w:tc>
        <w:tc>
          <w:tcPr>
            <w:tcW w:w="3334" w:type="pct"/>
            <w:gridSpan w:val="6"/>
            <w:vMerge/>
            <w:tcBorders>
              <w:left w:val="single" w:sz="6" w:space="0" w:color="auto"/>
              <w:right w:val="single" w:sz="6" w:space="0" w:color="auto"/>
            </w:tcBorders>
          </w:tcPr>
          <w:p w14:paraId="35B7825E" w14:textId="77777777" w:rsidR="00637A70" w:rsidRPr="00637A70" w:rsidRDefault="00637A70" w:rsidP="00637A70">
            <w:pPr>
              <w:widowControl/>
              <w:autoSpaceDE/>
              <w:autoSpaceDN/>
              <w:adjustRightInd/>
              <w:rPr>
                <w:rFonts w:ascii="Calibri" w:eastAsia="Times New Roman" w:hAnsi="Calibri"/>
                <w:sz w:val="22"/>
                <w:szCs w:val="22"/>
              </w:rPr>
            </w:pPr>
          </w:p>
        </w:tc>
      </w:tr>
      <w:tr w:rsidR="00637A70" w:rsidRPr="00637A70" w14:paraId="229267C1" w14:textId="77777777" w:rsidTr="00560EFA">
        <w:trPr>
          <w:trHeight w:val="360"/>
        </w:trPr>
        <w:tc>
          <w:tcPr>
            <w:tcW w:w="1666" w:type="pct"/>
            <w:tcBorders>
              <w:top w:val="single" w:sz="6" w:space="0" w:color="auto"/>
              <w:left w:val="single" w:sz="6" w:space="0" w:color="auto"/>
              <w:bottom w:val="single" w:sz="6" w:space="0" w:color="auto"/>
              <w:right w:val="single" w:sz="6" w:space="0" w:color="auto"/>
            </w:tcBorders>
          </w:tcPr>
          <w:p w14:paraId="18C12961" w14:textId="77777777" w:rsidR="00637A70" w:rsidRPr="00637A70" w:rsidRDefault="00637A70" w:rsidP="00637A70">
            <w:pPr>
              <w:widowControl/>
              <w:autoSpaceDE/>
              <w:autoSpaceDN/>
              <w:adjustRightInd/>
              <w:rPr>
                <w:rFonts w:eastAsia="Times New Roman"/>
                <w:b/>
              </w:rPr>
            </w:pPr>
            <w:r w:rsidRPr="00637A70">
              <w:rPr>
                <w:rFonts w:eastAsia="Times New Roman"/>
                <w:b/>
              </w:rPr>
              <w:t>Координатор программы</w:t>
            </w:r>
          </w:p>
        </w:tc>
        <w:tc>
          <w:tcPr>
            <w:tcW w:w="3334" w:type="pct"/>
            <w:gridSpan w:val="6"/>
            <w:vMerge/>
            <w:tcBorders>
              <w:left w:val="single" w:sz="6" w:space="0" w:color="auto"/>
              <w:right w:val="single" w:sz="6" w:space="0" w:color="auto"/>
            </w:tcBorders>
          </w:tcPr>
          <w:p w14:paraId="455D2CF4" w14:textId="77777777" w:rsidR="00637A70" w:rsidRPr="00637A70" w:rsidRDefault="00637A70" w:rsidP="00637A70">
            <w:pPr>
              <w:widowControl/>
              <w:autoSpaceDE/>
              <w:autoSpaceDN/>
              <w:adjustRightInd/>
              <w:rPr>
                <w:rFonts w:eastAsia="Times New Roman"/>
              </w:rPr>
            </w:pPr>
          </w:p>
        </w:tc>
      </w:tr>
      <w:tr w:rsidR="00637A70" w:rsidRPr="00637A70" w14:paraId="568BA773" w14:textId="77777777" w:rsidTr="00560EFA">
        <w:trPr>
          <w:trHeight w:val="360"/>
        </w:trPr>
        <w:tc>
          <w:tcPr>
            <w:tcW w:w="1666" w:type="pct"/>
            <w:tcBorders>
              <w:top w:val="single" w:sz="6" w:space="0" w:color="auto"/>
              <w:left w:val="single" w:sz="6" w:space="0" w:color="auto"/>
              <w:bottom w:val="single" w:sz="6" w:space="0" w:color="auto"/>
              <w:right w:val="single" w:sz="6" w:space="0" w:color="auto"/>
            </w:tcBorders>
          </w:tcPr>
          <w:p w14:paraId="65A32C28" w14:textId="77777777" w:rsidR="00637A70" w:rsidRPr="00637A70" w:rsidRDefault="00637A70" w:rsidP="00637A70">
            <w:pPr>
              <w:widowControl/>
              <w:autoSpaceDE/>
              <w:autoSpaceDN/>
              <w:adjustRightInd/>
              <w:rPr>
                <w:rFonts w:eastAsia="Times New Roman"/>
                <w:b/>
              </w:rPr>
            </w:pPr>
            <w:r w:rsidRPr="00637A70">
              <w:rPr>
                <w:rFonts w:eastAsia="Times New Roman"/>
                <w:b/>
              </w:rPr>
              <w:t>Муниципальный  заказчик программы</w:t>
            </w:r>
          </w:p>
        </w:tc>
        <w:tc>
          <w:tcPr>
            <w:tcW w:w="3334" w:type="pct"/>
            <w:gridSpan w:val="6"/>
            <w:vMerge/>
            <w:tcBorders>
              <w:left w:val="single" w:sz="6" w:space="0" w:color="auto"/>
              <w:right w:val="single" w:sz="6" w:space="0" w:color="auto"/>
            </w:tcBorders>
          </w:tcPr>
          <w:p w14:paraId="3FE1DA97" w14:textId="77777777" w:rsidR="00637A70" w:rsidRPr="00637A70" w:rsidRDefault="00637A70" w:rsidP="00637A70">
            <w:pPr>
              <w:widowControl/>
              <w:autoSpaceDE/>
              <w:autoSpaceDN/>
              <w:adjustRightInd/>
              <w:rPr>
                <w:rFonts w:eastAsia="Times New Roman"/>
              </w:rPr>
            </w:pPr>
          </w:p>
        </w:tc>
      </w:tr>
      <w:tr w:rsidR="00637A70" w:rsidRPr="00637A70" w14:paraId="6DAABCE1" w14:textId="77777777" w:rsidTr="00560EFA">
        <w:trPr>
          <w:trHeight w:val="360"/>
        </w:trPr>
        <w:tc>
          <w:tcPr>
            <w:tcW w:w="1666" w:type="pct"/>
            <w:tcBorders>
              <w:top w:val="single" w:sz="6" w:space="0" w:color="auto"/>
              <w:left w:val="single" w:sz="6" w:space="0" w:color="auto"/>
              <w:bottom w:val="single" w:sz="6" w:space="0" w:color="auto"/>
              <w:right w:val="single" w:sz="6" w:space="0" w:color="auto"/>
            </w:tcBorders>
          </w:tcPr>
          <w:p w14:paraId="46A3C363" w14:textId="77777777" w:rsidR="00637A70" w:rsidRPr="00637A70" w:rsidRDefault="00637A70" w:rsidP="00637A70">
            <w:pPr>
              <w:widowControl/>
              <w:autoSpaceDE/>
              <w:autoSpaceDN/>
              <w:adjustRightInd/>
              <w:rPr>
                <w:rFonts w:eastAsia="Times New Roman"/>
                <w:b/>
              </w:rPr>
            </w:pPr>
            <w:r w:rsidRPr="00637A70">
              <w:rPr>
                <w:rFonts w:eastAsia="Times New Roman"/>
                <w:b/>
              </w:rPr>
              <w:t>Сроки и этапы реализации программы (подпрограмм)</w:t>
            </w:r>
          </w:p>
        </w:tc>
        <w:tc>
          <w:tcPr>
            <w:tcW w:w="3334" w:type="pct"/>
            <w:gridSpan w:val="6"/>
            <w:vMerge/>
            <w:tcBorders>
              <w:left w:val="single" w:sz="6" w:space="0" w:color="auto"/>
              <w:right w:val="single" w:sz="6" w:space="0" w:color="auto"/>
            </w:tcBorders>
          </w:tcPr>
          <w:p w14:paraId="138B9A4A" w14:textId="77777777" w:rsidR="00637A70" w:rsidRPr="00637A70" w:rsidRDefault="00637A70" w:rsidP="00637A70">
            <w:pPr>
              <w:widowControl/>
              <w:autoSpaceDE/>
              <w:autoSpaceDN/>
              <w:adjustRightInd/>
              <w:rPr>
                <w:rFonts w:eastAsia="Times New Roman"/>
              </w:rPr>
            </w:pPr>
          </w:p>
        </w:tc>
      </w:tr>
      <w:tr w:rsidR="00637A70" w:rsidRPr="00637A70" w14:paraId="0497DAB1" w14:textId="77777777" w:rsidTr="00560EFA">
        <w:trPr>
          <w:trHeight w:val="728"/>
        </w:trPr>
        <w:tc>
          <w:tcPr>
            <w:tcW w:w="1666" w:type="pct"/>
            <w:tcBorders>
              <w:top w:val="single" w:sz="6" w:space="0" w:color="auto"/>
              <w:left w:val="single" w:sz="6" w:space="0" w:color="auto"/>
              <w:bottom w:val="single" w:sz="6" w:space="0" w:color="auto"/>
              <w:right w:val="single" w:sz="6" w:space="0" w:color="auto"/>
            </w:tcBorders>
          </w:tcPr>
          <w:p w14:paraId="4A1D0630" w14:textId="77777777" w:rsidR="00637A70" w:rsidRPr="00637A70" w:rsidRDefault="00637A70" w:rsidP="00637A70">
            <w:pPr>
              <w:widowControl/>
              <w:autoSpaceDE/>
              <w:autoSpaceDN/>
              <w:adjustRightInd/>
              <w:rPr>
                <w:rFonts w:eastAsia="Times New Roman"/>
                <w:b/>
              </w:rPr>
            </w:pPr>
            <w:r w:rsidRPr="00637A70">
              <w:rPr>
                <w:rFonts w:eastAsia="Times New Roman"/>
                <w:b/>
              </w:rPr>
              <w:t xml:space="preserve">Основной  разработчик программы </w:t>
            </w:r>
          </w:p>
        </w:tc>
        <w:tc>
          <w:tcPr>
            <w:tcW w:w="3334" w:type="pct"/>
            <w:gridSpan w:val="6"/>
            <w:vMerge/>
            <w:tcBorders>
              <w:left w:val="single" w:sz="6" w:space="0" w:color="auto"/>
              <w:bottom w:val="single" w:sz="6" w:space="0" w:color="auto"/>
              <w:right w:val="single" w:sz="6" w:space="0" w:color="auto"/>
            </w:tcBorders>
          </w:tcPr>
          <w:p w14:paraId="5683426B" w14:textId="77777777" w:rsidR="00637A70" w:rsidRPr="00637A70" w:rsidRDefault="00637A70" w:rsidP="00637A70">
            <w:pPr>
              <w:widowControl/>
              <w:autoSpaceDE/>
              <w:autoSpaceDN/>
              <w:adjustRightInd/>
              <w:rPr>
                <w:rFonts w:eastAsia="Times New Roman"/>
              </w:rPr>
            </w:pPr>
          </w:p>
        </w:tc>
      </w:tr>
      <w:tr w:rsidR="00637A70" w:rsidRPr="00637A70" w14:paraId="2A8845AF" w14:textId="77777777" w:rsidTr="00560EFA">
        <w:trPr>
          <w:trHeight w:val="240"/>
        </w:trPr>
        <w:tc>
          <w:tcPr>
            <w:tcW w:w="1666" w:type="pct"/>
            <w:vMerge w:val="restart"/>
            <w:tcBorders>
              <w:top w:val="single" w:sz="6" w:space="0" w:color="auto"/>
              <w:left w:val="single" w:sz="6" w:space="0" w:color="auto"/>
              <w:right w:val="single" w:sz="6" w:space="0" w:color="auto"/>
            </w:tcBorders>
          </w:tcPr>
          <w:p w14:paraId="50AD6748" w14:textId="77777777" w:rsidR="00637A70" w:rsidRPr="00637A70" w:rsidRDefault="00637A70" w:rsidP="00637A70">
            <w:pPr>
              <w:widowControl/>
              <w:autoSpaceDE/>
              <w:autoSpaceDN/>
              <w:adjustRightInd/>
              <w:rPr>
                <w:rFonts w:eastAsia="Times New Roman"/>
                <w:b/>
              </w:rPr>
            </w:pPr>
            <w:r w:rsidRPr="00637A70">
              <w:rPr>
                <w:rFonts w:eastAsia="Times New Roman"/>
                <w:b/>
              </w:rPr>
              <w:t>Объем и источники финансирования  программы</w:t>
            </w:r>
          </w:p>
        </w:tc>
        <w:tc>
          <w:tcPr>
            <w:tcW w:w="3334" w:type="pct"/>
            <w:gridSpan w:val="6"/>
            <w:tcBorders>
              <w:top w:val="single" w:sz="6" w:space="0" w:color="auto"/>
              <w:left w:val="single" w:sz="6" w:space="0" w:color="auto"/>
              <w:bottom w:val="single" w:sz="6" w:space="0" w:color="auto"/>
              <w:right w:val="single" w:sz="6" w:space="0" w:color="auto"/>
            </w:tcBorders>
          </w:tcPr>
          <w:p w14:paraId="27600ABA" w14:textId="77777777" w:rsidR="00637A70" w:rsidRPr="00637A70" w:rsidRDefault="00637A70" w:rsidP="00637A70">
            <w:pPr>
              <w:widowControl/>
              <w:autoSpaceDE/>
              <w:autoSpaceDN/>
              <w:adjustRightInd/>
              <w:jc w:val="center"/>
              <w:rPr>
                <w:rFonts w:eastAsia="Times New Roman"/>
              </w:rPr>
            </w:pPr>
            <w:r w:rsidRPr="00637A70">
              <w:rPr>
                <w:rFonts w:eastAsia="Times New Roman"/>
              </w:rPr>
              <w:t>Расходы, (тыс. руб)</w:t>
            </w:r>
          </w:p>
        </w:tc>
      </w:tr>
      <w:tr w:rsidR="00637A70" w:rsidRPr="00637A70" w14:paraId="20318817" w14:textId="77777777" w:rsidTr="00560EFA">
        <w:trPr>
          <w:trHeight w:val="240"/>
        </w:trPr>
        <w:tc>
          <w:tcPr>
            <w:tcW w:w="1666" w:type="pct"/>
            <w:vMerge/>
            <w:tcBorders>
              <w:left w:val="single" w:sz="6" w:space="0" w:color="auto"/>
              <w:right w:val="single" w:sz="6" w:space="0" w:color="auto"/>
            </w:tcBorders>
          </w:tcPr>
          <w:p w14:paraId="48E60252" w14:textId="77777777" w:rsidR="00637A70" w:rsidRPr="00637A70" w:rsidRDefault="00637A70" w:rsidP="00637A70">
            <w:pPr>
              <w:widowControl/>
              <w:autoSpaceDE/>
              <w:autoSpaceDN/>
              <w:adjustRightInd/>
              <w:rPr>
                <w:rFonts w:eastAsia="Times New Roman"/>
                <w:b/>
              </w:rPr>
            </w:pPr>
          </w:p>
        </w:tc>
        <w:tc>
          <w:tcPr>
            <w:tcW w:w="536" w:type="pct"/>
            <w:tcBorders>
              <w:top w:val="single" w:sz="6" w:space="0" w:color="auto"/>
              <w:left w:val="single" w:sz="6" w:space="0" w:color="auto"/>
              <w:bottom w:val="single" w:sz="6" w:space="0" w:color="auto"/>
              <w:right w:val="single" w:sz="6" w:space="0" w:color="auto"/>
            </w:tcBorders>
          </w:tcPr>
          <w:p w14:paraId="3AF3E306"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Итого</w:t>
            </w:r>
          </w:p>
        </w:tc>
        <w:tc>
          <w:tcPr>
            <w:tcW w:w="483" w:type="pct"/>
            <w:tcBorders>
              <w:top w:val="single" w:sz="6" w:space="0" w:color="auto"/>
              <w:left w:val="single" w:sz="6" w:space="0" w:color="auto"/>
              <w:bottom w:val="single" w:sz="6" w:space="0" w:color="auto"/>
              <w:right w:val="single" w:sz="6" w:space="0" w:color="auto"/>
            </w:tcBorders>
          </w:tcPr>
          <w:p w14:paraId="395931D9"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2018</w:t>
            </w:r>
          </w:p>
        </w:tc>
        <w:tc>
          <w:tcPr>
            <w:tcW w:w="729" w:type="pct"/>
            <w:tcBorders>
              <w:top w:val="single" w:sz="6" w:space="0" w:color="auto"/>
              <w:left w:val="single" w:sz="6" w:space="0" w:color="auto"/>
              <w:bottom w:val="single" w:sz="6" w:space="0" w:color="auto"/>
              <w:right w:val="single" w:sz="6" w:space="0" w:color="auto"/>
            </w:tcBorders>
          </w:tcPr>
          <w:p w14:paraId="2DDA356A"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2019</w:t>
            </w:r>
          </w:p>
        </w:tc>
        <w:tc>
          <w:tcPr>
            <w:tcW w:w="467" w:type="pct"/>
            <w:tcBorders>
              <w:top w:val="single" w:sz="6" w:space="0" w:color="auto"/>
              <w:left w:val="single" w:sz="6" w:space="0" w:color="auto"/>
              <w:bottom w:val="single" w:sz="6" w:space="0" w:color="auto"/>
              <w:right w:val="single" w:sz="6" w:space="0" w:color="auto"/>
            </w:tcBorders>
          </w:tcPr>
          <w:p w14:paraId="273FE658"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 xml:space="preserve">2020 </w:t>
            </w:r>
          </w:p>
        </w:tc>
        <w:tc>
          <w:tcPr>
            <w:tcW w:w="560" w:type="pct"/>
            <w:tcBorders>
              <w:top w:val="single" w:sz="6" w:space="0" w:color="auto"/>
              <w:left w:val="single" w:sz="6" w:space="0" w:color="auto"/>
              <w:bottom w:val="single" w:sz="6" w:space="0" w:color="auto"/>
              <w:right w:val="single" w:sz="6" w:space="0" w:color="auto"/>
            </w:tcBorders>
          </w:tcPr>
          <w:p w14:paraId="597498B5"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 xml:space="preserve">2021 </w:t>
            </w:r>
          </w:p>
        </w:tc>
        <w:tc>
          <w:tcPr>
            <w:tcW w:w="559" w:type="pct"/>
            <w:tcBorders>
              <w:top w:val="single" w:sz="6" w:space="0" w:color="auto"/>
              <w:left w:val="single" w:sz="6" w:space="0" w:color="auto"/>
              <w:bottom w:val="single" w:sz="6" w:space="0" w:color="auto"/>
              <w:right w:val="single" w:sz="6" w:space="0" w:color="auto"/>
            </w:tcBorders>
          </w:tcPr>
          <w:p w14:paraId="69133051"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2022</w:t>
            </w:r>
          </w:p>
        </w:tc>
      </w:tr>
      <w:tr w:rsidR="00637A70" w:rsidRPr="00637A70" w14:paraId="2F2B8804" w14:textId="77777777" w:rsidTr="00560EFA">
        <w:trPr>
          <w:trHeight w:val="370"/>
        </w:trPr>
        <w:tc>
          <w:tcPr>
            <w:tcW w:w="1666" w:type="pct"/>
            <w:tcBorders>
              <w:top w:val="single" w:sz="6" w:space="0" w:color="auto"/>
              <w:left w:val="single" w:sz="6" w:space="0" w:color="auto"/>
              <w:right w:val="single" w:sz="6" w:space="0" w:color="auto"/>
            </w:tcBorders>
          </w:tcPr>
          <w:p w14:paraId="273EAD14" w14:textId="77777777" w:rsidR="00637A70" w:rsidRPr="00637A70" w:rsidRDefault="00637A70" w:rsidP="00637A70">
            <w:pPr>
              <w:widowControl/>
              <w:autoSpaceDE/>
              <w:autoSpaceDN/>
              <w:adjustRightInd/>
              <w:rPr>
                <w:rFonts w:eastAsia="Times New Roman"/>
                <w:b/>
              </w:rPr>
            </w:pPr>
            <w:r w:rsidRPr="00637A70">
              <w:rPr>
                <w:rFonts w:eastAsia="Times New Roman"/>
                <w:b/>
              </w:rPr>
              <w:t>Всего</w:t>
            </w:r>
          </w:p>
        </w:tc>
        <w:tc>
          <w:tcPr>
            <w:tcW w:w="536" w:type="pct"/>
            <w:tcBorders>
              <w:top w:val="single" w:sz="6" w:space="0" w:color="auto"/>
              <w:left w:val="single" w:sz="6" w:space="0" w:color="auto"/>
              <w:bottom w:val="single" w:sz="6" w:space="0" w:color="auto"/>
              <w:right w:val="single" w:sz="6" w:space="0" w:color="auto"/>
            </w:tcBorders>
          </w:tcPr>
          <w:p w14:paraId="2A82A020" w14:textId="77777777" w:rsidR="00637A70" w:rsidRPr="00637A70" w:rsidRDefault="00637A70" w:rsidP="00637A70">
            <w:pPr>
              <w:widowControl/>
              <w:autoSpaceDE/>
              <w:autoSpaceDN/>
              <w:adjustRightInd/>
              <w:rPr>
                <w:rFonts w:eastAsia="Times New Roman"/>
              </w:rPr>
            </w:pPr>
            <w:r w:rsidRPr="00637A70">
              <w:rPr>
                <w:rFonts w:eastAsia="Times New Roman"/>
                <w:b/>
              </w:rPr>
              <w:t>25 139,3</w:t>
            </w:r>
          </w:p>
        </w:tc>
        <w:tc>
          <w:tcPr>
            <w:tcW w:w="483" w:type="pct"/>
            <w:tcBorders>
              <w:top w:val="single" w:sz="6" w:space="0" w:color="auto"/>
              <w:left w:val="single" w:sz="6" w:space="0" w:color="auto"/>
              <w:bottom w:val="single" w:sz="6" w:space="0" w:color="auto"/>
              <w:right w:val="single" w:sz="6" w:space="0" w:color="auto"/>
            </w:tcBorders>
          </w:tcPr>
          <w:p w14:paraId="7045A684" w14:textId="77777777" w:rsidR="00637A70" w:rsidRPr="00637A70" w:rsidRDefault="00637A70" w:rsidP="00637A70">
            <w:pPr>
              <w:widowControl/>
              <w:autoSpaceDE/>
              <w:autoSpaceDN/>
              <w:adjustRightInd/>
              <w:jc w:val="center"/>
              <w:rPr>
                <w:rFonts w:eastAsia="Times New Roman"/>
              </w:rPr>
            </w:pPr>
            <w:r w:rsidRPr="00637A70">
              <w:rPr>
                <w:rFonts w:eastAsia="Times New Roman"/>
              </w:rPr>
              <w:t>4 569,0</w:t>
            </w:r>
          </w:p>
        </w:tc>
        <w:tc>
          <w:tcPr>
            <w:tcW w:w="729" w:type="pct"/>
            <w:tcBorders>
              <w:top w:val="single" w:sz="6" w:space="0" w:color="auto"/>
              <w:left w:val="single" w:sz="6" w:space="0" w:color="auto"/>
              <w:bottom w:val="single" w:sz="6" w:space="0" w:color="auto"/>
              <w:right w:val="single" w:sz="6" w:space="0" w:color="auto"/>
            </w:tcBorders>
          </w:tcPr>
          <w:p w14:paraId="3B120D51" w14:textId="77777777" w:rsidR="00637A70" w:rsidRPr="00637A70" w:rsidRDefault="00637A70" w:rsidP="00637A70">
            <w:pPr>
              <w:widowControl/>
              <w:autoSpaceDE/>
              <w:autoSpaceDN/>
              <w:adjustRightInd/>
              <w:jc w:val="center"/>
              <w:rPr>
                <w:rFonts w:eastAsia="Times New Roman"/>
              </w:rPr>
            </w:pPr>
            <w:r w:rsidRPr="00637A70">
              <w:rPr>
                <w:rFonts w:eastAsia="Times New Roman"/>
              </w:rPr>
              <w:t>5 425,3</w:t>
            </w:r>
          </w:p>
        </w:tc>
        <w:tc>
          <w:tcPr>
            <w:tcW w:w="467" w:type="pct"/>
            <w:tcBorders>
              <w:top w:val="single" w:sz="6" w:space="0" w:color="auto"/>
              <w:left w:val="single" w:sz="6" w:space="0" w:color="auto"/>
              <w:bottom w:val="single" w:sz="6" w:space="0" w:color="auto"/>
              <w:right w:val="single" w:sz="6" w:space="0" w:color="auto"/>
            </w:tcBorders>
          </w:tcPr>
          <w:p w14:paraId="3E959D8A" w14:textId="77777777" w:rsidR="00637A70" w:rsidRPr="00637A70" w:rsidRDefault="00637A70" w:rsidP="00637A70">
            <w:pPr>
              <w:widowControl/>
              <w:autoSpaceDE/>
              <w:autoSpaceDN/>
              <w:adjustRightInd/>
              <w:jc w:val="center"/>
              <w:rPr>
                <w:rFonts w:eastAsia="Times New Roman"/>
              </w:rPr>
            </w:pPr>
            <w:r w:rsidRPr="00637A70">
              <w:rPr>
                <w:rFonts w:eastAsia="Times New Roman"/>
              </w:rPr>
              <w:t>5 894,4</w:t>
            </w:r>
          </w:p>
        </w:tc>
        <w:tc>
          <w:tcPr>
            <w:tcW w:w="560" w:type="pct"/>
            <w:tcBorders>
              <w:top w:val="single" w:sz="6" w:space="0" w:color="auto"/>
              <w:left w:val="single" w:sz="6" w:space="0" w:color="auto"/>
              <w:bottom w:val="single" w:sz="6" w:space="0" w:color="auto"/>
              <w:right w:val="single" w:sz="6" w:space="0" w:color="auto"/>
            </w:tcBorders>
          </w:tcPr>
          <w:p w14:paraId="0CC98B0E" w14:textId="77777777" w:rsidR="00637A70" w:rsidRPr="00637A70" w:rsidRDefault="00637A70" w:rsidP="00637A70">
            <w:pPr>
              <w:widowControl/>
              <w:autoSpaceDE/>
              <w:autoSpaceDN/>
              <w:adjustRightInd/>
              <w:rPr>
                <w:rFonts w:eastAsia="Times New Roman"/>
              </w:rPr>
            </w:pPr>
            <w:r w:rsidRPr="00637A70">
              <w:rPr>
                <w:rFonts w:eastAsia="Times New Roman"/>
              </w:rPr>
              <w:t>4 625,3</w:t>
            </w:r>
          </w:p>
        </w:tc>
        <w:tc>
          <w:tcPr>
            <w:tcW w:w="559" w:type="pct"/>
            <w:tcBorders>
              <w:top w:val="single" w:sz="6" w:space="0" w:color="auto"/>
              <w:left w:val="single" w:sz="6" w:space="0" w:color="auto"/>
              <w:bottom w:val="single" w:sz="6" w:space="0" w:color="auto"/>
              <w:right w:val="single" w:sz="6" w:space="0" w:color="auto"/>
            </w:tcBorders>
          </w:tcPr>
          <w:p w14:paraId="2AE85C59" w14:textId="77777777" w:rsidR="00637A70" w:rsidRPr="00637A70" w:rsidRDefault="00637A70" w:rsidP="00637A70">
            <w:pPr>
              <w:widowControl/>
              <w:autoSpaceDE/>
              <w:autoSpaceDN/>
              <w:adjustRightInd/>
              <w:rPr>
                <w:rFonts w:eastAsia="Times New Roman"/>
              </w:rPr>
            </w:pPr>
            <w:r w:rsidRPr="00637A70">
              <w:rPr>
                <w:rFonts w:eastAsia="Times New Roman"/>
              </w:rPr>
              <w:t>4 625,3</w:t>
            </w:r>
          </w:p>
        </w:tc>
      </w:tr>
      <w:tr w:rsidR="00637A70" w:rsidRPr="00637A70" w14:paraId="58320E5F" w14:textId="77777777" w:rsidTr="00560EFA">
        <w:trPr>
          <w:trHeight w:val="240"/>
        </w:trPr>
        <w:tc>
          <w:tcPr>
            <w:tcW w:w="1666" w:type="pct"/>
            <w:tcBorders>
              <w:top w:val="single" w:sz="6" w:space="0" w:color="auto"/>
              <w:left w:val="single" w:sz="6" w:space="0" w:color="auto"/>
              <w:right w:val="single" w:sz="6" w:space="0" w:color="auto"/>
            </w:tcBorders>
          </w:tcPr>
          <w:p w14:paraId="340DD872" w14:textId="77777777" w:rsidR="00637A70" w:rsidRPr="00637A70" w:rsidRDefault="00637A70" w:rsidP="00637A70">
            <w:pPr>
              <w:widowControl/>
              <w:autoSpaceDE/>
              <w:autoSpaceDN/>
              <w:adjustRightInd/>
              <w:rPr>
                <w:rFonts w:eastAsia="Times New Roman"/>
                <w:b/>
              </w:rPr>
            </w:pPr>
            <w:r w:rsidRPr="00637A70">
              <w:rPr>
                <w:rFonts w:eastAsia="Times New Roman"/>
                <w:b/>
                <w:color w:val="000000"/>
              </w:rPr>
              <w:t>Средства бюджета МО «Поселок Айхал»</w:t>
            </w:r>
          </w:p>
        </w:tc>
        <w:tc>
          <w:tcPr>
            <w:tcW w:w="536" w:type="pct"/>
            <w:tcBorders>
              <w:top w:val="single" w:sz="6" w:space="0" w:color="auto"/>
              <w:left w:val="single" w:sz="6" w:space="0" w:color="auto"/>
              <w:bottom w:val="single" w:sz="6" w:space="0" w:color="auto"/>
              <w:right w:val="single" w:sz="6" w:space="0" w:color="auto"/>
            </w:tcBorders>
          </w:tcPr>
          <w:p w14:paraId="123562D6" w14:textId="77777777" w:rsidR="00637A70" w:rsidRPr="00637A70" w:rsidRDefault="00637A70" w:rsidP="00637A70">
            <w:pPr>
              <w:widowControl/>
              <w:autoSpaceDE/>
              <w:autoSpaceDN/>
              <w:adjustRightInd/>
              <w:rPr>
                <w:rFonts w:eastAsia="Times New Roman"/>
              </w:rPr>
            </w:pPr>
            <w:r w:rsidRPr="00637A70">
              <w:rPr>
                <w:rFonts w:eastAsia="Times New Roman"/>
                <w:b/>
              </w:rPr>
              <w:t>22 639,3</w:t>
            </w:r>
          </w:p>
        </w:tc>
        <w:tc>
          <w:tcPr>
            <w:tcW w:w="483" w:type="pct"/>
            <w:tcBorders>
              <w:top w:val="single" w:sz="6" w:space="0" w:color="auto"/>
              <w:left w:val="single" w:sz="6" w:space="0" w:color="auto"/>
              <w:bottom w:val="single" w:sz="6" w:space="0" w:color="auto"/>
              <w:right w:val="single" w:sz="6" w:space="0" w:color="auto"/>
            </w:tcBorders>
          </w:tcPr>
          <w:p w14:paraId="251D61EB" w14:textId="77777777" w:rsidR="00637A70" w:rsidRPr="00637A70" w:rsidRDefault="00637A70" w:rsidP="00637A70">
            <w:pPr>
              <w:widowControl/>
              <w:autoSpaceDE/>
              <w:autoSpaceDN/>
              <w:adjustRightInd/>
              <w:jc w:val="center"/>
              <w:rPr>
                <w:rFonts w:eastAsia="Times New Roman"/>
              </w:rPr>
            </w:pPr>
            <w:r w:rsidRPr="00637A70">
              <w:rPr>
                <w:rFonts w:eastAsia="Times New Roman"/>
              </w:rPr>
              <w:t>4 569,0</w:t>
            </w:r>
          </w:p>
        </w:tc>
        <w:tc>
          <w:tcPr>
            <w:tcW w:w="729" w:type="pct"/>
            <w:tcBorders>
              <w:top w:val="single" w:sz="6" w:space="0" w:color="auto"/>
              <w:left w:val="single" w:sz="6" w:space="0" w:color="auto"/>
              <w:bottom w:val="single" w:sz="6" w:space="0" w:color="auto"/>
              <w:right w:val="single" w:sz="6" w:space="0" w:color="auto"/>
            </w:tcBorders>
          </w:tcPr>
          <w:p w14:paraId="7342345B" w14:textId="77777777" w:rsidR="00637A70" w:rsidRPr="00637A70" w:rsidRDefault="00637A70" w:rsidP="00637A70">
            <w:pPr>
              <w:widowControl/>
              <w:autoSpaceDE/>
              <w:autoSpaceDN/>
              <w:adjustRightInd/>
              <w:jc w:val="center"/>
              <w:rPr>
                <w:rFonts w:eastAsia="Times New Roman"/>
              </w:rPr>
            </w:pPr>
            <w:r w:rsidRPr="00637A70">
              <w:rPr>
                <w:rFonts w:eastAsia="Times New Roman"/>
              </w:rPr>
              <w:t>5 425,3</w:t>
            </w:r>
          </w:p>
        </w:tc>
        <w:tc>
          <w:tcPr>
            <w:tcW w:w="467" w:type="pct"/>
            <w:tcBorders>
              <w:top w:val="single" w:sz="6" w:space="0" w:color="auto"/>
              <w:left w:val="single" w:sz="6" w:space="0" w:color="auto"/>
              <w:bottom w:val="single" w:sz="6" w:space="0" w:color="auto"/>
              <w:right w:val="single" w:sz="6" w:space="0" w:color="auto"/>
            </w:tcBorders>
          </w:tcPr>
          <w:p w14:paraId="4DDF8BE8" w14:textId="77777777" w:rsidR="00637A70" w:rsidRPr="00637A70" w:rsidRDefault="00637A70" w:rsidP="00637A70">
            <w:pPr>
              <w:widowControl/>
              <w:autoSpaceDE/>
              <w:autoSpaceDN/>
              <w:adjustRightInd/>
              <w:jc w:val="center"/>
              <w:rPr>
                <w:rFonts w:eastAsia="Times New Roman"/>
              </w:rPr>
            </w:pPr>
            <w:r w:rsidRPr="00637A70">
              <w:rPr>
                <w:rFonts w:eastAsia="Times New Roman"/>
              </w:rPr>
              <w:t>3 394,4</w:t>
            </w:r>
          </w:p>
        </w:tc>
        <w:tc>
          <w:tcPr>
            <w:tcW w:w="560" w:type="pct"/>
            <w:tcBorders>
              <w:top w:val="single" w:sz="6" w:space="0" w:color="auto"/>
              <w:left w:val="single" w:sz="6" w:space="0" w:color="auto"/>
              <w:bottom w:val="single" w:sz="6" w:space="0" w:color="auto"/>
              <w:right w:val="single" w:sz="6" w:space="0" w:color="auto"/>
            </w:tcBorders>
          </w:tcPr>
          <w:p w14:paraId="14071F12" w14:textId="77777777" w:rsidR="00637A70" w:rsidRPr="00637A70" w:rsidRDefault="00637A70" w:rsidP="00637A70">
            <w:pPr>
              <w:widowControl/>
              <w:autoSpaceDE/>
              <w:autoSpaceDN/>
              <w:adjustRightInd/>
              <w:rPr>
                <w:rFonts w:eastAsia="Times New Roman"/>
              </w:rPr>
            </w:pPr>
            <w:r w:rsidRPr="00637A70">
              <w:rPr>
                <w:rFonts w:eastAsia="Times New Roman"/>
              </w:rPr>
              <w:t>4 625,3</w:t>
            </w:r>
          </w:p>
        </w:tc>
        <w:tc>
          <w:tcPr>
            <w:tcW w:w="559" w:type="pct"/>
            <w:tcBorders>
              <w:top w:val="single" w:sz="6" w:space="0" w:color="auto"/>
              <w:left w:val="single" w:sz="6" w:space="0" w:color="auto"/>
              <w:bottom w:val="single" w:sz="6" w:space="0" w:color="auto"/>
              <w:right w:val="single" w:sz="6" w:space="0" w:color="auto"/>
            </w:tcBorders>
          </w:tcPr>
          <w:p w14:paraId="703FBC92" w14:textId="77777777" w:rsidR="00637A70" w:rsidRPr="00637A70" w:rsidRDefault="00637A70" w:rsidP="00637A70">
            <w:pPr>
              <w:widowControl/>
              <w:autoSpaceDE/>
              <w:autoSpaceDN/>
              <w:adjustRightInd/>
              <w:rPr>
                <w:rFonts w:eastAsia="Times New Roman"/>
              </w:rPr>
            </w:pPr>
            <w:r w:rsidRPr="00637A70">
              <w:rPr>
                <w:rFonts w:eastAsia="Times New Roman"/>
              </w:rPr>
              <w:t>4 625,3</w:t>
            </w:r>
          </w:p>
        </w:tc>
      </w:tr>
      <w:tr w:rsidR="00637A70" w:rsidRPr="00637A70" w14:paraId="0DE160A3" w14:textId="77777777" w:rsidTr="00560EFA">
        <w:trPr>
          <w:trHeight w:val="240"/>
        </w:trPr>
        <w:tc>
          <w:tcPr>
            <w:tcW w:w="1666" w:type="pct"/>
            <w:tcBorders>
              <w:top w:val="single" w:sz="6" w:space="0" w:color="auto"/>
              <w:left w:val="single" w:sz="6" w:space="0" w:color="auto"/>
              <w:right w:val="single" w:sz="6" w:space="0" w:color="auto"/>
            </w:tcBorders>
          </w:tcPr>
          <w:p w14:paraId="135E2A8E" w14:textId="77777777" w:rsidR="00637A70" w:rsidRPr="00637A70" w:rsidRDefault="00637A70" w:rsidP="00637A70">
            <w:pPr>
              <w:widowControl/>
              <w:autoSpaceDE/>
              <w:autoSpaceDN/>
              <w:adjustRightInd/>
              <w:rPr>
                <w:rFonts w:eastAsia="Times New Roman"/>
                <w:b/>
                <w:color w:val="000000"/>
              </w:rPr>
            </w:pPr>
            <w:r w:rsidRPr="00637A70">
              <w:rPr>
                <w:rFonts w:eastAsia="Times New Roman"/>
                <w:b/>
                <w:color w:val="000000"/>
              </w:rPr>
              <w:t>Средства бюджета МО «Мирнинский район»</w:t>
            </w:r>
          </w:p>
        </w:tc>
        <w:tc>
          <w:tcPr>
            <w:tcW w:w="536" w:type="pct"/>
            <w:tcBorders>
              <w:top w:val="single" w:sz="6" w:space="0" w:color="auto"/>
              <w:left w:val="single" w:sz="6" w:space="0" w:color="auto"/>
              <w:bottom w:val="single" w:sz="6" w:space="0" w:color="auto"/>
              <w:right w:val="single" w:sz="6" w:space="0" w:color="auto"/>
            </w:tcBorders>
          </w:tcPr>
          <w:p w14:paraId="1E934D79"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2 500,0</w:t>
            </w:r>
          </w:p>
        </w:tc>
        <w:tc>
          <w:tcPr>
            <w:tcW w:w="483" w:type="pct"/>
            <w:tcBorders>
              <w:top w:val="single" w:sz="6" w:space="0" w:color="auto"/>
              <w:left w:val="single" w:sz="6" w:space="0" w:color="auto"/>
              <w:bottom w:val="single" w:sz="6" w:space="0" w:color="auto"/>
              <w:right w:val="single" w:sz="6" w:space="0" w:color="auto"/>
            </w:tcBorders>
          </w:tcPr>
          <w:p w14:paraId="140FE42A" w14:textId="77777777" w:rsidR="00637A70" w:rsidRPr="00637A70" w:rsidRDefault="00637A70" w:rsidP="00637A70">
            <w:pPr>
              <w:widowControl/>
              <w:autoSpaceDE/>
              <w:autoSpaceDN/>
              <w:adjustRightInd/>
              <w:jc w:val="center"/>
              <w:rPr>
                <w:rFonts w:eastAsia="Times New Roman"/>
              </w:rPr>
            </w:pPr>
          </w:p>
        </w:tc>
        <w:tc>
          <w:tcPr>
            <w:tcW w:w="729" w:type="pct"/>
            <w:tcBorders>
              <w:top w:val="single" w:sz="6" w:space="0" w:color="auto"/>
              <w:left w:val="single" w:sz="6" w:space="0" w:color="auto"/>
              <w:bottom w:val="single" w:sz="6" w:space="0" w:color="auto"/>
              <w:right w:val="single" w:sz="6" w:space="0" w:color="auto"/>
            </w:tcBorders>
          </w:tcPr>
          <w:p w14:paraId="40B0E47E" w14:textId="77777777" w:rsidR="00637A70" w:rsidRPr="00637A70" w:rsidRDefault="00637A70" w:rsidP="00637A70">
            <w:pPr>
              <w:widowControl/>
              <w:autoSpaceDE/>
              <w:autoSpaceDN/>
              <w:adjustRightInd/>
              <w:jc w:val="center"/>
              <w:rPr>
                <w:rFonts w:eastAsia="Times New Roman"/>
              </w:rPr>
            </w:pPr>
          </w:p>
        </w:tc>
        <w:tc>
          <w:tcPr>
            <w:tcW w:w="467" w:type="pct"/>
            <w:tcBorders>
              <w:top w:val="single" w:sz="6" w:space="0" w:color="auto"/>
              <w:left w:val="single" w:sz="6" w:space="0" w:color="auto"/>
              <w:bottom w:val="single" w:sz="6" w:space="0" w:color="auto"/>
              <w:right w:val="single" w:sz="6" w:space="0" w:color="auto"/>
            </w:tcBorders>
          </w:tcPr>
          <w:p w14:paraId="5D3A8951" w14:textId="77777777" w:rsidR="00637A70" w:rsidRPr="00637A70" w:rsidRDefault="00637A70" w:rsidP="00637A70">
            <w:pPr>
              <w:widowControl/>
              <w:autoSpaceDE/>
              <w:autoSpaceDN/>
              <w:adjustRightInd/>
              <w:jc w:val="center"/>
              <w:rPr>
                <w:rFonts w:eastAsia="Times New Roman"/>
              </w:rPr>
            </w:pPr>
            <w:r w:rsidRPr="00637A70">
              <w:rPr>
                <w:rFonts w:eastAsia="Times New Roman"/>
              </w:rPr>
              <w:t>2 500,0</w:t>
            </w:r>
          </w:p>
        </w:tc>
        <w:tc>
          <w:tcPr>
            <w:tcW w:w="560" w:type="pct"/>
            <w:tcBorders>
              <w:top w:val="single" w:sz="6" w:space="0" w:color="auto"/>
              <w:left w:val="single" w:sz="6" w:space="0" w:color="auto"/>
              <w:bottom w:val="single" w:sz="6" w:space="0" w:color="auto"/>
              <w:right w:val="single" w:sz="6" w:space="0" w:color="auto"/>
            </w:tcBorders>
          </w:tcPr>
          <w:p w14:paraId="29B2D692" w14:textId="77777777" w:rsidR="00637A70" w:rsidRPr="00637A70" w:rsidRDefault="00637A70" w:rsidP="00637A70">
            <w:pPr>
              <w:widowControl/>
              <w:autoSpaceDE/>
              <w:autoSpaceDN/>
              <w:adjustRightInd/>
              <w:jc w:val="center"/>
              <w:rPr>
                <w:rFonts w:eastAsia="Times New Roman"/>
              </w:rPr>
            </w:pPr>
          </w:p>
        </w:tc>
        <w:tc>
          <w:tcPr>
            <w:tcW w:w="559" w:type="pct"/>
            <w:tcBorders>
              <w:top w:val="single" w:sz="6" w:space="0" w:color="auto"/>
              <w:left w:val="single" w:sz="6" w:space="0" w:color="auto"/>
              <w:bottom w:val="single" w:sz="6" w:space="0" w:color="auto"/>
              <w:right w:val="single" w:sz="6" w:space="0" w:color="auto"/>
            </w:tcBorders>
          </w:tcPr>
          <w:p w14:paraId="4CDE7954" w14:textId="77777777" w:rsidR="00637A70" w:rsidRPr="00637A70" w:rsidRDefault="00637A70" w:rsidP="00637A70">
            <w:pPr>
              <w:widowControl/>
              <w:autoSpaceDE/>
              <w:autoSpaceDN/>
              <w:adjustRightInd/>
              <w:jc w:val="center"/>
              <w:rPr>
                <w:rFonts w:eastAsia="Times New Roman"/>
              </w:rPr>
            </w:pPr>
          </w:p>
        </w:tc>
      </w:tr>
      <w:tr w:rsidR="00637A70" w:rsidRPr="00637A70" w14:paraId="6D894193" w14:textId="77777777" w:rsidTr="00560EFA">
        <w:trPr>
          <w:trHeight w:val="240"/>
        </w:trPr>
        <w:tc>
          <w:tcPr>
            <w:tcW w:w="1666" w:type="pct"/>
            <w:tcBorders>
              <w:top w:val="single" w:sz="6" w:space="0" w:color="auto"/>
              <w:left w:val="single" w:sz="6" w:space="0" w:color="auto"/>
              <w:bottom w:val="single" w:sz="6" w:space="0" w:color="auto"/>
              <w:right w:val="single" w:sz="6" w:space="0" w:color="auto"/>
            </w:tcBorders>
          </w:tcPr>
          <w:p w14:paraId="1A450DE1" w14:textId="77777777" w:rsidR="00637A70" w:rsidRPr="00637A70" w:rsidRDefault="00637A70" w:rsidP="00637A70">
            <w:pPr>
              <w:widowControl/>
              <w:autoSpaceDE/>
              <w:autoSpaceDN/>
              <w:adjustRightInd/>
              <w:rPr>
                <w:rFonts w:eastAsia="Times New Roman"/>
                <w:b/>
              </w:rPr>
            </w:pPr>
            <w:r w:rsidRPr="00637A70">
              <w:rPr>
                <w:rFonts w:eastAsia="Times New Roman"/>
                <w:b/>
              </w:rPr>
              <w:t>Планируемые результаты реализации программы</w:t>
            </w:r>
          </w:p>
        </w:tc>
        <w:tc>
          <w:tcPr>
            <w:tcW w:w="2775" w:type="pct"/>
            <w:gridSpan w:val="5"/>
            <w:tcBorders>
              <w:top w:val="single" w:sz="6" w:space="0" w:color="auto"/>
              <w:left w:val="single" w:sz="6" w:space="0" w:color="auto"/>
              <w:bottom w:val="single" w:sz="6" w:space="0" w:color="auto"/>
              <w:right w:val="single" w:sz="6" w:space="0" w:color="auto"/>
            </w:tcBorders>
          </w:tcPr>
          <w:p w14:paraId="66324136" w14:textId="77777777" w:rsidR="00637A70" w:rsidRPr="00637A70" w:rsidRDefault="00637A70" w:rsidP="00637A70">
            <w:pPr>
              <w:widowControl/>
              <w:jc w:val="both"/>
              <w:rPr>
                <w:rFonts w:eastAsia="Times New Roman"/>
              </w:rPr>
            </w:pPr>
            <w:r w:rsidRPr="00637A70">
              <w:rPr>
                <w:rFonts w:eastAsia="Times New Roman"/>
              </w:rPr>
              <w:t>В целом реализация мероприятий программы позволит:</w:t>
            </w:r>
          </w:p>
          <w:p w14:paraId="30FC919B" w14:textId="77777777" w:rsidR="00637A70" w:rsidRPr="00637A70" w:rsidRDefault="00637A70" w:rsidP="00637A70">
            <w:pPr>
              <w:widowControl/>
              <w:autoSpaceDE/>
              <w:autoSpaceDN/>
              <w:adjustRightInd/>
              <w:jc w:val="both"/>
              <w:rPr>
                <w:rFonts w:eastAsia="Times New Roman"/>
              </w:rPr>
            </w:pPr>
            <w:r w:rsidRPr="00637A70">
              <w:rPr>
                <w:rFonts w:eastAsia="Times New Roman"/>
              </w:rPr>
              <w:lastRenderedPageBreak/>
              <w:t>-увеличить долю общегородских мероприятий, проведённых на территории муниципального образования;</w:t>
            </w:r>
          </w:p>
          <w:p w14:paraId="646AAABE" w14:textId="77777777" w:rsidR="00637A70" w:rsidRPr="00637A70" w:rsidRDefault="00637A70" w:rsidP="00637A70">
            <w:pPr>
              <w:widowControl/>
              <w:autoSpaceDE/>
              <w:autoSpaceDN/>
              <w:adjustRightInd/>
              <w:jc w:val="both"/>
              <w:rPr>
                <w:rFonts w:eastAsia="Times New Roman"/>
              </w:rPr>
            </w:pPr>
          </w:p>
          <w:p w14:paraId="6B252725" w14:textId="77777777" w:rsidR="00637A70" w:rsidRPr="00637A70" w:rsidRDefault="00637A70" w:rsidP="00637A70">
            <w:pPr>
              <w:widowControl/>
              <w:autoSpaceDE/>
              <w:autoSpaceDN/>
              <w:adjustRightInd/>
              <w:jc w:val="both"/>
              <w:rPr>
                <w:rFonts w:eastAsia="Times New Roman"/>
              </w:rPr>
            </w:pPr>
            <w:r w:rsidRPr="00637A70">
              <w:rPr>
                <w:rFonts w:eastAsia="Times New Roman"/>
              </w:rPr>
              <w:t>-увеличить число жителей поселка, участвующих в творческих коллективах;</w:t>
            </w:r>
          </w:p>
          <w:p w14:paraId="0B5B9468" w14:textId="77777777" w:rsidR="00637A70" w:rsidRPr="00637A70" w:rsidRDefault="00637A70" w:rsidP="00637A70">
            <w:pPr>
              <w:widowControl/>
              <w:autoSpaceDE/>
              <w:autoSpaceDN/>
              <w:adjustRightInd/>
              <w:jc w:val="both"/>
              <w:rPr>
                <w:rFonts w:eastAsia="Times New Roman"/>
              </w:rPr>
            </w:pPr>
          </w:p>
          <w:p w14:paraId="535904DD" w14:textId="77777777" w:rsidR="00637A70" w:rsidRPr="00637A70" w:rsidRDefault="00637A70" w:rsidP="00637A70">
            <w:pPr>
              <w:widowControl/>
              <w:autoSpaceDE/>
              <w:autoSpaceDN/>
              <w:adjustRightInd/>
              <w:jc w:val="both"/>
              <w:rPr>
                <w:rFonts w:eastAsia="Times New Roman"/>
              </w:rPr>
            </w:pPr>
            <w:r w:rsidRPr="00637A70">
              <w:rPr>
                <w:rFonts w:eastAsia="Times New Roman"/>
              </w:rPr>
              <w:t>-увеличение количества жителей города, участвующих в городских массовых мероприятиях;</w:t>
            </w:r>
          </w:p>
          <w:p w14:paraId="191C7D23" w14:textId="77777777" w:rsidR="00637A70" w:rsidRPr="00637A70" w:rsidRDefault="00637A70" w:rsidP="00637A70">
            <w:pPr>
              <w:widowControl/>
              <w:autoSpaceDE/>
              <w:autoSpaceDN/>
              <w:adjustRightInd/>
              <w:jc w:val="both"/>
              <w:rPr>
                <w:rFonts w:eastAsia="Times New Roman"/>
              </w:rPr>
            </w:pPr>
          </w:p>
          <w:p w14:paraId="74F95BF0" w14:textId="77777777" w:rsidR="00637A70" w:rsidRPr="00637A70" w:rsidRDefault="00637A70" w:rsidP="00637A70">
            <w:pPr>
              <w:widowControl/>
              <w:jc w:val="both"/>
              <w:rPr>
                <w:rFonts w:eastAsia="Times New Roman"/>
              </w:rPr>
            </w:pPr>
            <w:r w:rsidRPr="00637A70">
              <w:rPr>
                <w:rFonts w:eastAsia="Times New Roman"/>
              </w:rPr>
              <w:t>-увеличение информации, посвящённой вопросам культуры, размещённой в СМИ;</w:t>
            </w:r>
          </w:p>
          <w:p w14:paraId="1D48F72F" w14:textId="77777777" w:rsidR="00637A70" w:rsidRPr="00637A70" w:rsidRDefault="00637A70" w:rsidP="00637A70">
            <w:pPr>
              <w:widowControl/>
              <w:jc w:val="both"/>
              <w:rPr>
                <w:rFonts w:eastAsia="Times New Roman"/>
              </w:rPr>
            </w:pPr>
          </w:p>
          <w:p w14:paraId="133F7642" w14:textId="77777777" w:rsidR="00637A70" w:rsidRPr="00637A70" w:rsidRDefault="00637A70" w:rsidP="00637A70">
            <w:pPr>
              <w:widowControl/>
              <w:shd w:val="clear" w:color="auto" w:fill="FFFFFF"/>
              <w:tabs>
                <w:tab w:val="left" w:pos="223"/>
              </w:tabs>
              <w:autoSpaceDE/>
              <w:autoSpaceDN/>
              <w:adjustRightInd/>
              <w:rPr>
                <w:rFonts w:eastAsia="Times New Roman"/>
                <w:color w:val="000000"/>
              </w:rPr>
            </w:pPr>
            <w:r w:rsidRPr="00637A70">
              <w:rPr>
                <w:rFonts w:eastAsia="Times New Roman"/>
              </w:rPr>
              <w:t xml:space="preserve">- </w:t>
            </w:r>
            <w:r w:rsidRPr="00637A70">
              <w:rPr>
                <w:rFonts w:eastAsia="Times New Roman"/>
                <w:color w:val="000000"/>
              </w:rPr>
              <w:t>создать   условия   для   формирования   новых творческих   коллективов  и любительских объединений;</w:t>
            </w:r>
          </w:p>
          <w:p w14:paraId="04A86D97" w14:textId="77777777" w:rsidR="00637A70" w:rsidRPr="00637A70" w:rsidRDefault="00637A70" w:rsidP="00637A70">
            <w:pPr>
              <w:widowControl/>
              <w:shd w:val="clear" w:color="auto" w:fill="FFFFFF"/>
              <w:tabs>
                <w:tab w:val="left" w:pos="223"/>
              </w:tabs>
              <w:autoSpaceDE/>
              <w:autoSpaceDN/>
              <w:adjustRightInd/>
              <w:jc w:val="both"/>
              <w:rPr>
                <w:rFonts w:eastAsia="Times New Roman"/>
                <w:color w:val="000000"/>
              </w:rPr>
            </w:pPr>
            <w:r w:rsidRPr="00637A70">
              <w:rPr>
                <w:rFonts w:eastAsia="Times New Roman"/>
                <w:color w:val="000000"/>
              </w:rPr>
              <w:t>- создать необходимые условия для обеспечения пополнения библиотечных фондов;</w:t>
            </w:r>
          </w:p>
          <w:p w14:paraId="4C80E264" w14:textId="77777777" w:rsidR="00637A70" w:rsidRPr="00637A70" w:rsidRDefault="00637A70" w:rsidP="00637A70">
            <w:pPr>
              <w:widowControl/>
              <w:shd w:val="clear" w:color="auto" w:fill="FFFFFF"/>
              <w:tabs>
                <w:tab w:val="left" w:pos="223"/>
              </w:tabs>
              <w:autoSpaceDE/>
              <w:autoSpaceDN/>
              <w:adjustRightInd/>
              <w:jc w:val="both"/>
              <w:rPr>
                <w:rFonts w:eastAsia="Times New Roman"/>
                <w:color w:val="000000"/>
              </w:rPr>
            </w:pPr>
            <w:r w:rsidRPr="00637A70">
              <w:rPr>
                <w:rFonts w:eastAsia="Times New Roman"/>
                <w:color w:val="000000"/>
              </w:rPr>
              <w:t>- создать условия для сохранения, развития и популяризации национальных культур народов, проживающих на территории МО «Поселок Айхал»;</w:t>
            </w:r>
          </w:p>
        </w:tc>
        <w:tc>
          <w:tcPr>
            <w:tcW w:w="559" w:type="pct"/>
            <w:tcBorders>
              <w:top w:val="single" w:sz="6" w:space="0" w:color="auto"/>
              <w:left w:val="single" w:sz="6" w:space="0" w:color="auto"/>
              <w:bottom w:val="single" w:sz="6" w:space="0" w:color="auto"/>
              <w:right w:val="single" w:sz="6" w:space="0" w:color="auto"/>
            </w:tcBorders>
          </w:tcPr>
          <w:p w14:paraId="0779FA70" w14:textId="77777777" w:rsidR="00637A70" w:rsidRPr="00637A70" w:rsidRDefault="00637A70" w:rsidP="00637A70">
            <w:pPr>
              <w:widowControl/>
              <w:jc w:val="both"/>
              <w:rPr>
                <w:rFonts w:eastAsia="Times New Roman"/>
              </w:rPr>
            </w:pPr>
          </w:p>
        </w:tc>
      </w:tr>
    </w:tbl>
    <w:p w14:paraId="45A588A8" w14:textId="77777777" w:rsidR="00637A70" w:rsidRPr="00637A70" w:rsidRDefault="00637A70" w:rsidP="00637A70">
      <w:pPr>
        <w:widowControl/>
        <w:autoSpaceDE/>
        <w:autoSpaceDN/>
        <w:adjustRightInd/>
        <w:rPr>
          <w:rFonts w:eastAsia="Times New Roman"/>
          <w:b/>
        </w:rPr>
      </w:pPr>
    </w:p>
    <w:p w14:paraId="7A78705E" w14:textId="77777777" w:rsidR="00637A70" w:rsidRPr="00637A70" w:rsidRDefault="00637A70" w:rsidP="00637A70">
      <w:pPr>
        <w:widowControl/>
        <w:autoSpaceDE/>
        <w:autoSpaceDN/>
        <w:adjustRightInd/>
        <w:rPr>
          <w:rFonts w:eastAsia="Times New Roman"/>
          <w:b/>
        </w:rPr>
      </w:pPr>
    </w:p>
    <w:p w14:paraId="797BB018"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1. Характеристика текущего состояния</w:t>
      </w:r>
    </w:p>
    <w:p w14:paraId="191F82EE" w14:textId="77777777" w:rsidR="00637A70" w:rsidRPr="00637A70" w:rsidRDefault="00637A70" w:rsidP="00637A70">
      <w:pPr>
        <w:widowControl/>
        <w:autoSpaceDE/>
        <w:autoSpaceDN/>
        <w:adjustRightInd/>
        <w:jc w:val="center"/>
        <w:rPr>
          <w:rFonts w:eastAsia="Times New Roman"/>
        </w:rPr>
      </w:pPr>
    </w:p>
    <w:p w14:paraId="68EEA1D3"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 xml:space="preserve">Сегодня действует Федеральный закон «Об общих принципах организации местного самоуправления в Российской Федерации». В применении к культуре это означает, что на муниципальные органы власти возложена ответственность за развитие сферы культуры с учетом местной социально-экономической и культурной специфики, культурных предпочтений населения и местных сообществ. </w:t>
      </w:r>
    </w:p>
    <w:p w14:paraId="25C312CA" w14:textId="77777777" w:rsidR="00637A70" w:rsidRPr="00637A70" w:rsidRDefault="00637A70" w:rsidP="00637A70">
      <w:pPr>
        <w:widowControl/>
        <w:adjustRightInd/>
        <w:ind w:firstLine="709"/>
        <w:jc w:val="both"/>
        <w:rPr>
          <w:rFonts w:eastAsia="Times New Roman"/>
        </w:rPr>
      </w:pPr>
      <w:r w:rsidRPr="00637A70">
        <w:rPr>
          <w:rFonts w:eastAsia="Times New Roman"/>
        </w:rPr>
        <w:t xml:space="preserve">На развитие и становление культуры МО «Поселок Айхал» Республики Саха (Якутия) оказали свое влияние многие факторы. Поселок в историческом плане достаточно молод, поэтому культурные традиции накапливаются и приумножаются. Многонациональный состав населения накладывает свой отпечаток на все культурные процессы и проводимые мероприятия. </w:t>
      </w:r>
    </w:p>
    <w:p w14:paraId="47B4A1E1"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Для того, чтобы Айхал приобрел черты современного культурного города, способного активно влиять на самоощущение горожан и на впечатления, получаемые гостями города, необходимы особые целенаправленные действия. Их результатом должна стать определенная мера разнообразия и дающая свободу выбора избыточность предложения высококачественных услуг сферы культуры. Потенциал поселка и тенденции его развития позволяют думать о возможности приближения к этому результату.</w:t>
      </w:r>
    </w:p>
    <w:p w14:paraId="77B30E0D" w14:textId="77777777" w:rsidR="00637A70" w:rsidRPr="00637A70" w:rsidRDefault="00637A70" w:rsidP="00637A70">
      <w:pPr>
        <w:widowControl/>
        <w:autoSpaceDE/>
        <w:autoSpaceDN/>
        <w:adjustRightInd/>
        <w:ind w:firstLine="709"/>
        <w:contextualSpacing/>
        <w:jc w:val="both"/>
        <w:rPr>
          <w:rFonts w:eastAsia="Times New Roman"/>
          <w:bCs/>
        </w:rPr>
      </w:pPr>
      <w:r w:rsidRPr="00637A70">
        <w:rPr>
          <w:rFonts w:eastAsia="Times New Roman"/>
          <w:bCs/>
        </w:rPr>
        <w:t xml:space="preserve">В качестве основного приоритета социально-экономического развития муниципального образования в  сфере культуры является обеспечение доступности качественных  культурных услуг при условии  эффективного  использования ресурсов. </w:t>
      </w:r>
    </w:p>
    <w:p w14:paraId="2B2EF658"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 xml:space="preserve">Основным исполнителем культурных услуг в муниципальном образовании является: отдел по КСиМП Администрации МО «Поселок Айхал», Айхальское отделение КСК АК «АЛРОСА» (ПАО), МБОУ «СОШ №23», «СОШ №5», филиал «Айхальский» МРТК, МУДО ЦДО «Надежда», МБУ ДО ДШИ, МКУ МИБС «Айхальская поселковая  библиотека №8», Объединение молодых специалистов АГОКа, Совет молодежи при администрации МО «Поселок Айхал», молодежная театр-студия «Шанс» и другие организации и предприятия </w:t>
      </w:r>
      <w:r w:rsidRPr="00637A70">
        <w:rPr>
          <w:rFonts w:eastAsia="Times New Roman"/>
        </w:rPr>
        <w:lastRenderedPageBreak/>
        <w:t xml:space="preserve">поселка, с которыми проводится большая работа по проведению мероприятий различного масштаба – от районных до поселковых: конкурсы, выставки, акции, круглые столы, поздравления и т.п.  </w:t>
      </w:r>
    </w:p>
    <w:p w14:paraId="43AD5DEB" w14:textId="77777777" w:rsidR="00637A70" w:rsidRPr="00637A70" w:rsidRDefault="00637A70" w:rsidP="00637A70">
      <w:pPr>
        <w:widowControl/>
        <w:autoSpaceDE/>
        <w:autoSpaceDN/>
        <w:adjustRightInd/>
        <w:ind w:firstLine="709"/>
        <w:contextualSpacing/>
        <w:jc w:val="both"/>
        <w:outlineLvl w:val="0"/>
        <w:rPr>
          <w:rFonts w:eastAsia="Times New Roman"/>
        </w:rPr>
      </w:pPr>
      <w:r w:rsidRPr="00637A70">
        <w:rPr>
          <w:rFonts w:eastAsia="Times New Roman"/>
        </w:rPr>
        <w:t>Необходимо также учитывать возможности АО КСК АК «АЛРОСА» (ПАО) в плане проведения массовых мероприятий (концерты, шоу и т.п.), который позволяет заполнять основной зал на 420 мест. Однако уровень посещаемости мероприятий, проводимых в этих залах, еще довольно низок и колеблется от 60-70% при проведении программ с участием местных исполнителей. Отчасти и в большей мере это вызвано низким уровнем исполнительского мастерства артистов (постоянность репертуара местных исполнителей), а также низким уровнем обеспечения проведения мероприятий (отсутствием или неполным перечнем основных услуг для населения – буфет, и т.п.).</w:t>
      </w:r>
    </w:p>
    <w:p w14:paraId="6CF8D2F1" w14:textId="77777777" w:rsidR="00637A70" w:rsidRPr="00637A70" w:rsidRDefault="00637A70" w:rsidP="00637A70">
      <w:pPr>
        <w:keepNext/>
        <w:widowControl/>
        <w:autoSpaceDE/>
        <w:autoSpaceDN/>
        <w:adjustRightInd/>
        <w:ind w:firstLine="709"/>
        <w:jc w:val="both"/>
        <w:outlineLvl w:val="0"/>
        <w:rPr>
          <w:rFonts w:eastAsia="Times New Roman"/>
          <w:bCs/>
          <w:i/>
          <w:kern w:val="32"/>
        </w:rPr>
      </w:pPr>
      <w:r w:rsidRPr="00637A70">
        <w:rPr>
          <w:rFonts w:eastAsia="Times New Roman"/>
          <w:bCs/>
          <w:kern w:val="32"/>
        </w:rPr>
        <w:t xml:space="preserve">Согласно федеральному закону № 131-ФЗ органы местного самоуправления имеют право на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В соответствии с этим, на территории поселка успешно действует 8 национальных общин. Практически все организации имеют свои атрибуты и национальную символику – флаги, костюмы, предметы быта, книги. Общины принимают активное участие во многих культурно-досуговых мероприятиях, проводимых в поселке и районе. </w:t>
      </w:r>
    </w:p>
    <w:p w14:paraId="20C147D6"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Основными проблемами в сфере культуры поселка в настоящее время являются:</w:t>
      </w:r>
    </w:p>
    <w:p w14:paraId="31ED9FF4" w14:textId="77777777" w:rsidR="00637A70" w:rsidRPr="00637A70" w:rsidRDefault="00637A70" w:rsidP="004A389C">
      <w:pPr>
        <w:widowControl/>
        <w:numPr>
          <w:ilvl w:val="0"/>
          <w:numId w:val="7"/>
        </w:numPr>
        <w:autoSpaceDE/>
        <w:autoSpaceDN/>
        <w:adjustRightInd/>
        <w:jc w:val="both"/>
        <w:rPr>
          <w:rFonts w:eastAsia="Times New Roman"/>
        </w:rPr>
      </w:pPr>
      <w:r w:rsidRPr="00637A70">
        <w:rPr>
          <w:rFonts w:eastAsia="Times New Roman"/>
        </w:rPr>
        <w:t>неполное использование культурного достояния жителей поселка;</w:t>
      </w:r>
    </w:p>
    <w:p w14:paraId="041E2ADC" w14:textId="77777777" w:rsidR="00637A70" w:rsidRPr="00637A70" w:rsidRDefault="00637A70" w:rsidP="004A389C">
      <w:pPr>
        <w:widowControl/>
        <w:numPr>
          <w:ilvl w:val="0"/>
          <w:numId w:val="7"/>
        </w:numPr>
        <w:autoSpaceDE/>
        <w:autoSpaceDN/>
        <w:adjustRightInd/>
        <w:jc w:val="both"/>
        <w:rPr>
          <w:rFonts w:eastAsia="Times New Roman"/>
        </w:rPr>
      </w:pPr>
      <w:r w:rsidRPr="00637A70">
        <w:rPr>
          <w:rFonts w:eastAsia="Times New Roman"/>
        </w:rPr>
        <w:t>слабый культурный уровень города;</w:t>
      </w:r>
    </w:p>
    <w:p w14:paraId="145EFDE3" w14:textId="77777777" w:rsidR="00637A70" w:rsidRPr="00637A70" w:rsidRDefault="00637A70" w:rsidP="004A389C">
      <w:pPr>
        <w:widowControl/>
        <w:numPr>
          <w:ilvl w:val="0"/>
          <w:numId w:val="7"/>
        </w:numPr>
        <w:autoSpaceDE/>
        <w:autoSpaceDN/>
        <w:adjustRightInd/>
        <w:jc w:val="both"/>
        <w:rPr>
          <w:rFonts w:eastAsia="Times New Roman"/>
        </w:rPr>
      </w:pPr>
      <w:r w:rsidRPr="00637A70">
        <w:rPr>
          <w:rFonts w:eastAsia="Times New Roman"/>
        </w:rPr>
        <w:t>не востребованность или малая востребованность носителей культурных традиций и духовных ценностей;</w:t>
      </w:r>
    </w:p>
    <w:p w14:paraId="1B3E9747" w14:textId="77777777" w:rsidR="00637A70" w:rsidRPr="00637A70" w:rsidRDefault="00637A70" w:rsidP="004A389C">
      <w:pPr>
        <w:widowControl/>
        <w:numPr>
          <w:ilvl w:val="0"/>
          <w:numId w:val="7"/>
        </w:numPr>
        <w:autoSpaceDE/>
        <w:autoSpaceDN/>
        <w:adjustRightInd/>
        <w:jc w:val="both"/>
        <w:rPr>
          <w:rFonts w:eastAsia="Times New Roman"/>
        </w:rPr>
      </w:pPr>
      <w:r w:rsidRPr="00637A70">
        <w:rPr>
          <w:rFonts w:eastAsia="Times New Roman"/>
        </w:rPr>
        <w:t>разрыв между культурным поведением населения и культурным достоянием;</w:t>
      </w:r>
    </w:p>
    <w:p w14:paraId="4B3E3FE8" w14:textId="77777777" w:rsidR="00637A70" w:rsidRPr="00637A70" w:rsidRDefault="00637A70" w:rsidP="004A389C">
      <w:pPr>
        <w:widowControl/>
        <w:numPr>
          <w:ilvl w:val="0"/>
          <w:numId w:val="7"/>
        </w:numPr>
        <w:autoSpaceDE/>
        <w:autoSpaceDN/>
        <w:adjustRightInd/>
        <w:jc w:val="both"/>
        <w:rPr>
          <w:rFonts w:eastAsia="Times New Roman"/>
        </w:rPr>
      </w:pPr>
      <w:r w:rsidRPr="00637A70">
        <w:rPr>
          <w:rFonts w:eastAsia="Times New Roman"/>
        </w:rPr>
        <w:t>неразвитость мест организованного массового отдыха в пределах шаговой доступности (в пределах поселка).</w:t>
      </w:r>
    </w:p>
    <w:p w14:paraId="2E267B34" w14:textId="77777777" w:rsidR="00637A70" w:rsidRPr="00637A70" w:rsidRDefault="00637A70" w:rsidP="00637A70">
      <w:pPr>
        <w:widowControl/>
        <w:autoSpaceDE/>
        <w:autoSpaceDN/>
        <w:adjustRightInd/>
        <w:ind w:firstLine="709"/>
        <w:jc w:val="center"/>
        <w:rPr>
          <w:rFonts w:eastAsia="Times New Roman"/>
          <w:b/>
          <w:color w:val="000000"/>
        </w:rPr>
      </w:pPr>
    </w:p>
    <w:p w14:paraId="15513E27" w14:textId="77777777" w:rsidR="00637A70" w:rsidRPr="00637A70" w:rsidRDefault="00637A70" w:rsidP="00637A70">
      <w:pPr>
        <w:widowControl/>
        <w:autoSpaceDE/>
        <w:autoSpaceDN/>
        <w:adjustRightInd/>
        <w:ind w:firstLine="709"/>
        <w:jc w:val="center"/>
        <w:rPr>
          <w:rFonts w:eastAsia="Times New Roman"/>
          <w:b/>
          <w:color w:val="000000"/>
        </w:rPr>
      </w:pPr>
      <w:r w:rsidRPr="00637A70">
        <w:rPr>
          <w:rFonts w:eastAsia="Times New Roman"/>
          <w:b/>
          <w:color w:val="000000"/>
        </w:rPr>
        <w:t>2. Основные цели, задачи программы</w:t>
      </w:r>
    </w:p>
    <w:p w14:paraId="68CA23D9" w14:textId="77777777" w:rsidR="00637A70" w:rsidRPr="00637A70" w:rsidRDefault="00637A70" w:rsidP="00637A70">
      <w:pPr>
        <w:widowControl/>
        <w:autoSpaceDE/>
        <w:autoSpaceDN/>
        <w:adjustRightInd/>
        <w:ind w:firstLine="709"/>
        <w:jc w:val="center"/>
        <w:rPr>
          <w:rFonts w:eastAsia="Times New Roman"/>
          <w:b/>
          <w:color w:val="000000"/>
        </w:rPr>
      </w:pPr>
    </w:p>
    <w:p w14:paraId="2DCE3930"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 xml:space="preserve">Целью Программы является обеспечение устойчивого развития сферы культуры в муниципальном образовании,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муниципального образования.         </w:t>
      </w:r>
    </w:p>
    <w:p w14:paraId="5B74BBDB" w14:textId="77777777" w:rsidR="00637A70" w:rsidRPr="00637A70" w:rsidRDefault="00637A70" w:rsidP="00637A70">
      <w:pPr>
        <w:widowControl/>
        <w:adjustRightInd/>
        <w:ind w:firstLine="709"/>
        <w:jc w:val="both"/>
        <w:rPr>
          <w:rFonts w:eastAsia="Times New Roman"/>
        </w:rPr>
      </w:pPr>
      <w:r w:rsidRPr="00637A70">
        <w:rPr>
          <w:rFonts w:eastAsia="Times New Roman"/>
        </w:rPr>
        <w:t>Основные задачи отрасли культуры определены  Федеральным законом «Об общих принципах организации местного самоуправления в Российской Федерации» №131-ФЗ от 06.10.2003 года. В целом эти задачи определены следующими направлениями:</w:t>
      </w:r>
    </w:p>
    <w:p w14:paraId="28579D19" w14:textId="77777777" w:rsidR="00637A70" w:rsidRPr="00637A70" w:rsidRDefault="00637A70" w:rsidP="004A389C">
      <w:pPr>
        <w:widowControl/>
        <w:numPr>
          <w:ilvl w:val="0"/>
          <w:numId w:val="8"/>
        </w:numPr>
        <w:tabs>
          <w:tab w:val="left" w:pos="993"/>
        </w:tabs>
        <w:autoSpaceDE/>
        <w:autoSpaceDN/>
        <w:adjustRightInd/>
        <w:ind w:left="0" w:firstLine="709"/>
        <w:jc w:val="both"/>
        <w:rPr>
          <w:rFonts w:eastAsia="Times New Roman"/>
        </w:rPr>
      </w:pPr>
      <w:r w:rsidRPr="00637A70">
        <w:rPr>
          <w:rFonts w:eastAsia="Times New Roman"/>
        </w:rPr>
        <w:t>создание условий для сохранения культурного потенциала и культурного наследия города, обеспечение преемственности развития культуры наряду с поддержкой многообразия культурной жизни, культурных инноваций;</w:t>
      </w:r>
    </w:p>
    <w:p w14:paraId="44328812" w14:textId="77777777" w:rsidR="00637A70" w:rsidRPr="00637A70" w:rsidRDefault="00637A70" w:rsidP="004A389C">
      <w:pPr>
        <w:widowControl/>
        <w:numPr>
          <w:ilvl w:val="0"/>
          <w:numId w:val="8"/>
        </w:numPr>
        <w:tabs>
          <w:tab w:val="left" w:pos="993"/>
        </w:tabs>
        <w:autoSpaceDE/>
        <w:autoSpaceDN/>
        <w:adjustRightInd/>
        <w:ind w:left="0" w:firstLine="709"/>
        <w:jc w:val="both"/>
        <w:rPr>
          <w:rFonts w:eastAsia="Times New Roman"/>
        </w:rPr>
      </w:pPr>
      <w:r w:rsidRPr="00637A70">
        <w:rPr>
          <w:rFonts w:eastAsia="Times New Roman"/>
        </w:rPr>
        <w:t xml:space="preserve"> обеспечение единого культурного пространства города, создание условий для диалога культур в многонациональном обществе, равных возможностей доступа к культурным ценностям для жителей и представителей разных социальных групп; </w:t>
      </w:r>
    </w:p>
    <w:p w14:paraId="619AF906" w14:textId="77777777" w:rsidR="00637A70" w:rsidRPr="00637A70" w:rsidRDefault="00637A70" w:rsidP="004A389C">
      <w:pPr>
        <w:widowControl/>
        <w:numPr>
          <w:ilvl w:val="0"/>
          <w:numId w:val="8"/>
        </w:numPr>
        <w:tabs>
          <w:tab w:val="left" w:pos="993"/>
        </w:tabs>
        <w:autoSpaceDE/>
        <w:autoSpaceDN/>
        <w:adjustRightInd/>
        <w:ind w:left="0" w:firstLine="709"/>
        <w:jc w:val="both"/>
        <w:rPr>
          <w:rFonts w:eastAsia="Times New Roman"/>
        </w:rPr>
      </w:pPr>
      <w:r w:rsidRPr="00637A70">
        <w:rPr>
          <w:rFonts w:eastAsia="Times New Roman"/>
        </w:rPr>
        <w:t>развитие духовно богатой, свободной, творчески мыслящей личности, ориентированной на высокие духовно-нравственные ценности;</w:t>
      </w:r>
    </w:p>
    <w:p w14:paraId="115036E5" w14:textId="77777777" w:rsidR="00637A70" w:rsidRPr="00637A70" w:rsidRDefault="00637A70" w:rsidP="004A389C">
      <w:pPr>
        <w:widowControl/>
        <w:numPr>
          <w:ilvl w:val="0"/>
          <w:numId w:val="8"/>
        </w:numPr>
        <w:tabs>
          <w:tab w:val="left" w:pos="993"/>
        </w:tabs>
        <w:autoSpaceDE/>
        <w:autoSpaceDN/>
        <w:adjustRightInd/>
        <w:ind w:left="0" w:firstLine="709"/>
        <w:jc w:val="both"/>
        <w:rPr>
          <w:rFonts w:eastAsia="Times New Roman"/>
        </w:rPr>
      </w:pPr>
      <w:r w:rsidRPr="00637A70">
        <w:rPr>
          <w:rFonts w:eastAsia="Times New Roman"/>
        </w:rPr>
        <w:t>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«Поселок Айхал» (музейная деятельность);</w:t>
      </w:r>
    </w:p>
    <w:p w14:paraId="4D56AF41" w14:textId="77777777" w:rsidR="00637A70" w:rsidRPr="00637A70" w:rsidRDefault="00637A70" w:rsidP="004A389C">
      <w:pPr>
        <w:widowControl/>
        <w:numPr>
          <w:ilvl w:val="0"/>
          <w:numId w:val="8"/>
        </w:numPr>
        <w:tabs>
          <w:tab w:val="left" w:pos="993"/>
        </w:tabs>
        <w:autoSpaceDE/>
        <w:autoSpaceDN/>
        <w:adjustRightInd/>
        <w:ind w:left="0" w:firstLine="709"/>
        <w:jc w:val="both"/>
        <w:rPr>
          <w:rFonts w:eastAsia="Times New Roman"/>
        </w:rPr>
      </w:pPr>
      <w:r w:rsidRPr="00637A70">
        <w:rPr>
          <w:rFonts w:eastAsia="Times New Roman"/>
        </w:rPr>
        <w:t xml:space="preserve"> совершенствование системы выявления, поддержки и развития одаренных детей.</w:t>
      </w:r>
    </w:p>
    <w:p w14:paraId="118E3612" w14:textId="77777777" w:rsidR="00637A70" w:rsidRPr="00637A70" w:rsidRDefault="00637A70" w:rsidP="00637A70">
      <w:pPr>
        <w:widowControl/>
        <w:autoSpaceDE/>
        <w:autoSpaceDN/>
        <w:adjustRightInd/>
        <w:ind w:firstLine="709"/>
        <w:jc w:val="both"/>
        <w:rPr>
          <w:rFonts w:eastAsia="Times New Roman"/>
          <w:b/>
          <w:color w:val="000000"/>
        </w:rPr>
      </w:pPr>
    </w:p>
    <w:p w14:paraId="17BD01C5" w14:textId="77777777" w:rsidR="00637A70" w:rsidRPr="00637A70" w:rsidRDefault="00637A70" w:rsidP="00637A70">
      <w:pPr>
        <w:widowControl/>
        <w:autoSpaceDE/>
        <w:autoSpaceDN/>
        <w:adjustRightInd/>
        <w:ind w:firstLine="709"/>
        <w:jc w:val="both"/>
        <w:rPr>
          <w:rFonts w:eastAsia="Times New Roman"/>
          <w:b/>
          <w:color w:val="000000"/>
        </w:rPr>
      </w:pPr>
      <w:r w:rsidRPr="00637A70">
        <w:rPr>
          <w:rFonts w:eastAsia="Times New Roman"/>
          <w:b/>
          <w:color w:val="000000"/>
        </w:rPr>
        <w:t>3. Для реализации мероприятий необходимо учесть решение следующих задач:</w:t>
      </w:r>
    </w:p>
    <w:p w14:paraId="48F9A301" w14:textId="77777777" w:rsidR="00637A70" w:rsidRPr="00637A70" w:rsidRDefault="00637A70" w:rsidP="00637A70">
      <w:pPr>
        <w:widowControl/>
        <w:autoSpaceDE/>
        <w:autoSpaceDN/>
        <w:adjustRightInd/>
        <w:ind w:firstLine="709"/>
        <w:jc w:val="both"/>
        <w:rPr>
          <w:rFonts w:eastAsia="Times New Roman"/>
          <w:b/>
          <w:color w:val="000000"/>
        </w:rPr>
      </w:pPr>
    </w:p>
    <w:p w14:paraId="2BEF3F4C" w14:textId="77777777" w:rsidR="00637A70" w:rsidRPr="00637A70" w:rsidRDefault="00637A70" w:rsidP="00637A70">
      <w:pPr>
        <w:widowControl/>
        <w:autoSpaceDE/>
        <w:autoSpaceDN/>
        <w:adjustRightInd/>
        <w:ind w:firstLine="709"/>
        <w:jc w:val="both"/>
        <w:rPr>
          <w:rFonts w:eastAsia="Times New Roman"/>
          <w:color w:val="000000"/>
        </w:rPr>
      </w:pPr>
      <w:r w:rsidRPr="00637A70">
        <w:rPr>
          <w:rFonts w:eastAsia="Times New Roman"/>
          <w:color w:val="000000"/>
        </w:rPr>
        <w:t>Система программных мероприятий в сфере культуры, помимо мероприятий организационного и финансово-экономического плана, направленных на оптимизацию сети и расходов отрасли, включает в себя создание новых моделей организации культурной деятельности, сохранение и эффективное использование культурного достояния района,  поддержку профессионального и любительского худо</w:t>
      </w:r>
      <w:r w:rsidRPr="00637A70">
        <w:rPr>
          <w:rFonts w:eastAsia="Times New Roman"/>
          <w:color w:val="000000"/>
        </w:rPr>
        <w:softHyphen/>
        <w:t>жественного творчества, музейного, библиотечного дела, поддержку молодых дарований.</w:t>
      </w:r>
    </w:p>
    <w:p w14:paraId="145C0999" w14:textId="77777777" w:rsidR="00637A70" w:rsidRPr="00637A70" w:rsidRDefault="00637A70" w:rsidP="004A389C">
      <w:pPr>
        <w:widowControl/>
        <w:numPr>
          <w:ilvl w:val="0"/>
          <w:numId w:val="9"/>
        </w:numPr>
        <w:autoSpaceDE/>
        <w:autoSpaceDN/>
        <w:adjustRightInd/>
        <w:jc w:val="both"/>
        <w:rPr>
          <w:rFonts w:eastAsia="Times New Roman"/>
        </w:rPr>
      </w:pPr>
      <w:r w:rsidRPr="00637A70">
        <w:rPr>
          <w:rFonts w:eastAsia="Times New Roman"/>
        </w:rPr>
        <w:t xml:space="preserve">разработка нормативов минимальной бюджетной обеспеченности для финансирования услуг, предоставляемых в области культуры; </w:t>
      </w:r>
    </w:p>
    <w:p w14:paraId="29E8F4E5" w14:textId="77777777" w:rsidR="00637A70" w:rsidRPr="00637A70" w:rsidRDefault="00637A70" w:rsidP="004A389C">
      <w:pPr>
        <w:widowControl/>
        <w:numPr>
          <w:ilvl w:val="0"/>
          <w:numId w:val="9"/>
        </w:numPr>
        <w:autoSpaceDE/>
        <w:autoSpaceDN/>
        <w:adjustRightInd/>
        <w:jc w:val="both"/>
        <w:rPr>
          <w:rFonts w:eastAsia="Times New Roman"/>
        </w:rPr>
      </w:pPr>
      <w:r w:rsidRPr="00637A70">
        <w:rPr>
          <w:rFonts w:eastAsia="Times New Roman"/>
        </w:rPr>
        <w:t>сохранение и эффективное использование культурных традиций, развитие народного творчества;</w:t>
      </w:r>
    </w:p>
    <w:p w14:paraId="6907C583" w14:textId="77777777" w:rsidR="00637A70" w:rsidRPr="00637A70" w:rsidRDefault="00637A70" w:rsidP="004A389C">
      <w:pPr>
        <w:widowControl/>
        <w:numPr>
          <w:ilvl w:val="0"/>
          <w:numId w:val="9"/>
        </w:numPr>
        <w:autoSpaceDE/>
        <w:autoSpaceDN/>
        <w:adjustRightInd/>
        <w:jc w:val="both"/>
        <w:rPr>
          <w:rFonts w:eastAsia="Times New Roman"/>
        </w:rPr>
      </w:pPr>
      <w:r w:rsidRPr="00637A70">
        <w:rPr>
          <w:rFonts w:eastAsia="Times New Roman"/>
        </w:rPr>
        <w:t xml:space="preserve">поддержка профессионального и любительского художественного творчества, музейного и библиотечного дела; </w:t>
      </w:r>
    </w:p>
    <w:p w14:paraId="6A312800" w14:textId="77777777" w:rsidR="00637A70" w:rsidRPr="00637A70" w:rsidRDefault="00637A70" w:rsidP="004A389C">
      <w:pPr>
        <w:widowControl/>
        <w:numPr>
          <w:ilvl w:val="0"/>
          <w:numId w:val="9"/>
        </w:numPr>
        <w:autoSpaceDE/>
        <w:autoSpaceDN/>
        <w:adjustRightInd/>
        <w:jc w:val="both"/>
        <w:rPr>
          <w:rFonts w:eastAsia="Times New Roman"/>
        </w:rPr>
      </w:pPr>
      <w:r w:rsidRPr="00637A70">
        <w:rPr>
          <w:rFonts w:eastAsia="Times New Roman"/>
        </w:rPr>
        <w:t xml:space="preserve">выявление и поддержка молодых дарований; </w:t>
      </w:r>
    </w:p>
    <w:p w14:paraId="7AD87A0A"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Предусматривается разработка и реализация комплекса мероприятий для достижения поставленных целей в рамках 5-ти разделов:</w:t>
      </w:r>
    </w:p>
    <w:p w14:paraId="5DCEBD01" w14:textId="77777777" w:rsidR="00637A70" w:rsidRPr="00637A70" w:rsidRDefault="00637A70" w:rsidP="004A389C">
      <w:pPr>
        <w:widowControl/>
        <w:numPr>
          <w:ilvl w:val="0"/>
          <w:numId w:val="6"/>
        </w:numPr>
        <w:tabs>
          <w:tab w:val="left" w:pos="993"/>
        </w:tabs>
        <w:autoSpaceDE/>
        <w:autoSpaceDN/>
        <w:adjustRightInd/>
        <w:ind w:left="0" w:firstLine="709"/>
        <w:contextualSpacing/>
        <w:jc w:val="both"/>
        <w:rPr>
          <w:rFonts w:eastAsia="Times New Roman"/>
        </w:rPr>
      </w:pPr>
      <w:r w:rsidRPr="00637A70">
        <w:rPr>
          <w:rFonts w:eastAsia="Times New Roman"/>
        </w:rPr>
        <w:t xml:space="preserve"> Общие вопросы развития и сохранения культуры, касающиеся организации и развитии деятельности в области:</w:t>
      </w:r>
    </w:p>
    <w:p w14:paraId="5F35B471" w14:textId="77777777" w:rsidR="00637A70" w:rsidRPr="00637A70" w:rsidRDefault="00637A70" w:rsidP="004A389C">
      <w:pPr>
        <w:widowControl/>
        <w:numPr>
          <w:ilvl w:val="0"/>
          <w:numId w:val="10"/>
        </w:numPr>
        <w:tabs>
          <w:tab w:val="left" w:pos="993"/>
          <w:tab w:val="left" w:pos="1276"/>
        </w:tabs>
        <w:autoSpaceDE/>
        <w:autoSpaceDN/>
        <w:adjustRightInd/>
        <w:contextualSpacing/>
        <w:jc w:val="both"/>
        <w:rPr>
          <w:rFonts w:eastAsia="Times New Roman"/>
        </w:rPr>
      </w:pPr>
      <w:r w:rsidRPr="00637A70">
        <w:rPr>
          <w:rFonts w:eastAsia="Times New Roman"/>
        </w:rPr>
        <w:t>искусства;</w:t>
      </w:r>
    </w:p>
    <w:p w14:paraId="2A582E2A" w14:textId="77777777" w:rsidR="00637A70" w:rsidRPr="00637A70" w:rsidRDefault="00637A70" w:rsidP="004A389C">
      <w:pPr>
        <w:widowControl/>
        <w:numPr>
          <w:ilvl w:val="0"/>
          <w:numId w:val="10"/>
        </w:numPr>
        <w:tabs>
          <w:tab w:val="left" w:pos="993"/>
          <w:tab w:val="left" w:pos="1276"/>
        </w:tabs>
        <w:autoSpaceDE/>
        <w:autoSpaceDN/>
        <w:adjustRightInd/>
        <w:contextualSpacing/>
        <w:jc w:val="both"/>
        <w:rPr>
          <w:rFonts w:eastAsia="Times New Roman"/>
        </w:rPr>
      </w:pPr>
      <w:r w:rsidRPr="00637A70">
        <w:rPr>
          <w:rFonts w:eastAsia="Times New Roman"/>
        </w:rPr>
        <w:t>культурного наследия;</w:t>
      </w:r>
    </w:p>
    <w:p w14:paraId="13EFD64E" w14:textId="77777777" w:rsidR="00637A70" w:rsidRPr="00637A70" w:rsidRDefault="00637A70" w:rsidP="004A389C">
      <w:pPr>
        <w:widowControl/>
        <w:numPr>
          <w:ilvl w:val="0"/>
          <w:numId w:val="10"/>
        </w:numPr>
        <w:tabs>
          <w:tab w:val="left" w:pos="993"/>
          <w:tab w:val="left" w:pos="1276"/>
        </w:tabs>
        <w:autoSpaceDE/>
        <w:autoSpaceDN/>
        <w:adjustRightInd/>
        <w:contextualSpacing/>
        <w:jc w:val="both"/>
        <w:rPr>
          <w:rFonts w:eastAsia="Times New Roman"/>
        </w:rPr>
      </w:pPr>
      <w:r w:rsidRPr="00637A70">
        <w:rPr>
          <w:rFonts w:eastAsia="Times New Roman"/>
        </w:rPr>
        <w:t>народного творчества и социально-культурной деятельности;</w:t>
      </w:r>
    </w:p>
    <w:p w14:paraId="72FD2807" w14:textId="77777777" w:rsidR="00637A70" w:rsidRPr="00637A70" w:rsidRDefault="00637A70" w:rsidP="004A389C">
      <w:pPr>
        <w:widowControl/>
        <w:numPr>
          <w:ilvl w:val="0"/>
          <w:numId w:val="10"/>
        </w:numPr>
        <w:tabs>
          <w:tab w:val="left" w:pos="993"/>
          <w:tab w:val="left" w:pos="1276"/>
        </w:tabs>
        <w:autoSpaceDE/>
        <w:autoSpaceDN/>
        <w:adjustRightInd/>
        <w:contextualSpacing/>
        <w:jc w:val="both"/>
        <w:rPr>
          <w:rFonts w:eastAsia="Times New Roman"/>
        </w:rPr>
      </w:pPr>
      <w:r w:rsidRPr="00637A70">
        <w:rPr>
          <w:rFonts w:eastAsia="Times New Roman"/>
          <w:color w:val="000000"/>
        </w:rPr>
        <w:t>проведение культурно – массовых мероприятий, концертов и акций, приуроченных к городским, республиканским и всероссийским праздничным датам</w:t>
      </w:r>
      <w:r w:rsidRPr="00637A70">
        <w:rPr>
          <w:rFonts w:eastAsia="Times New Roman"/>
        </w:rPr>
        <w:t>;</w:t>
      </w:r>
    </w:p>
    <w:p w14:paraId="74F58F7F" w14:textId="77777777" w:rsidR="00637A70" w:rsidRPr="00637A70" w:rsidRDefault="00637A70" w:rsidP="004A389C">
      <w:pPr>
        <w:widowControl/>
        <w:numPr>
          <w:ilvl w:val="0"/>
          <w:numId w:val="10"/>
        </w:numPr>
        <w:tabs>
          <w:tab w:val="left" w:pos="993"/>
          <w:tab w:val="left" w:pos="1276"/>
        </w:tabs>
        <w:autoSpaceDE/>
        <w:autoSpaceDN/>
        <w:adjustRightInd/>
        <w:contextualSpacing/>
        <w:jc w:val="both"/>
        <w:rPr>
          <w:rFonts w:eastAsia="Times New Roman"/>
        </w:rPr>
      </w:pPr>
      <w:r w:rsidRPr="00637A70">
        <w:rPr>
          <w:rFonts w:eastAsia="Times New Roman"/>
        </w:rPr>
        <w:t>технического оснащения учреждений культуры:</w:t>
      </w:r>
    </w:p>
    <w:p w14:paraId="0B8EFE31" w14:textId="77777777" w:rsidR="00637A70" w:rsidRPr="00637A70" w:rsidRDefault="00637A70" w:rsidP="004A389C">
      <w:pPr>
        <w:widowControl/>
        <w:numPr>
          <w:ilvl w:val="0"/>
          <w:numId w:val="10"/>
        </w:numPr>
        <w:tabs>
          <w:tab w:val="left" w:pos="993"/>
          <w:tab w:val="left" w:pos="1276"/>
        </w:tabs>
        <w:autoSpaceDE/>
        <w:autoSpaceDN/>
        <w:adjustRightInd/>
        <w:contextualSpacing/>
        <w:jc w:val="both"/>
        <w:rPr>
          <w:rFonts w:eastAsia="Times New Roman"/>
        </w:rPr>
      </w:pPr>
      <w:r w:rsidRPr="00637A70">
        <w:rPr>
          <w:rFonts w:eastAsia="Times New Roman"/>
        </w:rPr>
        <w:t>информационного обеспечения.</w:t>
      </w:r>
    </w:p>
    <w:p w14:paraId="07BA4571" w14:textId="77777777" w:rsidR="00637A70" w:rsidRPr="00637A70" w:rsidRDefault="00637A70" w:rsidP="004A389C">
      <w:pPr>
        <w:widowControl/>
        <w:numPr>
          <w:ilvl w:val="0"/>
          <w:numId w:val="6"/>
        </w:numPr>
        <w:tabs>
          <w:tab w:val="left" w:pos="99"/>
          <w:tab w:val="left" w:pos="1134"/>
        </w:tabs>
        <w:autoSpaceDE/>
        <w:autoSpaceDN/>
        <w:adjustRightInd/>
        <w:ind w:left="0" w:firstLine="709"/>
        <w:contextualSpacing/>
        <w:jc w:val="both"/>
        <w:rPr>
          <w:rFonts w:eastAsia="Times New Roman"/>
        </w:rPr>
      </w:pPr>
      <w:r w:rsidRPr="00637A70">
        <w:rPr>
          <w:rFonts w:eastAsia="Times New Roman"/>
        </w:rPr>
        <w:t>Дети Айхала в сфере театрального, музыкального, художественного образования, освещающие развитие по направлениям:</w:t>
      </w:r>
    </w:p>
    <w:p w14:paraId="1006B6E7" w14:textId="77777777" w:rsidR="00637A70" w:rsidRPr="00637A70" w:rsidRDefault="00637A70" w:rsidP="004A389C">
      <w:pPr>
        <w:widowControl/>
        <w:numPr>
          <w:ilvl w:val="0"/>
          <w:numId w:val="11"/>
        </w:numPr>
        <w:tabs>
          <w:tab w:val="left" w:pos="99"/>
          <w:tab w:val="left" w:pos="993"/>
          <w:tab w:val="left" w:pos="1276"/>
        </w:tabs>
        <w:autoSpaceDE/>
        <w:autoSpaceDN/>
        <w:adjustRightInd/>
        <w:contextualSpacing/>
        <w:jc w:val="both"/>
        <w:rPr>
          <w:rFonts w:eastAsia="Times New Roman"/>
        </w:rPr>
      </w:pPr>
      <w:r w:rsidRPr="00637A70">
        <w:rPr>
          <w:rFonts w:eastAsia="Times New Roman"/>
        </w:rPr>
        <w:t>создание вокальной студии, клуба бардовской песни;</w:t>
      </w:r>
    </w:p>
    <w:p w14:paraId="6CA36DE5" w14:textId="77777777" w:rsidR="00637A70" w:rsidRPr="00637A70" w:rsidRDefault="00637A70" w:rsidP="004A389C">
      <w:pPr>
        <w:widowControl/>
        <w:numPr>
          <w:ilvl w:val="0"/>
          <w:numId w:val="11"/>
        </w:numPr>
        <w:tabs>
          <w:tab w:val="left" w:pos="99"/>
          <w:tab w:val="left" w:pos="993"/>
          <w:tab w:val="left" w:pos="1276"/>
        </w:tabs>
        <w:autoSpaceDE/>
        <w:autoSpaceDN/>
        <w:adjustRightInd/>
        <w:contextualSpacing/>
        <w:jc w:val="both"/>
        <w:rPr>
          <w:rFonts w:eastAsia="Times New Roman"/>
        </w:rPr>
      </w:pPr>
      <w:r w:rsidRPr="00637A70">
        <w:rPr>
          <w:rFonts w:eastAsia="Times New Roman"/>
        </w:rPr>
        <w:t>организация работы  направления «СубКУЛЬТУРА».</w:t>
      </w:r>
    </w:p>
    <w:p w14:paraId="54BBC9F3" w14:textId="77777777" w:rsidR="00637A70" w:rsidRPr="00637A70" w:rsidRDefault="00637A70" w:rsidP="004A389C">
      <w:pPr>
        <w:widowControl/>
        <w:numPr>
          <w:ilvl w:val="0"/>
          <w:numId w:val="5"/>
        </w:numPr>
        <w:tabs>
          <w:tab w:val="left" w:pos="99"/>
          <w:tab w:val="left" w:pos="993"/>
        </w:tabs>
        <w:autoSpaceDE/>
        <w:autoSpaceDN/>
        <w:adjustRightInd/>
        <w:ind w:left="0" w:firstLine="709"/>
        <w:contextualSpacing/>
        <w:jc w:val="both"/>
        <w:rPr>
          <w:rFonts w:eastAsia="Times New Roman"/>
        </w:rPr>
      </w:pPr>
      <w:r w:rsidRPr="00637A70">
        <w:rPr>
          <w:rFonts w:eastAsia="Times New Roman"/>
        </w:rPr>
        <w:t>Поддержка и развитие чтения в МО «Поселок Айхал»:</w:t>
      </w:r>
    </w:p>
    <w:p w14:paraId="433F4E83" w14:textId="77777777" w:rsidR="00637A70" w:rsidRPr="00637A70" w:rsidRDefault="00637A70" w:rsidP="00637A70">
      <w:pPr>
        <w:widowControl/>
        <w:tabs>
          <w:tab w:val="left" w:pos="99"/>
          <w:tab w:val="left" w:pos="1276"/>
        </w:tabs>
        <w:autoSpaceDE/>
        <w:autoSpaceDN/>
        <w:adjustRightInd/>
        <w:ind w:firstLine="709"/>
        <w:jc w:val="both"/>
        <w:rPr>
          <w:rFonts w:eastAsia="Times New Roman"/>
        </w:rPr>
      </w:pPr>
      <w:r w:rsidRPr="00637A70">
        <w:rPr>
          <w:rFonts w:eastAsia="Times New Roman"/>
        </w:rPr>
        <w:t>- создание условий для организации  проведения мероприятий, направленных на популяризацию чтения среди населения;</w:t>
      </w:r>
    </w:p>
    <w:p w14:paraId="6EB3CC42" w14:textId="77777777" w:rsidR="00637A70" w:rsidRPr="00637A70" w:rsidRDefault="00637A70" w:rsidP="004A389C">
      <w:pPr>
        <w:widowControl/>
        <w:numPr>
          <w:ilvl w:val="0"/>
          <w:numId w:val="12"/>
        </w:numPr>
        <w:tabs>
          <w:tab w:val="left" w:pos="99"/>
          <w:tab w:val="left" w:pos="1276"/>
        </w:tabs>
        <w:autoSpaceDE/>
        <w:autoSpaceDN/>
        <w:adjustRightInd/>
        <w:contextualSpacing/>
        <w:jc w:val="both"/>
        <w:rPr>
          <w:rFonts w:eastAsia="Times New Roman"/>
        </w:rPr>
      </w:pPr>
      <w:r w:rsidRPr="00637A70">
        <w:rPr>
          <w:rFonts w:eastAsia="Times New Roman"/>
        </w:rPr>
        <w:t>укрепление материально-технической базы библиотеки п. Айхал;</w:t>
      </w:r>
    </w:p>
    <w:p w14:paraId="02AFE38F" w14:textId="77777777" w:rsidR="00637A70" w:rsidRPr="00637A70" w:rsidRDefault="00637A70" w:rsidP="004A389C">
      <w:pPr>
        <w:widowControl/>
        <w:numPr>
          <w:ilvl w:val="0"/>
          <w:numId w:val="12"/>
        </w:numPr>
        <w:tabs>
          <w:tab w:val="left" w:pos="99"/>
          <w:tab w:val="left" w:pos="1276"/>
        </w:tabs>
        <w:autoSpaceDE/>
        <w:autoSpaceDN/>
        <w:adjustRightInd/>
        <w:contextualSpacing/>
        <w:jc w:val="both"/>
        <w:rPr>
          <w:rFonts w:eastAsia="Times New Roman"/>
        </w:rPr>
      </w:pPr>
      <w:r w:rsidRPr="00637A70">
        <w:rPr>
          <w:rFonts w:eastAsia="Times New Roman"/>
        </w:rPr>
        <w:t>укрепление библиотечного фонда воскресной школы Храма Рождества Христова в п. Айхал;</w:t>
      </w:r>
    </w:p>
    <w:p w14:paraId="30B9A7DD" w14:textId="77777777" w:rsidR="00637A70" w:rsidRPr="00637A70" w:rsidRDefault="00637A70" w:rsidP="00637A70">
      <w:pPr>
        <w:widowControl/>
        <w:tabs>
          <w:tab w:val="left" w:pos="99"/>
        </w:tabs>
        <w:autoSpaceDE/>
        <w:autoSpaceDN/>
        <w:adjustRightInd/>
        <w:ind w:firstLine="709"/>
        <w:jc w:val="both"/>
        <w:rPr>
          <w:rFonts w:eastAsia="Times New Roman"/>
        </w:rPr>
      </w:pPr>
      <w:r w:rsidRPr="00637A70">
        <w:rPr>
          <w:rFonts w:eastAsia="Times New Roman"/>
        </w:rPr>
        <w:t>4.  Развитие танцевального искусства, содержащий развитие по категориям:</w:t>
      </w:r>
    </w:p>
    <w:p w14:paraId="5D6984A1" w14:textId="77777777" w:rsidR="00637A70" w:rsidRPr="00637A70" w:rsidRDefault="00637A70" w:rsidP="004A389C">
      <w:pPr>
        <w:widowControl/>
        <w:numPr>
          <w:ilvl w:val="0"/>
          <w:numId w:val="13"/>
        </w:numPr>
        <w:tabs>
          <w:tab w:val="left" w:pos="99"/>
          <w:tab w:val="left" w:pos="993"/>
        </w:tabs>
        <w:autoSpaceDE/>
        <w:autoSpaceDN/>
        <w:adjustRightInd/>
        <w:contextualSpacing/>
        <w:jc w:val="both"/>
        <w:rPr>
          <w:rFonts w:eastAsia="Times New Roman"/>
        </w:rPr>
      </w:pPr>
      <w:r w:rsidRPr="00637A70">
        <w:rPr>
          <w:rFonts w:eastAsia="Times New Roman"/>
        </w:rPr>
        <w:t>участие коллективов в поселковых, районных конкурсах;</w:t>
      </w:r>
    </w:p>
    <w:p w14:paraId="3411FFF0" w14:textId="77777777" w:rsidR="00637A70" w:rsidRPr="00637A70" w:rsidRDefault="00637A70" w:rsidP="004A389C">
      <w:pPr>
        <w:widowControl/>
        <w:numPr>
          <w:ilvl w:val="0"/>
          <w:numId w:val="13"/>
        </w:numPr>
        <w:tabs>
          <w:tab w:val="left" w:pos="99"/>
          <w:tab w:val="left" w:pos="993"/>
        </w:tabs>
        <w:autoSpaceDE/>
        <w:autoSpaceDN/>
        <w:adjustRightInd/>
        <w:contextualSpacing/>
        <w:jc w:val="both"/>
        <w:rPr>
          <w:rFonts w:eastAsia="Times New Roman"/>
        </w:rPr>
      </w:pPr>
      <w:r w:rsidRPr="00637A70">
        <w:rPr>
          <w:rFonts w:eastAsia="Times New Roman"/>
        </w:rPr>
        <w:t>организация фестивалей, творческих конкурсов хореографического искусства и другие.</w:t>
      </w:r>
    </w:p>
    <w:p w14:paraId="31945FCC" w14:textId="77777777" w:rsidR="00637A70" w:rsidRPr="00637A70" w:rsidRDefault="00637A70" w:rsidP="004A389C">
      <w:pPr>
        <w:widowControl/>
        <w:numPr>
          <w:ilvl w:val="0"/>
          <w:numId w:val="4"/>
        </w:numPr>
        <w:tabs>
          <w:tab w:val="left" w:pos="99"/>
          <w:tab w:val="left" w:pos="993"/>
          <w:tab w:val="left" w:pos="1276"/>
        </w:tabs>
        <w:autoSpaceDE/>
        <w:autoSpaceDN/>
        <w:adjustRightInd/>
        <w:ind w:left="0" w:firstLine="709"/>
        <w:contextualSpacing/>
        <w:jc w:val="both"/>
        <w:rPr>
          <w:rFonts w:eastAsia="Times New Roman"/>
        </w:rPr>
      </w:pPr>
      <w:r w:rsidRPr="00637A70">
        <w:rPr>
          <w:rFonts w:eastAsia="Times New Roman"/>
        </w:rPr>
        <w:t xml:space="preserve">Выявление и поддержка молодых дарований. </w:t>
      </w:r>
    </w:p>
    <w:p w14:paraId="242BE523" w14:textId="77777777" w:rsidR="00637A70" w:rsidRPr="00637A70" w:rsidRDefault="00637A70" w:rsidP="004A389C">
      <w:pPr>
        <w:widowControl/>
        <w:numPr>
          <w:ilvl w:val="0"/>
          <w:numId w:val="4"/>
        </w:numPr>
        <w:tabs>
          <w:tab w:val="left" w:pos="99"/>
          <w:tab w:val="left" w:pos="993"/>
          <w:tab w:val="left" w:pos="1276"/>
        </w:tabs>
        <w:autoSpaceDE/>
        <w:autoSpaceDN/>
        <w:adjustRightInd/>
        <w:ind w:left="0" w:firstLine="709"/>
        <w:contextualSpacing/>
        <w:jc w:val="both"/>
        <w:rPr>
          <w:rFonts w:eastAsia="Times New Roman"/>
        </w:rPr>
      </w:pPr>
      <w:r w:rsidRPr="00637A70">
        <w:rPr>
          <w:rFonts w:eastAsia="Times New Roman"/>
        </w:rPr>
        <w:t>Организация гастрольной деятельности творческих коллективов из других населенных пунктов, регионов.</w:t>
      </w:r>
    </w:p>
    <w:p w14:paraId="430222E4" w14:textId="77777777" w:rsidR="00637A70" w:rsidRPr="00637A70" w:rsidRDefault="00637A70" w:rsidP="004A389C">
      <w:pPr>
        <w:widowControl/>
        <w:numPr>
          <w:ilvl w:val="0"/>
          <w:numId w:val="4"/>
        </w:numPr>
        <w:tabs>
          <w:tab w:val="left" w:pos="99"/>
          <w:tab w:val="left" w:pos="993"/>
        </w:tabs>
        <w:autoSpaceDE/>
        <w:autoSpaceDN/>
        <w:adjustRightInd/>
        <w:ind w:left="0" w:firstLine="709"/>
        <w:contextualSpacing/>
        <w:jc w:val="both"/>
        <w:rPr>
          <w:rFonts w:eastAsia="Times New Roman"/>
        </w:rPr>
      </w:pPr>
      <w:r w:rsidRPr="00637A70">
        <w:rPr>
          <w:rFonts w:eastAsia="Times New Roman"/>
        </w:rPr>
        <w:t>Патриотическое воспитание:</w:t>
      </w:r>
    </w:p>
    <w:p w14:paraId="440160FD" w14:textId="77777777" w:rsidR="00637A70" w:rsidRPr="00637A70" w:rsidRDefault="00637A70" w:rsidP="004A389C">
      <w:pPr>
        <w:widowControl/>
        <w:numPr>
          <w:ilvl w:val="0"/>
          <w:numId w:val="14"/>
        </w:numPr>
        <w:tabs>
          <w:tab w:val="left" w:pos="99"/>
          <w:tab w:val="left" w:pos="1276"/>
        </w:tabs>
        <w:autoSpaceDE/>
        <w:autoSpaceDN/>
        <w:adjustRightInd/>
        <w:contextualSpacing/>
        <w:jc w:val="both"/>
        <w:rPr>
          <w:rFonts w:eastAsia="Times New Roman"/>
        </w:rPr>
      </w:pPr>
      <w:r w:rsidRPr="00637A70">
        <w:rPr>
          <w:rFonts w:eastAsia="Times New Roman"/>
        </w:rPr>
        <w:t>Поддержка ВНП «Верные сыны России».</w:t>
      </w:r>
    </w:p>
    <w:p w14:paraId="03F2B3CA" w14:textId="77777777" w:rsidR="00637A70" w:rsidRPr="00637A70" w:rsidRDefault="00637A70" w:rsidP="00637A70">
      <w:pPr>
        <w:widowControl/>
        <w:tabs>
          <w:tab w:val="left" w:pos="709"/>
          <w:tab w:val="left" w:pos="1134"/>
        </w:tabs>
        <w:autoSpaceDE/>
        <w:autoSpaceDN/>
        <w:adjustRightInd/>
        <w:ind w:firstLine="709"/>
        <w:rPr>
          <w:rFonts w:eastAsia="Times New Roman"/>
        </w:rPr>
      </w:pPr>
      <w:r w:rsidRPr="00637A70">
        <w:rPr>
          <w:rFonts w:eastAsia="Times New Roman"/>
        </w:rPr>
        <w:t xml:space="preserve"> 8. Выявление и поддержка молодых дарований. </w:t>
      </w:r>
    </w:p>
    <w:p w14:paraId="10E7F2C0" w14:textId="77777777" w:rsidR="00637A70" w:rsidRPr="00637A70" w:rsidRDefault="00637A70" w:rsidP="00637A70">
      <w:pPr>
        <w:widowControl/>
        <w:tabs>
          <w:tab w:val="left" w:pos="1134"/>
        </w:tabs>
        <w:autoSpaceDE/>
        <w:autoSpaceDN/>
        <w:adjustRightInd/>
        <w:ind w:firstLine="709"/>
        <w:rPr>
          <w:rFonts w:eastAsia="Times New Roman"/>
        </w:rPr>
      </w:pPr>
    </w:p>
    <w:p w14:paraId="2D58633A" w14:textId="77777777" w:rsidR="00637A70" w:rsidRPr="00637A70" w:rsidRDefault="00637A70" w:rsidP="00637A70">
      <w:pPr>
        <w:widowControl/>
        <w:autoSpaceDE/>
        <w:autoSpaceDN/>
        <w:adjustRightInd/>
        <w:ind w:firstLine="709"/>
        <w:jc w:val="both"/>
        <w:rPr>
          <w:rFonts w:eastAsia="Times New Roman"/>
          <w:u w:val="single"/>
        </w:rPr>
      </w:pPr>
      <w:r w:rsidRPr="00637A70">
        <w:rPr>
          <w:rFonts w:eastAsia="Times New Roman"/>
          <w:u w:val="single"/>
        </w:rPr>
        <w:t>Основные проблемы в сфере культуры:</w:t>
      </w:r>
    </w:p>
    <w:p w14:paraId="32E379BE" w14:textId="77777777" w:rsidR="00637A70" w:rsidRPr="00637A70" w:rsidRDefault="00637A70" w:rsidP="00637A70">
      <w:pPr>
        <w:widowControl/>
        <w:autoSpaceDE/>
        <w:autoSpaceDN/>
        <w:adjustRightInd/>
        <w:ind w:left="709"/>
        <w:jc w:val="both"/>
        <w:rPr>
          <w:rFonts w:eastAsia="Times New Roman"/>
        </w:rPr>
      </w:pPr>
    </w:p>
    <w:p w14:paraId="5BC24769" w14:textId="77777777" w:rsidR="00637A70" w:rsidRPr="00637A70" w:rsidRDefault="00637A70" w:rsidP="004A389C">
      <w:pPr>
        <w:widowControl/>
        <w:numPr>
          <w:ilvl w:val="0"/>
          <w:numId w:val="14"/>
        </w:numPr>
        <w:tabs>
          <w:tab w:val="left" w:pos="993"/>
        </w:tabs>
        <w:autoSpaceDE/>
        <w:autoSpaceDN/>
        <w:adjustRightInd/>
        <w:contextualSpacing/>
        <w:jc w:val="both"/>
        <w:rPr>
          <w:rFonts w:eastAsia="Times New Roman"/>
        </w:rPr>
      </w:pPr>
      <w:r w:rsidRPr="00637A70">
        <w:rPr>
          <w:rFonts w:eastAsia="Times New Roman"/>
        </w:rPr>
        <w:t>Неудовлетворительное состояние материально-технической базы учреждений культуры поселка.</w:t>
      </w:r>
    </w:p>
    <w:p w14:paraId="473A7BBC" w14:textId="77777777" w:rsidR="00637A70" w:rsidRPr="00637A70" w:rsidRDefault="00637A70" w:rsidP="004A389C">
      <w:pPr>
        <w:widowControl/>
        <w:numPr>
          <w:ilvl w:val="0"/>
          <w:numId w:val="14"/>
        </w:numPr>
        <w:tabs>
          <w:tab w:val="left" w:pos="993"/>
        </w:tabs>
        <w:autoSpaceDE/>
        <w:autoSpaceDN/>
        <w:adjustRightInd/>
        <w:contextualSpacing/>
        <w:jc w:val="both"/>
        <w:rPr>
          <w:rFonts w:eastAsia="Times New Roman"/>
        </w:rPr>
      </w:pPr>
      <w:r w:rsidRPr="00637A70">
        <w:rPr>
          <w:rFonts w:eastAsia="Times New Roman"/>
        </w:rPr>
        <w:t>Недостаточное финансирование детских и юношеских студий и кружков, в том числе участия их в районных и республиканских  мероприятиях.</w:t>
      </w:r>
    </w:p>
    <w:p w14:paraId="29A9A70D" w14:textId="77777777" w:rsidR="00637A70" w:rsidRPr="00637A70" w:rsidRDefault="00637A70" w:rsidP="00637A70">
      <w:pPr>
        <w:widowControl/>
        <w:tabs>
          <w:tab w:val="left" w:pos="993"/>
        </w:tabs>
        <w:autoSpaceDE/>
        <w:autoSpaceDN/>
        <w:adjustRightInd/>
        <w:ind w:left="720"/>
        <w:contextualSpacing/>
        <w:jc w:val="both"/>
        <w:rPr>
          <w:rFonts w:eastAsia="Times New Roman"/>
        </w:rPr>
      </w:pPr>
    </w:p>
    <w:p w14:paraId="6C7A69B3" w14:textId="77777777" w:rsidR="00637A70" w:rsidRPr="00637A70" w:rsidRDefault="00637A70" w:rsidP="004A389C">
      <w:pPr>
        <w:widowControl/>
        <w:numPr>
          <w:ilvl w:val="0"/>
          <w:numId w:val="5"/>
        </w:numPr>
        <w:tabs>
          <w:tab w:val="left" w:pos="360"/>
        </w:tabs>
        <w:autoSpaceDE/>
        <w:autoSpaceDN/>
        <w:adjustRightInd/>
        <w:contextualSpacing/>
        <w:jc w:val="center"/>
        <w:rPr>
          <w:rFonts w:eastAsia="Times New Roman"/>
          <w:b/>
        </w:rPr>
      </w:pPr>
      <w:r w:rsidRPr="00637A70">
        <w:rPr>
          <w:rFonts w:eastAsia="Times New Roman"/>
          <w:b/>
        </w:rPr>
        <w:t>Показателями эффективности Программы являются:</w:t>
      </w:r>
    </w:p>
    <w:p w14:paraId="2F35D8E9" w14:textId="77777777" w:rsidR="00637A70" w:rsidRPr="00637A70" w:rsidRDefault="00637A70" w:rsidP="00637A70">
      <w:pPr>
        <w:widowControl/>
        <w:tabs>
          <w:tab w:val="left" w:pos="360"/>
        </w:tabs>
        <w:autoSpaceDE/>
        <w:autoSpaceDN/>
        <w:adjustRightInd/>
        <w:ind w:left="720"/>
        <w:contextualSpacing/>
        <w:rPr>
          <w:rFonts w:eastAsia="Times New Roman"/>
          <w:b/>
        </w:rPr>
      </w:pPr>
    </w:p>
    <w:p w14:paraId="3FCF373D" w14:textId="77777777" w:rsidR="00637A70" w:rsidRPr="00637A70" w:rsidRDefault="00637A70" w:rsidP="004A389C">
      <w:pPr>
        <w:widowControl/>
        <w:numPr>
          <w:ilvl w:val="0"/>
          <w:numId w:val="15"/>
        </w:numPr>
        <w:autoSpaceDE/>
        <w:autoSpaceDN/>
        <w:adjustRightInd/>
        <w:contextualSpacing/>
        <w:jc w:val="both"/>
        <w:rPr>
          <w:rFonts w:eastAsia="Times New Roman"/>
        </w:rPr>
      </w:pPr>
      <w:r w:rsidRPr="00637A70">
        <w:rPr>
          <w:rFonts w:eastAsia="Times New Roman"/>
        </w:rPr>
        <w:t>увеличение доли общегородских мероприятий, проведённых учреждениями культуры, находящимися на территории муниципального образования;</w:t>
      </w:r>
    </w:p>
    <w:p w14:paraId="0B86FBC6" w14:textId="77777777" w:rsidR="00637A70" w:rsidRPr="00637A70" w:rsidRDefault="00637A70" w:rsidP="004A389C">
      <w:pPr>
        <w:widowControl/>
        <w:numPr>
          <w:ilvl w:val="0"/>
          <w:numId w:val="15"/>
        </w:numPr>
        <w:autoSpaceDE/>
        <w:autoSpaceDN/>
        <w:adjustRightInd/>
        <w:contextualSpacing/>
        <w:jc w:val="both"/>
        <w:rPr>
          <w:rFonts w:eastAsia="Times New Roman"/>
        </w:rPr>
      </w:pPr>
      <w:r w:rsidRPr="00637A70">
        <w:rPr>
          <w:rFonts w:eastAsia="Times New Roman"/>
        </w:rPr>
        <w:t>увеличение клубов, кружков и общественных организаций в муниципальном образовании;</w:t>
      </w:r>
    </w:p>
    <w:p w14:paraId="5475A1E3" w14:textId="77777777" w:rsidR="00637A70" w:rsidRPr="00637A70" w:rsidRDefault="00637A70" w:rsidP="004A389C">
      <w:pPr>
        <w:widowControl/>
        <w:numPr>
          <w:ilvl w:val="0"/>
          <w:numId w:val="15"/>
        </w:numPr>
        <w:autoSpaceDE/>
        <w:autoSpaceDN/>
        <w:adjustRightInd/>
        <w:contextualSpacing/>
        <w:jc w:val="both"/>
        <w:rPr>
          <w:rFonts w:eastAsia="Times New Roman"/>
        </w:rPr>
      </w:pPr>
      <w:r w:rsidRPr="00637A70">
        <w:rPr>
          <w:rFonts w:eastAsia="Times New Roman"/>
        </w:rPr>
        <w:t>увеличение числа участвующих в творческих коллективах;</w:t>
      </w:r>
    </w:p>
    <w:p w14:paraId="3FD05BD4" w14:textId="77777777" w:rsidR="00637A70" w:rsidRPr="00637A70" w:rsidRDefault="00637A70" w:rsidP="004A389C">
      <w:pPr>
        <w:widowControl/>
        <w:numPr>
          <w:ilvl w:val="0"/>
          <w:numId w:val="15"/>
        </w:numPr>
        <w:autoSpaceDE/>
        <w:autoSpaceDN/>
        <w:adjustRightInd/>
        <w:contextualSpacing/>
        <w:jc w:val="both"/>
        <w:rPr>
          <w:rFonts w:eastAsia="Times New Roman"/>
        </w:rPr>
      </w:pPr>
      <w:r w:rsidRPr="00637A70">
        <w:rPr>
          <w:rFonts w:eastAsia="Times New Roman"/>
        </w:rPr>
        <w:t>увеличение количества жителей муниципального образования, участвующих в городских массовых мероприятиях;</w:t>
      </w:r>
    </w:p>
    <w:p w14:paraId="375FB01A" w14:textId="77777777" w:rsidR="00637A70" w:rsidRPr="00637A70" w:rsidRDefault="00637A70" w:rsidP="004A389C">
      <w:pPr>
        <w:widowControl/>
        <w:numPr>
          <w:ilvl w:val="0"/>
          <w:numId w:val="15"/>
        </w:numPr>
        <w:autoSpaceDE/>
        <w:autoSpaceDN/>
        <w:adjustRightInd/>
        <w:contextualSpacing/>
        <w:jc w:val="both"/>
        <w:rPr>
          <w:rFonts w:eastAsia="Times New Roman"/>
        </w:rPr>
      </w:pPr>
      <w:r w:rsidRPr="00637A70">
        <w:rPr>
          <w:rFonts w:eastAsia="Times New Roman"/>
        </w:rPr>
        <w:t>увеличение числа посещения кружков;</w:t>
      </w:r>
    </w:p>
    <w:p w14:paraId="6CF3B859" w14:textId="77777777" w:rsidR="00637A70" w:rsidRPr="00637A70" w:rsidRDefault="00637A70" w:rsidP="004A389C">
      <w:pPr>
        <w:widowControl/>
        <w:numPr>
          <w:ilvl w:val="0"/>
          <w:numId w:val="15"/>
        </w:numPr>
        <w:autoSpaceDE/>
        <w:autoSpaceDN/>
        <w:adjustRightInd/>
        <w:contextualSpacing/>
        <w:jc w:val="both"/>
        <w:rPr>
          <w:rFonts w:eastAsia="Times New Roman"/>
        </w:rPr>
      </w:pPr>
      <w:r w:rsidRPr="00637A70">
        <w:rPr>
          <w:rFonts w:eastAsia="Times New Roman"/>
        </w:rPr>
        <w:t>увеличение количества информации по вопросам культуры, размещенной в СМИ.</w:t>
      </w:r>
    </w:p>
    <w:p w14:paraId="5CF4258B" w14:textId="77777777" w:rsidR="00637A70" w:rsidRPr="00637A70" w:rsidRDefault="00637A70" w:rsidP="00637A70">
      <w:pPr>
        <w:widowControl/>
        <w:autoSpaceDE/>
        <w:autoSpaceDN/>
        <w:adjustRightInd/>
        <w:contextualSpacing/>
        <w:jc w:val="center"/>
        <w:rPr>
          <w:rFonts w:eastAsia="Times New Roman"/>
          <w:b/>
        </w:rPr>
      </w:pPr>
    </w:p>
    <w:p w14:paraId="1D511F0A" w14:textId="77777777" w:rsidR="00637A70" w:rsidRPr="00637A70" w:rsidRDefault="00637A70" w:rsidP="00637A70">
      <w:pPr>
        <w:widowControl/>
        <w:autoSpaceDE/>
        <w:autoSpaceDN/>
        <w:adjustRightInd/>
        <w:ind w:firstLine="709"/>
        <w:jc w:val="center"/>
        <w:rPr>
          <w:rFonts w:eastAsia="Times New Roman"/>
          <w:b/>
        </w:rPr>
      </w:pPr>
      <w:r w:rsidRPr="00637A70">
        <w:rPr>
          <w:rFonts w:eastAsia="Times New Roman"/>
          <w:b/>
        </w:rPr>
        <w:t>5.Ресурсное обеспечение программы</w:t>
      </w:r>
    </w:p>
    <w:p w14:paraId="4C20786E" w14:textId="77777777" w:rsidR="00637A70" w:rsidRPr="00637A70" w:rsidRDefault="00637A70" w:rsidP="00637A70">
      <w:pPr>
        <w:widowControl/>
        <w:autoSpaceDE/>
        <w:autoSpaceDN/>
        <w:adjustRightInd/>
        <w:ind w:firstLine="709"/>
        <w:rPr>
          <w:rFonts w:eastAsia="Times New Roman"/>
        </w:rPr>
      </w:pPr>
    </w:p>
    <w:p w14:paraId="14B8FDD6"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Реализация программы предполагает  наличие финансирования из местного бюджета.</w:t>
      </w:r>
    </w:p>
    <w:p w14:paraId="17EEC779" w14:textId="77777777" w:rsidR="00637A70" w:rsidRPr="00637A70" w:rsidRDefault="00637A70" w:rsidP="00637A70">
      <w:pPr>
        <w:widowControl/>
        <w:autoSpaceDE/>
        <w:autoSpaceDN/>
        <w:adjustRightInd/>
        <w:ind w:firstLine="709"/>
        <w:jc w:val="right"/>
        <w:rPr>
          <w:rFonts w:eastAsia="Times New Roman"/>
        </w:rPr>
      </w:pPr>
      <w:r w:rsidRPr="00637A70">
        <w:rPr>
          <w:rFonts w:eastAsia="Times New Roman"/>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1497"/>
        <w:gridCol w:w="1788"/>
        <w:gridCol w:w="1467"/>
        <w:gridCol w:w="1377"/>
        <w:gridCol w:w="1615"/>
      </w:tblGrid>
      <w:tr w:rsidR="00637A70" w:rsidRPr="00637A70" w14:paraId="5BEA6316" w14:textId="77777777" w:rsidTr="00560EFA">
        <w:trPr>
          <w:trHeight w:val="305"/>
        </w:trPr>
        <w:tc>
          <w:tcPr>
            <w:tcW w:w="1643" w:type="dxa"/>
            <w:vAlign w:val="center"/>
          </w:tcPr>
          <w:p w14:paraId="3E67206F"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2018 г.</w:t>
            </w:r>
          </w:p>
        </w:tc>
        <w:tc>
          <w:tcPr>
            <w:tcW w:w="1532" w:type="dxa"/>
            <w:vAlign w:val="center"/>
          </w:tcPr>
          <w:p w14:paraId="15541400"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2019 г.</w:t>
            </w:r>
          </w:p>
        </w:tc>
        <w:tc>
          <w:tcPr>
            <w:tcW w:w="1841" w:type="dxa"/>
            <w:vAlign w:val="center"/>
          </w:tcPr>
          <w:p w14:paraId="558FF706"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2020г.</w:t>
            </w:r>
          </w:p>
        </w:tc>
        <w:tc>
          <w:tcPr>
            <w:tcW w:w="1500" w:type="dxa"/>
          </w:tcPr>
          <w:p w14:paraId="0F0495C5"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2021 г.</w:t>
            </w:r>
          </w:p>
        </w:tc>
        <w:tc>
          <w:tcPr>
            <w:tcW w:w="1405" w:type="dxa"/>
          </w:tcPr>
          <w:p w14:paraId="3DF27252"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2022 г.</w:t>
            </w:r>
          </w:p>
        </w:tc>
        <w:tc>
          <w:tcPr>
            <w:tcW w:w="1650" w:type="dxa"/>
            <w:vAlign w:val="center"/>
          </w:tcPr>
          <w:p w14:paraId="19187FC5"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Всего</w:t>
            </w:r>
          </w:p>
        </w:tc>
      </w:tr>
      <w:tr w:rsidR="00637A70" w:rsidRPr="00637A70" w14:paraId="0ED29E16" w14:textId="77777777" w:rsidTr="00560EFA">
        <w:trPr>
          <w:trHeight w:val="268"/>
        </w:trPr>
        <w:tc>
          <w:tcPr>
            <w:tcW w:w="1643" w:type="dxa"/>
            <w:vAlign w:val="center"/>
          </w:tcPr>
          <w:p w14:paraId="49E81783" w14:textId="77777777" w:rsidR="00637A70" w:rsidRPr="00637A70" w:rsidRDefault="00637A70" w:rsidP="00637A70">
            <w:pPr>
              <w:widowControl/>
              <w:autoSpaceDE/>
              <w:autoSpaceDN/>
              <w:adjustRightInd/>
              <w:jc w:val="center"/>
              <w:rPr>
                <w:rFonts w:eastAsia="Times New Roman"/>
                <w:bCs/>
              </w:rPr>
            </w:pPr>
            <w:r w:rsidRPr="00637A70">
              <w:rPr>
                <w:rFonts w:eastAsia="Times New Roman"/>
              </w:rPr>
              <w:t>4 569,0</w:t>
            </w:r>
          </w:p>
        </w:tc>
        <w:tc>
          <w:tcPr>
            <w:tcW w:w="1532" w:type="dxa"/>
            <w:vAlign w:val="center"/>
          </w:tcPr>
          <w:p w14:paraId="67DAD23B" w14:textId="77777777" w:rsidR="00637A70" w:rsidRPr="00637A70" w:rsidRDefault="00637A70" w:rsidP="00637A70">
            <w:pPr>
              <w:widowControl/>
              <w:autoSpaceDE/>
              <w:autoSpaceDN/>
              <w:adjustRightInd/>
              <w:jc w:val="center"/>
              <w:rPr>
                <w:rFonts w:eastAsia="Times New Roman"/>
                <w:bCs/>
                <w:vertAlign w:val="superscript"/>
              </w:rPr>
            </w:pPr>
            <w:r w:rsidRPr="00637A70">
              <w:rPr>
                <w:rFonts w:eastAsia="Times New Roman"/>
              </w:rPr>
              <w:t>5 425,3</w:t>
            </w:r>
          </w:p>
        </w:tc>
        <w:tc>
          <w:tcPr>
            <w:tcW w:w="1841" w:type="dxa"/>
            <w:vAlign w:val="center"/>
          </w:tcPr>
          <w:p w14:paraId="50C012E0" w14:textId="77777777" w:rsidR="00637A70" w:rsidRPr="00637A70" w:rsidRDefault="00637A70" w:rsidP="00637A70">
            <w:pPr>
              <w:widowControl/>
              <w:autoSpaceDE/>
              <w:autoSpaceDN/>
              <w:adjustRightInd/>
              <w:jc w:val="center"/>
              <w:rPr>
                <w:rFonts w:eastAsia="Times New Roman"/>
                <w:bCs/>
              </w:rPr>
            </w:pPr>
            <w:r w:rsidRPr="00637A70">
              <w:rPr>
                <w:rFonts w:eastAsia="Times New Roman"/>
              </w:rPr>
              <w:t>5 894,4</w:t>
            </w:r>
          </w:p>
        </w:tc>
        <w:tc>
          <w:tcPr>
            <w:tcW w:w="1500" w:type="dxa"/>
          </w:tcPr>
          <w:p w14:paraId="73A0F55C" w14:textId="77777777" w:rsidR="00637A70" w:rsidRPr="00637A70" w:rsidRDefault="00637A70" w:rsidP="00637A70">
            <w:pPr>
              <w:widowControl/>
              <w:autoSpaceDE/>
              <w:autoSpaceDN/>
              <w:adjustRightInd/>
              <w:jc w:val="center"/>
              <w:rPr>
                <w:rFonts w:eastAsia="Times New Roman"/>
              </w:rPr>
            </w:pPr>
            <w:r w:rsidRPr="00637A70">
              <w:rPr>
                <w:rFonts w:eastAsia="Times New Roman"/>
              </w:rPr>
              <w:t>4 625,3</w:t>
            </w:r>
          </w:p>
        </w:tc>
        <w:tc>
          <w:tcPr>
            <w:tcW w:w="1405" w:type="dxa"/>
          </w:tcPr>
          <w:p w14:paraId="00F1D066" w14:textId="77777777" w:rsidR="00637A70" w:rsidRPr="00637A70" w:rsidRDefault="00637A70" w:rsidP="00637A70">
            <w:pPr>
              <w:widowControl/>
              <w:autoSpaceDE/>
              <w:autoSpaceDN/>
              <w:adjustRightInd/>
              <w:jc w:val="center"/>
              <w:rPr>
                <w:rFonts w:eastAsia="Times New Roman"/>
                <w:b/>
              </w:rPr>
            </w:pPr>
            <w:r w:rsidRPr="00637A70">
              <w:rPr>
                <w:rFonts w:eastAsia="Times New Roman"/>
              </w:rPr>
              <w:t>4 625,3</w:t>
            </w:r>
          </w:p>
        </w:tc>
        <w:tc>
          <w:tcPr>
            <w:tcW w:w="1650" w:type="dxa"/>
            <w:vAlign w:val="center"/>
          </w:tcPr>
          <w:p w14:paraId="57D483D6" w14:textId="77777777" w:rsidR="00637A70" w:rsidRPr="00637A70" w:rsidRDefault="00637A70" w:rsidP="00637A70">
            <w:pPr>
              <w:widowControl/>
              <w:autoSpaceDE/>
              <w:autoSpaceDN/>
              <w:adjustRightInd/>
              <w:jc w:val="center"/>
              <w:rPr>
                <w:rFonts w:eastAsia="Times New Roman"/>
                <w:b/>
                <w:bCs/>
              </w:rPr>
            </w:pPr>
            <w:r w:rsidRPr="00637A70">
              <w:rPr>
                <w:rFonts w:eastAsia="Times New Roman"/>
                <w:b/>
              </w:rPr>
              <w:t>25 139,3</w:t>
            </w:r>
          </w:p>
        </w:tc>
      </w:tr>
    </w:tbl>
    <w:p w14:paraId="41075BCD" w14:textId="77777777" w:rsidR="00637A70" w:rsidRPr="00637A70" w:rsidRDefault="00637A70" w:rsidP="00637A70">
      <w:pPr>
        <w:widowControl/>
        <w:autoSpaceDE/>
        <w:autoSpaceDN/>
        <w:adjustRightInd/>
        <w:ind w:firstLine="709"/>
        <w:rPr>
          <w:rFonts w:eastAsia="Times New Roman"/>
        </w:rPr>
      </w:pPr>
    </w:p>
    <w:p w14:paraId="5259AEF3"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 xml:space="preserve">Финансирование направлено на реализацию мероприятий, проводимых на территории поселка, а также на организацию выездов для участия в конкурсах участников коллективов. Также на постоянной основе предусматривается софинансирование культурных мероприятий, районного, республиканского значения. </w:t>
      </w:r>
    </w:p>
    <w:p w14:paraId="55997432"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При этом нельзя не учитывать, что подавляющее большинство массовых культурных мероприятий проводится АО КСК АК «АЛРОСА» (ПАО). Также культурно-спортивный комплекс организует и проводит собственные мероприятия, целевой аудиторией которых являются все категории городского населения.</w:t>
      </w:r>
    </w:p>
    <w:p w14:paraId="7B0B8CC9" w14:textId="77777777" w:rsidR="00637A70" w:rsidRPr="00637A70" w:rsidRDefault="00637A70" w:rsidP="00637A70">
      <w:pPr>
        <w:widowControl/>
        <w:autoSpaceDE/>
        <w:autoSpaceDN/>
        <w:adjustRightInd/>
        <w:ind w:firstLine="709"/>
        <w:jc w:val="both"/>
        <w:rPr>
          <w:rFonts w:eastAsia="Times New Roman"/>
        </w:rPr>
      </w:pPr>
      <w:r w:rsidRPr="00637A70">
        <w:rPr>
          <w:rFonts w:eastAsia="Times New Roman"/>
        </w:rPr>
        <w:t>Объем финансирования на реализацию программы уточняется ежегодно при формировании бюджета на очередной финансовый год.</w:t>
      </w:r>
    </w:p>
    <w:p w14:paraId="0524E712" w14:textId="77777777" w:rsidR="00637A70" w:rsidRPr="00637A70" w:rsidRDefault="00637A70" w:rsidP="00637A70">
      <w:pPr>
        <w:widowControl/>
        <w:autoSpaceDE/>
        <w:autoSpaceDN/>
        <w:adjustRightInd/>
        <w:rPr>
          <w:rFonts w:eastAsia="Times New Roman"/>
        </w:rPr>
      </w:pPr>
    </w:p>
    <w:p w14:paraId="73C14E51"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6.Механизм реализации программы</w:t>
      </w:r>
    </w:p>
    <w:p w14:paraId="59E65CC8" w14:textId="77777777" w:rsidR="00637A70" w:rsidRPr="00637A70" w:rsidRDefault="00637A70" w:rsidP="00637A70">
      <w:pPr>
        <w:widowControl/>
        <w:autoSpaceDE/>
        <w:autoSpaceDN/>
        <w:adjustRightInd/>
        <w:rPr>
          <w:rFonts w:eastAsia="Times New Roman"/>
        </w:rPr>
      </w:pPr>
    </w:p>
    <w:p w14:paraId="75823919" w14:textId="77777777" w:rsidR="00637A70" w:rsidRPr="00637A70" w:rsidRDefault="00637A70" w:rsidP="00637A70">
      <w:pPr>
        <w:widowControl/>
        <w:autoSpaceDE/>
        <w:autoSpaceDN/>
        <w:adjustRightInd/>
        <w:ind w:firstLine="709"/>
        <w:jc w:val="both"/>
        <w:rPr>
          <w:rFonts w:eastAsia="Times New Roman"/>
          <w:bCs/>
        </w:rPr>
      </w:pPr>
      <w:r w:rsidRPr="00637A70">
        <w:rPr>
          <w:rFonts w:eastAsia="Times New Roman"/>
          <w:bCs/>
        </w:rPr>
        <w:t>Механизм реализации Подпрограммы можно представить следующим образом:</w:t>
      </w:r>
    </w:p>
    <w:p w14:paraId="1FD5691F" w14:textId="77777777" w:rsidR="00637A70" w:rsidRPr="00637A70" w:rsidRDefault="00637A70" w:rsidP="00637A70">
      <w:pPr>
        <w:widowControl/>
        <w:autoSpaceDE/>
        <w:autoSpaceDN/>
        <w:adjustRightInd/>
        <w:ind w:firstLine="709"/>
        <w:jc w:val="both"/>
        <w:rPr>
          <w:rFonts w:eastAsia="Times New Roman"/>
          <w:b/>
          <w:bCs/>
        </w:rPr>
      </w:pPr>
      <w:r w:rsidRPr="00637A70">
        <w:rPr>
          <w:rFonts w:eastAsia="Times New Roman"/>
          <w:b/>
          <w:bCs/>
        </w:rPr>
        <w:t>В сфере культурного развития:</w:t>
      </w:r>
    </w:p>
    <w:p w14:paraId="592E999C" w14:textId="77777777" w:rsidR="00637A70" w:rsidRPr="00637A70" w:rsidRDefault="00637A70" w:rsidP="004A389C">
      <w:pPr>
        <w:widowControl/>
        <w:numPr>
          <w:ilvl w:val="0"/>
          <w:numId w:val="16"/>
        </w:numPr>
        <w:tabs>
          <w:tab w:val="left" w:pos="1134"/>
        </w:tabs>
        <w:autoSpaceDE/>
        <w:autoSpaceDN/>
        <w:adjustRightInd/>
        <w:ind w:left="0" w:firstLine="709"/>
        <w:jc w:val="both"/>
        <w:rPr>
          <w:rFonts w:eastAsia="Times New Roman"/>
          <w:b/>
          <w:bCs/>
        </w:rPr>
      </w:pPr>
      <w:r w:rsidRPr="00637A70">
        <w:rPr>
          <w:rFonts w:eastAsia="Times New Roman"/>
        </w:rPr>
        <w:t xml:space="preserve">Проведение регулярного мониторинга состояния сферы культуры в городе  и создание постоянно обновляемой базы данных творческих коллективов и учреждений культуры города. База данных позволит реально оценивать ситуацию и вовремя принимать решения по устранению возникающего «культурного простоя». Помимо этого, это облегчит работу при организации и проведении городских культурно – массовых мероприятий. </w:t>
      </w:r>
    </w:p>
    <w:p w14:paraId="6BC7DD38" w14:textId="77777777" w:rsidR="00637A70" w:rsidRPr="00637A70" w:rsidRDefault="00637A70" w:rsidP="004A389C">
      <w:pPr>
        <w:widowControl/>
        <w:numPr>
          <w:ilvl w:val="0"/>
          <w:numId w:val="16"/>
        </w:numPr>
        <w:tabs>
          <w:tab w:val="left" w:pos="1134"/>
        </w:tabs>
        <w:autoSpaceDE/>
        <w:autoSpaceDN/>
        <w:adjustRightInd/>
        <w:ind w:left="0" w:firstLine="709"/>
        <w:jc w:val="both"/>
        <w:rPr>
          <w:rFonts w:eastAsia="Times New Roman"/>
        </w:rPr>
      </w:pPr>
      <w:r w:rsidRPr="00637A70">
        <w:rPr>
          <w:rFonts w:eastAsia="Times New Roman"/>
        </w:rPr>
        <w:t>Формирование рабочих документов: ежегодного организационного плана действий по реализации мероприятий программы, перечня работ по подготовке и реализации программных мероприятий конкретными исполнителями с определением объемов и источников финансирования.</w:t>
      </w:r>
    </w:p>
    <w:p w14:paraId="6D7EAE98" w14:textId="77777777" w:rsidR="00637A70" w:rsidRPr="00637A70" w:rsidRDefault="00637A70" w:rsidP="004A389C">
      <w:pPr>
        <w:widowControl/>
        <w:numPr>
          <w:ilvl w:val="0"/>
          <w:numId w:val="16"/>
        </w:numPr>
        <w:tabs>
          <w:tab w:val="left" w:pos="1134"/>
        </w:tabs>
        <w:autoSpaceDE/>
        <w:autoSpaceDN/>
        <w:adjustRightInd/>
        <w:ind w:left="0" w:firstLine="709"/>
        <w:jc w:val="both"/>
        <w:rPr>
          <w:rFonts w:eastAsia="Times New Roman"/>
          <w:color w:val="000000"/>
        </w:rPr>
      </w:pPr>
      <w:r w:rsidRPr="00637A70">
        <w:rPr>
          <w:rFonts w:eastAsia="Times New Roman"/>
          <w:color w:val="000000"/>
        </w:rPr>
        <w:t xml:space="preserve">Проведение культурно – массовых мероприятий, концертов и акций, приуроченных к поселковым, республиканским и всероссийским праздничным датам. </w:t>
      </w:r>
    </w:p>
    <w:p w14:paraId="2FFCE3CC" w14:textId="77777777" w:rsidR="00637A70" w:rsidRPr="00637A70" w:rsidRDefault="00637A70" w:rsidP="00637A70">
      <w:pPr>
        <w:widowControl/>
        <w:autoSpaceDE/>
        <w:autoSpaceDN/>
        <w:adjustRightInd/>
        <w:ind w:firstLine="709"/>
        <w:jc w:val="both"/>
        <w:rPr>
          <w:rFonts w:eastAsia="Times New Roman"/>
          <w:b/>
          <w:bCs/>
        </w:rPr>
      </w:pPr>
      <w:r w:rsidRPr="00637A70">
        <w:rPr>
          <w:rFonts w:eastAsia="Times New Roman"/>
          <w:b/>
          <w:bCs/>
        </w:rPr>
        <w:t xml:space="preserve">В сфере взаимодействия культуры и досуга:  </w:t>
      </w:r>
    </w:p>
    <w:p w14:paraId="13BBD637" w14:textId="77777777" w:rsidR="00637A70" w:rsidRPr="00637A70" w:rsidRDefault="00637A70" w:rsidP="004A389C">
      <w:pPr>
        <w:widowControl/>
        <w:numPr>
          <w:ilvl w:val="0"/>
          <w:numId w:val="17"/>
        </w:numPr>
        <w:tabs>
          <w:tab w:val="left" w:pos="1134"/>
        </w:tabs>
        <w:autoSpaceDE/>
        <w:autoSpaceDN/>
        <w:adjustRightInd/>
        <w:ind w:left="0" w:firstLine="709"/>
        <w:jc w:val="both"/>
        <w:rPr>
          <w:rFonts w:eastAsia="Times New Roman"/>
        </w:rPr>
      </w:pPr>
      <w:r w:rsidRPr="00637A70">
        <w:rPr>
          <w:rFonts w:eastAsia="Times New Roman"/>
        </w:rPr>
        <w:t xml:space="preserve">Содействие в организации новых форм развлечений в сфере досуга. </w:t>
      </w:r>
    </w:p>
    <w:p w14:paraId="2815ABF0" w14:textId="77777777" w:rsidR="00637A70" w:rsidRPr="00637A70" w:rsidRDefault="00637A70" w:rsidP="004A389C">
      <w:pPr>
        <w:widowControl/>
        <w:numPr>
          <w:ilvl w:val="0"/>
          <w:numId w:val="17"/>
        </w:numPr>
        <w:tabs>
          <w:tab w:val="left" w:pos="1134"/>
        </w:tabs>
        <w:autoSpaceDE/>
        <w:autoSpaceDN/>
        <w:adjustRightInd/>
        <w:ind w:left="0" w:firstLine="709"/>
        <w:jc w:val="both"/>
        <w:rPr>
          <w:rFonts w:eastAsia="Times New Roman"/>
        </w:rPr>
      </w:pPr>
      <w:r w:rsidRPr="00637A70">
        <w:rPr>
          <w:rFonts w:eastAsia="Times New Roman"/>
        </w:rPr>
        <w:lastRenderedPageBreak/>
        <w:t xml:space="preserve">Работа по увеличению посещаемости культурно-досуговых мероприятий путем проведения </w:t>
      </w:r>
      <w:r w:rsidRPr="00637A70">
        <w:rPr>
          <w:rFonts w:eastAsia="Times New Roman"/>
          <w:lang w:val="en-US"/>
        </w:rPr>
        <w:t>PR</w:t>
      </w:r>
      <w:r w:rsidRPr="00637A70">
        <w:rPr>
          <w:rFonts w:eastAsia="Times New Roman"/>
        </w:rPr>
        <w:t xml:space="preserve"> – акций, выпуска информационных буклетов, брошюр, афиш,  справочников.</w:t>
      </w:r>
    </w:p>
    <w:p w14:paraId="6271D341" w14:textId="77777777" w:rsidR="00637A70" w:rsidRPr="00637A70" w:rsidRDefault="00637A70" w:rsidP="004A389C">
      <w:pPr>
        <w:widowControl/>
        <w:numPr>
          <w:ilvl w:val="0"/>
          <w:numId w:val="17"/>
        </w:numPr>
        <w:tabs>
          <w:tab w:val="left" w:pos="1134"/>
        </w:tabs>
        <w:autoSpaceDE/>
        <w:autoSpaceDN/>
        <w:adjustRightInd/>
        <w:ind w:left="0" w:firstLine="709"/>
        <w:jc w:val="both"/>
        <w:rPr>
          <w:rFonts w:eastAsia="Times New Roman"/>
          <w:b/>
          <w:bCs/>
        </w:rPr>
      </w:pPr>
      <w:r w:rsidRPr="00637A70">
        <w:rPr>
          <w:rFonts w:eastAsia="Times New Roman"/>
        </w:rPr>
        <w:t xml:space="preserve">Работа с </w:t>
      </w:r>
      <w:r w:rsidRPr="00637A70">
        <w:rPr>
          <w:rFonts w:eastAsia="Times New Roman"/>
          <w:color w:val="000000"/>
        </w:rPr>
        <w:t xml:space="preserve">учреждениями и организациями всех форм собственности, создание необходимых нормативно – правовых актов, проведение конкурсов, направленных  на активизацию </w:t>
      </w:r>
      <w:r w:rsidRPr="00637A70">
        <w:rPr>
          <w:rFonts w:eastAsia="Times New Roman"/>
        </w:rPr>
        <w:t>создания и развития досуга  и развлекательных программ для молодежи, ориентированной на общение.</w:t>
      </w:r>
    </w:p>
    <w:p w14:paraId="43C23FE0" w14:textId="77777777" w:rsidR="00637A70" w:rsidRPr="00637A70" w:rsidRDefault="00637A70" w:rsidP="00637A70">
      <w:pPr>
        <w:widowControl/>
        <w:tabs>
          <w:tab w:val="left" w:pos="1134"/>
        </w:tabs>
        <w:autoSpaceDE/>
        <w:autoSpaceDN/>
        <w:adjustRightInd/>
        <w:ind w:firstLine="709"/>
        <w:jc w:val="both"/>
        <w:rPr>
          <w:rFonts w:eastAsia="Times New Roman"/>
          <w:b/>
          <w:bCs/>
        </w:rPr>
      </w:pPr>
      <w:r w:rsidRPr="00637A70">
        <w:rPr>
          <w:rFonts w:eastAsia="Times New Roman"/>
          <w:b/>
          <w:bCs/>
        </w:rPr>
        <w:t xml:space="preserve">В сфере культуры и массовых коммуникаций: </w:t>
      </w:r>
    </w:p>
    <w:p w14:paraId="0E19575C" w14:textId="77777777" w:rsidR="00637A70" w:rsidRPr="00637A70" w:rsidRDefault="00637A70" w:rsidP="004A389C">
      <w:pPr>
        <w:widowControl/>
        <w:numPr>
          <w:ilvl w:val="0"/>
          <w:numId w:val="18"/>
        </w:numPr>
        <w:tabs>
          <w:tab w:val="left" w:pos="1134"/>
        </w:tabs>
        <w:autoSpaceDE/>
        <w:autoSpaceDN/>
        <w:adjustRightInd/>
        <w:ind w:left="0" w:firstLine="709"/>
        <w:jc w:val="both"/>
        <w:rPr>
          <w:rFonts w:eastAsia="Times New Roman"/>
        </w:rPr>
      </w:pPr>
      <w:r w:rsidRPr="00637A70">
        <w:rPr>
          <w:rFonts w:eastAsia="Times New Roman"/>
        </w:rPr>
        <w:t xml:space="preserve">Освещение культурно – массовых мероприятий в СМИ, привлечение Интернет – ресурсов, издание полиграфической продукции. </w:t>
      </w:r>
    </w:p>
    <w:p w14:paraId="7D3915DF" w14:textId="77777777" w:rsidR="00637A70" w:rsidRPr="00637A70" w:rsidRDefault="00637A70" w:rsidP="00637A70">
      <w:pPr>
        <w:widowControl/>
        <w:autoSpaceDE/>
        <w:autoSpaceDN/>
        <w:adjustRightInd/>
        <w:contextualSpacing/>
        <w:jc w:val="both"/>
        <w:rPr>
          <w:rFonts w:eastAsia="Times New Roman"/>
        </w:rPr>
        <w:sectPr w:rsidR="00637A70" w:rsidRPr="00637A70">
          <w:footerReference w:type="default" r:id="rId25"/>
          <w:pgSz w:w="11906" w:h="16838"/>
          <w:pgMar w:top="1134" w:right="850" w:bottom="851" w:left="1701" w:header="708" w:footer="708" w:gutter="0"/>
          <w:cols w:space="708"/>
          <w:docGrid w:linePitch="360"/>
        </w:sectPr>
      </w:pPr>
    </w:p>
    <w:p w14:paraId="120907B9" w14:textId="77777777" w:rsidR="00637A70" w:rsidRPr="00637A70" w:rsidRDefault="00637A70" w:rsidP="00637A70">
      <w:pPr>
        <w:widowControl/>
        <w:autoSpaceDE/>
        <w:autoSpaceDN/>
        <w:adjustRightInd/>
        <w:ind w:left="284" w:hanging="284"/>
        <w:jc w:val="right"/>
        <w:rPr>
          <w:rFonts w:eastAsia="Times New Roman"/>
          <w:b/>
        </w:rPr>
      </w:pPr>
      <w:r w:rsidRPr="00637A70">
        <w:rPr>
          <w:rFonts w:eastAsia="Times New Roman"/>
          <w:b/>
        </w:rPr>
        <w:lastRenderedPageBreak/>
        <w:t>Приложение № 2</w:t>
      </w:r>
    </w:p>
    <w:p w14:paraId="7F79F37C" w14:textId="77777777" w:rsidR="00637A70" w:rsidRPr="00637A70" w:rsidRDefault="00637A70" w:rsidP="00637A70">
      <w:pPr>
        <w:widowControl/>
        <w:autoSpaceDE/>
        <w:autoSpaceDN/>
        <w:adjustRightInd/>
        <w:ind w:left="284" w:hanging="284"/>
        <w:jc w:val="right"/>
        <w:rPr>
          <w:rFonts w:eastAsia="Times New Roman"/>
          <w:b/>
        </w:rPr>
      </w:pPr>
      <w:r w:rsidRPr="00637A70">
        <w:rPr>
          <w:rFonts w:eastAsia="Times New Roman"/>
          <w:b/>
        </w:rPr>
        <w:t xml:space="preserve">к Постановлению администрации </w:t>
      </w:r>
    </w:p>
    <w:p w14:paraId="047ECD7E" w14:textId="77777777" w:rsidR="00637A70" w:rsidRPr="00637A70" w:rsidRDefault="00637A70" w:rsidP="00637A70">
      <w:pPr>
        <w:widowControl/>
        <w:autoSpaceDE/>
        <w:autoSpaceDN/>
        <w:adjustRightInd/>
        <w:ind w:left="284" w:hanging="284"/>
        <w:jc w:val="right"/>
        <w:rPr>
          <w:rFonts w:eastAsia="Times New Roman"/>
          <w:b/>
        </w:rPr>
      </w:pPr>
      <w:r w:rsidRPr="00637A70">
        <w:rPr>
          <w:rFonts w:eastAsia="Times New Roman"/>
          <w:b/>
        </w:rPr>
        <w:t>МО «Поселок Айхал»</w:t>
      </w:r>
    </w:p>
    <w:p w14:paraId="0F9E0E8D" w14:textId="77777777"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 xml:space="preserve">                                                                                                                                                                             № 64 от 23.03.2020</w:t>
      </w:r>
    </w:p>
    <w:p w14:paraId="3DA0FE68" w14:textId="77777777" w:rsidR="00637A70" w:rsidRPr="00637A70" w:rsidRDefault="00637A70" w:rsidP="00637A70">
      <w:pPr>
        <w:widowControl/>
        <w:autoSpaceDE/>
        <w:autoSpaceDN/>
        <w:adjustRightInd/>
        <w:jc w:val="center"/>
        <w:rPr>
          <w:rFonts w:eastAsia="Times New Roman"/>
          <w:b/>
        </w:rPr>
      </w:pPr>
    </w:p>
    <w:p w14:paraId="644CA4AF"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 xml:space="preserve">Система программных мероприятий </w:t>
      </w:r>
      <w:r w:rsidRPr="00637A70">
        <w:rPr>
          <w:rFonts w:eastAsia="Times New Roman"/>
          <w:b/>
          <w:color w:val="000000"/>
        </w:rPr>
        <w:t>«</w:t>
      </w:r>
      <w:r w:rsidRPr="00637A70">
        <w:rPr>
          <w:rFonts w:eastAsia="Times New Roman"/>
          <w:b/>
        </w:rPr>
        <w:t>Развитие культуры и социокультурного пространства в п. Айхал Мирнинского района Республики Саха (Якутия)» на 2018-2022 годы»</w:t>
      </w:r>
    </w:p>
    <w:p w14:paraId="6B56C3A9" w14:textId="77777777" w:rsidR="00637A70" w:rsidRPr="00637A70" w:rsidRDefault="00637A70" w:rsidP="00637A70">
      <w:pPr>
        <w:widowControl/>
        <w:autoSpaceDE/>
        <w:autoSpaceDN/>
        <w:adjustRightInd/>
        <w:jc w:val="center"/>
        <w:rPr>
          <w:rFonts w:eastAsia="Times New Roman"/>
          <w:b/>
        </w:rPr>
      </w:pPr>
    </w:p>
    <w:p w14:paraId="7A9D0E6C" w14:textId="77777777" w:rsidR="00637A70" w:rsidRPr="00637A70" w:rsidRDefault="00637A70" w:rsidP="00637A70">
      <w:pPr>
        <w:widowControl/>
        <w:autoSpaceDE/>
        <w:autoSpaceDN/>
        <w:adjustRightInd/>
        <w:jc w:val="center"/>
        <w:rPr>
          <w:rFonts w:eastAsia="Times New Roman"/>
          <w:b/>
        </w:rPr>
      </w:pPr>
      <w:r w:rsidRPr="00637A70">
        <w:rPr>
          <w:rFonts w:eastAsia="Times New Roman"/>
          <w:b/>
        </w:rPr>
        <w:t>ПЕРЕЧЕНЬ ПРОГРАММНЫХ МЕРОПРИЯТИЙ</w:t>
      </w:r>
    </w:p>
    <w:tbl>
      <w:tblPr>
        <w:tblW w:w="14545" w:type="dxa"/>
        <w:tblInd w:w="70" w:type="dxa"/>
        <w:tblLayout w:type="fixed"/>
        <w:tblCellMar>
          <w:left w:w="70" w:type="dxa"/>
          <w:right w:w="70" w:type="dxa"/>
        </w:tblCellMar>
        <w:tblLook w:val="0000" w:firstRow="0" w:lastRow="0" w:firstColumn="0" w:lastColumn="0" w:noHBand="0" w:noVBand="0"/>
      </w:tblPr>
      <w:tblGrid>
        <w:gridCol w:w="719"/>
        <w:gridCol w:w="1259"/>
        <w:gridCol w:w="999"/>
        <w:gridCol w:w="440"/>
        <w:gridCol w:w="720"/>
        <w:gridCol w:w="541"/>
        <w:gridCol w:w="281"/>
        <w:gridCol w:w="711"/>
        <w:gridCol w:w="880"/>
        <w:gridCol w:w="851"/>
        <w:gridCol w:w="992"/>
        <w:gridCol w:w="851"/>
        <w:gridCol w:w="992"/>
        <w:gridCol w:w="709"/>
        <w:gridCol w:w="900"/>
        <w:gridCol w:w="720"/>
        <w:gridCol w:w="1980"/>
      </w:tblGrid>
      <w:tr w:rsidR="00637A70" w:rsidRPr="00637A70" w14:paraId="5F651B7A" w14:textId="77777777" w:rsidTr="00560EFA">
        <w:trPr>
          <w:cantSplit/>
          <w:trHeight w:val="240"/>
        </w:trPr>
        <w:tc>
          <w:tcPr>
            <w:tcW w:w="719" w:type="dxa"/>
            <w:vMerge w:val="restart"/>
            <w:tcBorders>
              <w:top w:val="single" w:sz="6" w:space="0" w:color="auto"/>
              <w:left w:val="single" w:sz="6" w:space="0" w:color="auto"/>
              <w:bottom w:val="nil"/>
              <w:right w:val="single" w:sz="6" w:space="0" w:color="auto"/>
            </w:tcBorders>
            <w:vAlign w:val="center"/>
          </w:tcPr>
          <w:p w14:paraId="763F31F4" w14:textId="77777777" w:rsidR="00637A70" w:rsidRPr="00637A70" w:rsidRDefault="00637A70" w:rsidP="00637A70">
            <w:pPr>
              <w:widowControl/>
              <w:jc w:val="center"/>
              <w:rPr>
                <w:rFonts w:eastAsia="Times New Roman"/>
                <w:b/>
              </w:rPr>
            </w:pPr>
            <w:r w:rsidRPr="00637A70">
              <w:rPr>
                <w:rFonts w:eastAsia="Times New Roman"/>
                <w:b/>
              </w:rPr>
              <w:t xml:space="preserve">Но- </w:t>
            </w:r>
            <w:r w:rsidRPr="00637A70">
              <w:rPr>
                <w:rFonts w:eastAsia="Times New Roman"/>
                <w:b/>
              </w:rPr>
              <w:br/>
              <w:t xml:space="preserve">мер </w:t>
            </w:r>
            <w:r w:rsidRPr="00637A70">
              <w:rPr>
                <w:rFonts w:eastAsia="Times New Roman"/>
                <w:b/>
              </w:rPr>
              <w:br/>
              <w:t>про-</w:t>
            </w:r>
            <w:r w:rsidRPr="00637A70">
              <w:rPr>
                <w:rFonts w:eastAsia="Times New Roman"/>
                <w:b/>
              </w:rPr>
              <w:br/>
              <w:t>екта</w:t>
            </w:r>
          </w:p>
        </w:tc>
        <w:tc>
          <w:tcPr>
            <w:tcW w:w="1259" w:type="dxa"/>
            <w:vMerge w:val="restart"/>
            <w:tcBorders>
              <w:top w:val="single" w:sz="6" w:space="0" w:color="auto"/>
              <w:left w:val="single" w:sz="6" w:space="0" w:color="auto"/>
              <w:bottom w:val="nil"/>
              <w:right w:val="single" w:sz="6" w:space="0" w:color="auto"/>
            </w:tcBorders>
            <w:vAlign w:val="center"/>
          </w:tcPr>
          <w:p w14:paraId="716C4D0E" w14:textId="77777777" w:rsidR="00637A70" w:rsidRPr="00637A70" w:rsidRDefault="00637A70" w:rsidP="00637A70">
            <w:pPr>
              <w:widowControl/>
              <w:jc w:val="center"/>
              <w:rPr>
                <w:rFonts w:eastAsia="Times New Roman"/>
                <w:b/>
              </w:rPr>
            </w:pPr>
            <w:r w:rsidRPr="00637A70">
              <w:rPr>
                <w:rFonts w:eastAsia="Times New Roman"/>
                <w:b/>
              </w:rPr>
              <w:t xml:space="preserve">Наименование   </w:t>
            </w:r>
            <w:r w:rsidRPr="00637A70">
              <w:rPr>
                <w:rFonts w:eastAsia="Times New Roman"/>
                <w:b/>
              </w:rPr>
              <w:br/>
              <w:t>проекта</w:t>
            </w:r>
          </w:p>
          <w:p w14:paraId="62D5162F" w14:textId="77777777" w:rsidR="00637A70" w:rsidRPr="00637A70" w:rsidRDefault="00637A70" w:rsidP="00637A70">
            <w:pPr>
              <w:widowControl/>
              <w:jc w:val="center"/>
              <w:rPr>
                <w:rFonts w:eastAsia="Times New Roman"/>
                <w:b/>
              </w:rPr>
            </w:pPr>
            <w:r w:rsidRPr="00637A70">
              <w:rPr>
                <w:rFonts w:eastAsia="Times New Roman"/>
                <w:b/>
              </w:rPr>
              <w:t>(раздел, объект, мероприятие)</w:t>
            </w:r>
          </w:p>
        </w:tc>
        <w:tc>
          <w:tcPr>
            <w:tcW w:w="999" w:type="dxa"/>
            <w:vMerge w:val="restart"/>
            <w:tcBorders>
              <w:top w:val="single" w:sz="6" w:space="0" w:color="auto"/>
              <w:left w:val="single" w:sz="6" w:space="0" w:color="auto"/>
              <w:bottom w:val="nil"/>
              <w:right w:val="single" w:sz="6" w:space="0" w:color="auto"/>
            </w:tcBorders>
            <w:vAlign w:val="center"/>
          </w:tcPr>
          <w:p w14:paraId="23C0EBE8" w14:textId="77777777" w:rsidR="00637A70" w:rsidRPr="00637A70" w:rsidRDefault="00637A70" w:rsidP="00637A70">
            <w:pPr>
              <w:widowControl/>
              <w:jc w:val="center"/>
              <w:rPr>
                <w:rFonts w:eastAsia="Times New Roman"/>
                <w:b/>
              </w:rPr>
            </w:pPr>
            <w:r w:rsidRPr="00637A70">
              <w:rPr>
                <w:rFonts w:eastAsia="Times New Roman"/>
                <w:b/>
              </w:rPr>
              <w:t xml:space="preserve">Всего  </w:t>
            </w:r>
            <w:r w:rsidRPr="00637A70">
              <w:rPr>
                <w:rFonts w:eastAsia="Times New Roman"/>
                <w:b/>
              </w:rPr>
              <w:br/>
              <w:t xml:space="preserve">финан- </w:t>
            </w:r>
            <w:r w:rsidRPr="00637A70">
              <w:rPr>
                <w:rFonts w:eastAsia="Times New Roman"/>
                <w:b/>
              </w:rPr>
              <w:br/>
              <w:t xml:space="preserve">совых  </w:t>
            </w:r>
            <w:r w:rsidRPr="00637A70">
              <w:rPr>
                <w:rFonts w:eastAsia="Times New Roman"/>
                <w:b/>
              </w:rPr>
              <w:br/>
              <w:t>средств</w:t>
            </w:r>
          </w:p>
        </w:tc>
        <w:tc>
          <w:tcPr>
            <w:tcW w:w="11568" w:type="dxa"/>
            <w:gridSpan w:val="14"/>
            <w:tcBorders>
              <w:top w:val="single" w:sz="6" w:space="0" w:color="auto"/>
              <w:left w:val="single" w:sz="6" w:space="0" w:color="auto"/>
              <w:bottom w:val="single" w:sz="6" w:space="0" w:color="auto"/>
              <w:right w:val="single" w:sz="4" w:space="0" w:color="auto"/>
            </w:tcBorders>
            <w:vAlign w:val="center"/>
          </w:tcPr>
          <w:p w14:paraId="3B26ED29" w14:textId="77777777" w:rsidR="00637A70" w:rsidRPr="00637A70" w:rsidRDefault="00637A70" w:rsidP="00637A70">
            <w:pPr>
              <w:widowControl/>
              <w:ind w:left="113" w:right="113"/>
              <w:jc w:val="center"/>
              <w:rPr>
                <w:rFonts w:eastAsia="Times New Roman"/>
                <w:b/>
              </w:rPr>
            </w:pPr>
            <w:r w:rsidRPr="00637A70">
              <w:rPr>
                <w:rFonts w:eastAsia="Times New Roman"/>
                <w:b/>
              </w:rPr>
              <w:t>в том числе по источникам финансирования</w:t>
            </w:r>
          </w:p>
        </w:tc>
      </w:tr>
      <w:tr w:rsidR="00637A70" w:rsidRPr="00637A70" w14:paraId="65DAE522" w14:textId="77777777" w:rsidTr="00560EFA">
        <w:trPr>
          <w:cantSplit/>
          <w:trHeight w:val="441"/>
        </w:trPr>
        <w:tc>
          <w:tcPr>
            <w:tcW w:w="719" w:type="dxa"/>
            <w:vMerge/>
            <w:tcBorders>
              <w:top w:val="nil"/>
              <w:left w:val="single" w:sz="6" w:space="0" w:color="auto"/>
              <w:bottom w:val="nil"/>
              <w:right w:val="single" w:sz="6" w:space="0" w:color="auto"/>
            </w:tcBorders>
            <w:vAlign w:val="center"/>
          </w:tcPr>
          <w:p w14:paraId="44DC1281" w14:textId="77777777" w:rsidR="00637A70" w:rsidRPr="00637A70" w:rsidRDefault="00637A70" w:rsidP="00637A70">
            <w:pPr>
              <w:widowControl/>
              <w:jc w:val="center"/>
              <w:rPr>
                <w:rFonts w:eastAsia="Times New Roman"/>
                <w:b/>
              </w:rPr>
            </w:pPr>
          </w:p>
        </w:tc>
        <w:tc>
          <w:tcPr>
            <w:tcW w:w="1259" w:type="dxa"/>
            <w:vMerge/>
            <w:tcBorders>
              <w:top w:val="nil"/>
              <w:left w:val="single" w:sz="6" w:space="0" w:color="auto"/>
              <w:bottom w:val="nil"/>
              <w:right w:val="single" w:sz="6" w:space="0" w:color="auto"/>
            </w:tcBorders>
            <w:vAlign w:val="center"/>
          </w:tcPr>
          <w:p w14:paraId="49BEAA04" w14:textId="77777777" w:rsidR="00637A70" w:rsidRPr="00637A70" w:rsidRDefault="00637A70" w:rsidP="00637A70">
            <w:pPr>
              <w:widowControl/>
              <w:jc w:val="center"/>
              <w:rPr>
                <w:rFonts w:eastAsia="Times New Roman"/>
                <w:b/>
              </w:rPr>
            </w:pPr>
          </w:p>
        </w:tc>
        <w:tc>
          <w:tcPr>
            <w:tcW w:w="999" w:type="dxa"/>
            <w:vMerge/>
            <w:tcBorders>
              <w:top w:val="nil"/>
              <w:left w:val="single" w:sz="6" w:space="0" w:color="auto"/>
              <w:bottom w:val="nil"/>
              <w:right w:val="single" w:sz="6" w:space="0" w:color="auto"/>
            </w:tcBorders>
            <w:vAlign w:val="center"/>
          </w:tcPr>
          <w:p w14:paraId="328D3C69" w14:textId="77777777" w:rsidR="00637A70" w:rsidRPr="00637A70" w:rsidRDefault="00637A70" w:rsidP="00637A70">
            <w:pPr>
              <w:widowControl/>
              <w:jc w:val="center"/>
              <w:rPr>
                <w:rFonts w:eastAsia="Times New Roman"/>
                <w:b/>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6F5363A1" w14:textId="77777777" w:rsidR="00637A70" w:rsidRPr="00637A70" w:rsidRDefault="00637A70" w:rsidP="00637A70">
            <w:pPr>
              <w:widowControl/>
              <w:jc w:val="center"/>
              <w:rPr>
                <w:rFonts w:eastAsia="Times New Roman"/>
                <w:b/>
              </w:rPr>
            </w:pPr>
            <w:r w:rsidRPr="00637A70">
              <w:rPr>
                <w:rFonts w:eastAsia="Times New Roman"/>
                <w:b/>
              </w:rPr>
              <w:t>Бюджет РС (Я)</w:t>
            </w:r>
          </w:p>
        </w:tc>
        <w:tc>
          <w:tcPr>
            <w:tcW w:w="2723" w:type="dxa"/>
            <w:gridSpan w:val="4"/>
            <w:tcBorders>
              <w:top w:val="single" w:sz="6" w:space="0" w:color="auto"/>
              <w:left w:val="single" w:sz="6" w:space="0" w:color="auto"/>
              <w:bottom w:val="single" w:sz="6" w:space="0" w:color="auto"/>
              <w:right w:val="single" w:sz="6" w:space="0" w:color="auto"/>
            </w:tcBorders>
            <w:vAlign w:val="center"/>
          </w:tcPr>
          <w:p w14:paraId="6D220F5F" w14:textId="77777777" w:rsidR="00637A70" w:rsidRPr="00637A70" w:rsidRDefault="00637A70" w:rsidP="00637A70">
            <w:pPr>
              <w:widowControl/>
              <w:jc w:val="center"/>
              <w:rPr>
                <w:rFonts w:eastAsia="Times New Roman"/>
                <w:b/>
              </w:rPr>
            </w:pPr>
            <w:r w:rsidRPr="00637A70">
              <w:rPr>
                <w:rFonts w:eastAsia="Times New Roman"/>
                <w:b/>
              </w:rPr>
              <w:t>Районный бюджет</w:t>
            </w:r>
          </w:p>
        </w:tc>
        <w:tc>
          <w:tcPr>
            <w:tcW w:w="2835" w:type="dxa"/>
            <w:gridSpan w:val="3"/>
            <w:tcBorders>
              <w:top w:val="single" w:sz="6" w:space="0" w:color="auto"/>
              <w:left w:val="single" w:sz="6" w:space="0" w:color="auto"/>
              <w:bottom w:val="single" w:sz="6" w:space="0" w:color="auto"/>
              <w:right w:val="single" w:sz="6" w:space="0" w:color="auto"/>
            </w:tcBorders>
            <w:vAlign w:val="center"/>
          </w:tcPr>
          <w:p w14:paraId="4EB4A154" w14:textId="77777777" w:rsidR="00637A70" w:rsidRPr="00637A70" w:rsidRDefault="00637A70" w:rsidP="00637A70">
            <w:pPr>
              <w:widowControl/>
              <w:jc w:val="center"/>
              <w:rPr>
                <w:rFonts w:eastAsia="Times New Roman"/>
                <w:b/>
              </w:rPr>
            </w:pPr>
            <w:r w:rsidRPr="00637A70">
              <w:rPr>
                <w:rFonts w:eastAsia="Times New Roman"/>
                <w:b/>
              </w:rPr>
              <w:t>Местный бюджет</w:t>
            </w:r>
          </w:p>
        </w:tc>
        <w:tc>
          <w:tcPr>
            <w:tcW w:w="2329" w:type="dxa"/>
            <w:gridSpan w:val="3"/>
            <w:tcBorders>
              <w:top w:val="single" w:sz="6" w:space="0" w:color="auto"/>
              <w:left w:val="single" w:sz="6" w:space="0" w:color="auto"/>
              <w:bottom w:val="single" w:sz="6" w:space="0" w:color="auto"/>
              <w:right w:val="single" w:sz="4" w:space="0" w:color="auto"/>
            </w:tcBorders>
            <w:vAlign w:val="center"/>
          </w:tcPr>
          <w:p w14:paraId="029DEA10" w14:textId="77777777" w:rsidR="00637A70" w:rsidRPr="00637A70" w:rsidRDefault="00637A70" w:rsidP="00637A70">
            <w:pPr>
              <w:widowControl/>
              <w:jc w:val="center"/>
              <w:rPr>
                <w:rFonts w:eastAsia="Times New Roman"/>
                <w:b/>
              </w:rPr>
            </w:pPr>
            <w:r w:rsidRPr="00637A70">
              <w:rPr>
                <w:rFonts w:eastAsia="Times New Roman"/>
                <w:b/>
              </w:rPr>
              <w:t>Прочие  источники</w:t>
            </w:r>
          </w:p>
        </w:tc>
        <w:tc>
          <w:tcPr>
            <w:tcW w:w="1980" w:type="dxa"/>
            <w:vMerge w:val="restart"/>
            <w:tcBorders>
              <w:top w:val="single" w:sz="4" w:space="0" w:color="auto"/>
              <w:left w:val="single" w:sz="4" w:space="0" w:color="auto"/>
              <w:right w:val="single" w:sz="4" w:space="0" w:color="auto"/>
            </w:tcBorders>
            <w:vAlign w:val="center"/>
          </w:tcPr>
          <w:p w14:paraId="7F29136B" w14:textId="77777777" w:rsidR="00637A70" w:rsidRPr="00637A70" w:rsidRDefault="00637A70" w:rsidP="00637A70">
            <w:pPr>
              <w:widowControl/>
              <w:ind w:left="113" w:right="113"/>
              <w:jc w:val="center"/>
              <w:rPr>
                <w:rFonts w:eastAsia="Times New Roman"/>
                <w:b/>
              </w:rPr>
            </w:pPr>
            <w:r w:rsidRPr="00637A70">
              <w:rPr>
                <w:rFonts w:eastAsia="Times New Roman"/>
                <w:b/>
              </w:rPr>
              <w:t>Исполнители</w:t>
            </w:r>
          </w:p>
        </w:tc>
      </w:tr>
      <w:tr w:rsidR="00637A70" w:rsidRPr="00637A70" w14:paraId="61E074B4" w14:textId="77777777" w:rsidTr="00560EFA">
        <w:trPr>
          <w:cantSplit/>
          <w:trHeight w:val="1200"/>
        </w:trPr>
        <w:tc>
          <w:tcPr>
            <w:tcW w:w="719" w:type="dxa"/>
            <w:vMerge/>
            <w:tcBorders>
              <w:top w:val="single" w:sz="4" w:space="0" w:color="auto"/>
              <w:left w:val="single" w:sz="6" w:space="0" w:color="auto"/>
              <w:bottom w:val="single" w:sz="6" w:space="0" w:color="auto"/>
              <w:right w:val="single" w:sz="6" w:space="0" w:color="auto"/>
            </w:tcBorders>
            <w:vAlign w:val="center"/>
          </w:tcPr>
          <w:p w14:paraId="19954476" w14:textId="77777777" w:rsidR="00637A70" w:rsidRPr="00637A70" w:rsidRDefault="00637A70" w:rsidP="00637A70">
            <w:pPr>
              <w:widowControl/>
              <w:jc w:val="center"/>
              <w:rPr>
                <w:rFonts w:eastAsia="Times New Roman"/>
                <w:b/>
              </w:rPr>
            </w:pPr>
          </w:p>
        </w:tc>
        <w:tc>
          <w:tcPr>
            <w:tcW w:w="1259" w:type="dxa"/>
            <w:vMerge/>
            <w:tcBorders>
              <w:top w:val="single" w:sz="4" w:space="0" w:color="auto"/>
              <w:left w:val="single" w:sz="6" w:space="0" w:color="auto"/>
              <w:bottom w:val="single" w:sz="6" w:space="0" w:color="auto"/>
              <w:right w:val="single" w:sz="6" w:space="0" w:color="auto"/>
            </w:tcBorders>
            <w:vAlign w:val="center"/>
          </w:tcPr>
          <w:p w14:paraId="0E70270E" w14:textId="77777777" w:rsidR="00637A70" w:rsidRPr="00637A70" w:rsidRDefault="00637A70" w:rsidP="00637A70">
            <w:pPr>
              <w:widowControl/>
              <w:jc w:val="center"/>
              <w:rPr>
                <w:rFonts w:eastAsia="Times New Roman"/>
                <w:b/>
              </w:rPr>
            </w:pPr>
          </w:p>
        </w:tc>
        <w:tc>
          <w:tcPr>
            <w:tcW w:w="999" w:type="dxa"/>
            <w:vMerge/>
            <w:tcBorders>
              <w:top w:val="single" w:sz="4" w:space="0" w:color="auto"/>
              <w:left w:val="single" w:sz="6" w:space="0" w:color="auto"/>
              <w:bottom w:val="single" w:sz="6" w:space="0" w:color="auto"/>
              <w:right w:val="single" w:sz="6" w:space="0" w:color="auto"/>
            </w:tcBorders>
            <w:vAlign w:val="center"/>
          </w:tcPr>
          <w:p w14:paraId="7F9702CC" w14:textId="77777777" w:rsidR="00637A70" w:rsidRPr="00637A70" w:rsidRDefault="00637A70" w:rsidP="00637A70">
            <w:pPr>
              <w:widowControl/>
              <w:jc w:val="center"/>
              <w:rPr>
                <w:rFonts w:eastAsia="Times New Roman"/>
                <w:b/>
              </w:rPr>
            </w:pPr>
          </w:p>
        </w:tc>
        <w:tc>
          <w:tcPr>
            <w:tcW w:w="440" w:type="dxa"/>
            <w:tcBorders>
              <w:top w:val="single" w:sz="4" w:space="0" w:color="auto"/>
              <w:left w:val="single" w:sz="6" w:space="0" w:color="auto"/>
              <w:bottom w:val="single" w:sz="6" w:space="0" w:color="auto"/>
              <w:right w:val="single" w:sz="6" w:space="0" w:color="auto"/>
            </w:tcBorders>
            <w:textDirection w:val="btLr"/>
            <w:vAlign w:val="center"/>
          </w:tcPr>
          <w:p w14:paraId="5F534D95"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Всего</w:t>
            </w:r>
          </w:p>
        </w:tc>
        <w:tc>
          <w:tcPr>
            <w:tcW w:w="720" w:type="dxa"/>
            <w:tcBorders>
              <w:top w:val="single" w:sz="4" w:space="0" w:color="auto"/>
              <w:left w:val="single" w:sz="6" w:space="0" w:color="auto"/>
              <w:bottom w:val="single" w:sz="6" w:space="0" w:color="auto"/>
              <w:right w:val="single" w:sz="6" w:space="0" w:color="auto"/>
            </w:tcBorders>
            <w:textDirection w:val="btLr"/>
            <w:vAlign w:val="center"/>
          </w:tcPr>
          <w:p w14:paraId="19D4488A"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Капиталь-</w:t>
            </w:r>
            <w:r w:rsidRPr="00637A70">
              <w:rPr>
                <w:rFonts w:eastAsia="Times New Roman"/>
                <w:b/>
                <w:sz w:val="20"/>
                <w:szCs w:val="20"/>
              </w:rPr>
              <w:br/>
              <w:t xml:space="preserve">ные вло- </w:t>
            </w:r>
            <w:r w:rsidRPr="00637A70">
              <w:rPr>
                <w:rFonts w:eastAsia="Times New Roman"/>
                <w:b/>
                <w:sz w:val="20"/>
                <w:szCs w:val="20"/>
              </w:rPr>
              <w:br/>
              <w:t>жения</w:t>
            </w:r>
          </w:p>
        </w:tc>
        <w:tc>
          <w:tcPr>
            <w:tcW w:w="541" w:type="dxa"/>
            <w:tcBorders>
              <w:top w:val="single" w:sz="4" w:space="0" w:color="auto"/>
              <w:left w:val="single" w:sz="6" w:space="0" w:color="auto"/>
              <w:bottom w:val="single" w:sz="6" w:space="0" w:color="auto"/>
              <w:right w:val="single" w:sz="6" w:space="0" w:color="auto"/>
            </w:tcBorders>
            <w:textDirection w:val="btLr"/>
            <w:vAlign w:val="center"/>
          </w:tcPr>
          <w:p w14:paraId="7FEF8FD3"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 xml:space="preserve">Прочие  </w:t>
            </w:r>
            <w:r w:rsidRPr="00637A70">
              <w:rPr>
                <w:rFonts w:eastAsia="Times New Roman"/>
                <w:b/>
                <w:sz w:val="20"/>
                <w:szCs w:val="20"/>
              </w:rPr>
              <w:br/>
              <w:t xml:space="preserve">текущие  </w:t>
            </w:r>
            <w:r w:rsidRPr="00637A70">
              <w:rPr>
                <w:rFonts w:eastAsia="Times New Roman"/>
                <w:b/>
                <w:sz w:val="20"/>
                <w:szCs w:val="20"/>
              </w:rPr>
              <w:br/>
              <w:t>затраты</w:t>
            </w:r>
          </w:p>
        </w:tc>
        <w:tc>
          <w:tcPr>
            <w:tcW w:w="992" w:type="dxa"/>
            <w:gridSpan w:val="2"/>
            <w:tcBorders>
              <w:top w:val="single" w:sz="4" w:space="0" w:color="auto"/>
              <w:left w:val="single" w:sz="6" w:space="0" w:color="auto"/>
              <w:bottom w:val="single" w:sz="6" w:space="0" w:color="auto"/>
              <w:right w:val="single" w:sz="6" w:space="0" w:color="auto"/>
            </w:tcBorders>
            <w:textDirection w:val="btLr"/>
            <w:vAlign w:val="center"/>
          </w:tcPr>
          <w:p w14:paraId="246D8C9D"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Всего</w:t>
            </w:r>
          </w:p>
        </w:tc>
        <w:tc>
          <w:tcPr>
            <w:tcW w:w="880" w:type="dxa"/>
            <w:tcBorders>
              <w:top w:val="single" w:sz="4" w:space="0" w:color="auto"/>
              <w:left w:val="single" w:sz="6" w:space="0" w:color="auto"/>
              <w:bottom w:val="single" w:sz="6" w:space="0" w:color="auto"/>
              <w:right w:val="single" w:sz="6" w:space="0" w:color="auto"/>
            </w:tcBorders>
            <w:textDirection w:val="btLr"/>
            <w:vAlign w:val="center"/>
          </w:tcPr>
          <w:p w14:paraId="19B8195C"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Капиталь-</w:t>
            </w:r>
            <w:r w:rsidRPr="00637A70">
              <w:rPr>
                <w:rFonts w:eastAsia="Times New Roman"/>
                <w:b/>
                <w:sz w:val="20"/>
                <w:szCs w:val="20"/>
              </w:rPr>
              <w:br/>
              <w:t xml:space="preserve">ные вло- </w:t>
            </w:r>
            <w:r w:rsidRPr="00637A70">
              <w:rPr>
                <w:rFonts w:eastAsia="Times New Roman"/>
                <w:b/>
                <w:sz w:val="20"/>
                <w:szCs w:val="20"/>
              </w:rPr>
              <w:br/>
              <w:t>жения</w:t>
            </w:r>
          </w:p>
        </w:tc>
        <w:tc>
          <w:tcPr>
            <w:tcW w:w="851" w:type="dxa"/>
            <w:tcBorders>
              <w:top w:val="single" w:sz="4" w:space="0" w:color="auto"/>
              <w:left w:val="single" w:sz="6" w:space="0" w:color="auto"/>
              <w:bottom w:val="single" w:sz="6" w:space="0" w:color="auto"/>
              <w:right w:val="single" w:sz="6" w:space="0" w:color="auto"/>
            </w:tcBorders>
            <w:textDirection w:val="btLr"/>
            <w:vAlign w:val="center"/>
          </w:tcPr>
          <w:p w14:paraId="46B1AC59"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 xml:space="preserve">Прочие  </w:t>
            </w:r>
            <w:r w:rsidRPr="00637A70">
              <w:rPr>
                <w:rFonts w:eastAsia="Times New Roman"/>
                <w:b/>
                <w:sz w:val="20"/>
                <w:szCs w:val="20"/>
              </w:rPr>
              <w:br/>
              <w:t xml:space="preserve">текущие  </w:t>
            </w:r>
            <w:r w:rsidRPr="00637A70">
              <w:rPr>
                <w:rFonts w:eastAsia="Times New Roman"/>
                <w:b/>
                <w:sz w:val="20"/>
                <w:szCs w:val="20"/>
              </w:rPr>
              <w:br/>
              <w:t>затраты</w:t>
            </w: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14:paraId="292DA894"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Всего</w:t>
            </w:r>
          </w:p>
        </w:tc>
        <w:tc>
          <w:tcPr>
            <w:tcW w:w="851" w:type="dxa"/>
            <w:tcBorders>
              <w:top w:val="single" w:sz="4" w:space="0" w:color="auto"/>
              <w:left w:val="single" w:sz="6" w:space="0" w:color="auto"/>
              <w:bottom w:val="single" w:sz="6" w:space="0" w:color="auto"/>
              <w:right w:val="single" w:sz="6" w:space="0" w:color="auto"/>
            </w:tcBorders>
            <w:textDirection w:val="btLr"/>
            <w:vAlign w:val="center"/>
          </w:tcPr>
          <w:p w14:paraId="57A8EBDD"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Капиталь-</w:t>
            </w:r>
            <w:r w:rsidRPr="00637A70">
              <w:rPr>
                <w:rFonts w:eastAsia="Times New Roman"/>
                <w:b/>
                <w:sz w:val="20"/>
                <w:szCs w:val="20"/>
              </w:rPr>
              <w:br/>
              <w:t xml:space="preserve">ные вло- </w:t>
            </w:r>
            <w:r w:rsidRPr="00637A70">
              <w:rPr>
                <w:rFonts w:eastAsia="Times New Roman"/>
                <w:b/>
                <w:sz w:val="20"/>
                <w:szCs w:val="20"/>
              </w:rPr>
              <w:br/>
              <w:t>жения</w:t>
            </w: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14:paraId="066D5CAC"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 xml:space="preserve">Прочие  </w:t>
            </w:r>
            <w:r w:rsidRPr="00637A70">
              <w:rPr>
                <w:rFonts w:eastAsia="Times New Roman"/>
                <w:b/>
                <w:sz w:val="20"/>
                <w:szCs w:val="20"/>
              </w:rPr>
              <w:br/>
              <w:t xml:space="preserve">текущие  </w:t>
            </w:r>
            <w:r w:rsidRPr="00637A70">
              <w:rPr>
                <w:rFonts w:eastAsia="Times New Roman"/>
                <w:b/>
                <w:sz w:val="20"/>
                <w:szCs w:val="20"/>
              </w:rPr>
              <w:br/>
              <w:t>затраты</w:t>
            </w:r>
          </w:p>
        </w:tc>
        <w:tc>
          <w:tcPr>
            <w:tcW w:w="709" w:type="dxa"/>
            <w:tcBorders>
              <w:top w:val="single" w:sz="4" w:space="0" w:color="auto"/>
              <w:left w:val="single" w:sz="6" w:space="0" w:color="auto"/>
              <w:bottom w:val="single" w:sz="4" w:space="0" w:color="auto"/>
              <w:right w:val="single" w:sz="6" w:space="0" w:color="auto"/>
            </w:tcBorders>
            <w:textDirection w:val="btLr"/>
            <w:vAlign w:val="center"/>
          </w:tcPr>
          <w:p w14:paraId="2C88EEBA"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Всего</w:t>
            </w:r>
          </w:p>
        </w:tc>
        <w:tc>
          <w:tcPr>
            <w:tcW w:w="900" w:type="dxa"/>
            <w:tcBorders>
              <w:top w:val="single" w:sz="4" w:space="0" w:color="auto"/>
              <w:left w:val="single" w:sz="6" w:space="0" w:color="auto"/>
              <w:bottom w:val="single" w:sz="4" w:space="0" w:color="auto"/>
              <w:right w:val="single" w:sz="6" w:space="0" w:color="auto"/>
            </w:tcBorders>
            <w:textDirection w:val="btLr"/>
            <w:vAlign w:val="center"/>
          </w:tcPr>
          <w:p w14:paraId="1C3B30E9"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Капиталь-</w:t>
            </w:r>
            <w:r w:rsidRPr="00637A70">
              <w:rPr>
                <w:rFonts w:eastAsia="Times New Roman"/>
                <w:b/>
                <w:sz w:val="20"/>
                <w:szCs w:val="20"/>
              </w:rPr>
              <w:br/>
              <w:t xml:space="preserve">ные вло- </w:t>
            </w:r>
            <w:r w:rsidRPr="00637A70">
              <w:rPr>
                <w:rFonts w:eastAsia="Times New Roman"/>
                <w:b/>
                <w:sz w:val="20"/>
                <w:szCs w:val="20"/>
              </w:rPr>
              <w:br/>
              <w:t>жения</w:t>
            </w:r>
          </w:p>
        </w:tc>
        <w:tc>
          <w:tcPr>
            <w:tcW w:w="720" w:type="dxa"/>
            <w:tcBorders>
              <w:top w:val="single" w:sz="4" w:space="0" w:color="auto"/>
              <w:left w:val="single" w:sz="6" w:space="0" w:color="auto"/>
              <w:bottom w:val="single" w:sz="4" w:space="0" w:color="auto"/>
              <w:right w:val="single" w:sz="4" w:space="0" w:color="auto"/>
            </w:tcBorders>
            <w:textDirection w:val="btLr"/>
            <w:vAlign w:val="center"/>
          </w:tcPr>
          <w:p w14:paraId="25D01E3B" w14:textId="77777777" w:rsidR="00637A70" w:rsidRPr="00637A70" w:rsidRDefault="00637A70" w:rsidP="00637A70">
            <w:pPr>
              <w:widowControl/>
              <w:ind w:left="113" w:right="113"/>
              <w:jc w:val="center"/>
              <w:rPr>
                <w:rFonts w:eastAsia="Times New Roman"/>
                <w:b/>
                <w:sz w:val="20"/>
                <w:szCs w:val="20"/>
              </w:rPr>
            </w:pPr>
            <w:r w:rsidRPr="00637A70">
              <w:rPr>
                <w:rFonts w:eastAsia="Times New Roman"/>
                <w:b/>
                <w:sz w:val="20"/>
                <w:szCs w:val="20"/>
              </w:rPr>
              <w:t xml:space="preserve">Прочие  </w:t>
            </w:r>
            <w:r w:rsidRPr="00637A70">
              <w:rPr>
                <w:rFonts w:eastAsia="Times New Roman"/>
                <w:b/>
                <w:sz w:val="20"/>
                <w:szCs w:val="20"/>
              </w:rPr>
              <w:br/>
              <w:t xml:space="preserve">текущие  </w:t>
            </w:r>
            <w:r w:rsidRPr="00637A70">
              <w:rPr>
                <w:rFonts w:eastAsia="Times New Roman"/>
                <w:b/>
                <w:sz w:val="20"/>
                <w:szCs w:val="20"/>
              </w:rPr>
              <w:br/>
              <w:t>затраты</w:t>
            </w:r>
          </w:p>
        </w:tc>
        <w:tc>
          <w:tcPr>
            <w:tcW w:w="1980" w:type="dxa"/>
            <w:vMerge/>
            <w:tcBorders>
              <w:left w:val="single" w:sz="4" w:space="0" w:color="auto"/>
              <w:bottom w:val="single" w:sz="4" w:space="0" w:color="auto"/>
              <w:right w:val="single" w:sz="4" w:space="0" w:color="auto"/>
            </w:tcBorders>
            <w:textDirection w:val="btLr"/>
            <w:vAlign w:val="center"/>
          </w:tcPr>
          <w:p w14:paraId="3C249121" w14:textId="77777777" w:rsidR="00637A70" w:rsidRPr="00637A70" w:rsidRDefault="00637A70" w:rsidP="00637A70">
            <w:pPr>
              <w:widowControl/>
              <w:ind w:left="113" w:right="113"/>
              <w:jc w:val="center"/>
              <w:rPr>
                <w:rFonts w:eastAsia="Times New Roman"/>
              </w:rPr>
            </w:pPr>
          </w:p>
        </w:tc>
      </w:tr>
      <w:tr w:rsidR="00637A70" w:rsidRPr="00637A70" w14:paraId="1A4B4037" w14:textId="77777777" w:rsidTr="00560EFA">
        <w:trPr>
          <w:cantSplit/>
          <w:trHeight w:val="240"/>
        </w:trPr>
        <w:tc>
          <w:tcPr>
            <w:tcW w:w="719" w:type="dxa"/>
            <w:tcBorders>
              <w:top w:val="single" w:sz="6" w:space="0" w:color="auto"/>
              <w:left w:val="single" w:sz="6" w:space="0" w:color="auto"/>
              <w:bottom w:val="single" w:sz="6" w:space="0" w:color="auto"/>
              <w:right w:val="single" w:sz="6" w:space="0" w:color="auto"/>
            </w:tcBorders>
            <w:vAlign w:val="center"/>
          </w:tcPr>
          <w:p w14:paraId="7AEA15CC" w14:textId="77777777" w:rsidR="00637A70" w:rsidRPr="00637A70" w:rsidRDefault="00637A70" w:rsidP="00637A70">
            <w:pPr>
              <w:widowControl/>
              <w:jc w:val="center"/>
              <w:rPr>
                <w:rFonts w:eastAsia="Times New Roman"/>
                <w:b/>
              </w:rPr>
            </w:pPr>
            <w:r w:rsidRPr="00637A70">
              <w:rPr>
                <w:rFonts w:eastAsia="Times New Roman"/>
                <w:b/>
              </w:rPr>
              <w:t>1</w:t>
            </w:r>
          </w:p>
        </w:tc>
        <w:tc>
          <w:tcPr>
            <w:tcW w:w="1259" w:type="dxa"/>
            <w:tcBorders>
              <w:top w:val="single" w:sz="6" w:space="0" w:color="auto"/>
              <w:left w:val="single" w:sz="6" w:space="0" w:color="auto"/>
              <w:bottom w:val="single" w:sz="6" w:space="0" w:color="auto"/>
              <w:right w:val="single" w:sz="6" w:space="0" w:color="auto"/>
            </w:tcBorders>
            <w:vAlign w:val="center"/>
          </w:tcPr>
          <w:p w14:paraId="01532F58" w14:textId="77777777" w:rsidR="00637A70" w:rsidRPr="00637A70" w:rsidRDefault="00637A70" w:rsidP="00637A70">
            <w:pPr>
              <w:widowControl/>
              <w:jc w:val="center"/>
              <w:rPr>
                <w:rFonts w:eastAsia="Times New Roman"/>
                <w:b/>
              </w:rPr>
            </w:pPr>
            <w:r w:rsidRPr="00637A70">
              <w:rPr>
                <w:rFonts w:eastAsia="Times New Roman"/>
                <w:b/>
              </w:rPr>
              <w:t>2</w:t>
            </w:r>
          </w:p>
        </w:tc>
        <w:tc>
          <w:tcPr>
            <w:tcW w:w="999" w:type="dxa"/>
            <w:tcBorders>
              <w:top w:val="single" w:sz="6" w:space="0" w:color="auto"/>
              <w:left w:val="single" w:sz="6" w:space="0" w:color="auto"/>
              <w:bottom w:val="single" w:sz="6" w:space="0" w:color="auto"/>
              <w:right w:val="single" w:sz="6" w:space="0" w:color="auto"/>
            </w:tcBorders>
            <w:vAlign w:val="center"/>
          </w:tcPr>
          <w:p w14:paraId="6F4BFCBC" w14:textId="77777777" w:rsidR="00637A70" w:rsidRPr="00637A70" w:rsidRDefault="00637A70" w:rsidP="00637A70">
            <w:pPr>
              <w:widowControl/>
              <w:jc w:val="center"/>
              <w:rPr>
                <w:rFonts w:eastAsia="Times New Roman"/>
                <w:b/>
              </w:rPr>
            </w:pPr>
            <w:r w:rsidRPr="00637A70">
              <w:rPr>
                <w:rFonts w:eastAsia="Times New Roman"/>
                <w:b/>
              </w:rPr>
              <w:t>3</w:t>
            </w:r>
          </w:p>
        </w:tc>
        <w:tc>
          <w:tcPr>
            <w:tcW w:w="440" w:type="dxa"/>
            <w:tcBorders>
              <w:top w:val="single" w:sz="6" w:space="0" w:color="auto"/>
              <w:left w:val="single" w:sz="6" w:space="0" w:color="auto"/>
              <w:bottom w:val="single" w:sz="6" w:space="0" w:color="auto"/>
              <w:right w:val="single" w:sz="6" w:space="0" w:color="auto"/>
            </w:tcBorders>
            <w:vAlign w:val="center"/>
          </w:tcPr>
          <w:p w14:paraId="512BBA39" w14:textId="77777777" w:rsidR="00637A70" w:rsidRPr="00637A70" w:rsidRDefault="00637A70" w:rsidP="00637A70">
            <w:pPr>
              <w:widowControl/>
              <w:jc w:val="center"/>
              <w:rPr>
                <w:rFonts w:eastAsia="Times New Roman"/>
                <w:b/>
              </w:rPr>
            </w:pPr>
            <w:r w:rsidRPr="00637A70">
              <w:rPr>
                <w:rFonts w:eastAsia="Times New Roman"/>
                <w:b/>
              </w:rPr>
              <w:t>4</w:t>
            </w:r>
          </w:p>
        </w:tc>
        <w:tc>
          <w:tcPr>
            <w:tcW w:w="720" w:type="dxa"/>
            <w:tcBorders>
              <w:top w:val="single" w:sz="6" w:space="0" w:color="auto"/>
              <w:left w:val="single" w:sz="6" w:space="0" w:color="auto"/>
              <w:bottom w:val="single" w:sz="6" w:space="0" w:color="auto"/>
              <w:right w:val="single" w:sz="6" w:space="0" w:color="auto"/>
            </w:tcBorders>
            <w:vAlign w:val="center"/>
          </w:tcPr>
          <w:p w14:paraId="159400BD" w14:textId="77777777" w:rsidR="00637A70" w:rsidRPr="00637A70" w:rsidRDefault="00637A70" w:rsidP="00637A70">
            <w:pPr>
              <w:widowControl/>
              <w:jc w:val="center"/>
              <w:rPr>
                <w:rFonts w:eastAsia="Times New Roman"/>
                <w:b/>
              </w:rPr>
            </w:pPr>
            <w:r w:rsidRPr="00637A70">
              <w:rPr>
                <w:rFonts w:eastAsia="Times New Roman"/>
                <w:b/>
              </w:rPr>
              <w:t>5</w:t>
            </w:r>
          </w:p>
        </w:tc>
        <w:tc>
          <w:tcPr>
            <w:tcW w:w="541" w:type="dxa"/>
            <w:tcBorders>
              <w:top w:val="single" w:sz="6" w:space="0" w:color="auto"/>
              <w:left w:val="single" w:sz="6" w:space="0" w:color="auto"/>
              <w:bottom w:val="single" w:sz="6" w:space="0" w:color="auto"/>
              <w:right w:val="single" w:sz="6" w:space="0" w:color="auto"/>
            </w:tcBorders>
            <w:vAlign w:val="center"/>
          </w:tcPr>
          <w:p w14:paraId="69ED18F1" w14:textId="77777777" w:rsidR="00637A70" w:rsidRPr="00637A70" w:rsidRDefault="00637A70" w:rsidP="00637A70">
            <w:pPr>
              <w:widowControl/>
              <w:jc w:val="center"/>
              <w:rPr>
                <w:rFonts w:eastAsia="Times New Roman"/>
                <w:b/>
              </w:rPr>
            </w:pPr>
            <w:r w:rsidRPr="00637A70">
              <w:rPr>
                <w:rFonts w:eastAsia="Times New Roman"/>
                <w:b/>
              </w:rPr>
              <w:t>6</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7E2BDED" w14:textId="77777777" w:rsidR="00637A70" w:rsidRPr="00637A70" w:rsidRDefault="00637A70" w:rsidP="00637A70">
            <w:pPr>
              <w:widowControl/>
              <w:jc w:val="center"/>
              <w:rPr>
                <w:rFonts w:eastAsia="Times New Roman"/>
                <w:b/>
              </w:rPr>
            </w:pPr>
            <w:r w:rsidRPr="00637A70">
              <w:rPr>
                <w:rFonts w:eastAsia="Times New Roman"/>
                <w:b/>
              </w:rPr>
              <w:t>7</w:t>
            </w:r>
          </w:p>
        </w:tc>
        <w:tc>
          <w:tcPr>
            <w:tcW w:w="880" w:type="dxa"/>
            <w:tcBorders>
              <w:top w:val="single" w:sz="6" w:space="0" w:color="auto"/>
              <w:left w:val="single" w:sz="6" w:space="0" w:color="auto"/>
              <w:bottom w:val="single" w:sz="6" w:space="0" w:color="auto"/>
              <w:right w:val="single" w:sz="6" w:space="0" w:color="auto"/>
            </w:tcBorders>
            <w:vAlign w:val="center"/>
          </w:tcPr>
          <w:p w14:paraId="609D07E9" w14:textId="77777777" w:rsidR="00637A70" w:rsidRPr="00637A70" w:rsidRDefault="00637A70" w:rsidP="00637A70">
            <w:pPr>
              <w:widowControl/>
              <w:jc w:val="center"/>
              <w:rPr>
                <w:rFonts w:eastAsia="Times New Roman"/>
                <w:b/>
              </w:rPr>
            </w:pPr>
            <w:r w:rsidRPr="00637A70">
              <w:rPr>
                <w:rFonts w:eastAsia="Times New Roman"/>
                <w:b/>
              </w:rPr>
              <w:t>8</w:t>
            </w:r>
          </w:p>
        </w:tc>
        <w:tc>
          <w:tcPr>
            <w:tcW w:w="851" w:type="dxa"/>
            <w:tcBorders>
              <w:top w:val="single" w:sz="6" w:space="0" w:color="auto"/>
              <w:left w:val="single" w:sz="6" w:space="0" w:color="auto"/>
              <w:bottom w:val="single" w:sz="6" w:space="0" w:color="auto"/>
              <w:right w:val="single" w:sz="6" w:space="0" w:color="auto"/>
            </w:tcBorders>
            <w:vAlign w:val="center"/>
          </w:tcPr>
          <w:p w14:paraId="0345552F" w14:textId="77777777" w:rsidR="00637A70" w:rsidRPr="00637A70" w:rsidRDefault="00637A70" w:rsidP="00637A70">
            <w:pPr>
              <w:widowControl/>
              <w:jc w:val="center"/>
              <w:rPr>
                <w:rFonts w:eastAsia="Times New Roman"/>
                <w:b/>
              </w:rPr>
            </w:pPr>
            <w:r w:rsidRPr="00637A70">
              <w:rPr>
                <w:rFonts w:eastAsia="Times New Roman"/>
                <w:b/>
              </w:rPr>
              <w:t>9</w:t>
            </w:r>
          </w:p>
        </w:tc>
        <w:tc>
          <w:tcPr>
            <w:tcW w:w="992" w:type="dxa"/>
            <w:tcBorders>
              <w:top w:val="single" w:sz="6" w:space="0" w:color="auto"/>
              <w:left w:val="single" w:sz="6" w:space="0" w:color="auto"/>
              <w:bottom w:val="single" w:sz="6" w:space="0" w:color="auto"/>
              <w:right w:val="single" w:sz="6" w:space="0" w:color="auto"/>
            </w:tcBorders>
            <w:vAlign w:val="center"/>
          </w:tcPr>
          <w:p w14:paraId="15E18FE5" w14:textId="77777777" w:rsidR="00637A70" w:rsidRPr="00637A70" w:rsidRDefault="00637A70" w:rsidP="00637A70">
            <w:pPr>
              <w:widowControl/>
              <w:jc w:val="center"/>
              <w:rPr>
                <w:rFonts w:eastAsia="Times New Roman"/>
                <w:b/>
              </w:rPr>
            </w:pPr>
            <w:r w:rsidRPr="00637A70">
              <w:rPr>
                <w:rFonts w:eastAsia="Times New Roman"/>
                <w:b/>
              </w:rPr>
              <w:t>10</w:t>
            </w:r>
          </w:p>
        </w:tc>
        <w:tc>
          <w:tcPr>
            <w:tcW w:w="851" w:type="dxa"/>
            <w:tcBorders>
              <w:top w:val="single" w:sz="6" w:space="0" w:color="auto"/>
              <w:left w:val="single" w:sz="6" w:space="0" w:color="auto"/>
              <w:bottom w:val="single" w:sz="6" w:space="0" w:color="auto"/>
              <w:right w:val="single" w:sz="6" w:space="0" w:color="auto"/>
            </w:tcBorders>
            <w:vAlign w:val="center"/>
          </w:tcPr>
          <w:p w14:paraId="0959F0EE" w14:textId="77777777" w:rsidR="00637A70" w:rsidRPr="00637A70" w:rsidRDefault="00637A70" w:rsidP="00637A70">
            <w:pPr>
              <w:widowControl/>
              <w:jc w:val="center"/>
              <w:rPr>
                <w:rFonts w:eastAsia="Times New Roman"/>
                <w:b/>
              </w:rPr>
            </w:pPr>
            <w:r w:rsidRPr="00637A70">
              <w:rPr>
                <w:rFonts w:eastAsia="Times New Roman"/>
                <w:b/>
              </w:rPr>
              <w:t>11</w:t>
            </w:r>
          </w:p>
        </w:tc>
        <w:tc>
          <w:tcPr>
            <w:tcW w:w="992" w:type="dxa"/>
            <w:tcBorders>
              <w:top w:val="single" w:sz="6" w:space="0" w:color="auto"/>
              <w:left w:val="single" w:sz="6" w:space="0" w:color="auto"/>
              <w:bottom w:val="single" w:sz="6" w:space="0" w:color="auto"/>
              <w:right w:val="single" w:sz="4" w:space="0" w:color="auto"/>
            </w:tcBorders>
            <w:vAlign w:val="center"/>
          </w:tcPr>
          <w:p w14:paraId="5A7C8F6F" w14:textId="77777777" w:rsidR="00637A70" w:rsidRPr="00637A70" w:rsidRDefault="00637A70" w:rsidP="00637A70">
            <w:pPr>
              <w:widowControl/>
              <w:jc w:val="center"/>
              <w:rPr>
                <w:rFonts w:eastAsia="Times New Roman"/>
                <w:b/>
              </w:rPr>
            </w:pPr>
            <w:r w:rsidRPr="00637A70">
              <w:rPr>
                <w:rFonts w:eastAsia="Times New Roman"/>
                <w:b/>
              </w:rPr>
              <w:t>12</w:t>
            </w:r>
          </w:p>
        </w:tc>
        <w:tc>
          <w:tcPr>
            <w:tcW w:w="709" w:type="dxa"/>
            <w:tcBorders>
              <w:top w:val="single" w:sz="4" w:space="0" w:color="auto"/>
              <w:left w:val="single" w:sz="4" w:space="0" w:color="auto"/>
              <w:bottom w:val="single" w:sz="4" w:space="0" w:color="auto"/>
              <w:right w:val="single" w:sz="4" w:space="0" w:color="auto"/>
            </w:tcBorders>
            <w:vAlign w:val="center"/>
          </w:tcPr>
          <w:p w14:paraId="77977F45" w14:textId="77777777" w:rsidR="00637A70" w:rsidRPr="00637A70" w:rsidRDefault="00637A70" w:rsidP="00637A70">
            <w:pPr>
              <w:widowControl/>
              <w:jc w:val="center"/>
              <w:rPr>
                <w:rFonts w:eastAsia="Times New Roman"/>
                <w:b/>
              </w:rPr>
            </w:pPr>
            <w:r w:rsidRPr="00637A70">
              <w:rPr>
                <w:rFonts w:eastAsia="Times New Roman"/>
                <w:b/>
              </w:rPr>
              <w:t>13</w:t>
            </w:r>
          </w:p>
        </w:tc>
        <w:tc>
          <w:tcPr>
            <w:tcW w:w="900" w:type="dxa"/>
            <w:tcBorders>
              <w:top w:val="single" w:sz="4" w:space="0" w:color="auto"/>
              <w:left w:val="single" w:sz="4" w:space="0" w:color="auto"/>
              <w:bottom w:val="single" w:sz="4" w:space="0" w:color="auto"/>
              <w:right w:val="single" w:sz="4" w:space="0" w:color="auto"/>
            </w:tcBorders>
            <w:vAlign w:val="center"/>
          </w:tcPr>
          <w:p w14:paraId="09FA7421" w14:textId="77777777" w:rsidR="00637A70" w:rsidRPr="00637A70" w:rsidRDefault="00637A70" w:rsidP="00637A70">
            <w:pPr>
              <w:widowControl/>
              <w:jc w:val="center"/>
              <w:rPr>
                <w:rFonts w:eastAsia="Times New Roman"/>
                <w:b/>
              </w:rPr>
            </w:pPr>
            <w:r w:rsidRPr="00637A70">
              <w:rPr>
                <w:rFonts w:eastAsia="Times New Roman"/>
                <w:b/>
              </w:rPr>
              <w:t>14</w:t>
            </w:r>
          </w:p>
        </w:tc>
        <w:tc>
          <w:tcPr>
            <w:tcW w:w="720" w:type="dxa"/>
            <w:tcBorders>
              <w:top w:val="single" w:sz="4" w:space="0" w:color="auto"/>
              <w:left w:val="single" w:sz="4" w:space="0" w:color="auto"/>
              <w:bottom w:val="single" w:sz="4" w:space="0" w:color="auto"/>
              <w:right w:val="single" w:sz="4" w:space="0" w:color="auto"/>
            </w:tcBorders>
            <w:vAlign w:val="center"/>
          </w:tcPr>
          <w:p w14:paraId="6845C56A" w14:textId="77777777" w:rsidR="00637A70" w:rsidRPr="00637A70" w:rsidRDefault="00637A70" w:rsidP="00637A70">
            <w:pPr>
              <w:widowControl/>
              <w:jc w:val="center"/>
              <w:rPr>
                <w:rFonts w:eastAsia="Times New Roman"/>
                <w:b/>
              </w:rPr>
            </w:pPr>
            <w:r w:rsidRPr="00637A70">
              <w:rPr>
                <w:rFonts w:eastAsia="Times New Roman"/>
                <w:b/>
              </w:rPr>
              <w:t>15</w:t>
            </w:r>
          </w:p>
        </w:tc>
        <w:tc>
          <w:tcPr>
            <w:tcW w:w="1980" w:type="dxa"/>
            <w:tcBorders>
              <w:top w:val="single" w:sz="4" w:space="0" w:color="auto"/>
              <w:left w:val="single" w:sz="4" w:space="0" w:color="auto"/>
              <w:bottom w:val="single" w:sz="4" w:space="0" w:color="auto"/>
              <w:right w:val="single" w:sz="4" w:space="0" w:color="auto"/>
            </w:tcBorders>
            <w:vAlign w:val="center"/>
          </w:tcPr>
          <w:p w14:paraId="57B372E3" w14:textId="77777777" w:rsidR="00637A70" w:rsidRPr="00637A70" w:rsidRDefault="00637A70" w:rsidP="00637A70">
            <w:pPr>
              <w:widowControl/>
              <w:jc w:val="center"/>
              <w:rPr>
                <w:rFonts w:eastAsia="Times New Roman"/>
                <w:b/>
              </w:rPr>
            </w:pPr>
            <w:r w:rsidRPr="00637A70">
              <w:rPr>
                <w:rFonts w:eastAsia="Times New Roman"/>
                <w:b/>
              </w:rPr>
              <w:t>16</w:t>
            </w:r>
          </w:p>
        </w:tc>
      </w:tr>
      <w:tr w:rsidR="00637A70" w:rsidRPr="00637A70" w14:paraId="24B580A3" w14:textId="77777777" w:rsidTr="00560EFA">
        <w:trPr>
          <w:cantSplit/>
          <w:trHeight w:val="240"/>
        </w:trPr>
        <w:tc>
          <w:tcPr>
            <w:tcW w:w="719" w:type="dxa"/>
            <w:tcBorders>
              <w:top w:val="single" w:sz="6" w:space="0" w:color="auto"/>
              <w:left w:val="single" w:sz="6" w:space="0" w:color="auto"/>
              <w:bottom w:val="single" w:sz="6" w:space="0" w:color="auto"/>
              <w:right w:val="single" w:sz="6" w:space="0" w:color="auto"/>
            </w:tcBorders>
            <w:vAlign w:val="center"/>
          </w:tcPr>
          <w:p w14:paraId="53EB37F9"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01CF3BEE" w14:textId="77777777" w:rsidR="00637A70" w:rsidRPr="00637A70" w:rsidRDefault="00637A70" w:rsidP="00637A70">
            <w:pPr>
              <w:widowControl/>
              <w:jc w:val="center"/>
              <w:rPr>
                <w:rFonts w:eastAsia="Times New Roman"/>
                <w:b/>
              </w:rPr>
            </w:pPr>
            <w:r w:rsidRPr="00637A70">
              <w:rPr>
                <w:rFonts w:eastAsia="Times New Roman"/>
                <w:b/>
              </w:rPr>
              <w:t>ВСЕГО</w:t>
            </w:r>
          </w:p>
        </w:tc>
        <w:tc>
          <w:tcPr>
            <w:tcW w:w="999" w:type="dxa"/>
            <w:tcBorders>
              <w:top w:val="single" w:sz="6" w:space="0" w:color="auto"/>
              <w:left w:val="single" w:sz="6" w:space="0" w:color="auto"/>
              <w:bottom w:val="single" w:sz="6" w:space="0" w:color="auto"/>
              <w:right w:val="single" w:sz="6" w:space="0" w:color="auto"/>
            </w:tcBorders>
            <w:vAlign w:val="center"/>
          </w:tcPr>
          <w:p w14:paraId="063ABF3B" w14:textId="77777777" w:rsidR="00637A70" w:rsidRPr="00637A70" w:rsidRDefault="00637A70" w:rsidP="00637A70">
            <w:pPr>
              <w:widowControl/>
              <w:jc w:val="center"/>
              <w:rPr>
                <w:rFonts w:eastAsia="Times New Roman"/>
                <w:b/>
                <w:sz w:val="22"/>
                <w:szCs w:val="22"/>
                <w:vertAlign w:val="subscript"/>
              </w:rPr>
            </w:pPr>
            <w:r w:rsidRPr="00637A70">
              <w:rPr>
                <w:rFonts w:eastAsia="Times New Roman"/>
                <w:b/>
                <w:sz w:val="22"/>
                <w:szCs w:val="22"/>
              </w:rPr>
              <w:t>25 139,3</w:t>
            </w:r>
          </w:p>
        </w:tc>
        <w:tc>
          <w:tcPr>
            <w:tcW w:w="440" w:type="dxa"/>
            <w:tcBorders>
              <w:top w:val="single" w:sz="6" w:space="0" w:color="auto"/>
              <w:left w:val="single" w:sz="6" w:space="0" w:color="auto"/>
              <w:bottom w:val="single" w:sz="6" w:space="0" w:color="auto"/>
              <w:right w:val="single" w:sz="6" w:space="0" w:color="auto"/>
            </w:tcBorders>
            <w:vAlign w:val="center"/>
          </w:tcPr>
          <w:p w14:paraId="16C6DC88" w14:textId="77777777" w:rsidR="00637A70" w:rsidRPr="00637A70" w:rsidRDefault="00637A70" w:rsidP="00637A70">
            <w:pPr>
              <w:widowControl/>
              <w:jc w:val="center"/>
              <w:rPr>
                <w:rFonts w:eastAsia="Times New Roman"/>
                <w:b/>
                <w:color w:val="FF0000"/>
                <w:sz w:val="22"/>
                <w:szCs w:val="22"/>
                <w:vertAlign w:val="subscript"/>
              </w:rPr>
            </w:pPr>
          </w:p>
        </w:tc>
        <w:tc>
          <w:tcPr>
            <w:tcW w:w="720" w:type="dxa"/>
            <w:tcBorders>
              <w:top w:val="single" w:sz="6" w:space="0" w:color="auto"/>
              <w:left w:val="single" w:sz="6" w:space="0" w:color="auto"/>
              <w:bottom w:val="single" w:sz="6" w:space="0" w:color="auto"/>
              <w:right w:val="single" w:sz="6" w:space="0" w:color="auto"/>
            </w:tcBorders>
            <w:vAlign w:val="center"/>
          </w:tcPr>
          <w:p w14:paraId="66070A50" w14:textId="77777777" w:rsidR="00637A70" w:rsidRPr="00637A70" w:rsidRDefault="00637A70" w:rsidP="00637A70">
            <w:pPr>
              <w:widowControl/>
              <w:jc w:val="center"/>
              <w:rPr>
                <w:rFonts w:eastAsia="Times New Roman"/>
                <w:b/>
                <w:color w:val="FF0000"/>
                <w:sz w:val="22"/>
                <w:szCs w:val="22"/>
                <w:vertAlign w:val="subscript"/>
              </w:rPr>
            </w:pPr>
          </w:p>
        </w:tc>
        <w:tc>
          <w:tcPr>
            <w:tcW w:w="541" w:type="dxa"/>
            <w:tcBorders>
              <w:top w:val="single" w:sz="6" w:space="0" w:color="auto"/>
              <w:left w:val="single" w:sz="6" w:space="0" w:color="auto"/>
              <w:bottom w:val="single" w:sz="6" w:space="0" w:color="auto"/>
              <w:right w:val="single" w:sz="6" w:space="0" w:color="auto"/>
            </w:tcBorders>
            <w:vAlign w:val="center"/>
          </w:tcPr>
          <w:p w14:paraId="37238381" w14:textId="77777777" w:rsidR="00637A70" w:rsidRPr="00637A70" w:rsidRDefault="00637A70" w:rsidP="00637A70">
            <w:pPr>
              <w:widowControl/>
              <w:jc w:val="center"/>
              <w:rPr>
                <w:rFonts w:eastAsia="Times New Roman"/>
                <w:b/>
                <w:color w:val="FF0000"/>
                <w:sz w:val="22"/>
                <w:szCs w:val="22"/>
                <w:vertAlign w:val="subscript"/>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6878C553" w14:textId="77777777" w:rsidR="00637A70" w:rsidRPr="00637A70" w:rsidRDefault="00637A70" w:rsidP="00637A70">
            <w:pPr>
              <w:widowControl/>
              <w:jc w:val="center"/>
              <w:rPr>
                <w:rFonts w:eastAsia="Times New Roman"/>
                <w:b/>
                <w:color w:val="FF0000"/>
                <w:sz w:val="22"/>
                <w:szCs w:val="22"/>
                <w:vertAlign w:val="subscript"/>
              </w:rPr>
            </w:pPr>
          </w:p>
        </w:tc>
        <w:tc>
          <w:tcPr>
            <w:tcW w:w="880" w:type="dxa"/>
            <w:tcBorders>
              <w:top w:val="single" w:sz="6" w:space="0" w:color="auto"/>
              <w:left w:val="single" w:sz="6" w:space="0" w:color="auto"/>
              <w:bottom w:val="single" w:sz="6" w:space="0" w:color="auto"/>
              <w:right w:val="single" w:sz="6" w:space="0" w:color="auto"/>
            </w:tcBorders>
            <w:vAlign w:val="center"/>
          </w:tcPr>
          <w:p w14:paraId="7C36FCB5" w14:textId="77777777" w:rsidR="00637A70" w:rsidRPr="00637A70" w:rsidRDefault="00637A70" w:rsidP="00637A70">
            <w:pPr>
              <w:widowControl/>
              <w:jc w:val="center"/>
              <w:rPr>
                <w:rFonts w:eastAsia="Times New Roman"/>
                <w:b/>
                <w:color w:val="FF0000"/>
                <w:sz w:val="22"/>
                <w:szCs w:val="22"/>
                <w:vertAlign w:val="subscript"/>
              </w:rPr>
            </w:pPr>
          </w:p>
        </w:tc>
        <w:tc>
          <w:tcPr>
            <w:tcW w:w="851" w:type="dxa"/>
            <w:tcBorders>
              <w:top w:val="single" w:sz="6" w:space="0" w:color="auto"/>
              <w:left w:val="single" w:sz="6" w:space="0" w:color="auto"/>
              <w:bottom w:val="single" w:sz="6" w:space="0" w:color="auto"/>
              <w:right w:val="single" w:sz="6" w:space="0" w:color="auto"/>
            </w:tcBorders>
            <w:vAlign w:val="center"/>
          </w:tcPr>
          <w:p w14:paraId="648999BF" w14:textId="77777777" w:rsidR="00637A70" w:rsidRPr="00637A70" w:rsidRDefault="00637A70" w:rsidP="00637A70">
            <w:pPr>
              <w:widowControl/>
              <w:jc w:val="center"/>
              <w:rPr>
                <w:rFonts w:eastAsia="Times New Roman"/>
                <w:b/>
                <w:color w:val="FF0000"/>
                <w:sz w:val="22"/>
                <w:szCs w:val="22"/>
                <w:vertAlign w:val="subscript"/>
              </w:rPr>
            </w:pPr>
          </w:p>
        </w:tc>
        <w:tc>
          <w:tcPr>
            <w:tcW w:w="992" w:type="dxa"/>
            <w:tcBorders>
              <w:top w:val="single" w:sz="6" w:space="0" w:color="auto"/>
              <w:left w:val="single" w:sz="6" w:space="0" w:color="auto"/>
              <w:bottom w:val="single" w:sz="6" w:space="0" w:color="auto"/>
              <w:right w:val="single" w:sz="6" w:space="0" w:color="auto"/>
            </w:tcBorders>
            <w:vAlign w:val="center"/>
          </w:tcPr>
          <w:p w14:paraId="0DDC271B" w14:textId="77777777" w:rsidR="00637A70" w:rsidRPr="00637A70" w:rsidRDefault="00637A70" w:rsidP="00637A70">
            <w:pPr>
              <w:widowControl/>
              <w:jc w:val="center"/>
              <w:rPr>
                <w:rFonts w:eastAsia="Times New Roman"/>
                <w:b/>
                <w:sz w:val="22"/>
                <w:szCs w:val="22"/>
                <w:vertAlign w:val="subscript"/>
              </w:rPr>
            </w:pPr>
            <w:r w:rsidRPr="00637A70">
              <w:rPr>
                <w:rFonts w:eastAsia="Times New Roman"/>
                <w:b/>
                <w:sz w:val="22"/>
                <w:szCs w:val="22"/>
              </w:rPr>
              <w:t>22 639,3</w:t>
            </w:r>
          </w:p>
        </w:tc>
        <w:tc>
          <w:tcPr>
            <w:tcW w:w="851" w:type="dxa"/>
            <w:tcBorders>
              <w:top w:val="single" w:sz="6" w:space="0" w:color="auto"/>
              <w:left w:val="single" w:sz="6" w:space="0" w:color="auto"/>
              <w:bottom w:val="single" w:sz="6" w:space="0" w:color="auto"/>
              <w:right w:val="single" w:sz="6" w:space="0" w:color="auto"/>
            </w:tcBorders>
            <w:vAlign w:val="center"/>
          </w:tcPr>
          <w:p w14:paraId="51D4EDCE" w14:textId="77777777" w:rsidR="00637A70" w:rsidRPr="00637A70" w:rsidRDefault="00637A70" w:rsidP="00637A70">
            <w:pPr>
              <w:widowControl/>
              <w:jc w:val="center"/>
              <w:rPr>
                <w:rFonts w:eastAsia="Times New Roman"/>
                <w:color w:val="FF0000"/>
              </w:rPr>
            </w:pPr>
          </w:p>
        </w:tc>
        <w:tc>
          <w:tcPr>
            <w:tcW w:w="992" w:type="dxa"/>
            <w:tcBorders>
              <w:top w:val="single" w:sz="6" w:space="0" w:color="auto"/>
              <w:left w:val="single" w:sz="6" w:space="0" w:color="auto"/>
              <w:bottom w:val="single" w:sz="6" w:space="0" w:color="auto"/>
              <w:right w:val="single" w:sz="4" w:space="0" w:color="auto"/>
            </w:tcBorders>
            <w:vAlign w:val="center"/>
          </w:tcPr>
          <w:p w14:paraId="70B3DE1C" w14:textId="77777777" w:rsidR="00637A70" w:rsidRPr="00637A70" w:rsidRDefault="00637A70" w:rsidP="00637A70">
            <w:pPr>
              <w:widowControl/>
              <w:jc w:val="center"/>
              <w:rPr>
                <w:rFonts w:eastAsia="Times New Roman"/>
                <w:b/>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3F5CD60D"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678C908E"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6927DA4" w14:textId="77777777" w:rsidR="00637A70" w:rsidRPr="00637A70" w:rsidRDefault="00637A70" w:rsidP="00637A70">
            <w:pPr>
              <w:widowControl/>
              <w:jc w:val="center"/>
              <w:rPr>
                <w:rFonts w:eastAsia="Times New Roman"/>
              </w:rPr>
            </w:pPr>
          </w:p>
        </w:tc>
        <w:tc>
          <w:tcPr>
            <w:tcW w:w="1980" w:type="dxa"/>
            <w:vMerge w:val="restart"/>
            <w:tcBorders>
              <w:top w:val="single" w:sz="4" w:space="0" w:color="auto"/>
              <w:left w:val="single" w:sz="4" w:space="0" w:color="auto"/>
              <w:right w:val="single" w:sz="4" w:space="0" w:color="auto"/>
            </w:tcBorders>
            <w:vAlign w:val="center"/>
          </w:tcPr>
          <w:p w14:paraId="0CEABF31" w14:textId="77777777" w:rsidR="00637A70" w:rsidRPr="00637A70" w:rsidRDefault="00637A70" w:rsidP="00637A70">
            <w:pPr>
              <w:widowControl/>
              <w:jc w:val="center"/>
              <w:rPr>
                <w:rFonts w:eastAsia="Times New Roman"/>
              </w:rPr>
            </w:pPr>
            <w:r w:rsidRPr="00637A70">
              <w:rPr>
                <w:rFonts w:eastAsia="Times New Roman"/>
              </w:rPr>
              <w:t>Администрация МО «Поселок Айхал», предприятия и организации, общ. объединения</w:t>
            </w:r>
          </w:p>
        </w:tc>
      </w:tr>
      <w:tr w:rsidR="00637A70" w:rsidRPr="00637A70" w14:paraId="1EF71B09" w14:textId="77777777" w:rsidTr="00560EFA">
        <w:trPr>
          <w:cantSplit/>
          <w:trHeight w:val="240"/>
        </w:trPr>
        <w:tc>
          <w:tcPr>
            <w:tcW w:w="719" w:type="dxa"/>
            <w:tcBorders>
              <w:top w:val="single" w:sz="6" w:space="0" w:color="auto"/>
              <w:left w:val="single" w:sz="6" w:space="0" w:color="auto"/>
              <w:bottom w:val="single" w:sz="4" w:space="0" w:color="auto"/>
              <w:right w:val="single" w:sz="6" w:space="0" w:color="auto"/>
            </w:tcBorders>
            <w:vAlign w:val="center"/>
          </w:tcPr>
          <w:p w14:paraId="6214ABC7"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4" w:space="0" w:color="auto"/>
              <w:right w:val="single" w:sz="6" w:space="0" w:color="auto"/>
            </w:tcBorders>
            <w:vAlign w:val="center"/>
          </w:tcPr>
          <w:p w14:paraId="4E0EE4D5" w14:textId="77777777" w:rsidR="00637A70" w:rsidRPr="00637A70" w:rsidRDefault="00637A70" w:rsidP="00637A70">
            <w:pPr>
              <w:widowControl/>
              <w:jc w:val="center"/>
              <w:rPr>
                <w:rFonts w:eastAsia="Times New Roman"/>
                <w:b/>
              </w:rPr>
            </w:pPr>
            <w:r w:rsidRPr="00637A70">
              <w:rPr>
                <w:rFonts w:eastAsia="Times New Roman"/>
                <w:b/>
              </w:rPr>
              <w:t>2018</w:t>
            </w:r>
          </w:p>
        </w:tc>
        <w:tc>
          <w:tcPr>
            <w:tcW w:w="999" w:type="dxa"/>
            <w:tcBorders>
              <w:top w:val="single" w:sz="6" w:space="0" w:color="auto"/>
              <w:left w:val="single" w:sz="6" w:space="0" w:color="auto"/>
              <w:bottom w:val="single" w:sz="4" w:space="0" w:color="auto"/>
              <w:right w:val="single" w:sz="6" w:space="0" w:color="auto"/>
            </w:tcBorders>
            <w:vAlign w:val="center"/>
          </w:tcPr>
          <w:p w14:paraId="2C6D9CAB" w14:textId="77777777" w:rsidR="00637A70" w:rsidRPr="00637A70" w:rsidRDefault="00637A70" w:rsidP="00637A70">
            <w:pPr>
              <w:widowControl/>
              <w:jc w:val="center"/>
              <w:rPr>
                <w:rFonts w:eastAsia="Times New Roman"/>
                <w:b/>
                <w:sz w:val="22"/>
                <w:szCs w:val="22"/>
                <w:vertAlign w:val="subscript"/>
              </w:rPr>
            </w:pPr>
            <w:r w:rsidRPr="00637A70">
              <w:rPr>
                <w:rFonts w:eastAsia="Times New Roman"/>
                <w:b/>
                <w:sz w:val="22"/>
                <w:szCs w:val="22"/>
              </w:rPr>
              <w:t>4 569,0</w:t>
            </w:r>
          </w:p>
        </w:tc>
        <w:tc>
          <w:tcPr>
            <w:tcW w:w="440" w:type="dxa"/>
            <w:tcBorders>
              <w:top w:val="single" w:sz="6" w:space="0" w:color="auto"/>
              <w:left w:val="single" w:sz="6" w:space="0" w:color="auto"/>
              <w:bottom w:val="single" w:sz="4" w:space="0" w:color="auto"/>
              <w:right w:val="single" w:sz="6" w:space="0" w:color="auto"/>
            </w:tcBorders>
            <w:vAlign w:val="center"/>
          </w:tcPr>
          <w:p w14:paraId="04200512" w14:textId="77777777" w:rsidR="00637A70" w:rsidRPr="00637A70" w:rsidRDefault="00637A70" w:rsidP="00637A70">
            <w:pPr>
              <w:widowControl/>
              <w:jc w:val="center"/>
              <w:rPr>
                <w:rFonts w:eastAsia="Times New Roman"/>
                <w:b/>
                <w:color w:val="FF0000"/>
                <w:sz w:val="22"/>
                <w:szCs w:val="22"/>
              </w:rPr>
            </w:pPr>
          </w:p>
        </w:tc>
        <w:tc>
          <w:tcPr>
            <w:tcW w:w="720" w:type="dxa"/>
            <w:tcBorders>
              <w:top w:val="single" w:sz="6" w:space="0" w:color="auto"/>
              <w:left w:val="single" w:sz="6" w:space="0" w:color="auto"/>
              <w:bottom w:val="single" w:sz="4" w:space="0" w:color="auto"/>
              <w:right w:val="single" w:sz="6" w:space="0" w:color="auto"/>
            </w:tcBorders>
            <w:vAlign w:val="center"/>
          </w:tcPr>
          <w:p w14:paraId="5B6F38D0" w14:textId="77777777" w:rsidR="00637A70" w:rsidRPr="00637A70" w:rsidRDefault="00637A70" w:rsidP="00637A70">
            <w:pPr>
              <w:widowControl/>
              <w:jc w:val="center"/>
              <w:rPr>
                <w:rFonts w:eastAsia="Times New Roman"/>
                <w:b/>
                <w:color w:val="FF0000"/>
                <w:sz w:val="22"/>
                <w:szCs w:val="22"/>
              </w:rPr>
            </w:pPr>
          </w:p>
        </w:tc>
        <w:tc>
          <w:tcPr>
            <w:tcW w:w="541" w:type="dxa"/>
            <w:tcBorders>
              <w:top w:val="single" w:sz="6" w:space="0" w:color="auto"/>
              <w:left w:val="single" w:sz="6" w:space="0" w:color="auto"/>
              <w:bottom w:val="single" w:sz="4" w:space="0" w:color="auto"/>
              <w:right w:val="single" w:sz="6" w:space="0" w:color="auto"/>
            </w:tcBorders>
            <w:vAlign w:val="center"/>
          </w:tcPr>
          <w:p w14:paraId="54E36305" w14:textId="77777777" w:rsidR="00637A70" w:rsidRPr="00637A70" w:rsidRDefault="00637A70" w:rsidP="00637A70">
            <w:pPr>
              <w:widowControl/>
              <w:jc w:val="center"/>
              <w:rPr>
                <w:rFonts w:eastAsia="Times New Roman"/>
                <w:b/>
                <w:color w:val="FF0000"/>
                <w:sz w:val="22"/>
                <w:szCs w:val="22"/>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325AA064" w14:textId="77777777" w:rsidR="00637A70" w:rsidRPr="00637A70" w:rsidRDefault="00637A70" w:rsidP="00637A70">
            <w:pPr>
              <w:widowControl/>
              <w:jc w:val="center"/>
              <w:rPr>
                <w:rFonts w:eastAsia="Times New Roman"/>
                <w:b/>
                <w:color w:val="FF0000"/>
                <w:sz w:val="22"/>
                <w:szCs w:val="22"/>
              </w:rPr>
            </w:pPr>
          </w:p>
        </w:tc>
        <w:tc>
          <w:tcPr>
            <w:tcW w:w="880" w:type="dxa"/>
            <w:tcBorders>
              <w:top w:val="single" w:sz="6" w:space="0" w:color="auto"/>
              <w:left w:val="single" w:sz="6" w:space="0" w:color="auto"/>
              <w:bottom w:val="single" w:sz="4" w:space="0" w:color="auto"/>
              <w:right w:val="single" w:sz="6" w:space="0" w:color="auto"/>
            </w:tcBorders>
            <w:vAlign w:val="center"/>
          </w:tcPr>
          <w:p w14:paraId="59C7F38B" w14:textId="77777777" w:rsidR="00637A70" w:rsidRPr="00637A70" w:rsidRDefault="00637A70" w:rsidP="00637A70">
            <w:pPr>
              <w:widowControl/>
              <w:jc w:val="center"/>
              <w:rPr>
                <w:rFonts w:eastAsia="Times New Roman"/>
                <w:b/>
                <w:color w:val="FF0000"/>
                <w:sz w:val="22"/>
                <w:szCs w:val="22"/>
              </w:rPr>
            </w:pPr>
          </w:p>
        </w:tc>
        <w:tc>
          <w:tcPr>
            <w:tcW w:w="851" w:type="dxa"/>
            <w:tcBorders>
              <w:top w:val="single" w:sz="6" w:space="0" w:color="auto"/>
              <w:left w:val="single" w:sz="6" w:space="0" w:color="auto"/>
              <w:bottom w:val="single" w:sz="4" w:space="0" w:color="auto"/>
              <w:right w:val="single" w:sz="6" w:space="0" w:color="auto"/>
            </w:tcBorders>
            <w:vAlign w:val="center"/>
          </w:tcPr>
          <w:p w14:paraId="66D705D1" w14:textId="77777777" w:rsidR="00637A70" w:rsidRPr="00637A70" w:rsidRDefault="00637A70" w:rsidP="00637A70">
            <w:pPr>
              <w:widowControl/>
              <w:jc w:val="center"/>
              <w:rPr>
                <w:rFonts w:eastAsia="Times New Roman"/>
                <w:b/>
                <w:color w:val="FF0000"/>
                <w:sz w:val="22"/>
                <w:szCs w:val="22"/>
              </w:rPr>
            </w:pPr>
          </w:p>
        </w:tc>
        <w:tc>
          <w:tcPr>
            <w:tcW w:w="992" w:type="dxa"/>
            <w:tcBorders>
              <w:top w:val="single" w:sz="6" w:space="0" w:color="auto"/>
              <w:left w:val="single" w:sz="6" w:space="0" w:color="auto"/>
              <w:bottom w:val="single" w:sz="4" w:space="0" w:color="auto"/>
              <w:right w:val="single" w:sz="6" w:space="0" w:color="auto"/>
            </w:tcBorders>
            <w:vAlign w:val="center"/>
          </w:tcPr>
          <w:p w14:paraId="62071976" w14:textId="77777777" w:rsidR="00637A70" w:rsidRPr="00637A70" w:rsidRDefault="00637A70" w:rsidP="00637A70">
            <w:pPr>
              <w:widowControl/>
              <w:jc w:val="center"/>
              <w:rPr>
                <w:rFonts w:eastAsia="Times New Roman"/>
                <w:b/>
                <w:sz w:val="22"/>
                <w:szCs w:val="22"/>
                <w:vertAlign w:val="subscript"/>
              </w:rPr>
            </w:pPr>
            <w:r w:rsidRPr="00637A70">
              <w:rPr>
                <w:rFonts w:eastAsia="Times New Roman"/>
                <w:b/>
                <w:sz w:val="22"/>
                <w:szCs w:val="22"/>
              </w:rPr>
              <w:t>4 569,0</w:t>
            </w:r>
          </w:p>
        </w:tc>
        <w:tc>
          <w:tcPr>
            <w:tcW w:w="851" w:type="dxa"/>
            <w:tcBorders>
              <w:top w:val="single" w:sz="6" w:space="0" w:color="auto"/>
              <w:left w:val="single" w:sz="6" w:space="0" w:color="auto"/>
              <w:bottom w:val="single" w:sz="4" w:space="0" w:color="auto"/>
              <w:right w:val="single" w:sz="6" w:space="0" w:color="auto"/>
            </w:tcBorders>
            <w:vAlign w:val="center"/>
          </w:tcPr>
          <w:p w14:paraId="4568AB58" w14:textId="77777777" w:rsidR="00637A70" w:rsidRPr="00637A70" w:rsidRDefault="00637A70" w:rsidP="00637A70">
            <w:pPr>
              <w:widowControl/>
              <w:jc w:val="center"/>
              <w:rPr>
                <w:rFonts w:eastAsia="Times New Roman"/>
                <w:color w:val="FF0000"/>
              </w:rPr>
            </w:pPr>
          </w:p>
        </w:tc>
        <w:tc>
          <w:tcPr>
            <w:tcW w:w="992" w:type="dxa"/>
            <w:tcBorders>
              <w:top w:val="single" w:sz="6" w:space="0" w:color="auto"/>
              <w:left w:val="single" w:sz="6" w:space="0" w:color="auto"/>
              <w:bottom w:val="single" w:sz="4" w:space="0" w:color="auto"/>
              <w:right w:val="single" w:sz="4" w:space="0" w:color="auto"/>
            </w:tcBorders>
            <w:vAlign w:val="center"/>
          </w:tcPr>
          <w:p w14:paraId="5B8222E3" w14:textId="77777777" w:rsidR="00637A70" w:rsidRPr="00637A70" w:rsidRDefault="00637A70" w:rsidP="00637A70">
            <w:pPr>
              <w:widowControl/>
              <w:jc w:val="center"/>
              <w:rPr>
                <w:rFonts w:eastAsia="Times New Roman"/>
                <w:b/>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2A814917"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3CDDBD0A"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1A9FFA0" w14:textId="77777777" w:rsidR="00637A70" w:rsidRPr="00637A70" w:rsidRDefault="00637A70" w:rsidP="00637A70">
            <w:pPr>
              <w:widowControl/>
              <w:jc w:val="center"/>
              <w:rPr>
                <w:rFonts w:eastAsia="Times New Roman"/>
              </w:rPr>
            </w:pPr>
          </w:p>
        </w:tc>
        <w:tc>
          <w:tcPr>
            <w:tcW w:w="1980" w:type="dxa"/>
            <w:vMerge/>
            <w:tcBorders>
              <w:left w:val="single" w:sz="4" w:space="0" w:color="auto"/>
              <w:right w:val="single" w:sz="4" w:space="0" w:color="auto"/>
            </w:tcBorders>
            <w:vAlign w:val="center"/>
          </w:tcPr>
          <w:p w14:paraId="11C0728C" w14:textId="77777777" w:rsidR="00637A70" w:rsidRPr="00637A70" w:rsidRDefault="00637A70" w:rsidP="00637A70">
            <w:pPr>
              <w:widowControl/>
              <w:jc w:val="center"/>
              <w:rPr>
                <w:rFonts w:eastAsia="Times New Roman"/>
              </w:rPr>
            </w:pPr>
          </w:p>
        </w:tc>
      </w:tr>
      <w:tr w:rsidR="00637A70" w:rsidRPr="00637A70" w14:paraId="6747714B" w14:textId="77777777" w:rsidTr="00560EFA">
        <w:trPr>
          <w:cantSplit/>
          <w:trHeight w:val="240"/>
        </w:trPr>
        <w:tc>
          <w:tcPr>
            <w:tcW w:w="719" w:type="dxa"/>
            <w:tcBorders>
              <w:top w:val="single" w:sz="6" w:space="0" w:color="auto"/>
              <w:left w:val="single" w:sz="6" w:space="0" w:color="auto"/>
              <w:bottom w:val="single" w:sz="4" w:space="0" w:color="auto"/>
              <w:right w:val="single" w:sz="6" w:space="0" w:color="auto"/>
            </w:tcBorders>
            <w:vAlign w:val="center"/>
          </w:tcPr>
          <w:p w14:paraId="08D4E843"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4" w:space="0" w:color="auto"/>
              <w:right w:val="single" w:sz="6" w:space="0" w:color="auto"/>
            </w:tcBorders>
            <w:vAlign w:val="center"/>
          </w:tcPr>
          <w:p w14:paraId="6ADF0A75" w14:textId="77777777" w:rsidR="00637A70" w:rsidRPr="00637A70" w:rsidRDefault="00637A70" w:rsidP="00637A70">
            <w:pPr>
              <w:widowControl/>
              <w:jc w:val="center"/>
              <w:rPr>
                <w:rFonts w:eastAsia="Times New Roman"/>
                <w:b/>
              </w:rPr>
            </w:pPr>
            <w:r w:rsidRPr="00637A70">
              <w:rPr>
                <w:rFonts w:eastAsia="Times New Roman"/>
                <w:b/>
              </w:rPr>
              <w:t>2019</w:t>
            </w:r>
          </w:p>
        </w:tc>
        <w:tc>
          <w:tcPr>
            <w:tcW w:w="999" w:type="dxa"/>
            <w:tcBorders>
              <w:top w:val="single" w:sz="6" w:space="0" w:color="auto"/>
              <w:left w:val="single" w:sz="6" w:space="0" w:color="auto"/>
              <w:bottom w:val="single" w:sz="4" w:space="0" w:color="auto"/>
              <w:right w:val="single" w:sz="6" w:space="0" w:color="auto"/>
            </w:tcBorders>
          </w:tcPr>
          <w:p w14:paraId="09A12C95" w14:textId="77777777" w:rsidR="00637A70" w:rsidRPr="00637A70" w:rsidRDefault="00637A70" w:rsidP="00637A70">
            <w:pPr>
              <w:widowControl/>
              <w:autoSpaceDE/>
              <w:autoSpaceDN/>
              <w:adjustRightInd/>
              <w:jc w:val="center"/>
              <w:rPr>
                <w:rFonts w:eastAsia="Times New Roman"/>
                <w:sz w:val="22"/>
                <w:szCs w:val="22"/>
              </w:rPr>
            </w:pPr>
            <w:r w:rsidRPr="00637A70">
              <w:rPr>
                <w:rFonts w:eastAsia="Times New Roman"/>
                <w:b/>
                <w:sz w:val="22"/>
                <w:szCs w:val="22"/>
              </w:rPr>
              <w:t>5 425,3</w:t>
            </w:r>
          </w:p>
        </w:tc>
        <w:tc>
          <w:tcPr>
            <w:tcW w:w="440" w:type="dxa"/>
            <w:tcBorders>
              <w:top w:val="single" w:sz="6" w:space="0" w:color="auto"/>
              <w:left w:val="single" w:sz="6" w:space="0" w:color="auto"/>
              <w:bottom w:val="single" w:sz="4" w:space="0" w:color="auto"/>
              <w:right w:val="single" w:sz="6" w:space="0" w:color="auto"/>
            </w:tcBorders>
            <w:vAlign w:val="center"/>
          </w:tcPr>
          <w:p w14:paraId="07381032" w14:textId="77777777" w:rsidR="00637A70" w:rsidRPr="00637A70" w:rsidRDefault="00637A70" w:rsidP="00637A70">
            <w:pPr>
              <w:widowControl/>
              <w:jc w:val="center"/>
              <w:rPr>
                <w:rFonts w:eastAsia="Times New Roman"/>
                <w:b/>
                <w:color w:val="FF0000"/>
                <w:sz w:val="22"/>
                <w:szCs w:val="22"/>
              </w:rPr>
            </w:pPr>
          </w:p>
        </w:tc>
        <w:tc>
          <w:tcPr>
            <w:tcW w:w="720" w:type="dxa"/>
            <w:tcBorders>
              <w:top w:val="single" w:sz="6" w:space="0" w:color="auto"/>
              <w:left w:val="single" w:sz="6" w:space="0" w:color="auto"/>
              <w:bottom w:val="single" w:sz="4" w:space="0" w:color="auto"/>
              <w:right w:val="single" w:sz="6" w:space="0" w:color="auto"/>
            </w:tcBorders>
            <w:vAlign w:val="center"/>
          </w:tcPr>
          <w:p w14:paraId="0CD20D42" w14:textId="77777777" w:rsidR="00637A70" w:rsidRPr="00637A70" w:rsidRDefault="00637A70" w:rsidP="00637A70">
            <w:pPr>
              <w:widowControl/>
              <w:jc w:val="center"/>
              <w:rPr>
                <w:rFonts w:eastAsia="Times New Roman"/>
                <w:b/>
                <w:color w:val="FF0000"/>
                <w:sz w:val="22"/>
                <w:szCs w:val="22"/>
              </w:rPr>
            </w:pPr>
          </w:p>
        </w:tc>
        <w:tc>
          <w:tcPr>
            <w:tcW w:w="541" w:type="dxa"/>
            <w:tcBorders>
              <w:top w:val="single" w:sz="6" w:space="0" w:color="auto"/>
              <w:left w:val="single" w:sz="6" w:space="0" w:color="auto"/>
              <w:bottom w:val="single" w:sz="4" w:space="0" w:color="auto"/>
              <w:right w:val="single" w:sz="6" w:space="0" w:color="auto"/>
            </w:tcBorders>
            <w:vAlign w:val="center"/>
          </w:tcPr>
          <w:p w14:paraId="71534E34" w14:textId="77777777" w:rsidR="00637A70" w:rsidRPr="00637A70" w:rsidRDefault="00637A70" w:rsidP="00637A70">
            <w:pPr>
              <w:widowControl/>
              <w:jc w:val="center"/>
              <w:rPr>
                <w:rFonts w:eastAsia="Times New Roman"/>
                <w:b/>
                <w:color w:val="FF0000"/>
                <w:sz w:val="22"/>
                <w:szCs w:val="22"/>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23EC07B2" w14:textId="77777777" w:rsidR="00637A70" w:rsidRPr="00637A70" w:rsidRDefault="00637A70" w:rsidP="00637A70">
            <w:pPr>
              <w:widowControl/>
              <w:jc w:val="center"/>
              <w:rPr>
                <w:rFonts w:eastAsia="Times New Roman"/>
                <w:b/>
                <w:color w:val="FF0000"/>
                <w:sz w:val="22"/>
                <w:szCs w:val="22"/>
              </w:rPr>
            </w:pPr>
          </w:p>
        </w:tc>
        <w:tc>
          <w:tcPr>
            <w:tcW w:w="880" w:type="dxa"/>
            <w:tcBorders>
              <w:top w:val="single" w:sz="6" w:space="0" w:color="auto"/>
              <w:left w:val="single" w:sz="6" w:space="0" w:color="auto"/>
              <w:bottom w:val="single" w:sz="4" w:space="0" w:color="auto"/>
              <w:right w:val="single" w:sz="6" w:space="0" w:color="auto"/>
            </w:tcBorders>
            <w:vAlign w:val="center"/>
          </w:tcPr>
          <w:p w14:paraId="30EFF33C" w14:textId="77777777" w:rsidR="00637A70" w:rsidRPr="00637A70" w:rsidRDefault="00637A70" w:rsidP="00637A70">
            <w:pPr>
              <w:widowControl/>
              <w:jc w:val="center"/>
              <w:rPr>
                <w:rFonts w:eastAsia="Times New Roman"/>
                <w:b/>
                <w:color w:val="FF0000"/>
                <w:sz w:val="22"/>
                <w:szCs w:val="22"/>
              </w:rPr>
            </w:pPr>
          </w:p>
        </w:tc>
        <w:tc>
          <w:tcPr>
            <w:tcW w:w="851" w:type="dxa"/>
            <w:tcBorders>
              <w:top w:val="single" w:sz="6" w:space="0" w:color="auto"/>
              <w:left w:val="single" w:sz="6" w:space="0" w:color="auto"/>
              <w:bottom w:val="single" w:sz="4" w:space="0" w:color="auto"/>
              <w:right w:val="single" w:sz="6" w:space="0" w:color="auto"/>
            </w:tcBorders>
            <w:vAlign w:val="center"/>
          </w:tcPr>
          <w:p w14:paraId="005307C9" w14:textId="77777777" w:rsidR="00637A70" w:rsidRPr="00637A70" w:rsidRDefault="00637A70" w:rsidP="00637A70">
            <w:pPr>
              <w:widowControl/>
              <w:jc w:val="center"/>
              <w:rPr>
                <w:rFonts w:eastAsia="Times New Roman"/>
                <w:b/>
                <w:color w:val="FF0000"/>
                <w:sz w:val="22"/>
                <w:szCs w:val="22"/>
              </w:rPr>
            </w:pPr>
          </w:p>
        </w:tc>
        <w:tc>
          <w:tcPr>
            <w:tcW w:w="992" w:type="dxa"/>
            <w:tcBorders>
              <w:top w:val="single" w:sz="6" w:space="0" w:color="auto"/>
              <w:left w:val="single" w:sz="6" w:space="0" w:color="auto"/>
              <w:bottom w:val="single" w:sz="4" w:space="0" w:color="auto"/>
              <w:right w:val="single" w:sz="6" w:space="0" w:color="auto"/>
            </w:tcBorders>
          </w:tcPr>
          <w:p w14:paraId="0C5E6C56" w14:textId="77777777" w:rsidR="00637A70" w:rsidRPr="00637A70" w:rsidRDefault="00637A70" w:rsidP="00637A70">
            <w:pPr>
              <w:widowControl/>
              <w:autoSpaceDE/>
              <w:autoSpaceDN/>
              <w:adjustRightInd/>
              <w:jc w:val="center"/>
              <w:rPr>
                <w:rFonts w:eastAsia="Times New Roman"/>
                <w:sz w:val="22"/>
                <w:szCs w:val="22"/>
              </w:rPr>
            </w:pPr>
            <w:r w:rsidRPr="00637A70">
              <w:rPr>
                <w:rFonts w:eastAsia="Times New Roman"/>
                <w:b/>
                <w:sz w:val="22"/>
                <w:szCs w:val="22"/>
              </w:rPr>
              <w:t>5 425,3</w:t>
            </w:r>
          </w:p>
        </w:tc>
        <w:tc>
          <w:tcPr>
            <w:tcW w:w="851" w:type="dxa"/>
            <w:tcBorders>
              <w:top w:val="single" w:sz="6" w:space="0" w:color="auto"/>
              <w:left w:val="single" w:sz="6" w:space="0" w:color="auto"/>
              <w:bottom w:val="single" w:sz="4" w:space="0" w:color="auto"/>
              <w:right w:val="single" w:sz="6" w:space="0" w:color="auto"/>
            </w:tcBorders>
            <w:vAlign w:val="center"/>
          </w:tcPr>
          <w:p w14:paraId="1D6EC935" w14:textId="77777777" w:rsidR="00637A70" w:rsidRPr="00637A70" w:rsidRDefault="00637A70" w:rsidP="00637A70">
            <w:pPr>
              <w:widowControl/>
              <w:jc w:val="center"/>
              <w:rPr>
                <w:rFonts w:eastAsia="Times New Roman"/>
                <w:color w:val="FF0000"/>
              </w:rPr>
            </w:pPr>
          </w:p>
        </w:tc>
        <w:tc>
          <w:tcPr>
            <w:tcW w:w="992" w:type="dxa"/>
            <w:tcBorders>
              <w:top w:val="single" w:sz="6" w:space="0" w:color="auto"/>
              <w:left w:val="single" w:sz="6" w:space="0" w:color="auto"/>
              <w:bottom w:val="single" w:sz="4" w:space="0" w:color="auto"/>
              <w:right w:val="single" w:sz="4" w:space="0" w:color="auto"/>
            </w:tcBorders>
            <w:vAlign w:val="center"/>
          </w:tcPr>
          <w:p w14:paraId="3E29AD51" w14:textId="77777777" w:rsidR="00637A70" w:rsidRPr="00637A70" w:rsidRDefault="00637A70" w:rsidP="00637A70">
            <w:pPr>
              <w:widowControl/>
              <w:jc w:val="center"/>
              <w:rPr>
                <w:rFonts w:eastAsia="Times New Roman"/>
                <w:b/>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5FEADA6C"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FCA493C"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E686122" w14:textId="77777777" w:rsidR="00637A70" w:rsidRPr="00637A70" w:rsidRDefault="00637A70" w:rsidP="00637A70">
            <w:pPr>
              <w:widowControl/>
              <w:jc w:val="center"/>
              <w:rPr>
                <w:rFonts w:eastAsia="Times New Roman"/>
              </w:rPr>
            </w:pPr>
          </w:p>
        </w:tc>
        <w:tc>
          <w:tcPr>
            <w:tcW w:w="1980" w:type="dxa"/>
            <w:vMerge/>
            <w:tcBorders>
              <w:left w:val="single" w:sz="4" w:space="0" w:color="auto"/>
              <w:right w:val="single" w:sz="4" w:space="0" w:color="auto"/>
            </w:tcBorders>
            <w:vAlign w:val="center"/>
          </w:tcPr>
          <w:p w14:paraId="25632321" w14:textId="77777777" w:rsidR="00637A70" w:rsidRPr="00637A70" w:rsidRDefault="00637A70" w:rsidP="00637A70">
            <w:pPr>
              <w:widowControl/>
              <w:jc w:val="center"/>
              <w:rPr>
                <w:rFonts w:eastAsia="Times New Roman"/>
              </w:rPr>
            </w:pPr>
          </w:p>
        </w:tc>
      </w:tr>
      <w:tr w:rsidR="00637A70" w:rsidRPr="00637A70" w14:paraId="634A5B83" w14:textId="77777777" w:rsidTr="00560EFA">
        <w:trPr>
          <w:cantSplit/>
          <w:trHeight w:val="240"/>
        </w:trPr>
        <w:tc>
          <w:tcPr>
            <w:tcW w:w="719" w:type="dxa"/>
            <w:tcBorders>
              <w:top w:val="single" w:sz="6" w:space="0" w:color="auto"/>
              <w:left w:val="single" w:sz="6" w:space="0" w:color="auto"/>
              <w:bottom w:val="single" w:sz="4" w:space="0" w:color="auto"/>
              <w:right w:val="single" w:sz="6" w:space="0" w:color="auto"/>
            </w:tcBorders>
            <w:vAlign w:val="center"/>
          </w:tcPr>
          <w:p w14:paraId="3AD22EF3"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4" w:space="0" w:color="auto"/>
              <w:right w:val="single" w:sz="6" w:space="0" w:color="auto"/>
            </w:tcBorders>
            <w:vAlign w:val="center"/>
          </w:tcPr>
          <w:p w14:paraId="2C5FFEEA" w14:textId="77777777" w:rsidR="00637A70" w:rsidRPr="00637A70" w:rsidRDefault="00637A70" w:rsidP="00637A70">
            <w:pPr>
              <w:widowControl/>
              <w:jc w:val="center"/>
              <w:rPr>
                <w:rFonts w:eastAsia="Times New Roman"/>
                <w:b/>
              </w:rPr>
            </w:pPr>
            <w:r w:rsidRPr="00637A70">
              <w:rPr>
                <w:rFonts w:eastAsia="Times New Roman"/>
                <w:b/>
              </w:rPr>
              <w:t>2020</w:t>
            </w:r>
          </w:p>
        </w:tc>
        <w:tc>
          <w:tcPr>
            <w:tcW w:w="999" w:type="dxa"/>
            <w:tcBorders>
              <w:top w:val="single" w:sz="6" w:space="0" w:color="auto"/>
              <w:left w:val="single" w:sz="6" w:space="0" w:color="auto"/>
              <w:bottom w:val="single" w:sz="4" w:space="0" w:color="auto"/>
              <w:right w:val="single" w:sz="6" w:space="0" w:color="auto"/>
            </w:tcBorders>
          </w:tcPr>
          <w:p w14:paraId="79C31A4A" w14:textId="77777777" w:rsidR="00637A70" w:rsidRPr="00637A70" w:rsidRDefault="00637A70" w:rsidP="00637A70">
            <w:pPr>
              <w:widowControl/>
              <w:autoSpaceDE/>
              <w:autoSpaceDN/>
              <w:adjustRightInd/>
              <w:jc w:val="center"/>
              <w:rPr>
                <w:rFonts w:eastAsia="Times New Roman"/>
                <w:sz w:val="22"/>
                <w:szCs w:val="22"/>
              </w:rPr>
            </w:pPr>
            <w:r w:rsidRPr="00637A70">
              <w:rPr>
                <w:rFonts w:eastAsia="Times New Roman"/>
                <w:b/>
                <w:sz w:val="22"/>
                <w:szCs w:val="22"/>
              </w:rPr>
              <w:t>5 894,4</w:t>
            </w:r>
          </w:p>
        </w:tc>
        <w:tc>
          <w:tcPr>
            <w:tcW w:w="440" w:type="dxa"/>
            <w:tcBorders>
              <w:top w:val="single" w:sz="6" w:space="0" w:color="auto"/>
              <w:left w:val="single" w:sz="6" w:space="0" w:color="auto"/>
              <w:bottom w:val="single" w:sz="4" w:space="0" w:color="auto"/>
              <w:right w:val="single" w:sz="6" w:space="0" w:color="auto"/>
            </w:tcBorders>
            <w:vAlign w:val="center"/>
          </w:tcPr>
          <w:p w14:paraId="4CD48D6E" w14:textId="77777777" w:rsidR="00637A70" w:rsidRPr="00637A70" w:rsidRDefault="00637A70" w:rsidP="00637A70">
            <w:pPr>
              <w:widowControl/>
              <w:jc w:val="center"/>
              <w:rPr>
                <w:rFonts w:eastAsia="Times New Roman"/>
                <w:b/>
                <w:color w:val="FF0000"/>
                <w:sz w:val="22"/>
                <w:szCs w:val="22"/>
              </w:rPr>
            </w:pPr>
          </w:p>
        </w:tc>
        <w:tc>
          <w:tcPr>
            <w:tcW w:w="720" w:type="dxa"/>
            <w:tcBorders>
              <w:top w:val="single" w:sz="6" w:space="0" w:color="auto"/>
              <w:left w:val="single" w:sz="6" w:space="0" w:color="auto"/>
              <w:bottom w:val="single" w:sz="4" w:space="0" w:color="auto"/>
              <w:right w:val="single" w:sz="6" w:space="0" w:color="auto"/>
            </w:tcBorders>
            <w:vAlign w:val="center"/>
          </w:tcPr>
          <w:p w14:paraId="11429B3E" w14:textId="77777777" w:rsidR="00637A70" w:rsidRPr="00637A70" w:rsidRDefault="00637A70" w:rsidP="00637A70">
            <w:pPr>
              <w:widowControl/>
              <w:jc w:val="center"/>
              <w:rPr>
                <w:rFonts w:eastAsia="Times New Roman"/>
                <w:b/>
                <w:color w:val="FF0000"/>
                <w:sz w:val="22"/>
                <w:szCs w:val="22"/>
              </w:rPr>
            </w:pPr>
          </w:p>
        </w:tc>
        <w:tc>
          <w:tcPr>
            <w:tcW w:w="541" w:type="dxa"/>
            <w:tcBorders>
              <w:top w:val="single" w:sz="6" w:space="0" w:color="auto"/>
              <w:left w:val="single" w:sz="6" w:space="0" w:color="auto"/>
              <w:bottom w:val="single" w:sz="4" w:space="0" w:color="auto"/>
              <w:right w:val="single" w:sz="6" w:space="0" w:color="auto"/>
            </w:tcBorders>
            <w:vAlign w:val="center"/>
          </w:tcPr>
          <w:p w14:paraId="434A4AAD" w14:textId="77777777" w:rsidR="00637A70" w:rsidRPr="00637A70" w:rsidRDefault="00637A70" w:rsidP="00637A70">
            <w:pPr>
              <w:widowControl/>
              <w:jc w:val="center"/>
              <w:rPr>
                <w:rFonts w:eastAsia="Times New Roman"/>
                <w:b/>
                <w:color w:val="FF0000"/>
                <w:sz w:val="22"/>
                <w:szCs w:val="22"/>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141FAEAF" w14:textId="77777777" w:rsidR="00637A70" w:rsidRPr="00637A70" w:rsidRDefault="00637A70" w:rsidP="00637A70">
            <w:pPr>
              <w:widowControl/>
              <w:jc w:val="center"/>
              <w:rPr>
                <w:rFonts w:eastAsia="Times New Roman"/>
                <w:b/>
                <w:sz w:val="22"/>
                <w:szCs w:val="22"/>
              </w:rPr>
            </w:pPr>
            <w:r w:rsidRPr="00637A70">
              <w:rPr>
                <w:rFonts w:eastAsia="Times New Roman"/>
                <w:b/>
                <w:sz w:val="22"/>
                <w:szCs w:val="22"/>
              </w:rPr>
              <w:t>2 500,0</w:t>
            </w:r>
          </w:p>
        </w:tc>
        <w:tc>
          <w:tcPr>
            <w:tcW w:w="880" w:type="dxa"/>
            <w:tcBorders>
              <w:top w:val="single" w:sz="6" w:space="0" w:color="auto"/>
              <w:left w:val="single" w:sz="6" w:space="0" w:color="auto"/>
              <w:bottom w:val="single" w:sz="4" w:space="0" w:color="auto"/>
              <w:right w:val="single" w:sz="6" w:space="0" w:color="auto"/>
            </w:tcBorders>
            <w:vAlign w:val="center"/>
          </w:tcPr>
          <w:p w14:paraId="1E7D2F44" w14:textId="77777777" w:rsidR="00637A70" w:rsidRPr="00637A70" w:rsidRDefault="00637A70" w:rsidP="00637A70">
            <w:pPr>
              <w:widowControl/>
              <w:jc w:val="center"/>
              <w:rPr>
                <w:rFonts w:eastAsia="Times New Roman"/>
                <w:b/>
                <w:color w:val="FF0000"/>
                <w:sz w:val="22"/>
                <w:szCs w:val="22"/>
              </w:rPr>
            </w:pPr>
          </w:p>
        </w:tc>
        <w:tc>
          <w:tcPr>
            <w:tcW w:w="851" w:type="dxa"/>
            <w:tcBorders>
              <w:top w:val="single" w:sz="6" w:space="0" w:color="auto"/>
              <w:left w:val="single" w:sz="6" w:space="0" w:color="auto"/>
              <w:bottom w:val="single" w:sz="4" w:space="0" w:color="auto"/>
              <w:right w:val="single" w:sz="6" w:space="0" w:color="auto"/>
            </w:tcBorders>
            <w:vAlign w:val="center"/>
          </w:tcPr>
          <w:p w14:paraId="438B0651" w14:textId="77777777" w:rsidR="00637A70" w:rsidRPr="00637A70" w:rsidRDefault="00637A70" w:rsidP="00637A70">
            <w:pPr>
              <w:widowControl/>
              <w:jc w:val="center"/>
              <w:rPr>
                <w:rFonts w:eastAsia="Times New Roman"/>
                <w:b/>
                <w:sz w:val="22"/>
                <w:szCs w:val="22"/>
              </w:rPr>
            </w:pPr>
            <w:r w:rsidRPr="00637A70">
              <w:rPr>
                <w:rFonts w:eastAsia="Times New Roman"/>
                <w:b/>
                <w:sz w:val="22"/>
                <w:szCs w:val="22"/>
              </w:rPr>
              <w:t>2500,0</w:t>
            </w:r>
          </w:p>
        </w:tc>
        <w:tc>
          <w:tcPr>
            <w:tcW w:w="992" w:type="dxa"/>
            <w:tcBorders>
              <w:top w:val="single" w:sz="6" w:space="0" w:color="auto"/>
              <w:left w:val="single" w:sz="6" w:space="0" w:color="auto"/>
              <w:bottom w:val="single" w:sz="4" w:space="0" w:color="auto"/>
              <w:right w:val="single" w:sz="6" w:space="0" w:color="auto"/>
            </w:tcBorders>
          </w:tcPr>
          <w:p w14:paraId="477E1742" w14:textId="77777777" w:rsidR="00637A70" w:rsidRPr="00637A70" w:rsidRDefault="00637A70" w:rsidP="00637A70">
            <w:pPr>
              <w:widowControl/>
              <w:autoSpaceDE/>
              <w:autoSpaceDN/>
              <w:adjustRightInd/>
              <w:jc w:val="center"/>
              <w:rPr>
                <w:rFonts w:eastAsia="Times New Roman"/>
                <w:b/>
                <w:sz w:val="22"/>
                <w:szCs w:val="22"/>
              </w:rPr>
            </w:pPr>
            <w:r w:rsidRPr="00637A70">
              <w:rPr>
                <w:rFonts w:eastAsia="Times New Roman"/>
                <w:b/>
                <w:sz w:val="22"/>
                <w:szCs w:val="22"/>
              </w:rPr>
              <w:t>3 394,4</w:t>
            </w:r>
          </w:p>
        </w:tc>
        <w:tc>
          <w:tcPr>
            <w:tcW w:w="851" w:type="dxa"/>
            <w:tcBorders>
              <w:top w:val="single" w:sz="6" w:space="0" w:color="auto"/>
              <w:left w:val="single" w:sz="6" w:space="0" w:color="auto"/>
              <w:bottom w:val="single" w:sz="4" w:space="0" w:color="auto"/>
              <w:right w:val="single" w:sz="6" w:space="0" w:color="auto"/>
            </w:tcBorders>
            <w:vAlign w:val="center"/>
          </w:tcPr>
          <w:p w14:paraId="4B4F23E8" w14:textId="77777777" w:rsidR="00637A70" w:rsidRPr="00637A70" w:rsidRDefault="00637A70" w:rsidP="00637A70">
            <w:pPr>
              <w:widowControl/>
              <w:jc w:val="center"/>
              <w:rPr>
                <w:rFonts w:eastAsia="Times New Roman"/>
                <w:color w:val="FF0000"/>
              </w:rPr>
            </w:pPr>
          </w:p>
        </w:tc>
        <w:tc>
          <w:tcPr>
            <w:tcW w:w="992" w:type="dxa"/>
            <w:tcBorders>
              <w:top w:val="single" w:sz="6" w:space="0" w:color="auto"/>
              <w:left w:val="single" w:sz="6" w:space="0" w:color="auto"/>
              <w:bottom w:val="single" w:sz="4" w:space="0" w:color="auto"/>
              <w:right w:val="single" w:sz="4" w:space="0" w:color="auto"/>
            </w:tcBorders>
            <w:vAlign w:val="center"/>
          </w:tcPr>
          <w:p w14:paraId="36214875" w14:textId="77777777" w:rsidR="00637A70" w:rsidRPr="00637A70" w:rsidRDefault="00637A70" w:rsidP="00637A70">
            <w:pPr>
              <w:widowControl/>
              <w:jc w:val="center"/>
              <w:rPr>
                <w:rFonts w:eastAsia="Times New Roman"/>
                <w:b/>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35E58DCA"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27D5DB1"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5E802AF0" w14:textId="77777777" w:rsidR="00637A70" w:rsidRPr="00637A70" w:rsidRDefault="00637A70" w:rsidP="00637A70">
            <w:pPr>
              <w:widowControl/>
              <w:jc w:val="center"/>
              <w:rPr>
                <w:rFonts w:eastAsia="Times New Roman"/>
              </w:rPr>
            </w:pPr>
          </w:p>
        </w:tc>
        <w:tc>
          <w:tcPr>
            <w:tcW w:w="1980" w:type="dxa"/>
            <w:vMerge/>
            <w:tcBorders>
              <w:left w:val="single" w:sz="4" w:space="0" w:color="auto"/>
              <w:right w:val="single" w:sz="4" w:space="0" w:color="auto"/>
            </w:tcBorders>
            <w:vAlign w:val="center"/>
          </w:tcPr>
          <w:p w14:paraId="75FC18A5" w14:textId="77777777" w:rsidR="00637A70" w:rsidRPr="00637A70" w:rsidRDefault="00637A70" w:rsidP="00637A70">
            <w:pPr>
              <w:widowControl/>
              <w:jc w:val="center"/>
              <w:rPr>
                <w:rFonts w:eastAsia="Times New Roman"/>
              </w:rPr>
            </w:pPr>
          </w:p>
        </w:tc>
      </w:tr>
      <w:tr w:rsidR="00637A70" w:rsidRPr="00637A70" w14:paraId="25ED4DBE" w14:textId="77777777" w:rsidTr="00560EFA">
        <w:trPr>
          <w:cantSplit/>
          <w:trHeight w:val="240"/>
        </w:trPr>
        <w:tc>
          <w:tcPr>
            <w:tcW w:w="719" w:type="dxa"/>
            <w:tcBorders>
              <w:top w:val="single" w:sz="6" w:space="0" w:color="auto"/>
              <w:left w:val="single" w:sz="6" w:space="0" w:color="auto"/>
              <w:bottom w:val="single" w:sz="4" w:space="0" w:color="auto"/>
              <w:right w:val="single" w:sz="6" w:space="0" w:color="auto"/>
            </w:tcBorders>
            <w:vAlign w:val="center"/>
          </w:tcPr>
          <w:p w14:paraId="36A5AE3F"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4" w:space="0" w:color="auto"/>
              <w:right w:val="single" w:sz="6" w:space="0" w:color="auto"/>
            </w:tcBorders>
            <w:vAlign w:val="center"/>
          </w:tcPr>
          <w:p w14:paraId="0D1A71D2" w14:textId="77777777" w:rsidR="00637A70" w:rsidRPr="00637A70" w:rsidRDefault="00637A70" w:rsidP="00637A70">
            <w:pPr>
              <w:widowControl/>
              <w:jc w:val="center"/>
              <w:rPr>
                <w:rFonts w:eastAsia="Times New Roman"/>
                <w:b/>
              </w:rPr>
            </w:pPr>
            <w:r w:rsidRPr="00637A70">
              <w:rPr>
                <w:rFonts w:eastAsia="Times New Roman"/>
                <w:b/>
              </w:rPr>
              <w:t>2021</w:t>
            </w:r>
          </w:p>
        </w:tc>
        <w:tc>
          <w:tcPr>
            <w:tcW w:w="999" w:type="dxa"/>
            <w:tcBorders>
              <w:top w:val="single" w:sz="6" w:space="0" w:color="auto"/>
              <w:left w:val="single" w:sz="6" w:space="0" w:color="auto"/>
              <w:bottom w:val="single" w:sz="4" w:space="0" w:color="auto"/>
              <w:right w:val="single" w:sz="6" w:space="0" w:color="auto"/>
            </w:tcBorders>
            <w:vAlign w:val="center"/>
          </w:tcPr>
          <w:p w14:paraId="4A8D2AFA" w14:textId="77777777" w:rsidR="00637A70" w:rsidRPr="00637A70" w:rsidRDefault="00637A70" w:rsidP="00637A70">
            <w:pPr>
              <w:widowControl/>
              <w:autoSpaceDE/>
              <w:autoSpaceDN/>
              <w:adjustRightInd/>
              <w:jc w:val="center"/>
              <w:rPr>
                <w:rFonts w:eastAsia="Times New Roman"/>
                <w:b/>
                <w:sz w:val="22"/>
                <w:szCs w:val="22"/>
              </w:rPr>
            </w:pPr>
            <w:r w:rsidRPr="00637A70">
              <w:rPr>
                <w:rFonts w:eastAsia="Times New Roman"/>
                <w:b/>
                <w:sz w:val="22"/>
                <w:szCs w:val="22"/>
              </w:rPr>
              <w:t>4 625,3</w:t>
            </w:r>
          </w:p>
        </w:tc>
        <w:tc>
          <w:tcPr>
            <w:tcW w:w="440" w:type="dxa"/>
            <w:tcBorders>
              <w:top w:val="single" w:sz="6" w:space="0" w:color="auto"/>
              <w:left w:val="single" w:sz="6" w:space="0" w:color="auto"/>
              <w:bottom w:val="single" w:sz="4" w:space="0" w:color="auto"/>
              <w:right w:val="single" w:sz="6" w:space="0" w:color="auto"/>
            </w:tcBorders>
            <w:vAlign w:val="center"/>
          </w:tcPr>
          <w:p w14:paraId="24B6A0AC" w14:textId="77777777" w:rsidR="00637A70" w:rsidRPr="00637A70" w:rsidRDefault="00637A70" w:rsidP="00637A70">
            <w:pPr>
              <w:widowControl/>
              <w:jc w:val="center"/>
              <w:rPr>
                <w:rFonts w:eastAsia="Times New Roman"/>
                <w:b/>
                <w:color w:val="FF0000"/>
                <w:sz w:val="22"/>
                <w:szCs w:val="22"/>
              </w:rPr>
            </w:pPr>
          </w:p>
        </w:tc>
        <w:tc>
          <w:tcPr>
            <w:tcW w:w="720" w:type="dxa"/>
            <w:tcBorders>
              <w:top w:val="single" w:sz="6" w:space="0" w:color="auto"/>
              <w:left w:val="single" w:sz="6" w:space="0" w:color="auto"/>
              <w:bottom w:val="single" w:sz="4" w:space="0" w:color="auto"/>
              <w:right w:val="single" w:sz="6" w:space="0" w:color="auto"/>
            </w:tcBorders>
            <w:vAlign w:val="center"/>
          </w:tcPr>
          <w:p w14:paraId="0D3EB6E3" w14:textId="77777777" w:rsidR="00637A70" w:rsidRPr="00637A70" w:rsidRDefault="00637A70" w:rsidP="00637A70">
            <w:pPr>
              <w:widowControl/>
              <w:jc w:val="center"/>
              <w:rPr>
                <w:rFonts w:eastAsia="Times New Roman"/>
                <w:b/>
                <w:color w:val="FF0000"/>
                <w:sz w:val="22"/>
                <w:szCs w:val="22"/>
              </w:rPr>
            </w:pPr>
          </w:p>
        </w:tc>
        <w:tc>
          <w:tcPr>
            <w:tcW w:w="541" w:type="dxa"/>
            <w:tcBorders>
              <w:top w:val="single" w:sz="6" w:space="0" w:color="auto"/>
              <w:left w:val="single" w:sz="6" w:space="0" w:color="auto"/>
              <w:bottom w:val="single" w:sz="4" w:space="0" w:color="auto"/>
              <w:right w:val="single" w:sz="6" w:space="0" w:color="auto"/>
            </w:tcBorders>
            <w:vAlign w:val="center"/>
          </w:tcPr>
          <w:p w14:paraId="39FAD21F" w14:textId="77777777" w:rsidR="00637A70" w:rsidRPr="00637A70" w:rsidRDefault="00637A70" w:rsidP="00637A70">
            <w:pPr>
              <w:widowControl/>
              <w:jc w:val="center"/>
              <w:rPr>
                <w:rFonts w:eastAsia="Times New Roman"/>
                <w:b/>
                <w:color w:val="FF0000"/>
                <w:sz w:val="22"/>
                <w:szCs w:val="22"/>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665BB6D1" w14:textId="77777777" w:rsidR="00637A70" w:rsidRPr="00637A70" w:rsidRDefault="00637A70" w:rsidP="00637A70">
            <w:pPr>
              <w:widowControl/>
              <w:jc w:val="center"/>
              <w:rPr>
                <w:rFonts w:eastAsia="Times New Roman"/>
                <w:b/>
                <w:color w:val="FF0000"/>
                <w:sz w:val="22"/>
                <w:szCs w:val="22"/>
              </w:rPr>
            </w:pPr>
          </w:p>
        </w:tc>
        <w:tc>
          <w:tcPr>
            <w:tcW w:w="880" w:type="dxa"/>
            <w:tcBorders>
              <w:top w:val="single" w:sz="6" w:space="0" w:color="auto"/>
              <w:left w:val="single" w:sz="6" w:space="0" w:color="auto"/>
              <w:bottom w:val="single" w:sz="4" w:space="0" w:color="auto"/>
              <w:right w:val="single" w:sz="6" w:space="0" w:color="auto"/>
            </w:tcBorders>
            <w:vAlign w:val="center"/>
          </w:tcPr>
          <w:p w14:paraId="67815BAC" w14:textId="77777777" w:rsidR="00637A70" w:rsidRPr="00637A70" w:rsidRDefault="00637A70" w:rsidP="00637A70">
            <w:pPr>
              <w:widowControl/>
              <w:jc w:val="center"/>
              <w:rPr>
                <w:rFonts w:eastAsia="Times New Roman"/>
                <w:b/>
                <w:color w:val="FF0000"/>
                <w:sz w:val="22"/>
                <w:szCs w:val="22"/>
              </w:rPr>
            </w:pPr>
          </w:p>
        </w:tc>
        <w:tc>
          <w:tcPr>
            <w:tcW w:w="851" w:type="dxa"/>
            <w:tcBorders>
              <w:top w:val="single" w:sz="6" w:space="0" w:color="auto"/>
              <w:left w:val="single" w:sz="6" w:space="0" w:color="auto"/>
              <w:bottom w:val="single" w:sz="4" w:space="0" w:color="auto"/>
              <w:right w:val="single" w:sz="6" w:space="0" w:color="auto"/>
            </w:tcBorders>
            <w:vAlign w:val="center"/>
          </w:tcPr>
          <w:p w14:paraId="68A6B6F7" w14:textId="77777777" w:rsidR="00637A70" w:rsidRPr="00637A70" w:rsidRDefault="00637A70" w:rsidP="00637A70">
            <w:pPr>
              <w:widowControl/>
              <w:jc w:val="center"/>
              <w:rPr>
                <w:rFonts w:eastAsia="Times New Roman"/>
                <w:b/>
                <w:color w:val="FF0000"/>
                <w:sz w:val="22"/>
                <w:szCs w:val="22"/>
              </w:rPr>
            </w:pPr>
          </w:p>
        </w:tc>
        <w:tc>
          <w:tcPr>
            <w:tcW w:w="992" w:type="dxa"/>
            <w:tcBorders>
              <w:top w:val="single" w:sz="6" w:space="0" w:color="auto"/>
              <w:left w:val="single" w:sz="6" w:space="0" w:color="auto"/>
              <w:bottom w:val="single" w:sz="4" w:space="0" w:color="auto"/>
              <w:right w:val="single" w:sz="6" w:space="0" w:color="auto"/>
            </w:tcBorders>
          </w:tcPr>
          <w:p w14:paraId="5EC607A2" w14:textId="77777777" w:rsidR="00637A70" w:rsidRPr="00637A70" w:rsidRDefault="00637A70" w:rsidP="00637A70">
            <w:pPr>
              <w:widowControl/>
              <w:autoSpaceDE/>
              <w:autoSpaceDN/>
              <w:adjustRightInd/>
              <w:jc w:val="center"/>
              <w:rPr>
                <w:rFonts w:eastAsia="Times New Roman"/>
                <w:sz w:val="22"/>
                <w:szCs w:val="22"/>
              </w:rPr>
            </w:pPr>
            <w:r w:rsidRPr="00637A70">
              <w:rPr>
                <w:rFonts w:eastAsia="Times New Roman"/>
                <w:b/>
                <w:sz w:val="22"/>
                <w:szCs w:val="22"/>
              </w:rPr>
              <w:t>4 625,3</w:t>
            </w:r>
          </w:p>
        </w:tc>
        <w:tc>
          <w:tcPr>
            <w:tcW w:w="851" w:type="dxa"/>
            <w:tcBorders>
              <w:top w:val="single" w:sz="6" w:space="0" w:color="auto"/>
              <w:left w:val="single" w:sz="6" w:space="0" w:color="auto"/>
              <w:bottom w:val="single" w:sz="4" w:space="0" w:color="auto"/>
              <w:right w:val="single" w:sz="6" w:space="0" w:color="auto"/>
            </w:tcBorders>
            <w:vAlign w:val="center"/>
          </w:tcPr>
          <w:p w14:paraId="6E1FACE3" w14:textId="77777777" w:rsidR="00637A70" w:rsidRPr="00637A70" w:rsidRDefault="00637A70" w:rsidP="00637A70">
            <w:pPr>
              <w:widowControl/>
              <w:jc w:val="center"/>
              <w:rPr>
                <w:rFonts w:eastAsia="Times New Roman"/>
                <w:color w:val="FF0000"/>
              </w:rPr>
            </w:pPr>
          </w:p>
        </w:tc>
        <w:tc>
          <w:tcPr>
            <w:tcW w:w="992" w:type="dxa"/>
            <w:tcBorders>
              <w:top w:val="single" w:sz="6" w:space="0" w:color="auto"/>
              <w:left w:val="single" w:sz="6" w:space="0" w:color="auto"/>
              <w:bottom w:val="single" w:sz="4" w:space="0" w:color="auto"/>
              <w:right w:val="single" w:sz="4" w:space="0" w:color="auto"/>
            </w:tcBorders>
            <w:vAlign w:val="center"/>
          </w:tcPr>
          <w:p w14:paraId="503874E7" w14:textId="77777777" w:rsidR="00637A70" w:rsidRPr="00637A70" w:rsidRDefault="00637A70" w:rsidP="00637A70">
            <w:pPr>
              <w:widowControl/>
              <w:jc w:val="center"/>
              <w:rPr>
                <w:rFonts w:eastAsia="Times New Roman"/>
                <w:b/>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20E9A640"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3E9BA10B"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737DFAE2" w14:textId="77777777" w:rsidR="00637A70" w:rsidRPr="00637A70" w:rsidRDefault="00637A70" w:rsidP="00637A70">
            <w:pPr>
              <w:widowControl/>
              <w:jc w:val="center"/>
              <w:rPr>
                <w:rFonts w:eastAsia="Times New Roman"/>
              </w:rPr>
            </w:pPr>
          </w:p>
        </w:tc>
        <w:tc>
          <w:tcPr>
            <w:tcW w:w="1980" w:type="dxa"/>
            <w:vMerge/>
            <w:tcBorders>
              <w:left w:val="single" w:sz="4" w:space="0" w:color="auto"/>
              <w:bottom w:val="single" w:sz="4" w:space="0" w:color="auto"/>
              <w:right w:val="single" w:sz="4" w:space="0" w:color="auto"/>
            </w:tcBorders>
            <w:vAlign w:val="center"/>
          </w:tcPr>
          <w:p w14:paraId="430EB2C7" w14:textId="77777777" w:rsidR="00637A70" w:rsidRPr="00637A70" w:rsidRDefault="00637A70" w:rsidP="00637A70">
            <w:pPr>
              <w:widowControl/>
              <w:jc w:val="center"/>
              <w:rPr>
                <w:rFonts w:eastAsia="Times New Roman"/>
              </w:rPr>
            </w:pPr>
          </w:p>
        </w:tc>
      </w:tr>
      <w:tr w:rsidR="00637A70" w:rsidRPr="00637A70" w14:paraId="68211059" w14:textId="77777777" w:rsidTr="00560EFA">
        <w:trPr>
          <w:cantSplit/>
          <w:trHeight w:val="240"/>
        </w:trPr>
        <w:tc>
          <w:tcPr>
            <w:tcW w:w="719" w:type="dxa"/>
            <w:tcBorders>
              <w:top w:val="single" w:sz="6" w:space="0" w:color="auto"/>
              <w:left w:val="single" w:sz="6" w:space="0" w:color="auto"/>
              <w:bottom w:val="single" w:sz="4" w:space="0" w:color="auto"/>
              <w:right w:val="single" w:sz="6" w:space="0" w:color="auto"/>
            </w:tcBorders>
            <w:vAlign w:val="center"/>
          </w:tcPr>
          <w:p w14:paraId="1BCC3683"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4" w:space="0" w:color="auto"/>
              <w:right w:val="single" w:sz="6" w:space="0" w:color="auto"/>
            </w:tcBorders>
            <w:vAlign w:val="center"/>
          </w:tcPr>
          <w:p w14:paraId="0453F3D2" w14:textId="77777777" w:rsidR="00637A70" w:rsidRPr="00637A70" w:rsidRDefault="00637A70" w:rsidP="00637A70">
            <w:pPr>
              <w:widowControl/>
              <w:jc w:val="center"/>
              <w:rPr>
                <w:rFonts w:eastAsia="Times New Roman"/>
                <w:b/>
              </w:rPr>
            </w:pPr>
            <w:r w:rsidRPr="00637A70">
              <w:rPr>
                <w:rFonts w:eastAsia="Times New Roman"/>
                <w:b/>
              </w:rPr>
              <w:t>2022</w:t>
            </w:r>
          </w:p>
        </w:tc>
        <w:tc>
          <w:tcPr>
            <w:tcW w:w="999" w:type="dxa"/>
            <w:tcBorders>
              <w:top w:val="single" w:sz="6" w:space="0" w:color="auto"/>
              <w:left w:val="single" w:sz="6" w:space="0" w:color="auto"/>
              <w:bottom w:val="single" w:sz="4" w:space="0" w:color="auto"/>
              <w:right w:val="single" w:sz="6" w:space="0" w:color="auto"/>
            </w:tcBorders>
            <w:vAlign w:val="center"/>
          </w:tcPr>
          <w:p w14:paraId="23BD638E" w14:textId="77777777" w:rsidR="00637A70" w:rsidRPr="00637A70" w:rsidRDefault="00637A70" w:rsidP="00637A70">
            <w:pPr>
              <w:widowControl/>
              <w:autoSpaceDE/>
              <w:autoSpaceDN/>
              <w:adjustRightInd/>
              <w:jc w:val="center"/>
              <w:rPr>
                <w:rFonts w:eastAsia="Times New Roman"/>
                <w:b/>
                <w:sz w:val="22"/>
                <w:szCs w:val="22"/>
              </w:rPr>
            </w:pPr>
            <w:r w:rsidRPr="00637A70">
              <w:rPr>
                <w:rFonts w:eastAsia="Times New Roman"/>
                <w:b/>
                <w:sz w:val="22"/>
                <w:szCs w:val="22"/>
              </w:rPr>
              <w:t>4 625,3</w:t>
            </w:r>
          </w:p>
        </w:tc>
        <w:tc>
          <w:tcPr>
            <w:tcW w:w="440" w:type="dxa"/>
            <w:tcBorders>
              <w:top w:val="single" w:sz="6" w:space="0" w:color="auto"/>
              <w:left w:val="single" w:sz="6" w:space="0" w:color="auto"/>
              <w:bottom w:val="single" w:sz="4" w:space="0" w:color="auto"/>
              <w:right w:val="single" w:sz="6" w:space="0" w:color="auto"/>
            </w:tcBorders>
            <w:vAlign w:val="center"/>
          </w:tcPr>
          <w:p w14:paraId="33A11521" w14:textId="77777777" w:rsidR="00637A70" w:rsidRPr="00637A70" w:rsidRDefault="00637A70" w:rsidP="00637A70">
            <w:pPr>
              <w:widowControl/>
              <w:jc w:val="center"/>
              <w:rPr>
                <w:rFonts w:eastAsia="Times New Roman"/>
                <w:b/>
                <w:color w:val="FF0000"/>
                <w:sz w:val="22"/>
                <w:szCs w:val="22"/>
              </w:rPr>
            </w:pPr>
          </w:p>
        </w:tc>
        <w:tc>
          <w:tcPr>
            <w:tcW w:w="720" w:type="dxa"/>
            <w:tcBorders>
              <w:top w:val="single" w:sz="6" w:space="0" w:color="auto"/>
              <w:left w:val="single" w:sz="6" w:space="0" w:color="auto"/>
              <w:bottom w:val="single" w:sz="4" w:space="0" w:color="auto"/>
              <w:right w:val="single" w:sz="6" w:space="0" w:color="auto"/>
            </w:tcBorders>
            <w:vAlign w:val="center"/>
          </w:tcPr>
          <w:p w14:paraId="45B464F6" w14:textId="77777777" w:rsidR="00637A70" w:rsidRPr="00637A70" w:rsidRDefault="00637A70" w:rsidP="00637A70">
            <w:pPr>
              <w:widowControl/>
              <w:jc w:val="center"/>
              <w:rPr>
                <w:rFonts w:eastAsia="Times New Roman"/>
                <w:b/>
                <w:color w:val="FF0000"/>
                <w:sz w:val="22"/>
                <w:szCs w:val="22"/>
              </w:rPr>
            </w:pPr>
          </w:p>
        </w:tc>
        <w:tc>
          <w:tcPr>
            <w:tcW w:w="541" w:type="dxa"/>
            <w:tcBorders>
              <w:top w:val="single" w:sz="6" w:space="0" w:color="auto"/>
              <w:left w:val="single" w:sz="6" w:space="0" w:color="auto"/>
              <w:bottom w:val="single" w:sz="4" w:space="0" w:color="auto"/>
              <w:right w:val="single" w:sz="6" w:space="0" w:color="auto"/>
            </w:tcBorders>
            <w:vAlign w:val="center"/>
          </w:tcPr>
          <w:p w14:paraId="34920045" w14:textId="77777777" w:rsidR="00637A70" w:rsidRPr="00637A70" w:rsidRDefault="00637A70" w:rsidP="00637A70">
            <w:pPr>
              <w:widowControl/>
              <w:jc w:val="center"/>
              <w:rPr>
                <w:rFonts w:eastAsia="Times New Roman"/>
                <w:b/>
                <w:color w:val="FF0000"/>
                <w:sz w:val="22"/>
                <w:szCs w:val="22"/>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602114CE" w14:textId="77777777" w:rsidR="00637A70" w:rsidRPr="00637A70" w:rsidRDefault="00637A70" w:rsidP="00637A70">
            <w:pPr>
              <w:widowControl/>
              <w:jc w:val="center"/>
              <w:rPr>
                <w:rFonts w:eastAsia="Times New Roman"/>
                <w:b/>
                <w:color w:val="FF0000"/>
                <w:sz w:val="22"/>
                <w:szCs w:val="22"/>
              </w:rPr>
            </w:pPr>
          </w:p>
        </w:tc>
        <w:tc>
          <w:tcPr>
            <w:tcW w:w="880" w:type="dxa"/>
            <w:tcBorders>
              <w:top w:val="single" w:sz="6" w:space="0" w:color="auto"/>
              <w:left w:val="single" w:sz="6" w:space="0" w:color="auto"/>
              <w:bottom w:val="single" w:sz="4" w:space="0" w:color="auto"/>
              <w:right w:val="single" w:sz="6" w:space="0" w:color="auto"/>
            </w:tcBorders>
            <w:vAlign w:val="center"/>
          </w:tcPr>
          <w:p w14:paraId="70281673" w14:textId="77777777" w:rsidR="00637A70" w:rsidRPr="00637A70" w:rsidRDefault="00637A70" w:rsidP="00637A70">
            <w:pPr>
              <w:widowControl/>
              <w:jc w:val="center"/>
              <w:rPr>
                <w:rFonts w:eastAsia="Times New Roman"/>
                <w:b/>
                <w:color w:val="FF0000"/>
                <w:sz w:val="22"/>
                <w:szCs w:val="22"/>
              </w:rPr>
            </w:pPr>
          </w:p>
        </w:tc>
        <w:tc>
          <w:tcPr>
            <w:tcW w:w="851" w:type="dxa"/>
            <w:tcBorders>
              <w:top w:val="single" w:sz="6" w:space="0" w:color="auto"/>
              <w:left w:val="single" w:sz="6" w:space="0" w:color="auto"/>
              <w:bottom w:val="single" w:sz="4" w:space="0" w:color="auto"/>
              <w:right w:val="single" w:sz="6" w:space="0" w:color="auto"/>
            </w:tcBorders>
            <w:vAlign w:val="center"/>
          </w:tcPr>
          <w:p w14:paraId="4CF21E08" w14:textId="77777777" w:rsidR="00637A70" w:rsidRPr="00637A70" w:rsidRDefault="00637A70" w:rsidP="00637A70">
            <w:pPr>
              <w:widowControl/>
              <w:jc w:val="center"/>
              <w:rPr>
                <w:rFonts w:eastAsia="Times New Roman"/>
                <w:b/>
                <w:color w:val="FF0000"/>
                <w:sz w:val="22"/>
                <w:szCs w:val="22"/>
              </w:rPr>
            </w:pPr>
          </w:p>
        </w:tc>
        <w:tc>
          <w:tcPr>
            <w:tcW w:w="992" w:type="dxa"/>
            <w:tcBorders>
              <w:top w:val="single" w:sz="6" w:space="0" w:color="auto"/>
              <w:left w:val="single" w:sz="6" w:space="0" w:color="auto"/>
              <w:bottom w:val="single" w:sz="4" w:space="0" w:color="auto"/>
              <w:right w:val="single" w:sz="6" w:space="0" w:color="auto"/>
            </w:tcBorders>
          </w:tcPr>
          <w:p w14:paraId="7F76F43E" w14:textId="77777777" w:rsidR="00637A70" w:rsidRPr="00637A70" w:rsidRDefault="00637A70" w:rsidP="00637A70">
            <w:pPr>
              <w:widowControl/>
              <w:autoSpaceDE/>
              <w:autoSpaceDN/>
              <w:adjustRightInd/>
              <w:jc w:val="center"/>
              <w:rPr>
                <w:rFonts w:eastAsia="Times New Roman"/>
                <w:sz w:val="22"/>
                <w:szCs w:val="22"/>
              </w:rPr>
            </w:pPr>
            <w:r w:rsidRPr="00637A70">
              <w:rPr>
                <w:rFonts w:eastAsia="Times New Roman"/>
                <w:b/>
                <w:sz w:val="22"/>
                <w:szCs w:val="22"/>
              </w:rPr>
              <w:t>4 625,3</w:t>
            </w:r>
          </w:p>
        </w:tc>
        <w:tc>
          <w:tcPr>
            <w:tcW w:w="851" w:type="dxa"/>
            <w:tcBorders>
              <w:top w:val="single" w:sz="6" w:space="0" w:color="auto"/>
              <w:left w:val="single" w:sz="6" w:space="0" w:color="auto"/>
              <w:bottom w:val="single" w:sz="4" w:space="0" w:color="auto"/>
              <w:right w:val="single" w:sz="6" w:space="0" w:color="auto"/>
            </w:tcBorders>
            <w:vAlign w:val="center"/>
          </w:tcPr>
          <w:p w14:paraId="1184D87A" w14:textId="77777777" w:rsidR="00637A70" w:rsidRPr="00637A70" w:rsidRDefault="00637A70" w:rsidP="00637A70">
            <w:pPr>
              <w:widowControl/>
              <w:jc w:val="center"/>
              <w:rPr>
                <w:rFonts w:eastAsia="Times New Roman"/>
                <w:color w:val="FF0000"/>
              </w:rPr>
            </w:pPr>
          </w:p>
        </w:tc>
        <w:tc>
          <w:tcPr>
            <w:tcW w:w="992" w:type="dxa"/>
            <w:tcBorders>
              <w:top w:val="single" w:sz="6" w:space="0" w:color="auto"/>
              <w:left w:val="single" w:sz="6" w:space="0" w:color="auto"/>
              <w:bottom w:val="single" w:sz="4" w:space="0" w:color="auto"/>
              <w:right w:val="single" w:sz="4" w:space="0" w:color="auto"/>
            </w:tcBorders>
            <w:vAlign w:val="center"/>
          </w:tcPr>
          <w:p w14:paraId="30716DCE" w14:textId="77777777" w:rsidR="00637A70" w:rsidRPr="00637A70" w:rsidRDefault="00637A70" w:rsidP="00637A70">
            <w:pPr>
              <w:widowControl/>
              <w:jc w:val="center"/>
              <w:rPr>
                <w:rFonts w:eastAsia="Times New Roman"/>
                <w:b/>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0A8E3522"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0C98FCCC"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426CE5C" w14:textId="77777777" w:rsidR="00637A70" w:rsidRPr="00637A70" w:rsidRDefault="00637A70" w:rsidP="00637A70">
            <w:pPr>
              <w:widowControl/>
              <w:jc w:val="center"/>
              <w:rPr>
                <w:rFonts w:eastAsia="Times New Roman"/>
              </w:rPr>
            </w:pPr>
          </w:p>
        </w:tc>
        <w:tc>
          <w:tcPr>
            <w:tcW w:w="1980" w:type="dxa"/>
            <w:tcBorders>
              <w:left w:val="single" w:sz="4" w:space="0" w:color="auto"/>
              <w:bottom w:val="single" w:sz="4" w:space="0" w:color="auto"/>
              <w:right w:val="single" w:sz="4" w:space="0" w:color="auto"/>
            </w:tcBorders>
            <w:vAlign w:val="center"/>
          </w:tcPr>
          <w:p w14:paraId="3FC79EBA" w14:textId="77777777" w:rsidR="00637A70" w:rsidRPr="00637A70" w:rsidRDefault="00637A70" w:rsidP="00637A70">
            <w:pPr>
              <w:widowControl/>
              <w:jc w:val="center"/>
              <w:rPr>
                <w:rFonts w:eastAsia="Times New Roman"/>
              </w:rPr>
            </w:pPr>
          </w:p>
        </w:tc>
      </w:tr>
      <w:tr w:rsidR="00637A70" w:rsidRPr="00637A70" w14:paraId="21A791AA" w14:textId="77777777" w:rsidTr="00560EFA">
        <w:trPr>
          <w:cantSplit/>
          <w:trHeight w:val="699"/>
        </w:trPr>
        <w:tc>
          <w:tcPr>
            <w:tcW w:w="719" w:type="dxa"/>
            <w:tcBorders>
              <w:top w:val="single" w:sz="4" w:space="0" w:color="auto"/>
              <w:left w:val="single" w:sz="4" w:space="0" w:color="auto"/>
              <w:bottom w:val="single" w:sz="4" w:space="0" w:color="auto"/>
              <w:right w:val="single" w:sz="4" w:space="0" w:color="auto"/>
            </w:tcBorders>
            <w:vAlign w:val="center"/>
          </w:tcPr>
          <w:p w14:paraId="577D0ACF" w14:textId="77777777" w:rsidR="00637A70" w:rsidRPr="00637A70" w:rsidRDefault="00637A70" w:rsidP="00637A70">
            <w:pPr>
              <w:widowControl/>
              <w:jc w:val="center"/>
              <w:rPr>
                <w:rFonts w:eastAsia="Times New Roman"/>
                <w:b/>
              </w:rPr>
            </w:pPr>
            <w:r w:rsidRPr="00637A70">
              <w:rPr>
                <w:rFonts w:eastAsia="Times New Roman"/>
                <w:b/>
              </w:rPr>
              <w:t>1.</w:t>
            </w:r>
          </w:p>
        </w:tc>
        <w:tc>
          <w:tcPr>
            <w:tcW w:w="13826" w:type="dxa"/>
            <w:gridSpan w:val="16"/>
            <w:tcBorders>
              <w:top w:val="single" w:sz="4" w:space="0" w:color="auto"/>
              <w:left w:val="single" w:sz="4" w:space="0" w:color="auto"/>
              <w:bottom w:val="single" w:sz="4" w:space="0" w:color="auto"/>
              <w:right w:val="single" w:sz="4" w:space="0" w:color="auto"/>
            </w:tcBorders>
            <w:vAlign w:val="center"/>
          </w:tcPr>
          <w:p w14:paraId="7314974A" w14:textId="77777777" w:rsidR="00637A70" w:rsidRPr="00637A70" w:rsidRDefault="00637A70" w:rsidP="00637A70">
            <w:pPr>
              <w:widowControl/>
              <w:autoSpaceDE/>
              <w:autoSpaceDN/>
              <w:adjustRightInd/>
              <w:rPr>
                <w:rFonts w:eastAsia="Times New Roman"/>
                <w:b/>
              </w:rPr>
            </w:pPr>
            <w:r w:rsidRPr="00637A70">
              <w:rPr>
                <w:rFonts w:eastAsia="Times New Roman"/>
                <w:b/>
              </w:rPr>
              <w:t>Общие вопросы развития и сохранение культуры, касающиеся организации и развития деятельности в области:</w:t>
            </w:r>
          </w:p>
          <w:p w14:paraId="77FCE7E4" w14:textId="77777777" w:rsidR="00637A70" w:rsidRPr="00637A70" w:rsidRDefault="00637A70" w:rsidP="00637A70">
            <w:pPr>
              <w:widowControl/>
              <w:tabs>
                <w:tab w:val="left" w:pos="993"/>
                <w:tab w:val="left" w:pos="1276"/>
              </w:tabs>
              <w:autoSpaceDE/>
              <w:autoSpaceDN/>
              <w:adjustRightInd/>
              <w:rPr>
                <w:rFonts w:eastAsia="Times New Roman"/>
                <w:b/>
              </w:rPr>
            </w:pPr>
            <w:r w:rsidRPr="00637A70">
              <w:rPr>
                <w:rFonts w:eastAsia="Times New Roman"/>
                <w:b/>
              </w:rPr>
              <w:t>- искусства;</w:t>
            </w:r>
          </w:p>
          <w:p w14:paraId="3C591954" w14:textId="77777777" w:rsidR="00637A70" w:rsidRPr="00637A70" w:rsidRDefault="00637A70" w:rsidP="00637A70">
            <w:pPr>
              <w:widowControl/>
              <w:tabs>
                <w:tab w:val="left" w:pos="993"/>
                <w:tab w:val="left" w:pos="1276"/>
              </w:tabs>
              <w:autoSpaceDE/>
              <w:autoSpaceDN/>
              <w:adjustRightInd/>
              <w:rPr>
                <w:rFonts w:eastAsia="Times New Roman"/>
                <w:b/>
              </w:rPr>
            </w:pPr>
            <w:r w:rsidRPr="00637A70">
              <w:rPr>
                <w:rFonts w:eastAsia="Times New Roman"/>
                <w:b/>
              </w:rPr>
              <w:t>- культурного наследия;</w:t>
            </w:r>
          </w:p>
          <w:p w14:paraId="412D7CF7" w14:textId="77777777" w:rsidR="00637A70" w:rsidRPr="00637A70" w:rsidRDefault="00637A70" w:rsidP="00637A70">
            <w:pPr>
              <w:widowControl/>
              <w:tabs>
                <w:tab w:val="left" w:pos="993"/>
                <w:tab w:val="left" w:pos="1276"/>
              </w:tabs>
              <w:autoSpaceDE/>
              <w:autoSpaceDN/>
              <w:adjustRightInd/>
              <w:rPr>
                <w:rFonts w:eastAsia="Times New Roman"/>
                <w:b/>
              </w:rPr>
            </w:pPr>
            <w:r w:rsidRPr="00637A70">
              <w:rPr>
                <w:rFonts w:eastAsia="Times New Roman"/>
                <w:b/>
              </w:rPr>
              <w:t>- народного творчества и социально-культурной деятельности;</w:t>
            </w:r>
          </w:p>
          <w:p w14:paraId="091FD438" w14:textId="77777777" w:rsidR="00637A70" w:rsidRPr="00637A70" w:rsidRDefault="00637A70" w:rsidP="004A389C">
            <w:pPr>
              <w:widowControl/>
              <w:numPr>
                <w:ilvl w:val="0"/>
                <w:numId w:val="2"/>
              </w:numPr>
              <w:tabs>
                <w:tab w:val="left" w:pos="1134"/>
              </w:tabs>
              <w:autoSpaceDE/>
              <w:autoSpaceDN/>
              <w:adjustRightInd/>
              <w:ind w:left="0" w:hanging="284"/>
              <w:rPr>
                <w:rFonts w:eastAsia="Times New Roman"/>
                <w:b/>
                <w:color w:val="000000"/>
              </w:rPr>
            </w:pPr>
            <w:r w:rsidRPr="00637A70">
              <w:rPr>
                <w:rFonts w:eastAsia="Times New Roman"/>
                <w:b/>
                <w:color w:val="000000"/>
              </w:rPr>
              <w:t>- проведение культурно – массовых мероприятий, концертов и акций, приуроченных к городским, республиканским и всероссийским праздничным датам</w:t>
            </w:r>
            <w:r w:rsidRPr="00637A70">
              <w:rPr>
                <w:rFonts w:eastAsia="Times New Roman"/>
                <w:b/>
              </w:rPr>
              <w:t>;</w:t>
            </w:r>
          </w:p>
          <w:p w14:paraId="251D1C92" w14:textId="77777777" w:rsidR="00637A70" w:rsidRPr="00637A70" w:rsidRDefault="00637A70" w:rsidP="00637A70">
            <w:pPr>
              <w:widowControl/>
              <w:tabs>
                <w:tab w:val="left" w:pos="993"/>
                <w:tab w:val="left" w:pos="1276"/>
              </w:tabs>
              <w:autoSpaceDE/>
              <w:autoSpaceDN/>
              <w:adjustRightInd/>
              <w:rPr>
                <w:rFonts w:eastAsia="Times New Roman"/>
                <w:b/>
              </w:rPr>
            </w:pPr>
            <w:r w:rsidRPr="00637A70">
              <w:rPr>
                <w:rFonts w:eastAsia="Times New Roman"/>
                <w:b/>
              </w:rPr>
              <w:t>- технического оснащения учреждений культуры;</w:t>
            </w:r>
          </w:p>
          <w:p w14:paraId="68DDD7AA" w14:textId="77777777" w:rsidR="00637A70" w:rsidRPr="00637A70" w:rsidRDefault="00637A70" w:rsidP="00637A70">
            <w:pPr>
              <w:widowControl/>
              <w:tabs>
                <w:tab w:val="left" w:pos="993"/>
                <w:tab w:val="left" w:pos="1276"/>
              </w:tabs>
              <w:autoSpaceDE/>
              <w:autoSpaceDN/>
              <w:adjustRightInd/>
              <w:rPr>
                <w:rFonts w:eastAsia="Times New Roman"/>
                <w:b/>
              </w:rPr>
            </w:pPr>
            <w:r w:rsidRPr="00637A70">
              <w:rPr>
                <w:rFonts w:eastAsia="Times New Roman"/>
                <w:b/>
              </w:rPr>
              <w:t>- информационного обеспечения.</w:t>
            </w:r>
          </w:p>
        </w:tc>
      </w:tr>
      <w:tr w:rsidR="00637A70" w:rsidRPr="00637A70" w14:paraId="172CE30F" w14:textId="77777777" w:rsidTr="00560EFA">
        <w:trPr>
          <w:cantSplit/>
          <w:trHeight w:val="415"/>
        </w:trPr>
        <w:tc>
          <w:tcPr>
            <w:tcW w:w="719" w:type="dxa"/>
            <w:tcBorders>
              <w:top w:val="single" w:sz="4" w:space="0" w:color="auto"/>
              <w:left w:val="single" w:sz="6" w:space="0" w:color="auto"/>
              <w:bottom w:val="single" w:sz="6" w:space="0" w:color="auto"/>
              <w:right w:val="single" w:sz="6" w:space="0" w:color="auto"/>
            </w:tcBorders>
            <w:vAlign w:val="center"/>
          </w:tcPr>
          <w:p w14:paraId="348BF8BB" w14:textId="77777777" w:rsidR="00637A70" w:rsidRPr="00637A70" w:rsidRDefault="00637A70" w:rsidP="00637A70">
            <w:pPr>
              <w:widowControl/>
              <w:jc w:val="center"/>
              <w:rPr>
                <w:rFonts w:eastAsia="Times New Roman"/>
              </w:rPr>
            </w:pPr>
          </w:p>
        </w:tc>
        <w:tc>
          <w:tcPr>
            <w:tcW w:w="1259" w:type="dxa"/>
            <w:tcBorders>
              <w:top w:val="single" w:sz="4" w:space="0" w:color="auto"/>
              <w:left w:val="single" w:sz="6" w:space="0" w:color="auto"/>
              <w:bottom w:val="single" w:sz="6" w:space="0" w:color="auto"/>
              <w:right w:val="single" w:sz="6" w:space="0" w:color="auto"/>
            </w:tcBorders>
            <w:vAlign w:val="center"/>
          </w:tcPr>
          <w:p w14:paraId="78D1ECD4" w14:textId="77777777" w:rsidR="00637A70" w:rsidRPr="00637A70" w:rsidRDefault="00637A70" w:rsidP="00637A70">
            <w:pPr>
              <w:widowControl/>
              <w:jc w:val="center"/>
              <w:rPr>
                <w:rFonts w:eastAsia="Times New Roman"/>
                <w:b/>
              </w:rPr>
            </w:pPr>
            <w:r w:rsidRPr="00637A70">
              <w:rPr>
                <w:rFonts w:eastAsia="Times New Roman"/>
                <w:b/>
              </w:rPr>
              <w:t>Итого</w:t>
            </w:r>
          </w:p>
        </w:tc>
        <w:tc>
          <w:tcPr>
            <w:tcW w:w="999" w:type="dxa"/>
            <w:tcBorders>
              <w:top w:val="single" w:sz="4" w:space="0" w:color="auto"/>
              <w:left w:val="single" w:sz="6" w:space="0" w:color="auto"/>
              <w:bottom w:val="single" w:sz="6" w:space="0" w:color="auto"/>
              <w:right w:val="single" w:sz="6" w:space="0" w:color="auto"/>
            </w:tcBorders>
            <w:vAlign w:val="center"/>
          </w:tcPr>
          <w:p w14:paraId="28778B7C" w14:textId="77777777" w:rsidR="00637A70" w:rsidRPr="00637A70" w:rsidRDefault="00637A70" w:rsidP="00637A70">
            <w:pPr>
              <w:widowControl/>
              <w:jc w:val="center"/>
              <w:rPr>
                <w:rFonts w:eastAsia="Times New Roman"/>
                <w:b/>
              </w:rPr>
            </w:pPr>
            <w:r w:rsidRPr="00637A70">
              <w:rPr>
                <w:rFonts w:eastAsia="Times New Roman"/>
                <w:b/>
              </w:rPr>
              <w:t>18 677,7</w:t>
            </w:r>
          </w:p>
        </w:tc>
        <w:tc>
          <w:tcPr>
            <w:tcW w:w="440" w:type="dxa"/>
            <w:tcBorders>
              <w:top w:val="single" w:sz="4" w:space="0" w:color="auto"/>
              <w:left w:val="single" w:sz="6" w:space="0" w:color="auto"/>
              <w:bottom w:val="single" w:sz="6" w:space="0" w:color="auto"/>
              <w:right w:val="single" w:sz="6" w:space="0" w:color="auto"/>
            </w:tcBorders>
            <w:vAlign w:val="center"/>
          </w:tcPr>
          <w:p w14:paraId="0D2EE14D" w14:textId="77777777" w:rsidR="00637A70" w:rsidRPr="00637A70" w:rsidRDefault="00637A70" w:rsidP="00637A70">
            <w:pPr>
              <w:widowControl/>
              <w:jc w:val="center"/>
              <w:rPr>
                <w:rFonts w:eastAsia="Times New Roman"/>
                <w:b/>
              </w:rPr>
            </w:pPr>
          </w:p>
        </w:tc>
        <w:tc>
          <w:tcPr>
            <w:tcW w:w="720" w:type="dxa"/>
            <w:tcBorders>
              <w:top w:val="single" w:sz="4" w:space="0" w:color="auto"/>
              <w:left w:val="single" w:sz="6" w:space="0" w:color="auto"/>
              <w:bottom w:val="single" w:sz="6" w:space="0" w:color="auto"/>
              <w:right w:val="single" w:sz="6" w:space="0" w:color="auto"/>
            </w:tcBorders>
            <w:vAlign w:val="center"/>
          </w:tcPr>
          <w:p w14:paraId="5A8604DD" w14:textId="77777777" w:rsidR="00637A70" w:rsidRPr="00637A70" w:rsidRDefault="00637A70" w:rsidP="00637A70">
            <w:pPr>
              <w:widowControl/>
              <w:jc w:val="center"/>
              <w:rPr>
                <w:rFonts w:eastAsia="Times New Roman"/>
                <w:b/>
              </w:rPr>
            </w:pPr>
          </w:p>
        </w:tc>
        <w:tc>
          <w:tcPr>
            <w:tcW w:w="822" w:type="dxa"/>
            <w:gridSpan w:val="2"/>
            <w:tcBorders>
              <w:top w:val="single" w:sz="4" w:space="0" w:color="auto"/>
              <w:left w:val="single" w:sz="6" w:space="0" w:color="auto"/>
              <w:bottom w:val="single" w:sz="6" w:space="0" w:color="auto"/>
              <w:right w:val="single" w:sz="6" w:space="0" w:color="auto"/>
            </w:tcBorders>
            <w:vAlign w:val="center"/>
          </w:tcPr>
          <w:p w14:paraId="62756D79" w14:textId="77777777" w:rsidR="00637A70" w:rsidRPr="00637A70" w:rsidRDefault="00637A70" w:rsidP="00637A70">
            <w:pPr>
              <w:widowControl/>
              <w:jc w:val="center"/>
              <w:rPr>
                <w:rFonts w:eastAsia="Times New Roman"/>
                <w:b/>
              </w:rPr>
            </w:pPr>
          </w:p>
        </w:tc>
        <w:tc>
          <w:tcPr>
            <w:tcW w:w="711" w:type="dxa"/>
            <w:tcBorders>
              <w:top w:val="single" w:sz="4" w:space="0" w:color="auto"/>
              <w:left w:val="single" w:sz="6" w:space="0" w:color="auto"/>
              <w:bottom w:val="single" w:sz="6" w:space="0" w:color="auto"/>
              <w:right w:val="single" w:sz="6" w:space="0" w:color="auto"/>
            </w:tcBorders>
            <w:vAlign w:val="center"/>
          </w:tcPr>
          <w:p w14:paraId="4DF596F8" w14:textId="77777777" w:rsidR="00637A70" w:rsidRPr="00637A70" w:rsidRDefault="00637A70" w:rsidP="00637A70">
            <w:pPr>
              <w:widowControl/>
              <w:jc w:val="center"/>
              <w:rPr>
                <w:rFonts w:eastAsia="Times New Roman"/>
                <w:b/>
              </w:rPr>
            </w:pPr>
          </w:p>
        </w:tc>
        <w:tc>
          <w:tcPr>
            <w:tcW w:w="880" w:type="dxa"/>
            <w:tcBorders>
              <w:top w:val="single" w:sz="4" w:space="0" w:color="auto"/>
              <w:left w:val="single" w:sz="6" w:space="0" w:color="auto"/>
              <w:bottom w:val="single" w:sz="6" w:space="0" w:color="auto"/>
              <w:right w:val="single" w:sz="6" w:space="0" w:color="auto"/>
            </w:tcBorders>
            <w:vAlign w:val="center"/>
          </w:tcPr>
          <w:p w14:paraId="61AD8407" w14:textId="77777777" w:rsidR="00637A70" w:rsidRPr="00637A70" w:rsidRDefault="00637A70" w:rsidP="00637A70">
            <w:pPr>
              <w:widowControl/>
              <w:jc w:val="center"/>
              <w:rPr>
                <w:rFonts w:eastAsia="Times New Roman"/>
                <w:b/>
              </w:rPr>
            </w:pPr>
          </w:p>
        </w:tc>
        <w:tc>
          <w:tcPr>
            <w:tcW w:w="851" w:type="dxa"/>
            <w:tcBorders>
              <w:top w:val="single" w:sz="4" w:space="0" w:color="auto"/>
              <w:left w:val="single" w:sz="6" w:space="0" w:color="auto"/>
              <w:bottom w:val="single" w:sz="6" w:space="0" w:color="auto"/>
              <w:right w:val="single" w:sz="6" w:space="0" w:color="auto"/>
            </w:tcBorders>
            <w:vAlign w:val="center"/>
          </w:tcPr>
          <w:p w14:paraId="58AEFBE0"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6" w:space="0" w:color="auto"/>
              <w:bottom w:val="single" w:sz="6" w:space="0" w:color="auto"/>
              <w:right w:val="single" w:sz="6" w:space="0" w:color="auto"/>
            </w:tcBorders>
            <w:vAlign w:val="center"/>
          </w:tcPr>
          <w:p w14:paraId="4C019977" w14:textId="77777777" w:rsidR="00637A70" w:rsidRPr="00637A70" w:rsidRDefault="00637A70" w:rsidP="00637A70">
            <w:pPr>
              <w:widowControl/>
              <w:jc w:val="center"/>
              <w:rPr>
                <w:rFonts w:eastAsia="Times New Roman"/>
                <w:b/>
              </w:rPr>
            </w:pPr>
            <w:r w:rsidRPr="00637A70">
              <w:rPr>
                <w:rFonts w:eastAsia="Times New Roman"/>
                <w:b/>
              </w:rPr>
              <w:t>18 677,7</w:t>
            </w:r>
          </w:p>
        </w:tc>
        <w:tc>
          <w:tcPr>
            <w:tcW w:w="851" w:type="dxa"/>
            <w:tcBorders>
              <w:top w:val="single" w:sz="4" w:space="0" w:color="auto"/>
              <w:left w:val="single" w:sz="6" w:space="0" w:color="auto"/>
              <w:bottom w:val="single" w:sz="6" w:space="0" w:color="auto"/>
              <w:right w:val="single" w:sz="4" w:space="0" w:color="auto"/>
            </w:tcBorders>
            <w:vAlign w:val="center"/>
          </w:tcPr>
          <w:p w14:paraId="746942F1"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053A1A28"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10A14B9"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1AC9CCC9"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4AC1EAC0" w14:textId="77777777" w:rsidR="00637A70" w:rsidRPr="00637A70" w:rsidRDefault="00637A70" w:rsidP="00637A70">
            <w:pPr>
              <w:widowControl/>
              <w:jc w:val="center"/>
              <w:rPr>
                <w:rFonts w:eastAsia="Times New Roman"/>
              </w:rPr>
            </w:pPr>
          </w:p>
        </w:tc>
        <w:tc>
          <w:tcPr>
            <w:tcW w:w="1980" w:type="dxa"/>
            <w:tcBorders>
              <w:top w:val="single" w:sz="4" w:space="0" w:color="auto"/>
              <w:left w:val="single" w:sz="4" w:space="0" w:color="auto"/>
              <w:right w:val="single" w:sz="4" w:space="0" w:color="auto"/>
            </w:tcBorders>
            <w:vAlign w:val="center"/>
          </w:tcPr>
          <w:p w14:paraId="0C579647" w14:textId="77777777" w:rsidR="00637A70" w:rsidRPr="00637A70" w:rsidRDefault="00637A70" w:rsidP="00637A70">
            <w:pPr>
              <w:widowControl/>
              <w:jc w:val="center"/>
              <w:rPr>
                <w:rFonts w:eastAsia="Times New Roman"/>
              </w:rPr>
            </w:pPr>
            <w:r w:rsidRPr="00637A70">
              <w:rPr>
                <w:rFonts w:eastAsia="Times New Roman"/>
              </w:rPr>
              <w:t>Администрация МО «Поселок Айхал»</w:t>
            </w:r>
          </w:p>
        </w:tc>
      </w:tr>
    </w:tbl>
    <w:p w14:paraId="300F71F2" w14:textId="77777777" w:rsidR="00637A70" w:rsidRPr="00637A70" w:rsidRDefault="00637A70" w:rsidP="00637A70">
      <w:pPr>
        <w:widowControl/>
        <w:autoSpaceDE/>
        <w:autoSpaceDN/>
        <w:adjustRightInd/>
        <w:ind w:left="284" w:hanging="284"/>
        <w:rPr>
          <w:rFonts w:eastAsia="Times New Roman"/>
        </w:rPr>
      </w:pPr>
      <w:r w:rsidRPr="00637A70">
        <w:rPr>
          <w:rFonts w:eastAsia="Times New Roman"/>
        </w:rPr>
        <w:t xml:space="preserve">      </w:t>
      </w:r>
    </w:p>
    <w:tbl>
      <w:tblPr>
        <w:tblW w:w="15444" w:type="dxa"/>
        <w:tblInd w:w="70" w:type="dxa"/>
        <w:tblLayout w:type="fixed"/>
        <w:tblCellMar>
          <w:left w:w="70" w:type="dxa"/>
          <w:right w:w="70" w:type="dxa"/>
        </w:tblCellMar>
        <w:tblLook w:val="0000" w:firstRow="0" w:lastRow="0" w:firstColumn="0" w:lastColumn="0" w:noHBand="0" w:noVBand="0"/>
      </w:tblPr>
      <w:tblGrid>
        <w:gridCol w:w="709"/>
        <w:gridCol w:w="10"/>
        <w:gridCol w:w="1259"/>
        <w:gridCol w:w="899"/>
        <w:gridCol w:w="100"/>
        <w:gridCol w:w="440"/>
        <w:gridCol w:w="720"/>
        <w:gridCol w:w="541"/>
        <w:gridCol w:w="281"/>
        <w:gridCol w:w="711"/>
        <w:gridCol w:w="880"/>
        <w:gridCol w:w="851"/>
        <w:gridCol w:w="963"/>
        <w:gridCol w:w="29"/>
        <w:gridCol w:w="851"/>
        <w:gridCol w:w="992"/>
        <w:gridCol w:w="709"/>
        <w:gridCol w:w="900"/>
        <w:gridCol w:w="720"/>
        <w:gridCol w:w="1935"/>
        <w:gridCol w:w="45"/>
        <w:gridCol w:w="899"/>
      </w:tblGrid>
      <w:tr w:rsidR="00637A70" w:rsidRPr="00637A70" w14:paraId="42FE1F8E" w14:textId="77777777" w:rsidTr="00560EFA">
        <w:trPr>
          <w:gridAfter w:val="1"/>
          <w:wAfter w:w="899" w:type="dxa"/>
          <w:cantSplit/>
          <w:trHeight w:val="413"/>
        </w:trPr>
        <w:tc>
          <w:tcPr>
            <w:tcW w:w="719" w:type="dxa"/>
            <w:gridSpan w:val="2"/>
            <w:tcBorders>
              <w:top w:val="single" w:sz="6" w:space="0" w:color="auto"/>
              <w:left w:val="single" w:sz="6" w:space="0" w:color="auto"/>
              <w:bottom w:val="single" w:sz="6" w:space="0" w:color="auto"/>
              <w:right w:val="single" w:sz="6" w:space="0" w:color="auto"/>
            </w:tcBorders>
            <w:vAlign w:val="center"/>
          </w:tcPr>
          <w:p w14:paraId="5B930CEE"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3363F342" w14:textId="77777777" w:rsidR="00637A70" w:rsidRPr="00637A70" w:rsidRDefault="00637A70" w:rsidP="00637A70">
            <w:pPr>
              <w:widowControl/>
              <w:jc w:val="center"/>
              <w:rPr>
                <w:rFonts w:eastAsia="Times New Roman"/>
              </w:rPr>
            </w:pPr>
            <w:r w:rsidRPr="00637A70">
              <w:rPr>
                <w:rFonts w:eastAsia="Times New Roman"/>
              </w:rPr>
              <w:t>2018</w:t>
            </w:r>
          </w:p>
        </w:tc>
        <w:tc>
          <w:tcPr>
            <w:tcW w:w="999" w:type="dxa"/>
            <w:gridSpan w:val="2"/>
            <w:tcBorders>
              <w:top w:val="single" w:sz="6" w:space="0" w:color="auto"/>
              <w:left w:val="single" w:sz="6" w:space="0" w:color="auto"/>
              <w:bottom w:val="single" w:sz="6" w:space="0" w:color="auto"/>
              <w:right w:val="single" w:sz="6" w:space="0" w:color="auto"/>
            </w:tcBorders>
            <w:vAlign w:val="center"/>
          </w:tcPr>
          <w:p w14:paraId="1C77FAED" w14:textId="77777777" w:rsidR="00637A70" w:rsidRPr="00637A70" w:rsidRDefault="00637A70" w:rsidP="00637A70">
            <w:pPr>
              <w:widowControl/>
              <w:autoSpaceDE/>
              <w:autoSpaceDN/>
              <w:adjustRightInd/>
              <w:jc w:val="center"/>
              <w:rPr>
                <w:rFonts w:eastAsia="Times New Roman"/>
                <w:bCs/>
                <w:color w:val="000000"/>
              </w:rPr>
            </w:pPr>
            <w:r w:rsidRPr="00637A70">
              <w:rPr>
                <w:rFonts w:eastAsia="Times New Roman"/>
                <w:bCs/>
                <w:color w:val="000000"/>
              </w:rPr>
              <w:t>3 879,0</w:t>
            </w:r>
          </w:p>
          <w:p w14:paraId="41E228AB" w14:textId="77777777" w:rsidR="00637A70" w:rsidRPr="00637A70" w:rsidRDefault="00637A70" w:rsidP="00637A70">
            <w:pPr>
              <w:widowControl/>
              <w:jc w:val="center"/>
              <w:rPr>
                <w:rFonts w:eastAsia="Times New Roman"/>
                <w:color w:val="FF0000"/>
              </w:rPr>
            </w:pPr>
          </w:p>
        </w:tc>
        <w:tc>
          <w:tcPr>
            <w:tcW w:w="440" w:type="dxa"/>
            <w:tcBorders>
              <w:top w:val="single" w:sz="6" w:space="0" w:color="auto"/>
              <w:left w:val="single" w:sz="6" w:space="0" w:color="auto"/>
              <w:bottom w:val="single" w:sz="6" w:space="0" w:color="auto"/>
              <w:right w:val="single" w:sz="6" w:space="0" w:color="auto"/>
            </w:tcBorders>
            <w:vAlign w:val="center"/>
          </w:tcPr>
          <w:p w14:paraId="1C3F0868" w14:textId="77777777" w:rsidR="00637A70" w:rsidRPr="00637A70" w:rsidRDefault="00637A70" w:rsidP="00637A70">
            <w:pPr>
              <w:widowControl/>
              <w:jc w:val="center"/>
              <w:rPr>
                <w:rFonts w:eastAsia="Times New Roman"/>
                <w:color w:val="FF0000"/>
              </w:rPr>
            </w:pPr>
          </w:p>
        </w:tc>
        <w:tc>
          <w:tcPr>
            <w:tcW w:w="720" w:type="dxa"/>
            <w:tcBorders>
              <w:top w:val="single" w:sz="6" w:space="0" w:color="auto"/>
              <w:left w:val="single" w:sz="6" w:space="0" w:color="auto"/>
              <w:bottom w:val="single" w:sz="6" w:space="0" w:color="auto"/>
              <w:right w:val="single" w:sz="6" w:space="0" w:color="auto"/>
            </w:tcBorders>
            <w:vAlign w:val="center"/>
          </w:tcPr>
          <w:p w14:paraId="393240EB" w14:textId="77777777" w:rsidR="00637A70" w:rsidRPr="00637A70" w:rsidRDefault="00637A70" w:rsidP="00637A70">
            <w:pPr>
              <w:widowControl/>
              <w:jc w:val="center"/>
              <w:rPr>
                <w:rFonts w:eastAsia="Times New Roman"/>
                <w:color w:val="FF0000"/>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57F1479E" w14:textId="77777777" w:rsidR="00637A70" w:rsidRPr="00637A70" w:rsidRDefault="00637A70" w:rsidP="00637A70">
            <w:pPr>
              <w:widowControl/>
              <w:jc w:val="center"/>
              <w:rPr>
                <w:rFonts w:eastAsia="Times New Roman"/>
                <w:color w:val="FF0000"/>
              </w:rPr>
            </w:pPr>
          </w:p>
        </w:tc>
        <w:tc>
          <w:tcPr>
            <w:tcW w:w="711" w:type="dxa"/>
            <w:tcBorders>
              <w:top w:val="single" w:sz="6" w:space="0" w:color="auto"/>
              <w:left w:val="single" w:sz="6" w:space="0" w:color="auto"/>
              <w:bottom w:val="single" w:sz="6" w:space="0" w:color="auto"/>
              <w:right w:val="single" w:sz="6" w:space="0" w:color="auto"/>
            </w:tcBorders>
            <w:vAlign w:val="center"/>
          </w:tcPr>
          <w:p w14:paraId="5E5566D7" w14:textId="77777777" w:rsidR="00637A70" w:rsidRPr="00637A70" w:rsidRDefault="00637A70" w:rsidP="00637A70">
            <w:pPr>
              <w:widowControl/>
              <w:jc w:val="center"/>
              <w:rPr>
                <w:rFonts w:eastAsia="Times New Roman"/>
                <w:color w:val="FF0000"/>
              </w:rPr>
            </w:pPr>
          </w:p>
        </w:tc>
        <w:tc>
          <w:tcPr>
            <w:tcW w:w="880" w:type="dxa"/>
            <w:tcBorders>
              <w:top w:val="single" w:sz="6" w:space="0" w:color="auto"/>
              <w:left w:val="single" w:sz="6" w:space="0" w:color="auto"/>
              <w:bottom w:val="single" w:sz="6" w:space="0" w:color="auto"/>
              <w:right w:val="single" w:sz="6" w:space="0" w:color="auto"/>
            </w:tcBorders>
            <w:vAlign w:val="center"/>
          </w:tcPr>
          <w:p w14:paraId="0D573C45" w14:textId="77777777" w:rsidR="00637A70" w:rsidRPr="00637A70" w:rsidRDefault="00637A70" w:rsidP="00637A70">
            <w:pPr>
              <w:widowControl/>
              <w:jc w:val="center"/>
              <w:rPr>
                <w:rFonts w:eastAsia="Times New Roman"/>
                <w:color w:val="FF0000"/>
              </w:rPr>
            </w:pPr>
          </w:p>
        </w:tc>
        <w:tc>
          <w:tcPr>
            <w:tcW w:w="851" w:type="dxa"/>
            <w:tcBorders>
              <w:top w:val="single" w:sz="6" w:space="0" w:color="auto"/>
              <w:left w:val="single" w:sz="6" w:space="0" w:color="auto"/>
              <w:bottom w:val="single" w:sz="6" w:space="0" w:color="auto"/>
              <w:right w:val="single" w:sz="6" w:space="0" w:color="auto"/>
            </w:tcBorders>
            <w:vAlign w:val="center"/>
          </w:tcPr>
          <w:p w14:paraId="66AFE7B3" w14:textId="77777777" w:rsidR="00637A70" w:rsidRPr="00637A70" w:rsidRDefault="00637A70" w:rsidP="00637A70">
            <w:pPr>
              <w:widowControl/>
              <w:jc w:val="center"/>
              <w:rPr>
                <w:rFonts w:eastAsia="Times New Roman"/>
                <w:color w:val="FF0000"/>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558A68E" w14:textId="77777777" w:rsidR="00637A70" w:rsidRPr="00637A70" w:rsidRDefault="00637A70" w:rsidP="00637A70">
            <w:pPr>
              <w:widowControl/>
              <w:autoSpaceDE/>
              <w:autoSpaceDN/>
              <w:adjustRightInd/>
              <w:jc w:val="center"/>
              <w:rPr>
                <w:rFonts w:eastAsia="Times New Roman"/>
                <w:bCs/>
                <w:color w:val="000000"/>
              </w:rPr>
            </w:pPr>
            <w:r w:rsidRPr="00637A70">
              <w:rPr>
                <w:rFonts w:eastAsia="Times New Roman"/>
                <w:bCs/>
                <w:color w:val="000000"/>
              </w:rPr>
              <w:t>3 879,0</w:t>
            </w:r>
          </w:p>
          <w:p w14:paraId="34FA57F9" w14:textId="77777777" w:rsidR="00637A70" w:rsidRPr="00637A70" w:rsidRDefault="00637A70" w:rsidP="00637A70">
            <w:pPr>
              <w:widowControl/>
              <w:jc w:val="center"/>
              <w:rPr>
                <w:rFonts w:eastAsia="Times New Roman"/>
                <w:color w:val="FF0000"/>
              </w:rPr>
            </w:pPr>
          </w:p>
        </w:tc>
        <w:tc>
          <w:tcPr>
            <w:tcW w:w="851" w:type="dxa"/>
            <w:tcBorders>
              <w:top w:val="single" w:sz="6" w:space="0" w:color="auto"/>
              <w:left w:val="single" w:sz="6" w:space="0" w:color="auto"/>
              <w:bottom w:val="single" w:sz="6" w:space="0" w:color="auto"/>
              <w:right w:val="single" w:sz="4" w:space="0" w:color="auto"/>
            </w:tcBorders>
            <w:vAlign w:val="center"/>
          </w:tcPr>
          <w:p w14:paraId="030DC2C1"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41F50AAE"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70A78143"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6516E631"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A89D392" w14:textId="77777777" w:rsidR="00637A70" w:rsidRPr="00637A70" w:rsidRDefault="00637A70" w:rsidP="00637A70">
            <w:pPr>
              <w:widowControl/>
              <w:jc w:val="center"/>
              <w:rPr>
                <w:rFonts w:eastAsia="Times New Roman"/>
              </w:rPr>
            </w:pPr>
          </w:p>
        </w:tc>
        <w:tc>
          <w:tcPr>
            <w:tcW w:w="1980" w:type="dxa"/>
            <w:gridSpan w:val="2"/>
            <w:vMerge w:val="restart"/>
            <w:tcBorders>
              <w:left w:val="single" w:sz="4" w:space="0" w:color="auto"/>
              <w:right w:val="single" w:sz="4" w:space="0" w:color="auto"/>
            </w:tcBorders>
            <w:vAlign w:val="center"/>
          </w:tcPr>
          <w:p w14:paraId="548665D9" w14:textId="77777777" w:rsidR="00637A70" w:rsidRPr="00637A70" w:rsidRDefault="00637A70" w:rsidP="00637A70">
            <w:pPr>
              <w:widowControl/>
              <w:jc w:val="center"/>
              <w:rPr>
                <w:rFonts w:eastAsia="Times New Roman"/>
              </w:rPr>
            </w:pPr>
          </w:p>
        </w:tc>
      </w:tr>
      <w:tr w:rsidR="00637A70" w:rsidRPr="00637A70" w14:paraId="42145A33" w14:textId="77777777" w:rsidTr="00560EFA">
        <w:trPr>
          <w:gridAfter w:val="1"/>
          <w:wAfter w:w="899" w:type="dxa"/>
          <w:cantSplit/>
          <w:trHeight w:val="423"/>
        </w:trPr>
        <w:tc>
          <w:tcPr>
            <w:tcW w:w="719" w:type="dxa"/>
            <w:gridSpan w:val="2"/>
            <w:tcBorders>
              <w:top w:val="single" w:sz="6" w:space="0" w:color="auto"/>
              <w:left w:val="single" w:sz="6" w:space="0" w:color="auto"/>
              <w:bottom w:val="single" w:sz="6" w:space="0" w:color="auto"/>
              <w:right w:val="single" w:sz="6" w:space="0" w:color="auto"/>
            </w:tcBorders>
            <w:vAlign w:val="center"/>
          </w:tcPr>
          <w:p w14:paraId="2A0D6FBE"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608487BD" w14:textId="77777777" w:rsidR="00637A70" w:rsidRPr="00637A70" w:rsidRDefault="00637A70" w:rsidP="00637A70">
            <w:pPr>
              <w:widowControl/>
              <w:jc w:val="center"/>
              <w:rPr>
                <w:rFonts w:eastAsia="Times New Roman"/>
              </w:rPr>
            </w:pPr>
            <w:r w:rsidRPr="00637A70">
              <w:rPr>
                <w:rFonts w:eastAsia="Times New Roman"/>
              </w:rPr>
              <w:t>2019</w:t>
            </w:r>
          </w:p>
        </w:tc>
        <w:tc>
          <w:tcPr>
            <w:tcW w:w="999" w:type="dxa"/>
            <w:gridSpan w:val="2"/>
            <w:tcBorders>
              <w:top w:val="single" w:sz="6" w:space="0" w:color="auto"/>
              <w:left w:val="single" w:sz="6" w:space="0" w:color="auto"/>
              <w:bottom w:val="single" w:sz="6" w:space="0" w:color="auto"/>
              <w:right w:val="single" w:sz="6" w:space="0" w:color="auto"/>
            </w:tcBorders>
            <w:vAlign w:val="center"/>
          </w:tcPr>
          <w:p w14:paraId="575854F2" w14:textId="77777777" w:rsidR="00637A70" w:rsidRPr="00637A70" w:rsidRDefault="00637A70" w:rsidP="00637A70">
            <w:pPr>
              <w:widowControl/>
              <w:autoSpaceDE/>
              <w:autoSpaceDN/>
              <w:adjustRightInd/>
              <w:jc w:val="center"/>
              <w:rPr>
                <w:rFonts w:eastAsia="Times New Roman"/>
              </w:rPr>
            </w:pPr>
            <w:r w:rsidRPr="00637A70">
              <w:rPr>
                <w:rFonts w:eastAsia="Times New Roman"/>
              </w:rPr>
              <w:t>4 565,3</w:t>
            </w:r>
          </w:p>
        </w:tc>
        <w:tc>
          <w:tcPr>
            <w:tcW w:w="440" w:type="dxa"/>
            <w:tcBorders>
              <w:top w:val="single" w:sz="6" w:space="0" w:color="auto"/>
              <w:left w:val="single" w:sz="6" w:space="0" w:color="auto"/>
              <w:bottom w:val="single" w:sz="6" w:space="0" w:color="auto"/>
              <w:right w:val="single" w:sz="6" w:space="0" w:color="auto"/>
            </w:tcBorders>
            <w:vAlign w:val="center"/>
          </w:tcPr>
          <w:p w14:paraId="72BFA858"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3DAA2F68"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44E970F0"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4A9E7DF4"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3D52E085"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2F7C10DB"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59F606C" w14:textId="77777777" w:rsidR="00637A70" w:rsidRPr="00637A70" w:rsidRDefault="00637A70" w:rsidP="00637A70">
            <w:pPr>
              <w:widowControl/>
              <w:autoSpaceDE/>
              <w:autoSpaceDN/>
              <w:adjustRightInd/>
              <w:jc w:val="center"/>
              <w:rPr>
                <w:rFonts w:eastAsia="Times New Roman"/>
              </w:rPr>
            </w:pPr>
            <w:r w:rsidRPr="00637A70">
              <w:rPr>
                <w:rFonts w:eastAsia="Times New Roman"/>
              </w:rPr>
              <w:t>4 565,3</w:t>
            </w:r>
          </w:p>
        </w:tc>
        <w:tc>
          <w:tcPr>
            <w:tcW w:w="851" w:type="dxa"/>
            <w:tcBorders>
              <w:top w:val="single" w:sz="6" w:space="0" w:color="auto"/>
              <w:left w:val="single" w:sz="6" w:space="0" w:color="auto"/>
              <w:bottom w:val="single" w:sz="6" w:space="0" w:color="auto"/>
              <w:right w:val="single" w:sz="4" w:space="0" w:color="auto"/>
            </w:tcBorders>
            <w:vAlign w:val="center"/>
          </w:tcPr>
          <w:p w14:paraId="0E42F84A"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3A3BD552"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4738B99"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7FBF3A21"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626041D"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5B78BDC0" w14:textId="77777777" w:rsidR="00637A70" w:rsidRPr="00637A70" w:rsidRDefault="00637A70" w:rsidP="00637A70">
            <w:pPr>
              <w:widowControl/>
              <w:jc w:val="center"/>
              <w:rPr>
                <w:rFonts w:eastAsia="Times New Roman"/>
              </w:rPr>
            </w:pPr>
          </w:p>
        </w:tc>
      </w:tr>
      <w:tr w:rsidR="00637A70" w:rsidRPr="00637A70" w14:paraId="4F7D4E0B" w14:textId="77777777" w:rsidTr="00560EFA">
        <w:trPr>
          <w:gridAfter w:val="1"/>
          <w:wAfter w:w="899" w:type="dxa"/>
          <w:cantSplit/>
          <w:trHeight w:val="345"/>
        </w:trPr>
        <w:tc>
          <w:tcPr>
            <w:tcW w:w="719" w:type="dxa"/>
            <w:gridSpan w:val="2"/>
            <w:tcBorders>
              <w:top w:val="single" w:sz="6" w:space="0" w:color="auto"/>
              <w:left w:val="single" w:sz="6" w:space="0" w:color="auto"/>
              <w:bottom w:val="single" w:sz="6" w:space="0" w:color="auto"/>
              <w:right w:val="single" w:sz="6" w:space="0" w:color="auto"/>
            </w:tcBorders>
            <w:vAlign w:val="center"/>
          </w:tcPr>
          <w:p w14:paraId="21D51C23"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07A53ABE" w14:textId="77777777" w:rsidR="00637A70" w:rsidRPr="00637A70" w:rsidRDefault="00637A70" w:rsidP="00637A70">
            <w:pPr>
              <w:widowControl/>
              <w:jc w:val="center"/>
              <w:rPr>
                <w:rFonts w:eastAsia="Times New Roman"/>
              </w:rPr>
            </w:pPr>
            <w:r w:rsidRPr="00637A70">
              <w:rPr>
                <w:rFonts w:eastAsia="Times New Roman"/>
              </w:rPr>
              <w:t>2020</w:t>
            </w:r>
          </w:p>
        </w:tc>
        <w:tc>
          <w:tcPr>
            <w:tcW w:w="999" w:type="dxa"/>
            <w:gridSpan w:val="2"/>
            <w:tcBorders>
              <w:top w:val="single" w:sz="6" w:space="0" w:color="auto"/>
              <w:left w:val="single" w:sz="6" w:space="0" w:color="auto"/>
              <w:bottom w:val="single" w:sz="6" w:space="0" w:color="auto"/>
              <w:right w:val="single" w:sz="6" w:space="0" w:color="auto"/>
            </w:tcBorders>
            <w:vAlign w:val="center"/>
          </w:tcPr>
          <w:p w14:paraId="68CB3E33" w14:textId="77777777" w:rsidR="00637A70" w:rsidRPr="00637A70" w:rsidRDefault="00637A70" w:rsidP="00637A70">
            <w:pPr>
              <w:widowControl/>
              <w:autoSpaceDE/>
              <w:autoSpaceDN/>
              <w:adjustRightInd/>
              <w:jc w:val="center"/>
              <w:rPr>
                <w:rFonts w:eastAsia="Times New Roman"/>
              </w:rPr>
            </w:pPr>
            <w:r w:rsidRPr="00637A70">
              <w:rPr>
                <w:rFonts w:eastAsia="Times New Roman"/>
              </w:rPr>
              <w:t>2 522,8</w:t>
            </w:r>
          </w:p>
        </w:tc>
        <w:tc>
          <w:tcPr>
            <w:tcW w:w="440" w:type="dxa"/>
            <w:tcBorders>
              <w:top w:val="single" w:sz="6" w:space="0" w:color="auto"/>
              <w:left w:val="single" w:sz="6" w:space="0" w:color="auto"/>
              <w:bottom w:val="single" w:sz="6" w:space="0" w:color="auto"/>
              <w:right w:val="single" w:sz="6" w:space="0" w:color="auto"/>
            </w:tcBorders>
            <w:vAlign w:val="center"/>
          </w:tcPr>
          <w:p w14:paraId="581E06B0"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12F377D0"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2148334B"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69E477B8"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7CD1C5E0"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16A12221"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EA71A4A" w14:textId="77777777" w:rsidR="00637A70" w:rsidRPr="00637A70" w:rsidRDefault="00637A70" w:rsidP="00637A70">
            <w:pPr>
              <w:widowControl/>
              <w:autoSpaceDE/>
              <w:autoSpaceDN/>
              <w:adjustRightInd/>
              <w:jc w:val="center"/>
              <w:rPr>
                <w:rFonts w:eastAsia="Times New Roman"/>
              </w:rPr>
            </w:pPr>
            <w:r w:rsidRPr="00637A70">
              <w:rPr>
                <w:rFonts w:eastAsia="Times New Roman"/>
              </w:rPr>
              <w:t>2 522,8</w:t>
            </w:r>
          </w:p>
        </w:tc>
        <w:tc>
          <w:tcPr>
            <w:tcW w:w="851" w:type="dxa"/>
            <w:tcBorders>
              <w:top w:val="single" w:sz="6" w:space="0" w:color="auto"/>
              <w:left w:val="single" w:sz="6" w:space="0" w:color="auto"/>
              <w:bottom w:val="single" w:sz="6" w:space="0" w:color="auto"/>
              <w:right w:val="single" w:sz="4" w:space="0" w:color="auto"/>
            </w:tcBorders>
            <w:vAlign w:val="center"/>
          </w:tcPr>
          <w:p w14:paraId="2BA85B9B"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74CF1129"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46D25984"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0EC0EE1B"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A7B2A6C"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021735F3" w14:textId="77777777" w:rsidR="00637A70" w:rsidRPr="00637A70" w:rsidRDefault="00637A70" w:rsidP="00637A70">
            <w:pPr>
              <w:widowControl/>
              <w:jc w:val="center"/>
              <w:rPr>
                <w:rFonts w:eastAsia="Times New Roman"/>
              </w:rPr>
            </w:pPr>
          </w:p>
        </w:tc>
      </w:tr>
      <w:tr w:rsidR="00637A70" w:rsidRPr="00637A70" w14:paraId="16CC6F6F" w14:textId="77777777" w:rsidTr="00560EFA">
        <w:trPr>
          <w:gridAfter w:val="1"/>
          <w:wAfter w:w="899" w:type="dxa"/>
          <w:cantSplit/>
          <w:trHeight w:val="345"/>
        </w:trPr>
        <w:tc>
          <w:tcPr>
            <w:tcW w:w="719" w:type="dxa"/>
            <w:gridSpan w:val="2"/>
            <w:tcBorders>
              <w:top w:val="single" w:sz="6" w:space="0" w:color="auto"/>
              <w:left w:val="single" w:sz="6" w:space="0" w:color="auto"/>
              <w:bottom w:val="single" w:sz="6" w:space="0" w:color="auto"/>
              <w:right w:val="single" w:sz="6" w:space="0" w:color="auto"/>
            </w:tcBorders>
            <w:vAlign w:val="center"/>
          </w:tcPr>
          <w:p w14:paraId="1527E0A1"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35E148CC" w14:textId="77777777" w:rsidR="00637A70" w:rsidRPr="00637A70" w:rsidRDefault="00637A70" w:rsidP="00637A70">
            <w:pPr>
              <w:widowControl/>
              <w:jc w:val="center"/>
              <w:rPr>
                <w:rFonts w:eastAsia="Times New Roman"/>
              </w:rPr>
            </w:pPr>
            <w:r w:rsidRPr="00637A70">
              <w:rPr>
                <w:rFonts w:eastAsia="Times New Roman"/>
              </w:rPr>
              <w:t>2021</w:t>
            </w:r>
          </w:p>
        </w:tc>
        <w:tc>
          <w:tcPr>
            <w:tcW w:w="999" w:type="dxa"/>
            <w:gridSpan w:val="2"/>
            <w:tcBorders>
              <w:top w:val="single" w:sz="6" w:space="0" w:color="auto"/>
              <w:left w:val="single" w:sz="6" w:space="0" w:color="auto"/>
              <w:bottom w:val="single" w:sz="6" w:space="0" w:color="auto"/>
              <w:right w:val="single" w:sz="6" w:space="0" w:color="auto"/>
            </w:tcBorders>
            <w:vAlign w:val="center"/>
          </w:tcPr>
          <w:p w14:paraId="1EB27874" w14:textId="77777777" w:rsidR="00637A70" w:rsidRPr="00637A70" w:rsidRDefault="00637A70" w:rsidP="00637A70">
            <w:pPr>
              <w:widowControl/>
              <w:autoSpaceDE/>
              <w:autoSpaceDN/>
              <w:adjustRightInd/>
              <w:jc w:val="center"/>
              <w:rPr>
                <w:rFonts w:eastAsia="Times New Roman"/>
              </w:rPr>
            </w:pPr>
            <w:r w:rsidRPr="00637A70">
              <w:rPr>
                <w:rFonts w:eastAsia="Times New Roman"/>
              </w:rPr>
              <w:t>3 855,3</w:t>
            </w:r>
          </w:p>
        </w:tc>
        <w:tc>
          <w:tcPr>
            <w:tcW w:w="440" w:type="dxa"/>
            <w:tcBorders>
              <w:top w:val="single" w:sz="6" w:space="0" w:color="auto"/>
              <w:left w:val="single" w:sz="6" w:space="0" w:color="auto"/>
              <w:bottom w:val="single" w:sz="6" w:space="0" w:color="auto"/>
              <w:right w:val="single" w:sz="6" w:space="0" w:color="auto"/>
            </w:tcBorders>
            <w:vAlign w:val="center"/>
          </w:tcPr>
          <w:p w14:paraId="3FC3B26A"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51A04FCB"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0E21FCEF"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48F11CAA"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64E5764E"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51F8724A"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3456690" w14:textId="77777777" w:rsidR="00637A70" w:rsidRPr="00637A70" w:rsidRDefault="00637A70" w:rsidP="00637A70">
            <w:pPr>
              <w:widowControl/>
              <w:autoSpaceDE/>
              <w:autoSpaceDN/>
              <w:adjustRightInd/>
              <w:jc w:val="center"/>
              <w:rPr>
                <w:rFonts w:eastAsia="Times New Roman"/>
              </w:rPr>
            </w:pPr>
            <w:r w:rsidRPr="00637A70">
              <w:rPr>
                <w:rFonts w:eastAsia="Times New Roman"/>
              </w:rPr>
              <w:t>3 855,3</w:t>
            </w:r>
          </w:p>
        </w:tc>
        <w:tc>
          <w:tcPr>
            <w:tcW w:w="851" w:type="dxa"/>
            <w:tcBorders>
              <w:top w:val="single" w:sz="6" w:space="0" w:color="auto"/>
              <w:left w:val="single" w:sz="6" w:space="0" w:color="auto"/>
              <w:bottom w:val="single" w:sz="6" w:space="0" w:color="auto"/>
              <w:right w:val="single" w:sz="4" w:space="0" w:color="auto"/>
            </w:tcBorders>
            <w:vAlign w:val="center"/>
          </w:tcPr>
          <w:p w14:paraId="587C6872"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37BFB7DA"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50FD0940"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1658BB0A"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50C197D"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bottom w:val="single" w:sz="4" w:space="0" w:color="auto"/>
              <w:right w:val="single" w:sz="4" w:space="0" w:color="auto"/>
            </w:tcBorders>
            <w:vAlign w:val="center"/>
          </w:tcPr>
          <w:p w14:paraId="1C3ACCB8" w14:textId="77777777" w:rsidR="00637A70" w:rsidRPr="00637A70" w:rsidRDefault="00637A70" w:rsidP="00637A70">
            <w:pPr>
              <w:widowControl/>
              <w:jc w:val="center"/>
              <w:rPr>
                <w:rFonts w:eastAsia="Times New Roman"/>
              </w:rPr>
            </w:pPr>
          </w:p>
        </w:tc>
      </w:tr>
      <w:tr w:rsidR="00637A70" w:rsidRPr="00637A70" w14:paraId="6CE05694" w14:textId="77777777" w:rsidTr="00560EFA">
        <w:trPr>
          <w:gridAfter w:val="1"/>
          <w:wAfter w:w="899" w:type="dxa"/>
          <w:cantSplit/>
          <w:trHeight w:val="345"/>
        </w:trPr>
        <w:tc>
          <w:tcPr>
            <w:tcW w:w="719" w:type="dxa"/>
            <w:gridSpan w:val="2"/>
            <w:tcBorders>
              <w:top w:val="single" w:sz="6" w:space="0" w:color="auto"/>
              <w:left w:val="single" w:sz="6" w:space="0" w:color="auto"/>
              <w:bottom w:val="single" w:sz="6" w:space="0" w:color="auto"/>
              <w:right w:val="single" w:sz="6" w:space="0" w:color="auto"/>
            </w:tcBorders>
            <w:vAlign w:val="center"/>
          </w:tcPr>
          <w:p w14:paraId="3BDBBED4"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7834AC1F" w14:textId="77777777" w:rsidR="00637A70" w:rsidRPr="00637A70" w:rsidRDefault="00637A70" w:rsidP="00637A70">
            <w:pPr>
              <w:widowControl/>
              <w:jc w:val="center"/>
              <w:rPr>
                <w:rFonts w:eastAsia="Times New Roman"/>
              </w:rPr>
            </w:pPr>
            <w:r w:rsidRPr="00637A70">
              <w:rPr>
                <w:rFonts w:eastAsia="Times New Roman"/>
              </w:rPr>
              <w:t>2022</w:t>
            </w:r>
          </w:p>
        </w:tc>
        <w:tc>
          <w:tcPr>
            <w:tcW w:w="999" w:type="dxa"/>
            <w:gridSpan w:val="2"/>
            <w:tcBorders>
              <w:top w:val="single" w:sz="6" w:space="0" w:color="auto"/>
              <w:left w:val="single" w:sz="6" w:space="0" w:color="auto"/>
              <w:bottom w:val="single" w:sz="6" w:space="0" w:color="auto"/>
              <w:right w:val="single" w:sz="6" w:space="0" w:color="auto"/>
            </w:tcBorders>
            <w:vAlign w:val="center"/>
          </w:tcPr>
          <w:p w14:paraId="17BC0AB0" w14:textId="77777777" w:rsidR="00637A70" w:rsidRPr="00637A70" w:rsidRDefault="00637A70" w:rsidP="00637A70">
            <w:pPr>
              <w:widowControl/>
              <w:autoSpaceDE/>
              <w:autoSpaceDN/>
              <w:adjustRightInd/>
              <w:jc w:val="center"/>
              <w:rPr>
                <w:rFonts w:eastAsia="Times New Roman"/>
              </w:rPr>
            </w:pPr>
            <w:r w:rsidRPr="00637A70">
              <w:rPr>
                <w:rFonts w:eastAsia="Times New Roman"/>
              </w:rPr>
              <w:t>3 855,3</w:t>
            </w:r>
          </w:p>
        </w:tc>
        <w:tc>
          <w:tcPr>
            <w:tcW w:w="440" w:type="dxa"/>
            <w:tcBorders>
              <w:top w:val="single" w:sz="6" w:space="0" w:color="auto"/>
              <w:left w:val="single" w:sz="6" w:space="0" w:color="auto"/>
              <w:bottom w:val="single" w:sz="6" w:space="0" w:color="auto"/>
              <w:right w:val="single" w:sz="6" w:space="0" w:color="auto"/>
            </w:tcBorders>
            <w:vAlign w:val="center"/>
          </w:tcPr>
          <w:p w14:paraId="23F2CB4B"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346DCF6B"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73BB072C"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690F11E0"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022DB7FD"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2EF810D2"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7DAA0CB3" w14:textId="77777777" w:rsidR="00637A70" w:rsidRPr="00637A70" w:rsidRDefault="00637A70" w:rsidP="00637A70">
            <w:pPr>
              <w:widowControl/>
              <w:autoSpaceDE/>
              <w:autoSpaceDN/>
              <w:adjustRightInd/>
              <w:jc w:val="center"/>
              <w:rPr>
                <w:rFonts w:eastAsia="Times New Roman"/>
              </w:rPr>
            </w:pPr>
            <w:r w:rsidRPr="00637A70">
              <w:rPr>
                <w:rFonts w:eastAsia="Times New Roman"/>
              </w:rPr>
              <w:t>3 855,3</w:t>
            </w:r>
          </w:p>
        </w:tc>
        <w:tc>
          <w:tcPr>
            <w:tcW w:w="851" w:type="dxa"/>
            <w:tcBorders>
              <w:top w:val="single" w:sz="6" w:space="0" w:color="auto"/>
              <w:left w:val="single" w:sz="6" w:space="0" w:color="auto"/>
              <w:bottom w:val="single" w:sz="6" w:space="0" w:color="auto"/>
              <w:right w:val="single" w:sz="4" w:space="0" w:color="auto"/>
            </w:tcBorders>
            <w:vAlign w:val="center"/>
          </w:tcPr>
          <w:p w14:paraId="7FB619A6"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0802E16E"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718EF0A1"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13B24F1F"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A920AD7" w14:textId="77777777" w:rsidR="00637A70" w:rsidRPr="00637A70" w:rsidRDefault="00637A70" w:rsidP="00637A70">
            <w:pPr>
              <w:widowControl/>
              <w:jc w:val="center"/>
              <w:rPr>
                <w:rFonts w:eastAsia="Times New Roman"/>
              </w:rPr>
            </w:pPr>
          </w:p>
        </w:tc>
        <w:tc>
          <w:tcPr>
            <w:tcW w:w="1980" w:type="dxa"/>
            <w:gridSpan w:val="2"/>
            <w:tcBorders>
              <w:left w:val="single" w:sz="4" w:space="0" w:color="auto"/>
              <w:bottom w:val="single" w:sz="4" w:space="0" w:color="auto"/>
              <w:right w:val="single" w:sz="4" w:space="0" w:color="auto"/>
            </w:tcBorders>
            <w:vAlign w:val="center"/>
          </w:tcPr>
          <w:p w14:paraId="0FB6A4E3" w14:textId="77777777" w:rsidR="00637A70" w:rsidRPr="00637A70" w:rsidRDefault="00637A70" w:rsidP="00637A70">
            <w:pPr>
              <w:widowControl/>
              <w:jc w:val="center"/>
              <w:rPr>
                <w:rFonts w:eastAsia="Times New Roman"/>
              </w:rPr>
            </w:pPr>
          </w:p>
        </w:tc>
      </w:tr>
      <w:tr w:rsidR="00637A70" w:rsidRPr="00637A70" w14:paraId="42B892F5"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75665BDB" w14:textId="77777777" w:rsidR="00637A70" w:rsidRPr="00637A70" w:rsidRDefault="00637A70" w:rsidP="00637A70">
            <w:pPr>
              <w:widowControl/>
              <w:jc w:val="center"/>
              <w:rPr>
                <w:rFonts w:eastAsia="Times New Roman"/>
                <w:b/>
              </w:rPr>
            </w:pPr>
            <w:r w:rsidRPr="00637A70">
              <w:rPr>
                <w:rFonts w:eastAsia="Times New Roman"/>
                <w:b/>
              </w:rPr>
              <w:t>2.</w:t>
            </w:r>
          </w:p>
        </w:tc>
        <w:tc>
          <w:tcPr>
            <w:tcW w:w="13826" w:type="dxa"/>
            <w:gridSpan w:val="19"/>
            <w:tcBorders>
              <w:top w:val="single" w:sz="6" w:space="0" w:color="auto"/>
              <w:left w:val="single" w:sz="6" w:space="0" w:color="auto"/>
              <w:bottom w:val="single" w:sz="6" w:space="0" w:color="auto"/>
              <w:right w:val="single" w:sz="4" w:space="0" w:color="auto"/>
            </w:tcBorders>
            <w:vAlign w:val="center"/>
          </w:tcPr>
          <w:p w14:paraId="72DED691" w14:textId="77777777" w:rsidR="00637A70" w:rsidRPr="00637A70" w:rsidRDefault="00637A70" w:rsidP="00637A70">
            <w:pPr>
              <w:widowControl/>
              <w:tabs>
                <w:tab w:val="left" w:pos="99"/>
              </w:tabs>
              <w:autoSpaceDE/>
              <w:autoSpaceDN/>
              <w:adjustRightInd/>
              <w:rPr>
                <w:rFonts w:eastAsia="Times New Roman"/>
                <w:b/>
              </w:rPr>
            </w:pPr>
            <w:r w:rsidRPr="00637A70">
              <w:rPr>
                <w:rFonts w:eastAsia="Times New Roman"/>
                <w:b/>
              </w:rPr>
              <w:t>Дети Айхала в сфере театрального, музыкального, художественного образования, освещающие развитие по направлениям:</w:t>
            </w:r>
          </w:p>
          <w:p w14:paraId="69DA7C2C" w14:textId="77777777" w:rsidR="00637A70" w:rsidRPr="00637A70" w:rsidRDefault="00637A70" w:rsidP="00637A70">
            <w:pPr>
              <w:widowControl/>
              <w:tabs>
                <w:tab w:val="left" w:pos="99"/>
                <w:tab w:val="left" w:pos="1276"/>
              </w:tabs>
              <w:autoSpaceDE/>
              <w:autoSpaceDN/>
              <w:adjustRightInd/>
              <w:rPr>
                <w:rFonts w:eastAsia="Times New Roman"/>
                <w:b/>
              </w:rPr>
            </w:pPr>
            <w:r w:rsidRPr="00637A70">
              <w:rPr>
                <w:rFonts w:eastAsia="Times New Roman"/>
                <w:b/>
              </w:rPr>
              <w:t>- создание вокальной студии, клуба бардовской песни;</w:t>
            </w:r>
          </w:p>
          <w:p w14:paraId="7DDA9BCB" w14:textId="77777777" w:rsidR="00637A70" w:rsidRPr="00637A70" w:rsidRDefault="00637A70" w:rsidP="004A389C">
            <w:pPr>
              <w:widowControl/>
              <w:numPr>
                <w:ilvl w:val="0"/>
                <w:numId w:val="2"/>
              </w:numPr>
              <w:tabs>
                <w:tab w:val="left" w:pos="99"/>
                <w:tab w:val="left" w:pos="1276"/>
              </w:tabs>
              <w:autoSpaceDE/>
              <w:autoSpaceDN/>
              <w:adjustRightInd/>
              <w:ind w:left="0" w:firstLine="0"/>
              <w:rPr>
                <w:rFonts w:eastAsia="Times New Roman"/>
                <w:b/>
              </w:rPr>
            </w:pPr>
            <w:r w:rsidRPr="00637A70">
              <w:rPr>
                <w:rFonts w:eastAsia="Times New Roman"/>
                <w:b/>
              </w:rPr>
              <w:t>организация работы направления «СубКУЛЬТУРА».</w:t>
            </w:r>
          </w:p>
          <w:p w14:paraId="4697A598" w14:textId="77777777" w:rsidR="00637A70" w:rsidRPr="00637A70" w:rsidRDefault="00637A70" w:rsidP="00637A70">
            <w:pPr>
              <w:widowControl/>
              <w:tabs>
                <w:tab w:val="left" w:pos="99"/>
                <w:tab w:val="left" w:pos="1276"/>
              </w:tabs>
              <w:autoSpaceDE/>
              <w:autoSpaceDN/>
              <w:adjustRightInd/>
              <w:rPr>
                <w:rFonts w:eastAsia="Times New Roman"/>
                <w:b/>
              </w:rPr>
            </w:pPr>
          </w:p>
        </w:tc>
      </w:tr>
      <w:tr w:rsidR="00637A70" w:rsidRPr="00637A70" w14:paraId="61DD7D04" w14:textId="77777777" w:rsidTr="00560EFA">
        <w:trPr>
          <w:gridAfter w:val="1"/>
          <w:wAfter w:w="899" w:type="dxa"/>
          <w:cantSplit/>
          <w:trHeight w:val="403"/>
        </w:trPr>
        <w:tc>
          <w:tcPr>
            <w:tcW w:w="719" w:type="dxa"/>
            <w:gridSpan w:val="2"/>
            <w:tcBorders>
              <w:top w:val="single" w:sz="6" w:space="0" w:color="auto"/>
              <w:left w:val="single" w:sz="6" w:space="0" w:color="auto"/>
              <w:bottom w:val="single" w:sz="6" w:space="0" w:color="auto"/>
              <w:right w:val="single" w:sz="6" w:space="0" w:color="auto"/>
            </w:tcBorders>
            <w:vAlign w:val="center"/>
          </w:tcPr>
          <w:p w14:paraId="3DEA9992"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6C124456" w14:textId="77777777" w:rsidR="00637A70" w:rsidRPr="00637A70" w:rsidRDefault="00637A70" w:rsidP="00637A70">
            <w:pPr>
              <w:widowControl/>
              <w:jc w:val="center"/>
              <w:rPr>
                <w:rFonts w:eastAsia="Times New Roman"/>
                <w:b/>
              </w:rPr>
            </w:pPr>
            <w:r w:rsidRPr="00637A70">
              <w:rPr>
                <w:rFonts w:eastAsia="Times New Roman"/>
                <w:b/>
              </w:rPr>
              <w:t>Итого</w:t>
            </w:r>
          </w:p>
        </w:tc>
        <w:tc>
          <w:tcPr>
            <w:tcW w:w="899" w:type="dxa"/>
            <w:tcBorders>
              <w:top w:val="single" w:sz="6" w:space="0" w:color="auto"/>
              <w:left w:val="single" w:sz="6" w:space="0" w:color="auto"/>
              <w:bottom w:val="single" w:sz="6" w:space="0" w:color="auto"/>
              <w:right w:val="single" w:sz="6" w:space="0" w:color="auto"/>
            </w:tcBorders>
            <w:vAlign w:val="center"/>
          </w:tcPr>
          <w:p w14:paraId="13D49054" w14:textId="77777777" w:rsidR="00637A70" w:rsidRPr="00637A70" w:rsidRDefault="00637A70" w:rsidP="00637A70">
            <w:pPr>
              <w:widowControl/>
              <w:jc w:val="center"/>
              <w:rPr>
                <w:rFonts w:eastAsia="Times New Roman"/>
                <w:b/>
              </w:rPr>
            </w:pPr>
            <w:r w:rsidRPr="00637A70">
              <w:rPr>
                <w:rFonts w:eastAsia="Times New Roman"/>
                <w:b/>
              </w:rPr>
              <w:t>350,0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5CB1AE5F" w14:textId="77777777" w:rsidR="00637A70" w:rsidRPr="00637A70" w:rsidRDefault="00637A70" w:rsidP="00637A70">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vAlign w:val="center"/>
          </w:tcPr>
          <w:p w14:paraId="277B53C5" w14:textId="77777777" w:rsidR="00637A70" w:rsidRPr="00637A70" w:rsidRDefault="00637A70" w:rsidP="00637A70">
            <w:pPr>
              <w:widowControl/>
              <w:jc w:val="center"/>
              <w:rPr>
                <w:rFonts w:eastAsia="Times New Roman"/>
                <w:b/>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41497D90" w14:textId="77777777" w:rsidR="00637A70" w:rsidRPr="00637A70" w:rsidRDefault="00637A70" w:rsidP="00637A70">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vAlign w:val="center"/>
          </w:tcPr>
          <w:p w14:paraId="3B62E4B7" w14:textId="77777777" w:rsidR="00637A70" w:rsidRPr="00637A70" w:rsidRDefault="00637A70" w:rsidP="00637A70">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vAlign w:val="center"/>
          </w:tcPr>
          <w:p w14:paraId="5BED0D6E" w14:textId="77777777" w:rsidR="00637A70" w:rsidRPr="00637A70" w:rsidRDefault="00637A70" w:rsidP="00637A70">
            <w:pPr>
              <w:widowControl/>
              <w:jc w:val="center"/>
              <w:rPr>
                <w:rFonts w:eastAsia="Times New Roman"/>
                <w:b/>
              </w:rPr>
            </w:pPr>
          </w:p>
        </w:tc>
        <w:tc>
          <w:tcPr>
            <w:tcW w:w="851" w:type="dxa"/>
            <w:tcBorders>
              <w:top w:val="single" w:sz="6" w:space="0" w:color="auto"/>
              <w:left w:val="single" w:sz="6" w:space="0" w:color="auto"/>
              <w:bottom w:val="single" w:sz="6" w:space="0" w:color="auto"/>
              <w:right w:val="single" w:sz="6" w:space="0" w:color="auto"/>
            </w:tcBorders>
            <w:vAlign w:val="center"/>
          </w:tcPr>
          <w:p w14:paraId="302923B5" w14:textId="77777777" w:rsidR="00637A70" w:rsidRPr="00637A70" w:rsidRDefault="00637A70" w:rsidP="00637A70">
            <w:pPr>
              <w:widowControl/>
              <w:jc w:val="center"/>
              <w:rPr>
                <w:rFonts w:eastAsia="Times New Roman"/>
                <w:b/>
              </w:rPr>
            </w:pPr>
          </w:p>
        </w:tc>
        <w:tc>
          <w:tcPr>
            <w:tcW w:w="963" w:type="dxa"/>
            <w:tcBorders>
              <w:top w:val="single" w:sz="6" w:space="0" w:color="auto"/>
              <w:left w:val="single" w:sz="6" w:space="0" w:color="auto"/>
              <w:bottom w:val="single" w:sz="6" w:space="0" w:color="auto"/>
              <w:right w:val="single" w:sz="6" w:space="0" w:color="auto"/>
            </w:tcBorders>
            <w:vAlign w:val="center"/>
          </w:tcPr>
          <w:p w14:paraId="354B9C10" w14:textId="77777777" w:rsidR="00637A70" w:rsidRPr="00637A70" w:rsidRDefault="00637A70" w:rsidP="00637A70">
            <w:pPr>
              <w:widowControl/>
              <w:jc w:val="center"/>
              <w:rPr>
                <w:rFonts w:eastAsia="Times New Roman"/>
                <w:b/>
              </w:rPr>
            </w:pPr>
            <w:r w:rsidRPr="00637A70">
              <w:rPr>
                <w:rFonts w:eastAsia="Times New Roman"/>
                <w:b/>
              </w:rPr>
              <w:t>350,0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30AEEC54"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41AD162D"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8389703"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1E061FB0"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BFA755B" w14:textId="77777777" w:rsidR="00637A70" w:rsidRPr="00637A70" w:rsidRDefault="00637A70" w:rsidP="00637A70">
            <w:pPr>
              <w:widowControl/>
              <w:jc w:val="center"/>
              <w:rPr>
                <w:rFonts w:eastAsia="Times New Roman"/>
              </w:rPr>
            </w:pPr>
          </w:p>
        </w:tc>
        <w:tc>
          <w:tcPr>
            <w:tcW w:w="1980" w:type="dxa"/>
            <w:gridSpan w:val="2"/>
            <w:vMerge w:val="restart"/>
            <w:tcBorders>
              <w:top w:val="single" w:sz="4" w:space="0" w:color="auto"/>
              <w:left w:val="single" w:sz="4" w:space="0" w:color="auto"/>
              <w:right w:val="single" w:sz="4" w:space="0" w:color="auto"/>
            </w:tcBorders>
            <w:vAlign w:val="center"/>
          </w:tcPr>
          <w:p w14:paraId="02751CC6" w14:textId="77777777" w:rsidR="00637A70" w:rsidRPr="00637A70" w:rsidRDefault="00637A70" w:rsidP="00637A70">
            <w:pPr>
              <w:widowControl/>
              <w:jc w:val="center"/>
              <w:rPr>
                <w:rFonts w:eastAsia="Times New Roman"/>
              </w:rPr>
            </w:pPr>
            <w:r w:rsidRPr="00637A70">
              <w:rPr>
                <w:rFonts w:eastAsia="Times New Roman"/>
              </w:rPr>
              <w:t>Администрация МО «Поселок Айхал»</w:t>
            </w:r>
          </w:p>
        </w:tc>
      </w:tr>
      <w:tr w:rsidR="00637A70" w:rsidRPr="00637A70" w14:paraId="413DC458"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0911FF4A"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127B7587" w14:textId="77777777" w:rsidR="00637A70" w:rsidRPr="00637A70" w:rsidRDefault="00637A70" w:rsidP="00637A70">
            <w:pPr>
              <w:widowControl/>
              <w:jc w:val="center"/>
              <w:rPr>
                <w:rFonts w:eastAsia="Times New Roman"/>
              </w:rPr>
            </w:pPr>
            <w:r w:rsidRPr="00637A70">
              <w:rPr>
                <w:rFonts w:eastAsia="Times New Roman"/>
              </w:rPr>
              <w:t>2018</w:t>
            </w:r>
          </w:p>
        </w:tc>
        <w:tc>
          <w:tcPr>
            <w:tcW w:w="899" w:type="dxa"/>
            <w:tcBorders>
              <w:top w:val="single" w:sz="6" w:space="0" w:color="auto"/>
              <w:left w:val="single" w:sz="6" w:space="0" w:color="auto"/>
              <w:bottom w:val="single" w:sz="6" w:space="0" w:color="auto"/>
              <w:right w:val="single" w:sz="6" w:space="0" w:color="auto"/>
            </w:tcBorders>
            <w:vAlign w:val="center"/>
          </w:tcPr>
          <w:p w14:paraId="25588600" w14:textId="77777777" w:rsidR="00637A70" w:rsidRPr="00637A70" w:rsidRDefault="00637A70" w:rsidP="00637A70">
            <w:pPr>
              <w:widowControl/>
              <w:autoSpaceDE/>
              <w:autoSpaceDN/>
              <w:adjustRightInd/>
              <w:jc w:val="center"/>
              <w:rPr>
                <w:rFonts w:eastAsia="Times New Roman"/>
              </w:rPr>
            </w:pPr>
            <w:r w:rsidRPr="00637A70">
              <w:rPr>
                <w:rFonts w:eastAsia="Times New Roman"/>
                <w:sz w:val="22"/>
              </w:rPr>
              <w:t>100,0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50196C31" w14:textId="77777777" w:rsidR="00637A70" w:rsidRPr="00637A70" w:rsidRDefault="00637A70" w:rsidP="00637A70">
            <w:pPr>
              <w:widowControl/>
              <w:jc w:val="center"/>
              <w:rPr>
                <w:rFonts w:eastAsia="Times New Roman"/>
                <w:color w:val="FF0000"/>
              </w:rPr>
            </w:pPr>
          </w:p>
        </w:tc>
        <w:tc>
          <w:tcPr>
            <w:tcW w:w="720" w:type="dxa"/>
            <w:tcBorders>
              <w:top w:val="single" w:sz="6" w:space="0" w:color="auto"/>
              <w:left w:val="single" w:sz="6" w:space="0" w:color="auto"/>
              <w:bottom w:val="single" w:sz="6" w:space="0" w:color="auto"/>
              <w:right w:val="single" w:sz="6" w:space="0" w:color="auto"/>
            </w:tcBorders>
            <w:vAlign w:val="center"/>
          </w:tcPr>
          <w:p w14:paraId="7A58647F" w14:textId="77777777" w:rsidR="00637A70" w:rsidRPr="00637A70" w:rsidRDefault="00637A70" w:rsidP="00637A70">
            <w:pPr>
              <w:widowControl/>
              <w:jc w:val="center"/>
              <w:rPr>
                <w:rFonts w:eastAsia="Times New Roman"/>
                <w:color w:val="FF0000"/>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2C144E07" w14:textId="77777777" w:rsidR="00637A70" w:rsidRPr="00637A70" w:rsidRDefault="00637A70" w:rsidP="00637A70">
            <w:pPr>
              <w:widowControl/>
              <w:jc w:val="center"/>
              <w:rPr>
                <w:rFonts w:eastAsia="Times New Roman"/>
                <w:color w:val="FF0000"/>
              </w:rPr>
            </w:pPr>
          </w:p>
        </w:tc>
        <w:tc>
          <w:tcPr>
            <w:tcW w:w="711" w:type="dxa"/>
            <w:tcBorders>
              <w:top w:val="single" w:sz="6" w:space="0" w:color="auto"/>
              <w:left w:val="single" w:sz="6" w:space="0" w:color="auto"/>
              <w:bottom w:val="single" w:sz="6" w:space="0" w:color="auto"/>
              <w:right w:val="single" w:sz="6" w:space="0" w:color="auto"/>
            </w:tcBorders>
            <w:vAlign w:val="center"/>
          </w:tcPr>
          <w:p w14:paraId="22023FFB" w14:textId="77777777" w:rsidR="00637A70" w:rsidRPr="00637A70" w:rsidRDefault="00637A70" w:rsidP="00637A70">
            <w:pPr>
              <w:widowControl/>
              <w:jc w:val="center"/>
              <w:rPr>
                <w:rFonts w:eastAsia="Times New Roman"/>
                <w:color w:val="FF0000"/>
              </w:rPr>
            </w:pPr>
          </w:p>
        </w:tc>
        <w:tc>
          <w:tcPr>
            <w:tcW w:w="880" w:type="dxa"/>
            <w:tcBorders>
              <w:top w:val="single" w:sz="6" w:space="0" w:color="auto"/>
              <w:left w:val="single" w:sz="6" w:space="0" w:color="auto"/>
              <w:bottom w:val="single" w:sz="6" w:space="0" w:color="auto"/>
              <w:right w:val="single" w:sz="6" w:space="0" w:color="auto"/>
            </w:tcBorders>
            <w:vAlign w:val="center"/>
          </w:tcPr>
          <w:p w14:paraId="4B5D4711" w14:textId="77777777" w:rsidR="00637A70" w:rsidRPr="00637A70" w:rsidRDefault="00637A70" w:rsidP="00637A70">
            <w:pPr>
              <w:widowControl/>
              <w:jc w:val="center"/>
              <w:rPr>
                <w:rFonts w:eastAsia="Times New Roman"/>
                <w:color w:val="FF0000"/>
              </w:rPr>
            </w:pPr>
          </w:p>
        </w:tc>
        <w:tc>
          <w:tcPr>
            <w:tcW w:w="851" w:type="dxa"/>
            <w:tcBorders>
              <w:top w:val="single" w:sz="6" w:space="0" w:color="auto"/>
              <w:left w:val="single" w:sz="6" w:space="0" w:color="auto"/>
              <w:bottom w:val="single" w:sz="6" w:space="0" w:color="auto"/>
              <w:right w:val="single" w:sz="6" w:space="0" w:color="auto"/>
            </w:tcBorders>
            <w:vAlign w:val="center"/>
          </w:tcPr>
          <w:p w14:paraId="547C2A92" w14:textId="77777777" w:rsidR="00637A70" w:rsidRPr="00637A70" w:rsidRDefault="00637A70" w:rsidP="00637A70">
            <w:pPr>
              <w:widowControl/>
              <w:jc w:val="center"/>
              <w:rPr>
                <w:rFonts w:eastAsia="Times New Roman"/>
                <w:color w:val="FF0000"/>
              </w:rPr>
            </w:pPr>
          </w:p>
        </w:tc>
        <w:tc>
          <w:tcPr>
            <w:tcW w:w="963" w:type="dxa"/>
            <w:tcBorders>
              <w:top w:val="single" w:sz="6" w:space="0" w:color="auto"/>
              <w:left w:val="single" w:sz="6" w:space="0" w:color="auto"/>
              <w:bottom w:val="single" w:sz="6" w:space="0" w:color="auto"/>
              <w:right w:val="single" w:sz="6" w:space="0" w:color="auto"/>
            </w:tcBorders>
            <w:vAlign w:val="center"/>
          </w:tcPr>
          <w:p w14:paraId="3A7A033F" w14:textId="77777777" w:rsidR="00637A70" w:rsidRPr="00637A70" w:rsidRDefault="00637A70" w:rsidP="00637A70">
            <w:pPr>
              <w:widowControl/>
              <w:autoSpaceDE/>
              <w:autoSpaceDN/>
              <w:adjustRightInd/>
              <w:jc w:val="center"/>
              <w:rPr>
                <w:rFonts w:eastAsia="Times New Roman"/>
              </w:rPr>
            </w:pPr>
            <w:r w:rsidRPr="00637A70">
              <w:rPr>
                <w:rFonts w:eastAsia="Times New Roman"/>
                <w:sz w:val="22"/>
              </w:rPr>
              <w:t>100,0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75DB6A6A"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7D8E5F3D"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59E89561"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AB78B92"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7E723800"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7EDB61A4" w14:textId="77777777" w:rsidR="00637A70" w:rsidRPr="00637A70" w:rsidRDefault="00637A70" w:rsidP="00637A70">
            <w:pPr>
              <w:widowControl/>
              <w:jc w:val="center"/>
              <w:rPr>
                <w:rFonts w:eastAsia="Times New Roman"/>
              </w:rPr>
            </w:pPr>
          </w:p>
        </w:tc>
      </w:tr>
      <w:tr w:rsidR="00637A70" w:rsidRPr="00637A70" w14:paraId="65323581"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79A22FDE"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5E1357ED" w14:textId="77777777" w:rsidR="00637A70" w:rsidRPr="00637A70" w:rsidRDefault="00637A70" w:rsidP="00637A70">
            <w:pPr>
              <w:widowControl/>
              <w:jc w:val="center"/>
              <w:rPr>
                <w:rFonts w:eastAsia="Times New Roman"/>
              </w:rPr>
            </w:pPr>
            <w:r w:rsidRPr="00637A70">
              <w:rPr>
                <w:rFonts w:eastAsia="Times New Roman"/>
              </w:rPr>
              <w:t>2019</w:t>
            </w:r>
          </w:p>
        </w:tc>
        <w:tc>
          <w:tcPr>
            <w:tcW w:w="899" w:type="dxa"/>
            <w:tcBorders>
              <w:top w:val="single" w:sz="6" w:space="0" w:color="auto"/>
              <w:left w:val="single" w:sz="6" w:space="0" w:color="auto"/>
              <w:bottom w:val="single" w:sz="6" w:space="0" w:color="auto"/>
              <w:right w:val="single" w:sz="6" w:space="0" w:color="auto"/>
            </w:tcBorders>
            <w:vAlign w:val="center"/>
          </w:tcPr>
          <w:p w14:paraId="2720F7BD" w14:textId="77777777" w:rsidR="00637A70" w:rsidRPr="00637A70" w:rsidRDefault="00637A70" w:rsidP="00637A70">
            <w:pPr>
              <w:widowControl/>
              <w:autoSpaceDE/>
              <w:autoSpaceDN/>
              <w:adjustRightInd/>
              <w:jc w:val="center"/>
              <w:rPr>
                <w:rFonts w:eastAsia="Times New Roman"/>
              </w:rPr>
            </w:pPr>
            <w:r w:rsidRPr="00637A70">
              <w:rPr>
                <w:rFonts w:eastAsia="Times New Roman"/>
              </w:rPr>
              <w:t>100,0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6CCE2EE"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6D2A930F"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1558950C"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025AA4BC"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6A6E7CB0"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2BB25537"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6" w:space="0" w:color="auto"/>
              <w:right w:val="single" w:sz="6" w:space="0" w:color="auto"/>
            </w:tcBorders>
            <w:vAlign w:val="center"/>
          </w:tcPr>
          <w:p w14:paraId="737BF153" w14:textId="77777777" w:rsidR="00637A70" w:rsidRPr="00637A70" w:rsidRDefault="00637A70" w:rsidP="00637A70">
            <w:pPr>
              <w:widowControl/>
              <w:autoSpaceDE/>
              <w:autoSpaceDN/>
              <w:adjustRightInd/>
              <w:jc w:val="center"/>
              <w:rPr>
                <w:rFonts w:eastAsia="Times New Roman"/>
              </w:rPr>
            </w:pPr>
            <w:r w:rsidRPr="00637A70">
              <w:rPr>
                <w:rFonts w:eastAsia="Times New Roman"/>
              </w:rPr>
              <w:t>100,0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74E5EEE4"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340A96D7"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1549933F"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2A282E5"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F846F11"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46A5E440" w14:textId="77777777" w:rsidR="00637A70" w:rsidRPr="00637A70" w:rsidRDefault="00637A70" w:rsidP="00637A70">
            <w:pPr>
              <w:widowControl/>
              <w:jc w:val="center"/>
              <w:rPr>
                <w:rFonts w:eastAsia="Times New Roman"/>
              </w:rPr>
            </w:pPr>
          </w:p>
        </w:tc>
      </w:tr>
      <w:tr w:rsidR="00637A70" w:rsidRPr="00637A70" w14:paraId="0193A2A5"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523B6FED"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4D41BDAD" w14:textId="77777777" w:rsidR="00637A70" w:rsidRPr="00637A70" w:rsidRDefault="00637A70" w:rsidP="00637A70">
            <w:pPr>
              <w:widowControl/>
              <w:jc w:val="center"/>
              <w:rPr>
                <w:rFonts w:eastAsia="Times New Roman"/>
              </w:rPr>
            </w:pPr>
            <w:r w:rsidRPr="00637A70">
              <w:rPr>
                <w:rFonts w:eastAsia="Times New Roman"/>
              </w:rPr>
              <w:t>2020</w:t>
            </w:r>
          </w:p>
        </w:tc>
        <w:tc>
          <w:tcPr>
            <w:tcW w:w="899" w:type="dxa"/>
            <w:tcBorders>
              <w:top w:val="single" w:sz="6" w:space="0" w:color="auto"/>
              <w:left w:val="single" w:sz="6" w:space="0" w:color="auto"/>
              <w:bottom w:val="single" w:sz="6" w:space="0" w:color="auto"/>
              <w:right w:val="single" w:sz="6" w:space="0" w:color="auto"/>
            </w:tcBorders>
            <w:vAlign w:val="center"/>
          </w:tcPr>
          <w:p w14:paraId="6E1662DF" w14:textId="77777777" w:rsidR="00637A70" w:rsidRPr="00637A70" w:rsidRDefault="00637A70" w:rsidP="00637A70">
            <w:pPr>
              <w:widowControl/>
              <w:autoSpaceDE/>
              <w:autoSpaceDN/>
              <w:adjustRightInd/>
              <w:jc w:val="center"/>
              <w:rPr>
                <w:rFonts w:eastAsia="Times New Roman"/>
              </w:rPr>
            </w:pPr>
            <w:r w:rsidRPr="00637A70">
              <w:rPr>
                <w:rFonts w:eastAsia="Times New Roman"/>
              </w:rPr>
              <w:t>50,0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BDBFAB9"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712E72D5"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1DF83750"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566EBB1F"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710D83E7"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2E8A277C"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6" w:space="0" w:color="auto"/>
              <w:right w:val="single" w:sz="6" w:space="0" w:color="auto"/>
            </w:tcBorders>
            <w:vAlign w:val="center"/>
          </w:tcPr>
          <w:p w14:paraId="05198F8D" w14:textId="77777777" w:rsidR="00637A70" w:rsidRPr="00637A70" w:rsidRDefault="00637A70" w:rsidP="00637A70">
            <w:pPr>
              <w:widowControl/>
              <w:autoSpaceDE/>
              <w:autoSpaceDN/>
              <w:adjustRightInd/>
              <w:jc w:val="center"/>
              <w:rPr>
                <w:rFonts w:eastAsia="Times New Roman"/>
              </w:rPr>
            </w:pPr>
            <w:r w:rsidRPr="00637A70">
              <w:rPr>
                <w:rFonts w:eastAsia="Times New Roman"/>
              </w:rPr>
              <w:t>50,0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40A4BCFC"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0AF2E232"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2DC590E"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7A512D19"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73C0F12"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761AEA18" w14:textId="77777777" w:rsidR="00637A70" w:rsidRPr="00637A70" w:rsidRDefault="00637A70" w:rsidP="00637A70">
            <w:pPr>
              <w:widowControl/>
              <w:jc w:val="center"/>
              <w:rPr>
                <w:rFonts w:eastAsia="Times New Roman"/>
              </w:rPr>
            </w:pPr>
          </w:p>
        </w:tc>
      </w:tr>
      <w:tr w:rsidR="00637A70" w:rsidRPr="00637A70" w14:paraId="20F85A38"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17D3343D"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1C87C6A7" w14:textId="77777777" w:rsidR="00637A70" w:rsidRPr="00637A70" w:rsidRDefault="00637A70" w:rsidP="00637A70">
            <w:pPr>
              <w:widowControl/>
              <w:jc w:val="center"/>
              <w:rPr>
                <w:rFonts w:eastAsia="Times New Roman"/>
              </w:rPr>
            </w:pPr>
            <w:r w:rsidRPr="00637A70">
              <w:rPr>
                <w:rFonts w:eastAsia="Times New Roman"/>
              </w:rPr>
              <w:t>2021</w:t>
            </w:r>
          </w:p>
        </w:tc>
        <w:tc>
          <w:tcPr>
            <w:tcW w:w="899" w:type="dxa"/>
            <w:tcBorders>
              <w:top w:val="single" w:sz="6" w:space="0" w:color="auto"/>
              <w:left w:val="single" w:sz="6" w:space="0" w:color="auto"/>
              <w:bottom w:val="single" w:sz="6" w:space="0" w:color="auto"/>
              <w:right w:val="single" w:sz="6" w:space="0" w:color="auto"/>
            </w:tcBorders>
            <w:vAlign w:val="center"/>
          </w:tcPr>
          <w:p w14:paraId="1FDCC661" w14:textId="77777777" w:rsidR="00637A70" w:rsidRPr="00637A70" w:rsidRDefault="00637A70" w:rsidP="00637A70">
            <w:pPr>
              <w:widowControl/>
              <w:autoSpaceDE/>
              <w:autoSpaceDN/>
              <w:adjustRightInd/>
              <w:jc w:val="center"/>
              <w:rPr>
                <w:rFonts w:eastAsia="Times New Roman"/>
              </w:rPr>
            </w:pPr>
            <w:r w:rsidRPr="00637A70">
              <w:rPr>
                <w:rFonts w:eastAsia="Times New Roman"/>
              </w:rPr>
              <w:t>50,0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3B340ED"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3ECEC9CF"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1E20D641"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6CC83D19"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58DCDED8"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2C5DDA90"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6" w:space="0" w:color="auto"/>
              <w:right w:val="single" w:sz="6" w:space="0" w:color="auto"/>
            </w:tcBorders>
            <w:vAlign w:val="center"/>
          </w:tcPr>
          <w:p w14:paraId="279694D7" w14:textId="77777777" w:rsidR="00637A70" w:rsidRPr="00637A70" w:rsidRDefault="00637A70" w:rsidP="00637A70">
            <w:pPr>
              <w:widowControl/>
              <w:autoSpaceDE/>
              <w:autoSpaceDN/>
              <w:adjustRightInd/>
              <w:jc w:val="center"/>
              <w:rPr>
                <w:rFonts w:eastAsia="Times New Roman"/>
              </w:rPr>
            </w:pPr>
            <w:r w:rsidRPr="00637A70">
              <w:rPr>
                <w:rFonts w:eastAsia="Times New Roman"/>
              </w:rPr>
              <w:t>50,0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56D8BD5E"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53E5A101"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B5E85BF"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643DB6D1"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E9B663D"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bottom w:val="single" w:sz="4" w:space="0" w:color="auto"/>
              <w:right w:val="single" w:sz="4" w:space="0" w:color="auto"/>
            </w:tcBorders>
            <w:vAlign w:val="center"/>
          </w:tcPr>
          <w:p w14:paraId="1AAE04BC" w14:textId="77777777" w:rsidR="00637A70" w:rsidRPr="00637A70" w:rsidRDefault="00637A70" w:rsidP="00637A70">
            <w:pPr>
              <w:widowControl/>
              <w:jc w:val="center"/>
              <w:rPr>
                <w:rFonts w:eastAsia="Times New Roman"/>
              </w:rPr>
            </w:pPr>
          </w:p>
        </w:tc>
      </w:tr>
      <w:tr w:rsidR="00637A70" w:rsidRPr="00637A70" w14:paraId="26546F12"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72A9D97A"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790913EE" w14:textId="77777777" w:rsidR="00637A70" w:rsidRPr="00637A70" w:rsidRDefault="00637A70" w:rsidP="00637A70">
            <w:pPr>
              <w:widowControl/>
              <w:jc w:val="center"/>
              <w:rPr>
                <w:rFonts w:eastAsia="Times New Roman"/>
              </w:rPr>
            </w:pPr>
            <w:r w:rsidRPr="00637A70">
              <w:rPr>
                <w:rFonts w:eastAsia="Times New Roman"/>
              </w:rPr>
              <w:t>2022</w:t>
            </w:r>
          </w:p>
        </w:tc>
        <w:tc>
          <w:tcPr>
            <w:tcW w:w="899" w:type="dxa"/>
            <w:tcBorders>
              <w:top w:val="single" w:sz="6" w:space="0" w:color="auto"/>
              <w:left w:val="single" w:sz="6" w:space="0" w:color="auto"/>
              <w:bottom w:val="single" w:sz="6" w:space="0" w:color="auto"/>
              <w:right w:val="single" w:sz="6" w:space="0" w:color="auto"/>
            </w:tcBorders>
            <w:vAlign w:val="center"/>
          </w:tcPr>
          <w:p w14:paraId="6C4E7FFA" w14:textId="77777777" w:rsidR="00637A70" w:rsidRPr="00637A70" w:rsidRDefault="00637A70" w:rsidP="00637A70">
            <w:pPr>
              <w:widowControl/>
              <w:autoSpaceDE/>
              <w:autoSpaceDN/>
              <w:adjustRightInd/>
              <w:jc w:val="center"/>
              <w:rPr>
                <w:rFonts w:eastAsia="Times New Roman"/>
              </w:rPr>
            </w:pPr>
            <w:r w:rsidRPr="00637A70">
              <w:rPr>
                <w:rFonts w:eastAsia="Times New Roman"/>
              </w:rPr>
              <w:t>50,0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A909707"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37FEAF1A"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40903DD4"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78A0CF7F"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4C45210A"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131157AC"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6" w:space="0" w:color="auto"/>
              <w:right w:val="single" w:sz="6" w:space="0" w:color="auto"/>
            </w:tcBorders>
            <w:vAlign w:val="center"/>
          </w:tcPr>
          <w:p w14:paraId="1B5D2F90" w14:textId="77777777" w:rsidR="00637A70" w:rsidRPr="00637A70" w:rsidRDefault="00637A70" w:rsidP="00637A70">
            <w:pPr>
              <w:widowControl/>
              <w:autoSpaceDE/>
              <w:autoSpaceDN/>
              <w:adjustRightInd/>
              <w:jc w:val="center"/>
              <w:rPr>
                <w:rFonts w:eastAsia="Times New Roman"/>
              </w:rPr>
            </w:pPr>
            <w:r w:rsidRPr="00637A70">
              <w:rPr>
                <w:rFonts w:eastAsia="Times New Roman"/>
              </w:rPr>
              <w:t>50,0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60F66520"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67927735"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78F40C62"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58C0D87"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8EFCCAF" w14:textId="77777777" w:rsidR="00637A70" w:rsidRPr="00637A70" w:rsidRDefault="00637A70" w:rsidP="00637A70">
            <w:pPr>
              <w:widowControl/>
              <w:jc w:val="center"/>
              <w:rPr>
                <w:rFonts w:eastAsia="Times New Roman"/>
              </w:rPr>
            </w:pPr>
          </w:p>
        </w:tc>
        <w:tc>
          <w:tcPr>
            <w:tcW w:w="1980" w:type="dxa"/>
            <w:gridSpan w:val="2"/>
            <w:tcBorders>
              <w:left w:val="single" w:sz="4" w:space="0" w:color="auto"/>
              <w:bottom w:val="single" w:sz="4" w:space="0" w:color="auto"/>
              <w:right w:val="single" w:sz="4" w:space="0" w:color="auto"/>
            </w:tcBorders>
            <w:vAlign w:val="center"/>
          </w:tcPr>
          <w:p w14:paraId="128C2AD9" w14:textId="77777777" w:rsidR="00637A70" w:rsidRPr="00637A70" w:rsidRDefault="00637A70" w:rsidP="00637A70">
            <w:pPr>
              <w:widowControl/>
              <w:jc w:val="center"/>
              <w:rPr>
                <w:rFonts w:eastAsia="Times New Roman"/>
              </w:rPr>
            </w:pPr>
          </w:p>
        </w:tc>
      </w:tr>
      <w:tr w:rsidR="00637A70" w:rsidRPr="00637A70" w14:paraId="6A85E4D3" w14:textId="77777777" w:rsidTr="00560EFA">
        <w:trPr>
          <w:cantSplit/>
          <w:trHeight w:val="1016"/>
        </w:trPr>
        <w:tc>
          <w:tcPr>
            <w:tcW w:w="719" w:type="dxa"/>
            <w:gridSpan w:val="2"/>
            <w:tcBorders>
              <w:top w:val="single" w:sz="6" w:space="0" w:color="auto"/>
              <w:left w:val="single" w:sz="6" w:space="0" w:color="auto"/>
              <w:bottom w:val="single" w:sz="6" w:space="0" w:color="auto"/>
              <w:right w:val="single" w:sz="6" w:space="0" w:color="auto"/>
            </w:tcBorders>
            <w:vAlign w:val="center"/>
          </w:tcPr>
          <w:p w14:paraId="1035CDC6" w14:textId="77777777" w:rsidR="00637A70" w:rsidRPr="00637A70" w:rsidRDefault="00637A70" w:rsidP="00637A70">
            <w:pPr>
              <w:widowControl/>
              <w:jc w:val="center"/>
              <w:rPr>
                <w:rFonts w:eastAsia="Times New Roman"/>
                <w:b/>
              </w:rPr>
            </w:pPr>
            <w:r w:rsidRPr="00637A70">
              <w:rPr>
                <w:rFonts w:eastAsia="Times New Roman"/>
                <w:b/>
              </w:rPr>
              <w:t>3.</w:t>
            </w:r>
          </w:p>
        </w:tc>
        <w:tc>
          <w:tcPr>
            <w:tcW w:w="13826" w:type="dxa"/>
            <w:gridSpan w:val="19"/>
            <w:tcBorders>
              <w:top w:val="single" w:sz="6" w:space="0" w:color="auto"/>
              <w:left w:val="single" w:sz="6" w:space="0" w:color="auto"/>
              <w:bottom w:val="single" w:sz="6" w:space="0" w:color="auto"/>
              <w:right w:val="single" w:sz="4" w:space="0" w:color="auto"/>
            </w:tcBorders>
            <w:vAlign w:val="center"/>
          </w:tcPr>
          <w:p w14:paraId="7B23DC4C" w14:textId="77777777" w:rsidR="00637A70" w:rsidRPr="00637A70" w:rsidRDefault="00637A70" w:rsidP="00637A70">
            <w:pPr>
              <w:widowControl/>
              <w:tabs>
                <w:tab w:val="left" w:pos="99"/>
              </w:tabs>
              <w:autoSpaceDE/>
              <w:autoSpaceDN/>
              <w:adjustRightInd/>
              <w:rPr>
                <w:rFonts w:eastAsia="Times New Roman"/>
                <w:b/>
              </w:rPr>
            </w:pPr>
            <w:r w:rsidRPr="00637A70">
              <w:rPr>
                <w:rFonts w:eastAsia="Times New Roman"/>
                <w:b/>
              </w:rPr>
              <w:t>Поддержка и развитие чтения в МО «Поселок Айхал:</w:t>
            </w:r>
          </w:p>
          <w:p w14:paraId="29C758BB" w14:textId="77777777" w:rsidR="00637A70" w:rsidRPr="00637A70" w:rsidRDefault="00637A70" w:rsidP="00637A70">
            <w:pPr>
              <w:widowControl/>
              <w:tabs>
                <w:tab w:val="left" w:pos="99"/>
                <w:tab w:val="left" w:pos="1276"/>
              </w:tabs>
              <w:autoSpaceDE/>
              <w:autoSpaceDN/>
              <w:adjustRightInd/>
              <w:rPr>
                <w:rFonts w:eastAsia="Times New Roman"/>
                <w:b/>
              </w:rPr>
            </w:pPr>
            <w:r w:rsidRPr="00637A70">
              <w:rPr>
                <w:rFonts w:eastAsia="Times New Roman"/>
                <w:b/>
              </w:rPr>
              <w:t>- создание условий для организации  проведения мероприятий, направленных на популяризацию чтения среди населения;</w:t>
            </w:r>
          </w:p>
          <w:p w14:paraId="5FA3C0FE" w14:textId="77777777" w:rsidR="00637A70" w:rsidRPr="00637A70" w:rsidRDefault="00637A70" w:rsidP="00637A70">
            <w:pPr>
              <w:widowControl/>
              <w:tabs>
                <w:tab w:val="left" w:pos="99"/>
                <w:tab w:val="left" w:pos="1276"/>
              </w:tabs>
              <w:autoSpaceDE/>
              <w:autoSpaceDN/>
              <w:adjustRightInd/>
              <w:rPr>
                <w:rFonts w:eastAsia="Times New Roman"/>
                <w:b/>
              </w:rPr>
            </w:pPr>
            <w:r w:rsidRPr="00637A70">
              <w:rPr>
                <w:rFonts w:eastAsia="Times New Roman"/>
                <w:b/>
              </w:rPr>
              <w:t>- укрепление материально-технической базы библиотеки п. Айхал;</w:t>
            </w:r>
          </w:p>
          <w:p w14:paraId="282FBFEB" w14:textId="77777777" w:rsidR="00637A70" w:rsidRPr="00637A70" w:rsidRDefault="00637A70" w:rsidP="00637A70">
            <w:pPr>
              <w:widowControl/>
              <w:tabs>
                <w:tab w:val="left" w:pos="99"/>
                <w:tab w:val="left" w:pos="1276"/>
              </w:tabs>
              <w:autoSpaceDE/>
              <w:autoSpaceDN/>
              <w:adjustRightInd/>
              <w:rPr>
                <w:rFonts w:eastAsia="Times New Roman"/>
                <w:b/>
              </w:rPr>
            </w:pPr>
            <w:r w:rsidRPr="00637A70">
              <w:rPr>
                <w:rFonts w:eastAsia="Times New Roman"/>
                <w:b/>
              </w:rPr>
              <w:t>- укрепление библиотечного фонда воскресной школы Храма Рождества Христова в п. Айхал.</w:t>
            </w:r>
          </w:p>
        </w:tc>
        <w:tc>
          <w:tcPr>
            <w:tcW w:w="899" w:type="dxa"/>
          </w:tcPr>
          <w:p w14:paraId="4AE26693" w14:textId="77777777" w:rsidR="00637A70" w:rsidRPr="00637A70" w:rsidRDefault="00637A70" w:rsidP="00637A70">
            <w:pPr>
              <w:widowControl/>
              <w:jc w:val="center"/>
              <w:rPr>
                <w:rFonts w:eastAsia="Times New Roman"/>
                <w:b/>
              </w:rPr>
            </w:pPr>
          </w:p>
        </w:tc>
      </w:tr>
      <w:tr w:rsidR="00637A70" w:rsidRPr="00637A70" w14:paraId="3A71E2BD" w14:textId="77777777" w:rsidTr="00560EFA">
        <w:trPr>
          <w:gridAfter w:val="1"/>
          <w:wAfter w:w="899" w:type="dxa"/>
          <w:cantSplit/>
          <w:trHeight w:val="473"/>
        </w:trPr>
        <w:tc>
          <w:tcPr>
            <w:tcW w:w="719" w:type="dxa"/>
            <w:gridSpan w:val="2"/>
            <w:tcBorders>
              <w:top w:val="single" w:sz="6" w:space="0" w:color="auto"/>
              <w:left w:val="single" w:sz="6" w:space="0" w:color="auto"/>
              <w:bottom w:val="single" w:sz="6" w:space="0" w:color="auto"/>
              <w:right w:val="single" w:sz="6" w:space="0" w:color="auto"/>
            </w:tcBorders>
            <w:vAlign w:val="center"/>
          </w:tcPr>
          <w:p w14:paraId="2DA8612C"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2FA4ABC1" w14:textId="77777777" w:rsidR="00637A70" w:rsidRPr="00637A70" w:rsidRDefault="00637A70" w:rsidP="00637A70">
            <w:pPr>
              <w:widowControl/>
              <w:jc w:val="center"/>
              <w:rPr>
                <w:rFonts w:eastAsia="Times New Roman"/>
                <w:b/>
              </w:rPr>
            </w:pPr>
            <w:r w:rsidRPr="00637A70">
              <w:rPr>
                <w:rFonts w:eastAsia="Times New Roman"/>
                <w:b/>
              </w:rPr>
              <w:t>Итого</w:t>
            </w:r>
          </w:p>
        </w:tc>
        <w:tc>
          <w:tcPr>
            <w:tcW w:w="899" w:type="dxa"/>
            <w:tcBorders>
              <w:top w:val="single" w:sz="6" w:space="0" w:color="auto"/>
              <w:left w:val="single" w:sz="6" w:space="0" w:color="auto"/>
              <w:bottom w:val="single" w:sz="6" w:space="0" w:color="auto"/>
              <w:right w:val="single" w:sz="6" w:space="0" w:color="auto"/>
            </w:tcBorders>
            <w:vAlign w:val="center"/>
          </w:tcPr>
          <w:p w14:paraId="5B5DCBA0" w14:textId="77777777" w:rsidR="00637A70" w:rsidRPr="00637A70" w:rsidRDefault="00637A70" w:rsidP="00637A70">
            <w:pPr>
              <w:widowControl/>
              <w:jc w:val="center"/>
              <w:rPr>
                <w:rFonts w:eastAsia="Times New Roman"/>
                <w:b/>
              </w:rPr>
            </w:pPr>
            <w:r w:rsidRPr="00637A70">
              <w:rPr>
                <w:rFonts w:eastAsia="Times New Roman"/>
                <w:b/>
              </w:rPr>
              <w:t>175,0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859A207" w14:textId="77777777" w:rsidR="00637A70" w:rsidRPr="00637A70" w:rsidRDefault="00637A70" w:rsidP="00637A70">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vAlign w:val="center"/>
          </w:tcPr>
          <w:p w14:paraId="61A9A568" w14:textId="77777777" w:rsidR="00637A70" w:rsidRPr="00637A70" w:rsidRDefault="00637A70" w:rsidP="00637A70">
            <w:pPr>
              <w:widowControl/>
              <w:jc w:val="center"/>
              <w:rPr>
                <w:rFonts w:eastAsia="Times New Roman"/>
                <w:b/>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443B6FD5" w14:textId="77777777" w:rsidR="00637A70" w:rsidRPr="00637A70" w:rsidRDefault="00637A70" w:rsidP="00637A70">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vAlign w:val="center"/>
          </w:tcPr>
          <w:p w14:paraId="373E0B2E" w14:textId="77777777" w:rsidR="00637A70" w:rsidRPr="00637A70" w:rsidRDefault="00637A70" w:rsidP="00637A70">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vAlign w:val="center"/>
          </w:tcPr>
          <w:p w14:paraId="623FC484" w14:textId="77777777" w:rsidR="00637A70" w:rsidRPr="00637A70" w:rsidRDefault="00637A70" w:rsidP="00637A70">
            <w:pPr>
              <w:widowControl/>
              <w:jc w:val="center"/>
              <w:rPr>
                <w:rFonts w:eastAsia="Times New Roman"/>
                <w:b/>
              </w:rPr>
            </w:pPr>
          </w:p>
        </w:tc>
        <w:tc>
          <w:tcPr>
            <w:tcW w:w="851" w:type="dxa"/>
            <w:tcBorders>
              <w:top w:val="single" w:sz="6" w:space="0" w:color="auto"/>
              <w:left w:val="single" w:sz="6" w:space="0" w:color="auto"/>
              <w:bottom w:val="single" w:sz="6" w:space="0" w:color="auto"/>
              <w:right w:val="single" w:sz="6" w:space="0" w:color="auto"/>
            </w:tcBorders>
            <w:vAlign w:val="center"/>
          </w:tcPr>
          <w:p w14:paraId="4362EFDE" w14:textId="77777777" w:rsidR="00637A70" w:rsidRPr="00637A70" w:rsidRDefault="00637A70" w:rsidP="00637A70">
            <w:pPr>
              <w:widowControl/>
              <w:jc w:val="center"/>
              <w:rPr>
                <w:rFonts w:eastAsia="Times New Roman"/>
                <w:b/>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598F16A" w14:textId="77777777" w:rsidR="00637A70" w:rsidRPr="00637A70" w:rsidRDefault="00637A70" w:rsidP="00637A70">
            <w:pPr>
              <w:widowControl/>
              <w:jc w:val="center"/>
              <w:rPr>
                <w:rFonts w:eastAsia="Times New Roman"/>
                <w:b/>
              </w:rPr>
            </w:pPr>
            <w:r w:rsidRPr="00637A70">
              <w:rPr>
                <w:rFonts w:eastAsia="Times New Roman"/>
                <w:b/>
              </w:rPr>
              <w:t>175,0</w:t>
            </w:r>
          </w:p>
        </w:tc>
        <w:tc>
          <w:tcPr>
            <w:tcW w:w="851" w:type="dxa"/>
            <w:tcBorders>
              <w:top w:val="single" w:sz="6" w:space="0" w:color="auto"/>
              <w:left w:val="single" w:sz="6" w:space="0" w:color="auto"/>
              <w:bottom w:val="single" w:sz="6" w:space="0" w:color="auto"/>
              <w:right w:val="single" w:sz="4" w:space="0" w:color="auto"/>
            </w:tcBorders>
            <w:vAlign w:val="center"/>
          </w:tcPr>
          <w:p w14:paraId="17723A37"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14300721"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118E4AD8"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1AD9E962"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4DB0ED2" w14:textId="77777777" w:rsidR="00637A70" w:rsidRPr="00637A70" w:rsidRDefault="00637A70" w:rsidP="00637A70">
            <w:pPr>
              <w:widowControl/>
              <w:jc w:val="center"/>
              <w:rPr>
                <w:rFonts w:eastAsia="Times New Roman"/>
              </w:rPr>
            </w:pPr>
          </w:p>
        </w:tc>
        <w:tc>
          <w:tcPr>
            <w:tcW w:w="1980" w:type="dxa"/>
            <w:gridSpan w:val="2"/>
            <w:vMerge w:val="restart"/>
            <w:tcBorders>
              <w:top w:val="single" w:sz="4" w:space="0" w:color="auto"/>
              <w:left w:val="single" w:sz="4" w:space="0" w:color="auto"/>
              <w:right w:val="single" w:sz="4" w:space="0" w:color="auto"/>
            </w:tcBorders>
            <w:vAlign w:val="center"/>
          </w:tcPr>
          <w:p w14:paraId="52D46D4C" w14:textId="77777777" w:rsidR="00637A70" w:rsidRPr="00637A70" w:rsidRDefault="00637A70" w:rsidP="00637A70">
            <w:pPr>
              <w:widowControl/>
              <w:jc w:val="center"/>
              <w:rPr>
                <w:rFonts w:eastAsia="Times New Roman"/>
              </w:rPr>
            </w:pPr>
            <w:r w:rsidRPr="00637A70">
              <w:rPr>
                <w:rFonts w:eastAsia="Times New Roman"/>
              </w:rPr>
              <w:t>Администрация МО «Поселок Айхал»</w:t>
            </w:r>
          </w:p>
        </w:tc>
      </w:tr>
      <w:tr w:rsidR="00637A70" w:rsidRPr="00637A70" w14:paraId="712E8B55"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3E14363D"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2871AA3D" w14:textId="77777777" w:rsidR="00637A70" w:rsidRPr="00637A70" w:rsidRDefault="00637A70" w:rsidP="00637A70">
            <w:pPr>
              <w:widowControl/>
              <w:jc w:val="center"/>
              <w:rPr>
                <w:rFonts w:eastAsia="Times New Roman"/>
              </w:rPr>
            </w:pPr>
            <w:r w:rsidRPr="00637A70">
              <w:rPr>
                <w:rFonts w:eastAsia="Times New Roman"/>
              </w:rPr>
              <w:t>2018</w:t>
            </w:r>
          </w:p>
        </w:tc>
        <w:tc>
          <w:tcPr>
            <w:tcW w:w="899" w:type="dxa"/>
            <w:tcBorders>
              <w:top w:val="single" w:sz="6" w:space="0" w:color="auto"/>
              <w:left w:val="single" w:sz="6" w:space="0" w:color="auto"/>
              <w:bottom w:val="single" w:sz="6" w:space="0" w:color="auto"/>
              <w:right w:val="single" w:sz="6" w:space="0" w:color="auto"/>
            </w:tcBorders>
            <w:vAlign w:val="center"/>
          </w:tcPr>
          <w:p w14:paraId="2B9CA51A" w14:textId="77777777" w:rsidR="00637A70" w:rsidRPr="00637A70" w:rsidRDefault="00637A70" w:rsidP="00637A70">
            <w:pPr>
              <w:widowControl/>
              <w:autoSpaceDE/>
              <w:autoSpaceDN/>
              <w:adjustRightInd/>
              <w:jc w:val="center"/>
              <w:rPr>
                <w:rFonts w:eastAsia="Times New Roman"/>
              </w:rPr>
            </w:pPr>
            <w:r w:rsidRPr="00637A70">
              <w:rPr>
                <w:rFonts w:eastAsia="Times New Roman"/>
              </w:rPr>
              <w:t>40,0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376A01A" w14:textId="77777777" w:rsidR="00637A70" w:rsidRPr="00637A70" w:rsidRDefault="00637A70" w:rsidP="00637A70">
            <w:pPr>
              <w:widowControl/>
              <w:jc w:val="center"/>
              <w:rPr>
                <w:rFonts w:eastAsia="Times New Roman"/>
                <w:color w:val="FF0000"/>
              </w:rPr>
            </w:pPr>
          </w:p>
        </w:tc>
        <w:tc>
          <w:tcPr>
            <w:tcW w:w="720" w:type="dxa"/>
            <w:tcBorders>
              <w:top w:val="single" w:sz="6" w:space="0" w:color="auto"/>
              <w:left w:val="single" w:sz="6" w:space="0" w:color="auto"/>
              <w:bottom w:val="single" w:sz="6" w:space="0" w:color="auto"/>
              <w:right w:val="single" w:sz="6" w:space="0" w:color="auto"/>
            </w:tcBorders>
            <w:vAlign w:val="center"/>
          </w:tcPr>
          <w:p w14:paraId="68E8CE20" w14:textId="77777777" w:rsidR="00637A70" w:rsidRPr="00637A70" w:rsidRDefault="00637A70" w:rsidP="00637A70">
            <w:pPr>
              <w:widowControl/>
              <w:jc w:val="center"/>
              <w:rPr>
                <w:rFonts w:eastAsia="Times New Roman"/>
                <w:color w:val="FF0000"/>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463882CF" w14:textId="77777777" w:rsidR="00637A70" w:rsidRPr="00637A70" w:rsidRDefault="00637A70" w:rsidP="00637A70">
            <w:pPr>
              <w:widowControl/>
              <w:jc w:val="center"/>
              <w:rPr>
                <w:rFonts w:eastAsia="Times New Roman"/>
                <w:color w:val="FF0000"/>
              </w:rPr>
            </w:pPr>
          </w:p>
        </w:tc>
        <w:tc>
          <w:tcPr>
            <w:tcW w:w="711" w:type="dxa"/>
            <w:tcBorders>
              <w:top w:val="single" w:sz="6" w:space="0" w:color="auto"/>
              <w:left w:val="single" w:sz="6" w:space="0" w:color="auto"/>
              <w:bottom w:val="single" w:sz="6" w:space="0" w:color="auto"/>
              <w:right w:val="single" w:sz="6" w:space="0" w:color="auto"/>
            </w:tcBorders>
            <w:vAlign w:val="center"/>
          </w:tcPr>
          <w:p w14:paraId="00FF093C" w14:textId="77777777" w:rsidR="00637A70" w:rsidRPr="00637A70" w:rsidRDefault="00637A70" w:rsidP="00637A70">
            <w:pPr>
              <w:widowControl/>
              <w:jc w:val="center"/>
              <w:rPr>
                <w:rFonts w:eastAsia="Times New Roman"/>
                <w:color w:val="FF0000"/>
              </w:rPr>
            </w:pPr>
          </w:p>
        </w:tc>
        <w:tc>
          <w:tcPr>
            <w:tcW w:w="880" w:type="dxa"/>
            <w:tcBorders>
              <w:top w:val="single" w:sz="6" w:space="0" w:color="auto"/>
              <w:left w:val="single" w:sz="6" w:space="0" w:color="auto"/>
              <w:bottom w:val="single" w:sz="6" w:space="0" w:color="auto"/>
              <w:right w:val="single" w:sz="6" w:space="0" w:color="auto"/>
            </w:tcBorders>
            <w:vAlign w:val="center"/>
          </w:tcPr>
          <w:p w14:paraId="5311E197" w14:textId="77777777" w:rsidR="00637A70" w:rsidRPr="00637A70" w:rsidRDefault="00637A70" w:rsidP="00637A70">
            <w:pPr>
              <w:widowControl/>
              <w:jc w:val="center"/>
              <w:rPr>
                <w:rFonts w:eastAsia="Times New Roman"/>
                <w:color w:val="FF0000"/>
              </w:rPr>
            </w:pPr>
          </w:p>
        </w:tc>
        <w:tc>
          <w:tcPr>
            <w:tcW w:w="851" w:type="dxa"/>
            <w:tcBorders>
              <w:top w:val="single" w:sz="6" w:space="0" w:color="auto"/>
              <w:left w:val="single" w:sz="6" w:space="0" w:color="auto"/>
              <w:bottom w:val="single" w:sz="6" w:space="0" w:color="auto"/>
              <w:right w:val="single" w:sz="6" w:space="0" w:color="auto"/>
            </w:tcBorders>
            <w:vAlign w:val="center"/>
          </w:tcPr>
          <w:p w14:paraId="700850CB" w14:textId="77777777" w:rsidR="00637A70" w:rsidRPr="00637A70" w:rsidRDefault="00637A70" w:rsidP="00637A70">
            <w:pPr>
              <w:widowControl/>
              <w:jc w:val="center"/>
              <w:rPr>
                <w:rFonts w:eastAsia="Times New Roman"/>
                <w:color w:val="FF0000"/>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A10797B" w14:textId="77777777" w:rsidR="00637A70" w:rsidRPr="00637A70" w:rsidRDefault="00637A70" w:rsidP="00637A70">
            <w:pPr>
              <w:widowControl/>
              <w:autoSpaceDE/>
              <w:autoSpaceDN/>
              <w:adjustRightInd/>
              <w:jc w:val="center"/>
              <w:rPr>
                <w:rFonts w:eastAsia="Times New Roman"/>
              </w:rPr>
            </w:pPr>
            <w:r w:rsidRPr="00637A70">
              <w:rPr>
                <w:rFonts w:eastAsia="Times New Roman"/>
              </w:rPr>
              <w:t>40,0</w:t>
            </w:r>
          </w:p>
        </w:tc>
        <w:tc>
          <w:tcPr>
            <w:tcW w:w="851" w:type="dxa"/>
            <w:tcBorders>
              <w:top w:val="single" w:sz="6" w:space="0" w:color="auto"/>
              <w:left w:val="single" w:sz="6" w:space="0" w:color="auto"/>
              <w:bottom w:val="single" w:sz="6" w:space="0" w:color="auto"/>
              <w:right w:val="single" w:sz="4" w:space="0" w:color="auto"/>
            </w:tcBorders>
            <w:vAlign w:val="center"/>
          </w:tcPr>
          <w:p w14:paraId="35110F5E"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6A875F04"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6654FC6F"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65652250"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73E237CB"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488353B1" w14:textId="77777777" w:rsidR="00637A70" w:rsidRPr="00637A70" w:rsidRDefault="00637A70" w:rsidP="00637A70">
            <w:pPr>
              <w:widowControl/>
              <w:jc w:val="center"/>
              <w:rPr>
                <w:rFonts w:eastAsia="Times New Roman"/>
              </w:rPr>
            </w:pPr>
          </w:p>
        </w:tc>
      </w:tr>
      <w:tr w:rsidR="00637A70" w:rsidRPr="00637A70" w14:paraId="70487B6E" w14:textId="77777777" w:rsidTr="00560EFA">
        <w:trPr>
          <w:gridAfter w:val="1"/>
          <w:wAfter w:w="899" w:type="dxa"/>
          <w:cantSplit/>
          <w:trHeight w:val="240"/>
        </w:trPr>
        <w:tc>
          <w:tcPr>
            <w:tcW w:w="719" w:type="dxa"/>
            <w:gridSpan w:val="2"/>
            <w:tcBorders>
              <w:top w:val="single" w:sz="6" w:space="0" w:color="auto"/>
              <w:left w:val="single" w:sz="6" w:space="0" w:color="auto"/>
              <w:bottom w:val="single" w:sz="6" w:space="0" w:color="auto"/>
              <w:right w:val="single" w:sz="6" w:space="0" w:color="auto"/>
            </w:tcBorders>
            <w:vAlign w:val="center"/>
          </w:tcPr>
          <w:p w14:paraId="21A43A83"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3465662B" w14:textId="77777777" w:rsidR="00637A70" w:rsidRPr="00637A70" w:rsidRDefault="00637A70" w:rsidP="00637A70">
            <w:pPr>
              <w:widowControl/>
              <w:jc w:val="center"/>
              <w:rPr>
                <w:rFonts w:eastAsia="Times New Roman"/>
              </w:rPr>
            </w:pPr>
            <w:r w:rsidRPr="00637A70">
              <w:rPr>
                <w:rFonts w:eastAsia="Times New Roman"/>
              </w:rPr>
              <w:t>2019</w:t>
            </w:r>
          </w:p>
        </w:tc>
        <w:tc>
          <w:tcPr>
            <w:tcW w:w="899" w:type="dxa"/>
            <w:tcBorders>
              <w:top w:val="single" w:sz="6" w:space="0" w:color="auto"/>
              <w:left w:val="single" w:sz="6" w:space="0" w:color="auto"/>
              <w:bottom w:val="single" w:sz="6" w:space="0" w:color="auto"/>
              <w:right w:val="single" w:sz="6" w:space="0" w:color="auto"/>
            </w:tcBorders>
            <w:vAlign w:val="center"/>
          </w:tcPr>
          <w:p w14:paraId="310D4A67" w14:textId="77777777" w:rsidR="00637A70" w:rsidRPr="00637A70" w:rsidRDefault="00637A70" w:rsidP="00637A70">
            <w:pPr>
              <w:widowControl/>
              <w:autoSpaceDE/>
              <w:autoSpaceDN/>
              <w:adjustRightInd/>
              <w:jc w:val="center"/>
              <w:rPr>
                <w:rFonts w:eastAsia="Times New Roman"/>
              </w:rPr>
            </w:pPr>
            <w:r w:rsidRPr="00637A70">
              <w:rPr>
                <w:rFonts w:eastAsia="Times New Roman"/>
              </w:rPr>
              <w:t>30,0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5EC0F88"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2C1CC480"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66AB3226"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50AFB8DD"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0053E70E"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2DD3C5B9"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055288B" w14:textId="77777777" w:rsidR="00637A70" w:rsidRPr="00637A70" w:rsidRDefault="00637A70" w:rsidP="00637A70">
            <w:pPr>
              <w:widowControl/>
              <w:autoSpaceDE/>
              <w:autoSpaceDN/>
              <w:adjustRightInd/>
              <w:jc w:val="center"/>
              <w:rPr>
                <w:rFonts w:eastAsia="Times New Roman"/>
              </w:rPr>
            </w:pPr>
            <w:r w:rsidRPr="00637A70">
              <w:rPr>
                <w:rFonts w:eastAsia="Times New Roman"/>
              </w:rPr>
              <w:t>30,0</w:t>
            </w:r>
          </w:p>
        </w:tc>
        <w:tc>
          <w:tcPr>
            <w:tcW w:w="851" w:type="dxa"/>
            <w:tcBorders>
              <w:top w:val="single" w:sz="6" w:space="0" w:color="auto"/>
              <w:left w:val="single" w:sz="6" w:space="0" w:color="auto"/>
              <w:bottom w:val="single" w:sz="6" w:space="0" w:color="auto"/>
              <w:right w:val="single" w:sz="4" w:space="0" w:color="auto"/>
            </w:tcBorders>
            <w:vAlign w:val="center"/>
          </w:tcPr>
          <w:p w14:paraId="4E0138A8"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1FE76EE8"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0C968703"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05C63192"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F68595A"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013884BA" w14:textId="77777777" w:rsidR="00637A70" w:rsidRPr="00637A70" w:rsidRDefault="00637A70" w:rsidP="00637A70">
            <w:pPr>
              <w:widowControl/>
              <w:jc w:val="center"/>
              <w:rPr>
                <w:rFonts w:eastAsia="Times New Roman"/>
              </w:rPr>
            </w:pPr>
          </w:p>
        </w:tc>
      </w:tr>
      <w:tr w:rsidR="00637A70" w:rsidRPr="00637A70" w14:paraId="55FB8C19" w14:textId="77777777" w:rsidTr="00560EFA">
        <w:trPr>
          <w:gridAfter w:val="1"/>
          <w:wAfter w:w="899" w:type="dxa"/>
          <w:cantSplit/>
          <w:trHeight w:val="526"/>
        </w:trPr>
        <w:tc>
          <w:tcPr>
            <w:tcW w:w="719" w:type="dxa"/>
            <w:gridSpan w:val="2"/>
            <w:tcBorders>
              <w:top w:val="single" w:sz="6" w:space="0" w:color="auto"/>
              <w:left w:val="single" w:sz="6" w:space="0" w:color="auto"/>
              <w:bottom w:val="single" w:sz="6" w:space="0" w:color="auto"/>
              <w:right w:val="single" w:sz="6" w:space="0" w:color="auto"/>
            </w:tcBorders>
            <w:vAlign w:val="center"/>
          </w:tcPr>
          <w:p w14:paraId="27B41D14"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43CC5FDB" w14:textId="77777777" w:rsidR="00637A70" w:rsidRPr="00637A70" w:rsidRDefault="00637A70" w:rsidP="00637A70">
            <w:pPr>
              <w:widowControl/>
              <w:jc w:val="center"/>
              <w:rPr>
                <w:rFonts w:eastAsia="Times New Roman"/>
              </w:rPr>
            </w:pPr>
            <w:r w:rsidRPr="00637A70">
              <w:rPr>
                <w:rFonts w:eastAsia="Times New Roman"/>
              </w:rPr>
              <w:t>2020</w:t>
            </w:r>
          </w:p>
        </w:tc>
        <w:tc>
          <w:tcPr>
            <w:tcW w:w="899" w:type="dxa"/>
            <w:tcBorders>
              <w:top w:val="single" w:sz="6" w:space="0" w:color="auto"/>
              <w:left w:val="single" w:sz="6" w:space="0" w:color="auto"/>
              <w:bottom w:val="single" w:sz="6" w:space="0" w:color="auto"/>
              <w:right w:val="single" w:sz="6" w:space="0" w:color="auto"/>
            </w:tcBorders>
            <w:vAlign w:val="center"/>
          </w:tcPr>
          <w:p w14:paraId="12863B5D" w14:textId="77777777" w:rsidR="00637A70" w:rsidRPr="00637A70" w:rsidRDefault="00637A70" w:rsidP="00637A70">
            <w:pPr>
              <w:widowControl/>
              <w:autoSpaceDE/>
              <w:autoSpaceDN/>
              <w:adjustRightInd/>
              <w:jc w:val="center"/>
              <w:rPr>
                <w:rFonts w:eastAsia="Times New Roman"/>
              </w:rPr>
            </w:pPr>
            <w:r w:rsidRPr="00637A70">
              <w:rPr>
                <w:rFonts w:eastAsia="Times New Roman"/>
              </w:rPr>
              <w:t>35,0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2A01A5A"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131FD80C"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47B006AC"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46FCC4CF"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6A17083F"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10A44AEE"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9DB5179" w14:textId="77777777" w:rsidR="00637A70" w:rsidRPr="00637A70" w:rsidRDefault="00637A70" w:rsidP="00637A70">
            <w:pPr>
              <w:widowControl/>
              <w:autoSpaceDE/>
              <w:autoSpaceDN/>
              <w:adjustRightInd/>
              <w:jc w:val="center"/>
              <w:rPr>
                <w:rFonts w:eastAsia="Times New Roman"/>
              </w:rPr>
            </w:pPr>
            <w:r w:rsidRPr="00637A70">
              <w:rPr>
                <w:rFonts w:eastAsia="Times New Roman"/>
              </w:rPr>
              <w:t>35,0</w:t>
            </w:r>
          </w:p>
        </w:tc>
        <w:tc>
          <w:tcPr>
            <w:tcW w:w="851" w:type="dxa"/>
            <w:tcBorders>
              <w:top w:val="single" w:sz="6" w:space="0" w:color="auto"/>
              <w:left w:val="single" w:sz="6" w:space="0" w:color="auto"/>
              <w:bottom w:val="single" w:sz="6" w:space="0" w:color="auto"/>
              <w:right w:val="single" w:sz="4" w:space="0" w:color="auto"/>
            </w:tcBorders>
            <w:vAlign w:val="center"/>
          </w:tcPr>
          <w:p w14:paraId="3DD14D99"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219ABABB"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47FA4ABC"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6811EDFA"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2E38E4D"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vAlign w:val="center"/>
          </w:tcPr>
          <w:p w14:paraId="3ED6EAD4" w14:textId="77777777" w:rsidR="00637A70" w:rsidRPr="00637A70" w:rsidRDefault="00637A70" w:rsidP="00637A70">
            <w:pPr>
              <w:widowControl/>
              <w:jc w:val="center"/>
              <w:rPr>
                <w:rFonts w:eastAsia="Times New Roman"/>
              </w:rPr>
            </w:pPr>
          </w:p>
        </w:tc>
      </w:tr>
      <w:tr w:rsidR="00637A70" w:rsidRPr="00637A70" w14:paraId="70669F1B" w14:textId="77777777" w:rsidTr="00560EFA">
        <w:trPr>
          <w:gridAfter w:val="1"/>
          <w:wAfter w:w="899" w:type="dxa"/>
          <w:cantSplit/>
          <w:trHeight w:val="526"/>
        </w:trPr>
        <w:tc>
          <w:tcPr>
            <w:tcW w:w="719" w:type="dxa"/>
            <w:gridSpan w:val="2"/>
            <w:tcBorders>
              <w:top w:val="single" w:sz="6" w:space="0" w:color="auto"/>
              <w:left w:val="single" w:sz="6" w:space="0" w:color="auto"/>
              <w:bottom w:val="single" w:sz="6" w:space="0" w:color="auto"/>
              <w:right w:val="single" w:sz="6" w:space="0" w:color="auto"/>
            </w:tcBorders>
            <w:vAlign w:val="center"/>
          </w:tcPr>
          <w:p w14:paraId="2E3A870E"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165BF41D" w14:textId="77777777" w:rsidR="00637A70" w:rsidRPr="00637A70" w:rsidRDefault="00637A70" w:rsidP="00637A70">
            <w:pPr>
              <w:widowControl/>
              <w:jc w:val="center"/>
              <w:rPr>
                <w:rFonts w:eastAsia="Times New Roman"/>
              </w:rPr>
            </w:pPr>
            <w:r w:rsidRPr="00637A70">
              <w:rPr>
                <w:rFonts w:eastAsia="Times New Roman"/>
              </w:rPr>
              <w:t>2021</w:t>
            </w:r>
          </w:p>
        </w:tc>
        <w:tc>
          <w:tcPr>
            <w:tcW w:w="899" w:type="dxa"/>
            <w:tcBorders>
              <w:top w:val="single" w:sz="6" w:space="0" w:color="auto"/>
              <w:left w:val="single" w:sz="6" w:space="0" w:color="auto"/>
              <w:bottom w:val="single" w:sz="6" w:space="0" w:color="auto"/>
              <w:right w:val="single" w:sz="6" w:space="0" w:color="auto"/>
            </w:tcBorders>
            <w:vAlign w:val="center"/>
          </w:tcPr>
          <w:p w14:paraId="60B0AFB6" w14:textId="77777777" w:rsidR="00637A70" w:rsidRPr="00637A70" w:rsidRDefault="00637A70" w:rsidP="00637A70">
            <w:pPr>
              <w:widowControl/>
              <w:autoSpaceDE/>
              <w:autoSpaceDN/>
              <w:adjustRightInd/>
              <w:jc w:val="center"/>
              <w:rPr>
                <w:rFonts w:eastAsia="Times New Roman"/>
              </w:rPr>
            </w:pPr>
            <w:r w:rsidRPr="00637A70">
              <w:rPr>
                <w:rFonts w:eastAsia="Times New Roman"/>
              </w:rPr>
              <w:t>35,0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551B547"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5AA44EAA"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6C6AC2EC"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56C4B88A"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53E87A0C"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189EF820"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25A1AE55" w14:textId="77777777" w:rsidR="00637A70" w:rsidRPr="00637A70" w:rsidRDefault="00637A70" w:rsidP="00637A70">
            <w:pPr>
              <w:widowControl/>
              <w:autoSpaceDE/>
              <w:autoSpaceDN/>
              <w:adjustRightInd/>
              <w:jc w:val="center"/>
              <w:rPr>
                <w:rFonts w:eastAsia="Times New Roman"/>
              </w:rPr>
            </w:pPr>
            <w:r w:rsidRPr="00637A70">
              <w:rPr>
                <w:rFonts w:eastAsia="Times New Roman"/>
              </w:rPr>
              <w:t>35,0</w:t>
            </w:r>
          </w:p>
        </w:tc>
        <w:tc>
          <w:tcPr>
            <w:tcW w:w="851" w:type="dxa"/>
            <w:tcBorders>
              <w:top w:val="single" w:sz="6" w:space="0" w:color="auto"/>
              <w:left w:val="single" w:sz="6" w:space="0" w:color="auto"/>
              <w:bottom w:val="single" w:sz="6" w:space="0" w:color="auto"/>
              <w:right w:val="single" w:sz="4" w:space="0" w:color="auto"/>
            </w:tcBorders>
            <w:vAlign w:val="center"/>
          </w:tcPr>
          <w:p w14:paraId="46A9AA07"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75EC9C64"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11389DF8"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410ED77"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5872B4D0"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bottom w:val="single" w:sz="4" w:space="0" w:color="auto"/>
              <w:right w:val="single" w:sz="4" w:space="0" w:color="auto"/>
            </w:tcBorders>
            <w:vAlign w:val="center"/>
          </w:tcPr>
          <w:p w14:paraId="438F6D73" w14:textId="77777777" w:rsidR="00637A70" w:rsidRPr="00637A70" w:rsidRDefault="00637A70" w:rsidP="00637A70">
            <w:pPr>
              <w:widowControl/>
              <w:jc w:val="center"/>
              <w:rPr>
                <w:rFonts w:eastAsia="Times New Roman"/>
              </w:rPr>
            </w:pPr>
          </w:p>
        </w:tc>
      </w:tr>
      <w:tr w:rsidR="00637A70" w:rsidRPr="00637A70" w14:paraId="5D41CF73" w14:textId="77777777" w:rsidTr="00560EFA">
        <w:trPr>
          <w:gridAfter w:val="1"/>
          <w:wAfter w:w="899" w:type="dxa"/>
          <w:cantSplit/>
          <w:trHeight w:val="526"/>
        </w:trPr>
        <w:tc>
          <w:tcPr>
            <w:tcW w:w="719" w:type="dxa"/>
            <w:gridSpan w:val="2"/>
            <w:tcBorders>
              <w:top w:val="single" w:sz="6" w:space="0" w:color="auto"/>
              <w:left w:val="single" w:sz="6" w:space="0" w:color="auto"/>
              <w:bottom w:val="single" w:sz="6" w:space="0" w:color="auto"/>
              <w:right w:val="single" w:sz="6" w:space="0" w:color="auto"/>
            </w:tcBorders>
            <w:vAlign w:val="center"/>
          </w:tcPr>
          <w:p w14:paraId="2BF2AFD8" w14:textId="77777777" w:rsidR="00637A70" w:rsidRPr="00637A70" w:rsidRDefault="00637A70" w:rsidP="00637A70">
            <w:pPr>
              <w:widowControl/>
              <w:jc w:val="center"/>
              <w:rPr>
                <w:rFonts w:eastAsia="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14:paraId="1850ADA4" w14:textId="77777777" w:rsidR="00637A70" w:rsidRPr="00637A70" w:rsidRDefault="00637A70" w:rsidP="00637A70">
            <w:pPr>
              <w:widowControl/>
              <w:jc w:val="center"/>
              <w:rPr>
                <w:rFonts w:eastAsia="Times New Roman"/>
              </w:rPr>
            </w:pPr>
            <w:r w:rsidRPr="00637A70">
              <w:rPr>
                <w:rFonts w:eastAsia="Times New Roman"/>
              </w:rPr>
              <w:t>2022</w:t>
            </w:r>
          </w:p>
        </w:tc>
        <w:tc>
          <w:tcPr>
            <w:tcW w:w="899" w:type="dxa"/>
            <w:tcBorders>
              <w:top w:val="single" w:sz="6" w:space="0" w:color="auto"/>
              <w:left w:val="single" w:sz="6" w:space="0" w:color="auto"/>
              <w:bottom w:val="single" w:sz="6" w:space="0" w:color="auto"/>
              <w:right w:val="single" w:sz="6" w:space="0" w:color="auto"/>
            </w:tcBorders>
            <w:vAlign w:val="center"/>
          </w:tcPr>
          <w:p w14:paraId="6A221A95" w14:textId="77777777" w:rsidR="00637A70" w:rsidRPr="00637A70" w:rsidRDefault="00637A70" w:rsidP="00637A70">
            <w:pPr>
              <w:widowControl/>
              <w:autoSpaceDE/>
              <w:autoSpaceDN/>
              <w:adjustRightInd/>
              <w:jc w:val="center"/>
              <w:rPr>
                <w:rFonts w:eastAsia="Times New Roman"/>
              </w:rPr>
            </w:pPr>
            <w:r w:rsidRPr="00637A70">
              <w:rPr>
                <w:rFonts w:eastAsia="Times New Roman"/>
              </w:rPr>
              <w:t>35,0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962B433"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1AA7DBDA" w14:textId="77777777" w:rsidR="00637A70" w:rsidRPr="00637A70" w:rsidRDefault="00637A70" w:rsidP="00637A70">
            <w:pPr>
              <w:widowControl/>
              <w:jc w:val="center"/>
              <w:rPr>
                <w:rFonts w:eastAsia="Times New Roman"/>
              </w:rPr>
            </w:pPr>
          </w:p>
        </w:tc>
        <w:tc>
          <w:tcPr>
            <w:tcW w:w="822" w:type="dxa"/>
            <w:gridSpan w:val="2"/>
            <w:tcBorders>
              <w:top w:val="single" w:sz="6" w:space="0" w:color="auto"/>
              <w:left w:val="single" w:sz="6" w:space="0" w:color="auto"/>
              <w:bottom w:val="single" w:sz="6" w:space="0" w:color="auto"/>
              <w:right w:val="single" w:sz="6" w:space="0" w:color="auto"/>
            </w:tcBorders>
            <w:vAlign w:val="center"/>
          </w:tcPr>
          <w:p w14:paraId="34A9ED13" w14:textId="77777777" w:rsidR="00637A70" w:rsidRPr="00637A70" w:rsidRDefault="00637A70" w:rsidP="00637A70">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vAlign w:val="center"/>
          </w:tcPr>
          <w:p w14:paraId="75F8B230"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60D8D5CB"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798EBE69"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742BB109" w14:textId="77777777" w:rsidR="00637A70" w:rsidRPr="00637A70" w:rsidRDefault="00637A70" w:rsidP="00637A70">
            <w:pPr>
              <w:widowControl/>
              <w:autoSpaceDE/>
              <w:autoSpaceDN/>
              <w:adjustRightInd/>
              <w:jc w:val="center"/>
              <w:rPr>
                <w:rFonts w:eastAsia="Times New Roman"/>
              </w:rPr>
            </w:pPr>
            <w:r w:rsidRPr="00637A70">
              <w:rPr>
                <w:rFonts w:eastAsia="Times New Roman"/>
              </w:rPr>
              <w:t>35,0</w:t>
            </w:r>
          </w:p>
        </w:tc>
        <w:tc>
          <w:tcPr>
            <w:tcW w:w="851" w:type="dxa"/>
            <w:tcBorders>
              <w:top w:val="single" w:sz="6" w:space="0" w:color="auto"/>
              <w:left w:val="single" w:sz="6" w:space="0" w:color="auto"/>
              <w:bottom w:val="single" w:sz="6" w:space="0" w:color="auto"/>
              <w:right w:val="single" w:sz="4" w:space="0" w:color="auto"/>
            </w:tcBorders>
            <w:vAlign w:val="center"/>
          </w:tcPr>
          <w:p w14:paraId="4B339FE1"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16894D16"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C5F105F"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5603DC02"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D1C2E36" w14:textId="77777777" w:rsidR="00637A70" w:rsidRPr="00637A70" w:rsidRDefault="00637A70" w:rsidP="00637A70">
            <w:pPr>
              <w:widowControl/>
              <w:jc w:val="center"/>
              <w:rPr>
                <w:rFonts w:eastAsia="Times New Roman"/>
              </w:rPr>
            </w:pPr>
          </w:p>
        </w:tc>
        <w:tc>
          <w:tcPr>
            <w:tcW w:w="1980" w:type="dxa"/>
            <w:gridSpan w:val="2"/>
            <w:tcBorders>
              <w:left w:val="single" w:sz="4" w:space="0" w:color="auto"/>
              <w:bottom w:val="single" w:sz="4" w:space="0" w:color="auto"/>
              <w:right w:val="single" w:sz="4" w:space="0" w:color="auto"/>
            </w:tcBorders>
            <w:vAlign w:val="center"/>
          </w:tcPr>
          <w:p w14:paraId="6D25C6A0" w14:textId="77777777" w:rsidR="00637A70" w:rsidRPr="00637A70" w:rsidRDefault="00637A70" w:rsidP="00637A70">
            <w:pPr>
              <w:widowControl/>
              <w:jc w:val="center"/>
              <w:rPr>
                <w:rFonts w:eastAsia="Times New Roman"/>
              </w:rPr>
            </w:pPr>
          </w:p>
        </w:tc>
      </w:tr>
      <w:tr w:rsidR="00637A70" w:rsidRPr="00637A70" w14:paraId="2E778700" w14:textId="77777777" w:rsidTr="00560EFA">
        <w:tblPrEx>
          <w:tblBorders>
            <w:top w:val="single" w:sz="4" w:space="0" w:color="auto"/>
          </w:tblBorders>
          <w:tblCellMar>
            <w:left w:w="108" w:type="dxa"/>
            <w:right w:w="108" w:type="dxa"/>
          </w:tblCellMar>
        </w:tblPrEx>
        <w:trPr>
          <w:gridBefore w:val="19"/>
          <w:gridAfter w:val="2"/>
          <w:wBefore w:w="12565" w:type="dxa"/>
          <w:wAfter w:w="944" w:type="dxa"/>
          <w:trHeight w:val="65"/>
        </w:trPr>
        <w:tc>
          <w:tcPr>
            <w:tcW w:w="1935" w:type="dxa"/>
            <w:tcBorders>
              <w:top w:val="single" w:sz="4" w:space="0" w:color="auto"/>
              <w:bottom w:val="single" w:sz="4" w:space="0" w:color="auto"/>
            </w:tcBorders>
            <w:vAlign w:val="center"/>
          </w:tcPr>
          <w:p w14:paraId="40C05B33" w14:textId="77777777" w:rsidR="00637A70" w:rsidRPr="00637A70" w:rsidRDefault="00637A70" w:rsidP="00637A70">
            <w:pPr>
              <w:widowControl/>
              <w:jc w:val="center"/>
              <w:rPr>
                <w:rFonts w:eastAsia="Times New Roman"/>
              </w:rPr>
            </w:pPr>
          </w:p>
        </w:tc>
      </w:tr>
      <w:tr w:rsidR="00637A70" w:rsidRPr="00637A70" w14:paraId="7917CD33" w14:textId="77777777" w:rsidTr="00560EFA">
        <w:trPr>
          <w:gridAfter w:val="1"/>
          <w:wAfter w:w="899" w:type="dxa"/>
          <w:cantSplit/>
          <w:trHeight w:val="655"/>
        </w:trPr>
        <w:tc>
          <w:tcPr>
            <w:tcW w:w="709" w:type="dxa"/>
            <w:tcBorders>
              <w:top w:val="single" w:sz="6" w:space="0" w:color="auto"/>
              <w:left w:val="single" w:sz="6" w:space="0" w:color="auto"/>
              <w:bottom w:val="single" w:sz="6" w:space="0" w:color="auto"/>
              <w:right w:val="single" w:sz="6" w:space="0" w:color="auto"/>
            </w:tcBorders>
            <w:vAlign w:val="center"/>
          </w:tcPr>
          <w:p w14:paraId="3A82CBD0" w14:textId="77777777" w:rsidR="00637A70" w:rsidRPr="00637A70" w:rsidRDefault="00637A70" w:rsidP="00637A70">
            <w:pPr>
              <w:widowControl/>
              <w:jc w:val="center"/>
              <w:rPr>
                <w:rFonts w:eastAsia="Times New Roman"/>
                <w:b/>
              </w:rPr>
            </w:pPr>
            <w:r w:rsidRPr="00637A70">
              <w:rPr>
                <w:rFonts w:eastAsia="Times New Roman"/>
                <w:b/>
              </w:rPr>
              <w:t>4.</w:t>
            </w:r>
          </w:p>
        </w:tc>
        <w:tc>
          <w:tcPr>
            <w:tcW w:w="13836" w:type="dxa"/>
            <w:gridSpan w:val="20"/>
            <w:tcBorders>
              <w:top w:val="single" w:sz="6" w:space="0" w:color="auto"/>
              <w:left w:val="single" w:sz="6" w:space="0" w:color="auto"/>
              <w:bottom w:val="single" w:sz="6" w:space="0" w:color="auto"/>
              <w:right w:val="single" w:sz="4" w:space="0" w:color="auto"/>
            </w:tcBorders>
            <w:vAlign w:val="center"/>
          </w:tcPr>
          <w:p w14:paraId="46D1C8F9" w14:textId="77777777" w:rsidR="00637A70" w:rsidRPr="00637A70" w:rsidRDefault="00637A70" w:rsidP="00637A70">
            <w:pPr>
              <w:widowControl/>
              <w:tabs>
                <w:tab w:val="left" w:pos="993"/>
                <w:tab w:val="left" w:pos="1276"/>
              </w:tabs>
              <w:autoSpaceDE/>
              <w:autoSpaceDN/>
              <w:adjustRightInd/>
              <w:rPr>
                <w:rFonts w:eastAsia="Times New Roman"/>
                <w:b/>
              </w:rPr>
            </w:pPr>
            <w:r w:rsidRPr="00637A70">
              <w:rPr>
                <w:rFonts w:eastAsia="Times New Roman"/>
                <w:b/>
              </w:rPr>
              <w:t>Организация Гастрольной деятельности (приглашение артистов из других регионов, финансирование выездов творческих коллективов п. Айхал)</w:t>
            </w:r>
          </w:p>
        </w:tc>
      </w:tr>
      <w:tr w:rsidR="00637A70" w:rsidRPr="00637A70" w14:paraId="4FA17CB3" w14:textId="77777777" w:rsidTr="00560EFA">
        <w:trPr>
          <w:gridAfter w:val="1"/>
          <w:wAfter w:w="899" w:type="dxa"/>
          <w:cantSplit/>
          <w:trHeight w:val="413"/>
        </w:trPr>
        <w:tc>
          <w:tcPr>
            <w:tcW w:w="709" w:type="dxa"/>
            <w:tcBorders>
              <w:top w:val="single" w:sz="6" w:space="0" w:color="auto"/>
              <w:left w:val="single" w:sz="6" w:space="0" w:color="auto"/>
              <w:bottom w:val="single" w:sz="6" w:space="0" w:color="auto"/>
              <w:right w:val="single" w:sz="6" w:space="0" w:color="auto"/>
            </w:tcBorders>
            <w:vAlign w:val="center"/>
          </w:tcPr>
          <w:p w14:paraId="21280814" w14:textId="77777777" w:rsidR="00637A70" w:rsidRPr="00637A70" w:rsidRDefault="00637A70" w:rsidP="00637A70">
            <w:pPr>
              <w:widowControl/>
              <w:jc w:val="center"/>
              <w:rPr>
                <w:rFonts w:eastAsia="Times New Roman"/>
              </w:rPr>
            </w:pPr>
          </w:p>
        </w:tc>
        <w:tc>
          <w:tcPr>
            <w:tcW w:w="1269" w:type="dxa"/>
            <w:gridSpan w:val="2"/>
            <w:tcBorders>
              <w:top w:val="single" w:sz="6" w:space="0" w:color="auto"/>
              <w:left w:val="single" w:sz="6" w:space="0" w:color="auto"/>
              <w:bottom w:val="single" w:sz="6" w:space="0" w:color="auto"/>
              <w:right w:val="single" w:sz="6" w:space="0" w:color="auto"/>
            </w:tcBorders>
            <w:vAlign w:val="center"/>
          </w:tcPr>
          <w:p w14:paraId="17CAA622" w14:textId="77777777" w:rsidR="00637A70" w:rsidRPr="00637A70" w:rsidRDefault="00637A70" w:rsidP="00637A70">
            <w:pPr>
              <w:widowControl/>
              <w:jc w:val="center"/>
              <w:rPr>
                <w:rFonts w:eastAsia="Times New Roman"/>
                <w:b/>
              </w:rPr>
            </w:pPr>
            <w:r w:rsidRPr="00637A70">
              <w:rPr>
                <w:rFonts w:eastAsia="Times New Roman"/>
                <w:b/>
              </w:rPr>
              <w:t>Итого</w:t>
            </w:r>
          </w:p>
        </w:tc>
        <w:tc>
          <w:tcPr>
            <w:tcW w:w="899" w:type="dxa"/>
            <w:tcBorders>
              <w:top w:val="single" w:sz="6" w:space="0" w:color="auto"/>
              <w:left w:val="single" w:sz="6" w:space="0" w:color="auto"/>
              <w:bottom w:val="single" w:sz="6" w:space="0" w:color="auto"/>
              <w:right w:val="single" w:sz="6" w:space="0" w:color="auto"/>
            </w:tcBorders>
            <w:vAlign w:val="center"/>
          </w:tcPr>
          <w:p w14:paraId="54542909" w14:textId="77777777" w:rsidR="00637A70" w:rsidRPr="00637A70" w:rsidRDefault="00637A70" w:rsidP="00637A70">
            <w:pPr>
              <w:widowControl/>
              <w:jc w:val="center"/>
              <w:rPr>
                <w:rFonts w:eastAsia="Times New Roman"/>
                <w:b/>
              </w:rPr>
            </w:pPr>
            <w:r w:rsidRPr="00637A70">
              <w:rPr>
                <w:rFonts w:eastAsia="Times New Roman"/>
                <w:b/>
              </w:rPr>
              <w:t>5 751,6</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BB7316F" w14:textId="77777777" w:rsidR="00637A70" w:rsidRPr="00637A70" w:rsidRDefault="00637A70" w:rsidP="00637A70">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vAlign w:val="center"/>
          </w:tcPr>
          <w:p w14:paraId="7DF05021" w14:textId="77777777" w:rsidR="00637A70" w:rsidRPr="00637A70" w:rsidRDefault="00637A70" w:rsidP="00637A70">
            <w:pPr>
              <w:widowControl/>
              <w:jc w:val="center"/>
              <w:rPr>
                <w:rFonts w:eastAsia="Times New Roman"/>
                <w:b/>
              </w:rPr>
            </w:pPr>
          </w:p>
        </w:tc>
        <w:tc>
          <w:tcPr>
            <w:tcW w:w="541" w:type="dxa"/>
            <w:tcBorders>
              <w:top w:val="single" w:sz="6" w:space="0" w:color="auto"/>
              <w:left w:val="single" w:sz="6" w:space="0" w:color="auto"/>
              <w:bottom w:val="single" w:sz="6" w:space="0" w:color="auto"/>
              <w:right w:val="single" w:sz="6" w:space="0" w:color="auto"/>
            </w:tcBorders>
            <w:vAlign w:val="center"/>
          </w:tcPr>
          <w:p w14:paraId="073EF5E8" w14:textId="77777777" w:rsidR="00637A70" w:rsidRPr="00637A70" w:rsidRDefault="00637A70" w:rsidP="00637A70">
            <w:pPr>
              <w:widowControl/>
              <w:jc w:val="center"/>
              <w:rPr>
                <w:rFonts w:eastAsia="Times New Roman"/>
                <w:b/>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56C78C3" w14:textId="77777777" w:rsidR="00637A70" w:rsidRPr="00637A70" w:rsidRDefault="00637A70" w:rsidP="00637A70">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vAlign w:val="center"/>
          </w:tcPr>
          <w:p w14:paraId="7D617C25" w14:textId="77777777" w:rsidR="00637A70" w:rsidRPr="00637A70" w:rsidRDefault="00637A70" w:rsidP="00637A70">
            <w:pPr>
              <w:widowControl/>
              <w:jc w:val="center"/>
              <w:rPr>
                <w:rFonts w:eastAsia="Times New Roman"/>
                <w:b/>
              </w:rPr>
            </w:pPr>
          </w:p>
        </w:tc>
        <w:tc>
          <w:tcPr>
            <w:tcW w:w="851" w:type="dxa"/>
            <w:tcBorders>
              <w:top w:val="single" w:sz="6" w:space="0" w:color="auto"/>
              <w:left w:val="single" w:sz="6" w:space="0" w:color="auto"/>
              <w:bottom w:val="single" w:sz="6" w:space="0" w:color="auto"/>
              <w:right w:val="single" w:sz="6" w:space="0" w:color="auto"/>
            </w:tcBorders>
            <w:vAlign w:val="center"/>
          </w:tcPr>
          <w:p w14:paraId="1FE49732" w14:textId="77777777" w:rsidR="00637A70" w:rsidRPr="00637A70" w:rsidRDefault="00637A70" w:rsidP="00637A70">
            <w:pPr>
              <w:widowControl/>
              <w:jc w:val="center"/>
              <w:rPr>
                <w:rFonts w:eastAsia="Times New Roman"/>
                <w:b/>
              </w:rPr>
            </w:pPr>
          </w:p>
        </w:tc>
        <w:tc>
          <w:tcPr>
            <w:tcW w:w="963" w:type="dxa"/>
            <w:tcBorders>
              <w:top w:val="single" w:sz="6" w:space="0" w:color="auto"/>
              <w:left w:val="single" w:sz="6" w:space="0" w:color="auto"/>
              <w:bottom w:val="single" w:sz="6" w:space="0" w:color="auto"/>
              <w:right w:val="single" w:sz="6" w:space="0" w:color="auto"/>
            </w:tcBorders>
            <w:vAlign w:val="center"/>
          </w:tcPr>
          <w:p w14:paraId="1F892777" w14:textId="77777777" w:rsidR="00637A70" w:rsidRPr="00637A70" w:rsidRDefault="00637A70" w:rsidP="00637A70">
            <w:pPr>
              <w:widowControl/>
              <w:jc w:val="center"/>
              <w:rPr>
                <w:rFonts w:eastAsia="Times New Roman"/>
                <w:b/>
              </w:rPr>
            </w:pPr>
            <w:r w:rsidRPr="00637A70">
              <w:rPr>
                <w:rFonts w:eastAsia="Times New Roman"/>
                <w:b/>
              </w:rPr>
              <w:t>3 120,0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6BBBD2F3"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1F98A280"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3D9EC378"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0EBDAA90"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D45133B" w14:textId="77777777" w:rsidR="00637A70" w:rsidRPr="00637A70" w:rsidRDefault="00637A70" w:rsidP="00637A70">
            <w:pPr>
              <w:widowControl/>
              <w:jc w:val="center"/>
              <w:rPr>
                <w:rFonts w:eastAsia="Times New Roman"/>
              </w:rPr>
            </w:pPr>
          </w:p>
        </w:tc>
        <w:tc>
          <w:tcPr>
            <w:tcW w:w="1980" w:type="dxa"/>
            <w:gridSpan w:val="2"/>
            <w:vMerge w:val="restart"/>
            <w:tcBorders>
              <w:top w:val="single" w:sz="4" w:space="0" w:color="auto"/>
              <w:right w:val="single" w:sz="4" w:space="0" w:color="auto"/>
            </w:tcBorders>
            <w:shd w:val="clear" w:color="auto" w:fill="auto"/>
            <w:vAlign w:val="center"/>
          </w:tcPr>
          <w:p w14:paraId="7DFF8BC2" w14:textId="77777777" w:rsidR="00637A70" w:rsidRPr="00637A70" w:rsidRDefault="00637A70" w:rsidP="00637A70">
            <w:pPr>
              <w:widowControl/>
              <w:autoSpaceDE/>
              <w:autoSpaceDN/>
              <w:adjustRightInd/>
              <w:jc w:val="center"/>
              <w:rPr>
                <w:rFonts w:eastAsia="Times New Roman"/>
              </w:rPr>
            </w:pPr>
            <w:r w:rsidRPr="00637A70">
              <w:rPr>
                <w:rFonts w:eastAsia="Times New Roman"/>
              </w:rPr>
              <w:t>Администрация МО «Поселок Айхал»,  предприятия и организации</w:t>
            </w:r>
          </w:p>
        </w:tc>
      </w:tr>
      <w:tr w:rsidR="00637A70" w:rsidRPr="00637A70" w14:paraId="4C5C2938" w14:textId="77777777" w:rsidTr="00560EFA">
        <w:trPr>
          <w:gridAfter w:val="1"/>
          <w:wAfter w:w="899" w:type="dxa"/>
          <w:cantSplit/>
          <w:trHeight w:val="415"/>
        </w:trPr>
        <w:tc>
          <w:tcPr>
            <w:tcW w:w="709" w:type="dxa"/>
            <w:tcBorders>
              <w:top w:val="single" w:sz="6" w:space="0" w:color="auto"/>
              <w:left w:val="single" w:sz="6" w:space="0" w:color="auto"/>
              <w:bottom w:val="single" w:sz="6" w:space="0" w:color="auto"/>
              <w:right w:val="single" w:sz="6" w:space="0" w:color="auto"/>
            </w:tcBorders>
            <w:vAlign w:val="center"/>
          </w:tcPr>
          <w:p w14:paraId="0139B62C" w14:textId="77777777" w:rsidR="00637A70" w:rsidRPr="00637A70" w:rsidRDefault="00637A70" w:rsidP="00637A70">
            <w:pPr>
              <w:widowControl/>
              <w:jc w:val="center"/>
              <w:rPr>
                <w:rFonts w:eastAsia="Times New Roman"/>
              </w:rPr>
            </w:pPr>
          </w:p>
        </w:tc>
        <w:tc>
          <w:tcPr>
            <w:tcW w:w="1269" w:type="dxa"/>
            <w:gridSpan w:val="2"/>
            <w:tcBorders>
              <w:top w:val="single" w:sz="6" w:space="0" w:color="auto"/>
              <w:left w:val="single" w:sz="6" w:space="0" w:color="auto"/>
              <w:bottom w:val="single" w:sz="6" w:space="0" w:color="auto"/>
              <w:right w:val="single" w:sz="6" w:space="0" w:color="auto"/>
            </w:tcBorders>
            <w:vAlign w:val="center"/>
          </w:tcPr>
          <w:p w14:paraId="1E0E72FA" w14:textId="77777777" w:rsidR="00637A70" w:rsidRPr="00637A70" w:rsidRDefault="00637A70" w:rsidP="00637A70">
            <w:pPr>
              <w:widowControl/>
              <w:jc w:val="center"/>
              <w:rPr>
                <w:rFonts w:eastAsia="Times New Roman"/>
              </w:rPr>
            </w:pPr>
            <w:r w:rsidRPr="00637A70">
              <w:rPr>
                <w:rFonts w:eastAsia="Times New Roman"/>
              </w:rPr>
              <w:t>2018</w:t>
            </w:r>
          </w:p>
        </w:tc>
        <w:tc>
          <w:tcPr>
            <w:tcW w:w="899" w:type="dxa"/>
            <w:tcBorders>
              <w:top w:val="single" w:sz="6" w:space="0" w:color="auto"/>
              <w:left w:val="single" w:sz="6" w:space="0" w:color="auto"/>
              <w:bottom w:val="single" w:sz="6" w:space="0" w:color="auto"/>
              <w:right w:val="single" w:sz="6" w:space="0" w:color="auto"/>
            </w:tcBorders>
            <w:vAlign w:val="center"/>
          </w:tcPr>
          <w:p w14:paraId="2B5DB51E" w14:textId="77777777" w:rsidR="00637A70" w:rsidRPr="00637A70" w:rsidRDefault="00637A70" w:rsidP="00637A70">
            <w:pPr>
              <w:widowControl/>
              <w:jc w:val="center"/>
              <w:rPr>
                <w:rFonts w:eastAsia="Times New Roman"/>
              </w:rPr>
            </w:pPr>
            <w:r w:rsidRPr="00637A70">
              <w:rPr>
                <w:rFonts w:eastAsia="Times New Roman"/>
              </w:rPr>
              <w:t>500,0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4FA0C23" w14:textId="77777777" w:rsidR="00637A70" w:rsidRPr="00637A70" w:rsidRDefault="00637A70" w:rsidP="00637A70">
            <w:pPr>
              <w:widowControl/>
              <w:jc w:val="center"/>
              <w:rPr>
                <w:rFonts w:eastAsia="Times New Roman"/>
                <w:color w:val="FF0000"/>
              </w:rPr>
            </w:pPr>
          </w:p>
        </w:tc>
        <w:tc>
          <w:tcPr>
            <w:tcW w:w="720" w:type="dxa"/>
            <w:tcBorders>
              <w:top w:val="single" w:sz="6" w:space="0" w:color="auto"/>
              <w:left w:val="single" w:sz="6" w:space="0" w:color="auto"/>
              <w:bottom w:val="single" w:sz="6" w:space="0" w:color="auto"/>
              <w:right w:val="single" w:sz="6" w:space="0" w:color="auto"/>
            </w:tcBorders>
            <w:vAlign w:val="center"/>
          </w:tcPr>
          <w:p w14:paraId="47B080CE" w14:textId="77777777" w:rsidR="00637A70" w:rsidRPr="00637A70" w:rsidRDefault="00637A70" w:rsidP="00637A70">
            <w:pPr>
              <w:widowControl/>
              <w:jc w:val="center"/>
              <w:rPr>
                <w:rFonts w:eastAsia="Times New Roman"/>
                <w:color w:val="FF0000"/>
              </w:rPr>
            </w:pPr>
          </w:p>
        </w:tc>
        <w:tc>
          <w:tcPr>
            <w:tcW w:w="541" w:type="dxa"/>
            <w:tcBorders>
              <w:top w:val="single" w:sz="6" w:space="0" w:color="auto"/>
              <w:left w:val="single" w:sz="6" w:space="0" w:color="auto"/>
              <w:bottom w:val="single" w:sz="6" w:space="0" w:color="auto"/>
              <w:right w:val="single" w:sz="6" w:space="0" w:color="auto"/>
            </w:tcBorders>
            <w:vAlign w:val="center"/>
          </w:tcPr>
          <w:p w14:paraId="594A3826" w14:textId="77777777" w:rsidR="00637A70" w:rsidRPr="00637A70" w:rsidRDefault="00637A70" w:rsidP="00637A70">
            <w:pPr>
              <w:widowControl/>
              <w:jc w:val="center"/>
              <w:rPr>
                <w:rFonts w:eastAsia="Times New Roman"/>
                <w:color w:val="FF0000"/>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F58F76E" w14:textId="77777777" w:rsidR="00637A70" w:rsidRPr="00637A70" w:rsidRDefault="00637A70" w:rsidP="00637A70">
            <w:pPr>
              <w:widowControl/>
              <w:jc w:val="center"/>
              <w:rPr>
                <w:rFonts w:eastAsia="Times New Roman"/>
                <w:color w:val="FF0000"/>
              </w:rPr>
            </w:pPr>
          </w:p>
        </w:tc>
        <w:tc>
          <w:tcPr>
            <w:tcW w:w="880" w:type="dxa"/>
            <w:tcBorders>
              <w:top w:val="single" w:sz="6" w:space="0" w:color="auto"/>
              <w:left w:val="single" w:sz="6" w:space="0" w:color="auto"/>
              <w:bottom w:val="single" w:sz="6" w:space="0" w:color="auto"/>
              <w:right w:val="single" w:sz="6" w:space="0" w:color="auto"/>
            </w:tcBorders>
            <w:vAlign w:val="center"/>
          </w:tcPr>
          <w:p w14:paraId="6318E078" w14:textId="77777777" w:rsidR="00637A70" w:rsidRPr="00637A70" w:rsidRDefault="00637A70" w:rsidP="00637A70">
            <w:pPr>
              <w:widowControl/>
              <w:jc w:val="center"/>
              <w:rPr>
                <w:rFonts w:eastAsia="Times New Roman"/>
                <w:color w:val="FF0000"/>
              </w:rPr>
            </w:pPr>
          </w:p>
        </w:tc>
        <w:tc>
          <w:tcPr>
            <w:tcW w:w="851" w:type="dxa"/>
            <w:tcBorders>
              <w:top w:val="single" w:sz="6" w:space="0" w:color="auto"/>
              <w:left w:val="single" w:sz="6" w:space="0" w:color="auto"/>
              <w:bottom w:val="single" w:sz="6" w:space="0" w:color="auto"/>
              <w:right w:val="single" w:sz="6" w:space="0" w:color="auto"/>
            </w:tcBorders>
            <w:vAlign w:val="center"/>
          </w:tcPr>
          <w:p w14:paraId="4C684D8F" w14:textId="77777777" w:rsidR="00637A70" w:rsidRPr="00637A70" w:rsidRDefault="00637A70" w:rsidP="00637A70">
            <w:pPr>
              <w:widowControl/>
              <w:jc w:val="center"/>
              <w:rPr>
                <w:rFonts w:eastAsia="Times New Roman"/>
                <w:color w:val="FF0000"/>
              </w:rPr>
            </w:pPr>
          </w:p>
        </w:tc>
        <w:tc>
          <w:tcPr>
            <w:tcW w:w="963" w:type="dxa"/>
            <w:tcBorders>
              <w:top w:val="single" w:sz="6" w:space="0" w:color="auto"/>
              <w:left w:val="single" w:sz="6" w:space="0" w:color="auto"/>
              <w:bottom w:val="single" w:sz="6" w:space="0" w:color="auto"/>
              <w:right w:val="single" w:sz="6" w:space="0" w:color="auto"/>
            </w:tcBorders>
            <w:vAlign w:val="center"/>
          </w:tcPr>
          <w:p w14:paraId="58744B5A" w14:textId="77777777" w:rsidR="00637A70" w:rsidRPr="00637A70" w:rsidRDefault="00637A70" w:rsidP="00637A70">
            <w:pPr>
              <w:widowControl/>
              <w:jc w:val="center"/>
              <w:rPr>
                <w:rFonts w:eastAsia="Times New Roman"/>
              </w:rPr>
            </w:pPr>
            <w:r w:rsidRPr="00637A70">
              <w:rPr>
                <w:rFonts w:eastAsia="Times New Roman"/>
              </w:rPr>
              <w:t>500,0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007BA4D3"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226EE010"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12967C24"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32252425"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55E85DF8" w14:textId="77777777" w:rsidR="00637A70" w:rsidRPr="00637A70" w:rsidRDefault="00637A70" w:rsidP="00637A70">
            <w:pPr>
              <w:widowControl/>
              <w:jc w:val="center"/>
              <w:rPr>
                <w:rFonts w:eastAsia="Times New Roman"/>
              </w:rPr>
            </w:pPr>
          </w:p>
        </w:tc>
        <w:tc>
          <w:tcPr>
            <w:tcW w:w="1980" w:type="dxa"/>
            <w:gridSpan w:val="2"/>
            <w:vMerge/>
            <w:tcBorders>
              <w:right w:val="single" w:sz="4" w:space="0" w:color="auto"/>
            </w:tcBorders>
            <w:shd w:val="clear" w:color="auto" w:fill="auto"/>
            <w:vAlign w:val="center"/>
          </w:tcPr>
          <w:p w14:paraId="4E69CFF8" w14:textId="77777777" w:rsidR="00637A70" w:rsidRPr="00637A70" w:rsidRDefault="00637A70" w:rsidP="00637A70">
            <w:pPr>
              <w:widowControl/>
              <w:autoSpaceDE/>
              <w:autoSpaceDN/>
              <w:adjustRightInd/>
              <w:jc w:val="center"/>
              <w:rPr>
                <w:rFonts w:eastAsia="Times New Roman"/>
              </w:rPr>
            </w:pPr>
          </w:p>
        </w:tc>
      </w:tr>
      <w:tr w:rsidR="00637A70" w:rsidRPr="00637A70" w14:paraId="0FB43D6C" w14:textId="77777777" w:rsidTr="00560EFA">
        <w:trPr>
          <w:gridAfter w:val="1"/>
          <w:wAfter w:w="899" w:type="dxa"/>
          <w:cantSplit/>
          <w:trHeight w:val="407"/>
        </w:trPr>
        <w:tc>
          <w:tcPr>
            <w:tcW w:w="709" w:type="dxa"/>
            <w:tcBorders>
              <w:top w:val="single" w:sz="6" w:space="0" w:color="auto"/>
              <w:left w:val="single" w:sz="6" w:space="0" w:color="auto"/>
              <w:bottom w:val="single" w:sz="6" w:space="0" w:color="auto"/>
              <w:right w:val="single" w:sz="6" w:space="0" w:color="auto"/>
            </w:tcBorders>
            <w:vAlign w:val="center"/>
          </w:tcPr>
          <w:p w14:paraId="06A6382B" w14:textId="77777777" w:rsidR="00637A70" w:rsidRPr="00637A70" w:rsidRDefault="00637A70" w:rsidP="00637A70">
            <w:pPr>
              <w:widowControl/>
              <w:jc w:val="center"/>
              <w:rPr>
                <w:rFonts w:eastAsia="Times New Roman"/>
              </w:rPr>
            </w:pPr>
          </w:p>
        </w:tc>
        <w:tc>
          <w:tcPr>
            <w:tcW w:w="1269" w:type="dxa"/>
            <w:gridSpan w:val="2"/>
            <w:tcBorders>
              <w:top w:val="single" w:sz="6" w:space="0" w:color="auto"/>
              <w:left w:val="single" w:sz="6" w:space="0" w:color="auto"/>
              <w:bottom w:val="single" w:sz="6" w:space="0" w:color="auto"/>
              <w:right w:val="single" w:sz="6" w:space="0" w:color="auto"/>
            </w:tcBorders>
            <w:vAlign w:val="center"/>
          </w:tcPr>
          <w:p w14:paraId="31C56F89" w14:textId="77777777" w:rsidR="00637A70" w:rsidRPr="00637A70" w:rsidRDefault="00637A70" w:rsidP="00637A70">
            <w:pPr>
              <w:widowControl/>
              <w:jc w:val="center"/>
              <w:rPr>
                <w:rFonts w:eastAsia="Times New Roman"/>
              </w:rPr>
            </w:pPr>
            <w:r w:rsidRPr="00637A70">
              <w:rPr>
                <w:rFonts w:eastAsia="Times New Roman"/>
              </w:rPr>
              <w:t>2019</w:t>
            </w:r>
          </w:p>
        </w:tc>
        <w:tc>
          <w:tcPr>
            <w:tcW w:w="899" w:type="dxa"/>
            <w:tcBorders>
              <w:top w:val="single" w:sz="6" w:space="0" w:color="auto"/>
              <w:left w:val="single" w:sz="6" w:space="0" w:color="auto"/>
              <w:bottom w:val="single" w:sz="6" w:space="0" w:color="auto"/>
              <w:right w:val="single" w:sz="6" w:space="0" w:color="auto"/>
            </w:tcBorders>
            <w:vAlign w:val="center"/>
          </w:tcPr>
          <w:p w14:paraId="7E54B129" w14:textId="77777777" w:rsidR="00637A70" w:rsidRPr="00637A70" w:rsidRDefault="00637A70" w:rsidP="00637A70">
            <w:pPr>
              <w:widowControl/>
              <w:jc w:val="center"/>
              <w:rPr>
                <w:rFonts w:eastAsia="Times New Roman"/>
              </w:rPr>
            </w:pPr>
            <w:r w:rsidRPr="00637A70">
              <w:rPr>
                <w:rFonts w:eastAsia="Times New Roman"/>
              </w:rPr>
              <w:t>700,0</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21D5C4C"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14:paraId="0B6A8064" w14:textId="77777777" w:rsidR="00637A70" w:rsidRPr="00637A70" w:rsidRDefault="00637A70" w:rsidP="00637A70">
            <w:pPr>
              <w:widowControl/>
              <w:jc w:val="center"/>
              <w:rPr>
                <w:rFonts w:eastAsia="Times New Roman"/>
              </w:rPr>
            </w:pPr>
          </w:p>
        </w:tc>
        <w:tc>
          <w:tcPr>
            <w:tcW w:w="541" w:type="dxa"/>
            <w:tcBorders>
              <w:top w:val="single" w:sz="6" w:space="0" w:color="auto"/>
              <w:left w:val="single" w:sz="6" w:space="0" w:color="auto"/>
              <w:bottom w:val="single" w:sz="6" w:space="0" w:color="auto"/>
              <w:right w:val="single" w:sz="6" w:space="0" w:color="auto"/>
            </w:tcBorders>
            <w:vAlign w:val="center"/>
          </w:tcPr>
          <w:p w14:paraId="0FCC3953"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28BFD316"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vAlign w:val="center"/>
          </w:tcPr>
          <w:p w14:paraId="6211B3BA"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5C28E460"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6" w:space="0" w:color="auto"/>
              <w:right w:val="single" w:sz="6" w:space="0" w:color="auto"/>
            </w:tcBorders>
            <w:vAlign w:val="center"/>
          </w:tcPr>
          <w:p w14:paraId="27CE0FBE" w14:textId="77777777" w:rsidR="00637A70" w:rsidRPr="00637A70" w:rsidRDefault="00637A70" w:rsidP="00637A70">
            <w:pPr>
              <w:widowControl/>
              <w:jc w:val="center"/>
              <w:rPr>
                <w:rFonts w:eastAsia="Times New Roman"/>
              </w:rPr>
            </w:pPr>
            <w:r w:rsidRPr="00637A70">
              <w:rPr>
                <w:rFonts w:eastAsia="Times New Roman"/>
              </w:rPr>
              <w:t>700,0</w:t>
            </w:r>
          </w:p>
        </w:tc>
        <w:tc>
          <w:tcPr>
            <w:tcW w:w="880" w:type="dxa"/>
            <w:gridSpan w:val="2"/>
            <w:tcBorders>
              <w:top w:val="single" w:sz="6" w:space="0" w:color="auto"/>
              <w:left w:val="single" w:sz="6" w:space="0" w:color="auto"/>
              <w:bottom w:val="single" w:sz="6" w:space="0" w:color="auto"/>
              <w:right w:val="single" w:sz="4" w:space="0" w:color="auto"/>
            </w:tcBorders>
            <w:vAlign w:val="center"/>
          </w:tcPr>
          <w:p w14:paraId="273EAFD6"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2AEC66FB"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4A37748A"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C7EA54E"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1986CA4" w14:textId="77777777" w:rsidR="00637A70" w:rsidRPr="00637A70" w:rsidRDefault="00637A70" w:rsidP="00637A70">
            <w:pPr>
              <w:widowControl/>
              <w:jc w:val="center"/>
              <w:rPr>
                <w:rFonts w:eastAsia="Times New Roman"/>
              </w:rPr>
            </w:pPr>
          </w:p>
        </w:tc>
        <w:tc>
          <w:tcPr>
            <w:tcW w:w="1980" w:type="dxa"/>
            <w:gridSpan w:val="2"/>
            <w:vMerge/>
            <w:tcBorders>
              <w:right w:val="single" w:sz="4" w:space="0" w:color="auto"/>
            </w:tcBorders>
            <w:shd w:val="clear" w:color="auto" w:fill="auto"/>
            <w:vAlign w:val="center"/>
          </w:tcPr>
          <w:p w14:paraId="3F8C981C" w14:textId="77777777" w:rsidR="00637A70" w:rsidRPr="00637A70" w:rsidRDefault="00637A70" w:rsidP="00637A70">
            <w:pPr>
              <w:widowControl/>
              <w:autoSpaceDE/>
              <w:autoSpaceDN/>
              <w:adjustRightInd/>
              <w:jc w:val="center"/>
              <w:rPr>
                <w:rFonts w:eastAsia="Times New Roman"/>
              </w:rPr>
            </w:pPr>
          </w:p>
        </w:tc>
      </w:tr>
      <w:tr w:rsidR="00637A70" w:rsidRPr="00637A70" w14:paraId="2A3548F6" w14:textId="77777777" w:rsidTr="00560EFA">
        <w:trPr>
          <w:gridAfter w:val="1"/>
          <w:wAfter w:w="899" w:type="dxa"/>
          <w:cantSplit/>
          <w:trHeight w:val="401"/>
        </w:trPr>
        <w:tc>
          <w:tcPr>
            <w:tcW w:w="709" w:type="dxa"/>
            <w:tcBorders>
              <w:top w:val="single" w:sz="6" w:space="0" w:color="auto"/>
              <w:left w:val="single" w:sz="6" w:space="0" w:color="auto"/>
              <w:bottom w:val="single" w:sz="6" w:space="0" w:color="auto"/>
              <w:right w:val="single" w:sz="6" w:space="0" w:color="auto"/>
            </w:tcBorders>
            <w:vAlign w:val="center"/>
          </w:tcPr>
          <w:p w14:paraId="10A50425" w14:textId="77777777" w:rsidR="00637A70" w:rsidRPr="00637A70" w:rsidRDefault="00637A70" w:rsidP="00637A70">
            <w:pPr>
              <w:widowControl/>
              <w:jc w:val="center"/>
              <w:rPr>
                <w:rFonts w:eastAsia="Times New Roman"/>
              </w:rPr>
            </w:pPr>
          </w:p>
        </w:tc>
        <w:tc>
          <w:tcPr>
            <w:tcW w:w="1269" w:type="dxa"/>
            <w:gridSpan w:val="2"/>
            <w:tcBorders>
              <w:top w:val="single" w:sz="6" w:space="0" w:color="auto"/>
              <w:left w:val="single" w:sz="6" w:space="0" w:color="auto"/>
              <w:bottom w:val="single" w:sz="4" w:space="0" w:color="auto"/>
              <w:right w:val="single" w:sz="6" w:space="0" w:color="auto"/>
            </w:tcBorders>
            <w:vAlign w:val="center"/>
          </w:tcPr>
          <w:p w14:paraId="259CC3DA" w14:textId="77777777" w:rsidR="00637A70" w:rsidRPr="00637A70" w:rsidRDefault="00637A70" w:rsidP="00637A70">
            <w:pPr>
              <w:widowControl/>
              <w:jc w:val="center"/>
              <w:rPr>
                <w:rFonts w:eastAsia="Times New Roman"/>
              </w:rPr>
            </w:pPr>
            <w:r w:rsidRPr="00637A70">
              <w:rPr>
                <w:rFonts w:eastAsia="Times New Roman"/>
              </w:rPr>
              <w:t>2020</w:t>
            </w:r>
          </w:p>
        </w:tc>
        <w:tc>
          <w:tcPr>
            <w:tcW w:w="899" w:type="dxa"/>
            <w:tcBorders>
              <w:top w:val="single" w:sz="6" w:space="0" w:color="auto"/>
              <w:left w:val="single" w:sz="6" w:space="0" w:color="auto"/>
              <w:bottom w:val="single" w:sz="4" w:space="0" w:color="auto"/>
              <w:right w:val="single" w:sz="6" w:space="0" w:color="auto"/>
            </w:tcBorders>
            <w:vAlign w:val="center"/>
          </w:tcPr>
          <w:p w14:paraId="0A1255D2" w14:textId="77777777" w:rsidR="00637A70" w:rsidRPr="00637A70" w:rsidRDefault="00637A70" w:rsidP="00637A70">
            <w:pPr>
              <w:widowControl/>
              <w:jc w:val="center"/>
              <w:rPr>
                <w:rFonts w:eastAsia="Times New Roman"/>
              </w:rPr>
            </w:pPr>
            <w:r w:rsidRPr="00637A70">
              <w:rPr>
                <w:rFonts w:eastAsia="Times New Roman"/>
              </w:rPr>
              <w:t>3 251,6</w:t>
            </w: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7C7301AC"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4" w:space="0" w:color="auto"/>
              <w:right w:val="single" w:sz="6" w:space="0" w:color="auto"/>
            </w:tcBorders>
            <w:vAlign w:val="center"/>
          </w:tcPr>
          <w:p w14:paraId="63142003" w14:textId="77777777" w:rsidR="00637A70" w:rsidRPr="00637A70" w:rsidRDefault="00637A70" w:rsidP="00637A70">
            <w:pPr>
              <w:widowControl/>
              <w:jc w:val="center"/>
              <w:rPr>
                <w:rFonts w:eastAsia="Times New Roman"/>
              </w:rPr>
            </w:pPr>
          </w:p>
        </w:tc>
        <w:tc>
          <w:tcPr>
            <w:tcW w:w="541" w:type="dxa"/>
            <w:tcBorders>
              <w:top w:val="single" w:sz="6" w:space="0" w:color="auto"/>
              <w:left w:val="single" w:sz="6" w:space="0" w:color="auto"/>
              <w:bottom w:val="single" w:sz="4" w:space="0" w:color="auto"/>
              <w:right w:val="single" w:sz="6" w:space="0" w:color="auto"/>
            </w:tcBorders>
            <w:vAlign w:val="center"/>
          </w:tcPr>
          <w:p w14:paraId="161D0F19"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73D8FD28" w14:textId="77777777" w:rsidR="00637A70" w:rsidRPr="00637A70" w:rsidRDefault="00637A70" w:rsidP="00637A70">
            <w:pPr>
              <w:widowControl/>
              <w:jc w:val="center"/>
              <w:rPr>
                <w:rFonts w:eastAsia="Times New Roman"/>
              </w:rPr>
            </w:pPr>
            <w:r w:rsidRPr="00637A70">
              <w:rPr>
                <w:rFonts w:eastAsia="Times New Roman"/>
              </w:rPr>
              <w:t>2 500,0</w:t>
            </w:r>
          </w:p>
        </w:tc>
        <w:tc>
          <w:tcPr>
            <w:tcW w:w="880" w:type="dxa"/>
            <w:tcBorders>
              <w:top w:val="single" w:sz="6" w:space="0" w:color="auto"/>
              <w:left w:val="single" w:sz="6" w:space="0" w:color="auto"/>
              <w:bottom w:val="single" w:sz="4" w:space="0" w:color="auto"/>
              <w:right w:val="single" w:sz="6" w:space="0" w:color="auto"/>
            </w:tcBorders>
            <w:vAlign w:val="center"/>
          </w:tcPr>
          <w:p w14:paraId="6674E7E2"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4" w:space="0" w:color="auto"/>
              <w:right w:val="single" w:sz="6" w:space="0" w:color="auto"/>
            </w:tcBorders>
            <w:vAlign w:val="center"/>
          </w:tcPr>
          <w:p w14:paraId="2DF0A8C9"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4" w:space="0" w:color="auto"/>
              <w:right w:val="single" w:sz="6" w:space="0" w:color="auto"/>
            </w:tcBorders>
            <w:vAlign w:val="center"/>
          </w:tcPr>
          <w:p w14:paraId="0487FF24" w14:textId="77777777" w:rsidR="00637A70" w:rsidRPr="00637A70" w:rsidRDefault="00637A70" w:rsidP="00637A70">
            <w:pPr>
              <w:widowControl/>
              <w:jc w:val="center"/>
              <w:rPr>
                <w:rFonts w:eastAsia="Times New Roman"/>
              </w:rPr>
            </w:pPr>
            <w:r w:rsidRPr="00637A70">
              <w:rPr>
                <w:rFonts w:eastAsia="Times New Roman"/>
              </w:rPr>
              <w:t>751,6</w:t>
            </w:r>
          </w:p>
        </w:tc>
        <w:tc>
          <w:tcPr>
            <w:tcW w:w="880" w:type="dxa"/>
            <w:gridSpan w:val="2"/>
            <w:tcBorders>
              <w:top w:val="single" w:sz="6" w:space="0" w:color="auto"/>
              <w:left w:val="single" w:sz="6" w:space="0" w:color="auto"/>
              <w:bottom w:val="single" w:sz="4" w:space="0" w:color="auto"/>
              <w:right w:val="single" w:sz="4" w:space="0" w:color="auto"/>
            </w:tcBorders>
            <w:vAlign w:val="center"/>
          </w:tcPr>
          <w:p w14:paraId="7053AC91"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5510221F"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66F9EB62"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1CC7EC90"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CCB219C" w14:textId="77777777" w:rsidR="00637A70" w:rsidRPr="00637A70" w:rsidRDefault="00637A70" w:rsidP="00637A70">
            <w:pPr>
              <w:widowControl/>
              <w:jc w:val="center"/>
              <w:rPr>
                <w:rFonts w:eastAsia="Times New Roman"/>
              </w:rPr>
            </w:pPr>
          </w:p>
        </w:tc>
        <w:tc>
          <w:tcPr>
            <w:tcW w:w="1980" w:type="dxa"/>
            <w:gridSpan w:val="2"/>
            <w:vMerge/>
            <w:tcBorders>
              <w:right w:val="single" w:sz="4" w:space="0" w:color="auto"/>
            </w:tcBorders>
            <w:shd w:val="clear" w:color="auto" w:fill="auto"/>
            <w:vAlign w:val="center"/>
          </w:tcPr>
          <w:p w14:paraId="57D53A95" w14:textId="77777777" w:rsidR="00637A70" w:rsidRPr="00637A70" w:rsidRDefault="00637A70" w:rsidP="00637A70">
            <w:pPr>
              <w:widowControl/>
              <w:autoSpaceDE/>
              <w:autoSpaceDN/>
              <w:adjustRightInd/>
              <w:jc w:val="center"/>
              <w:rPr>
                <w:rFonts w:eastAsia="Times New Roman"/>
              </w:rPr>
            </w:pPr>
          </w:p>
        </w:tc>
      </w:tr>
      <w:tr w:rsidR="00637A70" w:rsidRPr="00637A70" w14:paraId="463C0C4A" w14:textId="77777777" w:rsidTr="00560EFA">
        <w:trPr>
          <w:gridAfter w:val="1"/>
          <w:wAfter w:w="899" w:type="dxa"/>
          <w:cantSplit/>
          <w:trHeight w:val="401"/>
        </w:trPr>
        <w:tc>
          <w:tcPr>
            <w:tcW w:w="709" w:type="dxa"/>
            <w:tcBorders>
              <w:top w:val="single" w:sz="6" w:space="0" w:color="auto"/>
              <w:left w:val="single" w:sz="6" w:space="0" w:color="auto"/>
              <w:bottom w:val="single" w:sz="6" w:space="0" w:color="auto"/>
              <w:right w:val="single" w:sz="6" w:space="0" w:color="auto"/>
            </w:tcBorders>
            <w:vAlign w:val="center"/>
          </w:tcPr>
          <w:p w14:paraId="593CCF3F" w14:textId="77777777" w:rsidR="00637A70" w:rsidRPr="00637A70" w:rsidRDefault="00637A70" w:rsidP="00637A70">
            <w:pPr>
              <w:widowControl/>
              <w:jc w:val="center"/>
              <w:rPr>
                <w:rFonts w:eastAsia="Times New Roman"/>
              </w:rPr>
            </w:pPr>
          </w:p>
        </w:tc>
        <w:tc>
          <w:tcPr>
            <w:tcW w:w="1269" w:type="dxa"/>
            <w:gridSpan w:val="2"/>
            <w:tcBorders>
              <w:top w:val="single" w:sz="6" w:space="0" w:color="auto"/>
              <w:left w:val="single" w:sz="6" w:space="0" w:color="auto"/>
              <w:bottom w:val="single" w:sz="4" w:space="0" w:color="auto"/>
              <w:right w:val="single" w:sz="6" w:space="0" w:color="auto"/>
            </w:tcBorders>
            <w:vAlign w:val="center"/>
          </w:tcPr>
          <w:p w14:paraId="0CE7817A" w14:textId="77777777" w:rsidR="00637A70" w:rsidRPr="00637A70" w:rsidRDefault="00637A70" w:rsidP="00637A70">
            <w:pPr>
              <w:widowControl/>
              <w:jc w:val="center"/>
              <w:rPr>
                <w:rFonts w:eastAsia="Times New Roman"/>
              </w:rPr>
            </w:pPr>
            <w:r w:rsidRPr="00637A70">
              <w:rPr>
                <w:rFonts w:eastAsia="Times New Roman"/>
              </w:rPr>
              <w:t>2021</w:t>
            </w:r>
          </w:p>
        </w:tc>
        <w:tc>
          <w:tcPr>
            <w:tcW w:w="899" w:type="dxa"/>
            <w:tcBorders>
              <w:top w:val="single" w:sz="6" w:space="0" w:color="auto"/>
              <w:left w:val="single" w:sz="6" w:space="0" w:color="auto"/>
              <w:bottom w:val="single" w:sz="4" w:space="0" w:color="auto"/>
              <w:right w:val="single" w:sz="6" w:space="0" w:color="auto"/>
            </w:tcBorders>
            <w:vAlign w:val="center"/>
          </w:tcPr>
          <w:p w14:paraId="285ED3C7" w14:textId="77777777" w:rsidR="00637A70" w:rsidRPr="00637A70" w:rsidRDefault="00637A70" w:rsidP="00637A70">
            <w:pPr>
              <w:widowControl/>
              <w:jc w:val="center"/>
              <w:rPr>
                <w:rFonts w:eastAsia="Times New Roman"/>
              </w:rPr>
            </w:pPr>
            <w:r w:rsidRPr="00637A70">
              <w:rPr>
                <w:rFonts w:eastAsia="Times New Roman"/>
              </w:rPr>
              <w:t>650,0</w:t>
            </w: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58EF4472"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4" w:space="0" w:color="auto"/>
              <w:right w:val="single" w:sz="6" w:space="0" w:color="auto"/>
            </w:tcBorders>
            <w:vAlign w:val="center"/>
          </w:tcPr>
          <w:p w14:paraId="6E21AA5E" w14:textId="77777777" w:rsidR="00637A70" w:rsidRPr="00637A70" w:rsidRDefault="00637A70" w:rsidP="00637A70">
            <w:pPr>
              <w:widowControl/>
              <w:jc w:val="center"/>
              <w:rPr>
                <w:rFonts w:eastAsia="Times New Roman"/>
              </w:rPr>
            </w:pPr>
          </w:p>
        </w:tc>
        <w:tc>
          <w:tcPr>
            <w:tcW w:w="541" w:type="dxa"/>
            <w:tcBorders>
              <w:top w:val="single" w:sz="6" w:space="0" w:color="auto"/>
              <w:left w:val="single" w:sz="6" w:space="0" w:color="auto"/>
              <w:bottom w:val="single" w:sz="4" w:space="0" w:color="auto"/>
              <w:right w:val="single" w:sz="6" w:space="0" w:color="auto"/>
            </w:tcBorders>
            <w:vAlign w:val="center"/>
          </w:tcPr>
          <w:p w14:paraId="1C91DA00"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22650399"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4" w:space="0" w:color="auto"/>
              <w:right w:val="single" w:sz="6" w:space="0" w:color="auto"/>
            </w:tcBorders>
            <w:vAlign w:val="center"/>
          </w:tcPr>
          <w:p w14:paraId="1847D702"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4" w:space="0" w:color="auto"/>
              <w:right w:val="single" w:sz="6" w:space="0" w:color="auto"/>
            </w:tcBorders>
            <w:vAlign w:val="center"/>
          </w:tcPr>
          <w:p w14:paraId="171013B6"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4" w:space="0" w:color="auto"/>
              <w:right w:val="single" w:sz="6" w:space="0" w:color="auto"/>
            </w:tcBorders>
            <w:vAlign w:val="center"/>
          </w:tcPr>
          <w:p w14:paraId="5ED0F87E" w14:textId="77777777" w:rsidR="00637A70" w:rsidRPr="00637A70" w:rsidRDefault="00637A70" w:rsidP="00637A70">
            <w:pPr>
              <w:widowControl/>
              <w:jc w:val="center"/>
              <w:rPr>
                <w:rFonts w:eastAsia="Times New Roman"/>
              </w:rPr>
            </w:pPr>
            <w:r w:rsidRPr="00637A70">
              <w:rPr>
                <w:rFonts w:eastAsia="Times New Roman"/>
              </w:rPr>
              <w:t>650,0</w:t>
            </w:r>
          </w:p>
        </w:tc>
        <w:tc>
          <w:tcPr>
            <w:tcW w:w="880" w:type="dxa"/>
            <w:gridSpan w:val="2"/>
            <w:tcBorders>
              <w:top w:val="single" w:sz="6" w:space="0" w:color="auto"/>
              <w:left w:val="single" w:sz="6" w:space="0" w:color="auto"/>
              <w:bottom w:val="single" w:sz="4" w:space="0" w:color="auto"/>
              <w:right w:val="single" w:sz="4" w:space="0" w:color="auto"/>
            </w:tcBorders>
            <w:vAlign w:val="center"/>
          </w:tcPr>
          <w:p w14:paraId="11D9EFA4"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70CB0F56"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39184F41"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74A53193"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006BC0C1" w14:textId="77777777" w:rsidR="00637A70" w:rsidRPr="00637A70" w:rsidRDefault="00637A70" w:rsidP="00637A70">
            <w:pPr>
              <w:widowControl/>
              <w:jc w:val="center"/>
              <w:rPr>
                <w:rFonts w:eastAsia="Times New Roman"/>
              </w:rPr>
            </w:pPr>
          </w:p>
        </w:tc>
        <w:tc>
          <w:tcPr>
            <w:tcW w:w="1980" w:type="dxa"/>
            <w:gridSpan w:val="2"/>
            <w:vMerge/>
            <w:tcBorders>
              <w:bottom w:val="single" w:sz="4" w:space="0" w:color="auto"/>
              <w:right w:val="single" w:sz="4" w:space="0" w:color="auto"/>
            </w:tcBorders>
            <w:shd w:val="clear" w:color="auto" w:fill="auto"/>
            <w:vAlign w:val="center"/>
          </w:tcPr>
          <w:p w14:paraId="40CE5267" w14:textId="77777777" w:rsidR="00637A70" w:rsidRPr="00637A70" w:rsidRDefault="00637A70" w:rsidP="00637A70">
            <w:pPr>
              <w:widowControl/>
              <w:autoSpaceDE/>
              <w:autoSpaceDN/>
              <w:adjustRightInd/>
              <w:jc w:val="center"/>
              <w:rPr>
                <w:rFonts w:eastAsia="Times New Roman"/>
              </w:rPr>
            </w:pPr>
          </w:p>
        </w:tc>
      </w:tr>
      <w:tr w:rsidR="00637A70" w:rsidRPr="00637A70" w14:paraId="02760A9D" w14:textId="77777777" w:rsidTr="00560EFA">
        <w:trPr>
          <w:gridAfter w:val="1"/>
          <w:wAfter w:w="899" w:type="dxa"/>
          <w:cantSplit/>
          <w:trHeight w:val="401"/>
        </w:trPr>
        <w:tc>
          <w:tcPr>
            <w:tcW w:w="709" w:type="dxa"/>
            <w:tcBorders>
              <w:top w:val="single" w:sz="6" w:space="0" w:color="auto"/>
              <w:left w:val="single" w:sz="6" w:space="0" w:color="auto"/>
              <w:bottom w:val="single" w:sz="6" w:space="0" w:color="auto"/>
              <w:right w:val="single" w:sz="6" w:space="0" w:color="auto"/>
            </w:tcBorders>
            <w:vAlign w:val="center"/>
          </w:tcPr>
          <w:p w14:paraId="08B05425" w14:textId="77777777" w:rsidR="00637A70" w:rsidRPr="00637A70" w:rsidRDefault="00637A70" w:rsidP="00637A70">
            <w:pPr>
              <w:widowControl/>
              <w:jc w:val="center"/>
              <w:rPr>
                <w:rFonts w:eastAsia="Times New Roman"/>
              </w:rPr>
            </w:pPr>
          </w:p>
        </w:tc>
        <w:tc>
          <w:tcPr>
            <w:tcW w:w="1269" w:type="dxa"/>
            <w:gridSpan w:val="2"/>
            <w:tcBorders>
              <w:top w:val="single" w:sz="6" w:space="0" w:color="auto"/>
              <w:left w:val="single" w:sz="6" w:space="0" w:color="auto"/>
              <w:bottom w:val="single" w:sz="4" w:space="0" w:color="auto"/>
              <w:right w:val="single" w:sz="6" w:space="0" w:color="auto"/>
            </w:tcBorders>
            <w:vAlign w:val="center"/>
          </w:tcPr>
          <w:p w14:paraId="6F98BA13" w14:textId="77777777" w:rsidR="00637A70" w:rsidRPr="00637A70" w:rsidRDefault="00637A70" w:rsidP="00637A70">
            <w:pPr>
              <w:widowControl/>
              <w:jc w:val="center"/>
              <w:rPr>
                <w:rFonts w:eastAsia="Times New Roman"/>
              </w:rPr>
            </w:pPr>
            <w:r w:rsidRPr="00637A70">
              <w:rPr>
                <w:rFonts w:eastAsia="Times New Roman"/>
              </w:rPr>
              <w:t>2022</w:t>
            </w:r>
          </w:p>
        </w:tc>
        <w:tc>
          <w:tcPr>
            <w:tcW w:w="899" w:type="dxa"/>
            <w:tcBorders>
              <w:top w:val="single" w:sz="6" w:space="0" w:color="auto"/>
              <w:left w:val="single" w:sz="6" w:space="0" w:color="auto"/>
              <w:bottom w:val="single" w:sz="4" w:space="0" w:color="auto"/>
              <w:right w:val="single" w:sz="6" w:space="0" w:color="auto"/>
            </w:tcBorders>
            <w:vAlign w:val="center"/>
          </w:tcPr>
          <w:p w14:paraId="5127524D" w14:textId="77777777" w:rsidR="00637A70" w:rsidRPr="00637A70" w:rsidRDefault="00637A70" w:rsidP="00637A70">
            <w:pPr>
              <w:widowControl/>
              <w:jc w:val="center"/>
              <w:rPr>
                <w:rFonts w:eastAsia="Times New Roman"/>
              </w:rPr>
            </w:pPr>
            <w:r w:rsidRPr="00637A70">
              <w:rPr>
                <w:rFonts w:eastAsia="Times New Roman"/>
              </w:rPr>
              <w:t>650,0</w:t>
            </w: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6C8D4749" w14:textId="77777777" w:rsidR="00637A70" w:rsidRPr="00637A70" w:rsidRDefault="00637A70" w:rsidP="00637A70">
            <w:pPr>
              <w:widowControl/>
              <w:jc w:val="center"/>
              <w:rPr>
                <w:rFonts w:eastAsia="Times New Roman"/>
              </w:rPr>
            </w:pPr>
          </w:p>
        </w:tc>
        <w:tc>
          <w:tcPr>
            <w:tcW w:w="720" w:type="dxa"/>
            <w:tcBorders>
              <w:top w:val="single" w:sz="6" w:space="0" w:color="auto"/>
              <w:left w:val="single" w:sz="6" w:space="0" w:color="auto"/>
              <w:bottom w:val="single" w:sz="4" w:space="0" w:color="auto"/>
              <w:right w:val="single" w:sz="6" w:space="0" w:color="auto"/>
            </w:tcBorders>
            <w:vAlign w:val="center"/>
          </w:tcPr>
          <w:p w14:paraId="02F4AA45" w14:textId="77777777" w:rsidR="00637A70" w:rsidRPr="00637A70" w:rsidRDefault="00637A70" w:rsidP="00637A70">
            <w:pPr>
              <w:widowControl/>
              <w:jc w:val="center"/>
              <w:rPr>
                <w:rFonts w:eastAsia="Times New Roman"/>
              </w:rPr>
            </w:pPr>
          </w:p>
        </w:tc>
        <w:tc>
          <w:tcPr>
            <w:tcW w:w="541" w:type="dxa"/>
            <w:tcBorders>
              <w:top w:val="single" w:sz="6" w:space="0" w:color="auto"/>
              <w:left w:val="single" w:sz="6" w:space="0" w:color="auto"/>
              <w:bottom w:val="single" w:sz="4" w:space="0" w:color="auto"/>
              <w:right w:val="single" w:sz="6" w:space="0" w:color="auto"/>
            </w:tcBorders>
            <w:vAlign w:val="center"/>
          </w:tcPr>
          <w:p w14:paraId="7F34B828" w14:textId="77777777" w:rsidR="00637A70" w:rsidRPr="00637A70" w:rsidRDefault="00637A70" w:rsidP="00637A70">
            <w:pPr>
              <w:widowControl/>
              <w:jc w:val="center"/>
              <w:rPr>
                <w:rFonts w:eastAsia="Times New Roman"/>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2489E559" w14:textId="77777777" w:rsidR="00637A70" w:rsidRPr="00637A70" w:rsidRDefault="00637A70" w:rsidP="00637A70">
            <w:pPr>
              <w:widowControl/>
              <w:jc w:val="center"/>
              <w:rPr>
                <w:rFonts w:eastAsia="Times New Roman"/>
              </w:rPr>
            </w:pPr>
          </w:p>
        </w:tc>
        <w:tc>
          <w:tcPr>
            <w:tcW w:w="880" w:type="dxa"/>
            <w:tcBorders>
              <w:top w:val="single" w:sz="6" w:space="0" w:color="auto"/>
              <w:left w:val="single" w:sz="6" w:space="0" w:color="auto"/>
              <w:bottom w:val="single" w:sz="4" w:space="0" w:color="auto"/>
              <w:right w:val="single" w:sz="6" w:space="0" w:color="auto"/>
            </w:tcBorders>
            <w:vAlign w:val="center"/>
          </w:tcPr>
          <w:p w14:paraId="593059D4" w14:textId="77777777" w:rsidR="00637A70" w:rsidRPr="00637A70" w:rsidRDefault="00637A70" w:rsidP="00637A70">
            <w:pPr>
              <w:widowControl/>
              <w:jc w:val="center"/>
              <w:rPr>
                <w:rFonts w:eastAsia="Times New Roman"/>
              </w:rPr>
            </w:pPr>
          </w:p>
        </w:tc>
        <w:tc>
          <w:tcPr>
            <w:tcW w:w="851" w:type="dxa"/>
            <w:tcBorders>
              <w:top w:val="single" w:sz="6" w:space="0" w:color="auto"/>
              <w:left w:val="single" w:sz="6" w:space="0" w:color="auto"/>
              <w:bottom w:val="single" w:sz="4" w:space="0" w:color="auto"/>
              <w:right w:val="single" w:sz="6" w:space="0" w:color="auto"/>
            </w:tcBorders>
            <w:vAlign w:val="center"/>
          </w:tcPr>
          <w:p w14:paraId="2EF2F355" w14:textId="77777777" w:rsidR="00637A70" w:rsidRPr="00637A70" w:rsidRDefault="00637A70" w:rsidP="00637A70">
            <w:pPr>
              <w:widowControl/>
              <w:jc w:val="center"/>
              <w:rPr>
                <w:rFonts w:eastAsia="Times New Roman"/>
              </w:rPr>
            </w:pPr>
          </w:p>
        </w:tc>
        <w:tc>
          <w:tcPr>
            <w:tcW w:w="963" w:type="dxa"/>
            <w:tcBorders>
              <w:top w:val="single" w:sz="6" w:space="0" w:color="auto"/>
              <w:left w:val="single" w:sz="6" w:space="0" w:color="auto"/>
              <w:bottom w:val="single" w:sz="4" w:space="0" w:color="auto"/>
              <w:right w:val="single" w:sz="6" w:space="0" w:color="auto"/>
            </w:tcBorders>
            <w:vAlign w:val="center"/>
          </w:tcPr>
          <w:p w14:paraId="396DCB23" w14:textId="77777777" w:rsidR="00637A70" w:rsidRPr="00637A70" w:rsidRDefault="00637A70" w:rsidP="00637A70">
            <w:pPr>
              <w:widowControl/>
              <w:jc w:val="center"/>
              <w:rPr>
                <w:rFonts w:eastAsia="Times New Roman"/>
              </w:rPr>
            </w:pPr>
            <w:r w:rsidRPr="00637A70">
              <w:rPr>
                <w:rFonts w:eastAsia="Times New Roman"/>
              </w:rPr>
              <w:t>650,0</w:t>
            </w:r>
          </w:p>
        </w:tc>
        <w:tc>
          <w:tcPr>
            <w:tcW w:w="880" w:type="dxa"/>
            <w:gridSpan w:val="2"/>
            <w:tcBorders>
              <w:top w:val="single" w:sz="6" w:space="0" w:color="auto"/>
              <w:left w:val="single" w:sz="6" w:space="0" w:color="auto"/>
              <w:bottom w:val="single" w:sz="4" w:space="0" w:color="auto"/>
              <w:right w:val="single" w:sz="4" w:space="0" w:color="auto"/>
            </w:tcBorders>
            <w:vAlign w:val="center"/>
          </w:tcPr>
          <w:p w14:paraId="4416CD97" w14:textId="77777777" w:rsidR="00637A70" w:rsidRPr="00637A70" w:rsidRDefault="00637A70" w:rsidP="00637A70">
            <w:pPr>
              <w:widowControl/>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39D9E575"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77449DE8"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1E6AB668"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7EE4879F" w14:textId="77777777" w:rsidR="00637A70" w:rsidRPr="00637A70" w:rsidRDefault="00637A70" w:rsidP="00637A70">
            <w:pPr>
              <w:widowControl/>
              <w:jc w:val="center"/>
              <w:rPr>
                <w:rFonts w:eastAsia="Times New Roman"/>
              </w:rPr>
            </w:pPr>
          </w:p>
        </w:tc>
        <w:tc>
          <w:tcPr>
            <w:tcW w:w="1980" w:type="dxa"/>
            <w:gridSpan w:val="2"/>
            <w:tcBorders>
              <w:bottom w:val="single" w:sz="4" w:space="0" w:color="auto"/>
              <w:right w:val="single" w:sz="4" w:space="0" w:color="auto"/>
            </w:tcBorders>
            <w:shd w:val="clear" w:color="auto" w:fill="auto"/>
            <w:vAlign w:val="center"/>
          </w:tcPr>
          <w:p w14:paraId="2033E8C8" w14:textId="77777777" w:rsidR="00637A70" w:rsidRPr="00637A70" w:rsidRDefault="00637A70" w:rsidP="00637A70">
            <w:pPr>
              <w:widowControl/>
              <w:autoSpaceDE/>
              <w:autoSpaceDN/>
              <w:adjustRightInd/>
              <w:jc w:val="center"/>
              <w:rPr>
                <w:rFonts w:eastAsia="Times New Roman"/>
              </w:rPr>
            </w:pPr>
          </w:p>
        </w:tc>
      </w:tr>
      <w:tr w:rsidR="00637A70" w:rsidRPr="00637A70" w14:paraId="36A9A417" w14:textId="77777777" w:rsidTr="00560EFA">
        <w:trPr>
          <w:gridAfter w:val="1"/>
          <w:wAfter w:w="899" w:type="dxa"/>
          <w:cantSplit/>
          <w:trHeight w:val="525"/>
        </w:trPr>
        <w:tc>
          <w:tcPr>
            <w:tcW w:w="709" w:type="dxa"/>
            <w:tcBorders>
              <w:top w:val="single" w:sz="6" w:space="0" w:color="auto"/>
              <w:left w:val="single" w:sz="6" w:space="0" w:color="auto"/>
              <w:bottom w:val="single" w:sz="4" w:space="0" w:color="auto"/>
              <w:right w:val="single" w:sz="4" w:space="0" w:color="auto"/>
            </w:tcBorders>
            <w:vAlign w:val="center"/>
          </w:tcPr>
          <w:p w14:paraId="0581E73B" w14:textId="77777777" w:rsidR="00637A70" w:rsidRPr="00637A70" w:rsidRDefault="00637A70" w:rsidP="00637A70">
            <w:pPr>
              <w:widowControl/>
              <w:jc w:val="center"/>
              <w:rPr>
                <w:rFonts w:eastAsia="Times New Roman"/>
                <w:b/>
              </w:rPr>
            </w:pPr>
            <w:r w:rsidRPr="00637A70">
              <w:rPr>
                <w:rFonts w:eastAsia="Times New Roman"/>
                <w:b/>
              </w:rPr>
              <w:t>5.</w:t>
            </w:r>
          </w:p>
        </w:tc>
        <w:tc>
          <w:tcPr>
            <w:tcW w:w="13836" w:type="dxa"/>
            <w:gridSpan w:val="20"/>
            <w:tcBorders>
              <w:top w:val="single" w:sz="4" w:space="0" w:color="auto"/>
              <w:left w:val="single" w:sz="4" w:space="0" w:color="auto"/>
              <w:bottom w:val="single" w:sz="4" w:space="0" w:color="auto"/>
              <w:right w:val="single" w:sz="4" w:space="0" w:color="auto"/>
            </w:tcBorders>
            <w:vAlign w:val="center"/>
          </w:tcPr>
          <w:p w14:paraId="63906CC5" w14:textId="77777777" w:rsidR="00637A70" w:rsidRPr="00637A70" w:rsidRDefault="00637A70" w:rsidP="00637A70">
            <w:pPr>
              <w:widowControl/>
              <w:tabs>
                <w:tab w:val="left" w:pos="993"/>
                <w:tab w:val="left" w:pos="1276"/>
              </w:tabs>
              <w:autoSpaceDE/>
              <w:autoSpaceDN/>
              <w:adjustRightInd/>
              <w:rPr>
                <w:rFonts w:eastAsia="Times New Roman"/>
                <w:b/>
              </w:rPr>
            </w:pPr>
            <w:r w:rsidRPr="00637A70">
              <w:rPr>
                <w:rFonts w:eastAsia="Times New Roman"/>
                <w:b/>
              </w:rPr>
              <w:t>Работа ВПК «Верные сыны России»</w:t>
            </w:r>
          </w:p>
        </w:tc>
      </w:tr>
      <w:tr w:rsidR="00637A70" w:rsidRPr="00637A70" w14:paraId="266D501F" w14:textId="77777777" w:rsidTr="00560EFA">
        <w:trPr>
          <w:gridAfter w:val="1"/>
          <w:wAfter w:w="899" w:type="dxa"/>
          <w:cantSplit/>
          <w:trHeight w:val="462"/>
        </w:trPr>
        <w:tc>
          <w:tcPr>
            <w:tcW w:w="709" w:type="dxa"/>
            <w:tcBorders>
              <w:top w:val="single" w:sz="4" w:space="0" w:color="auto"/>
              <w:left w:val="single" w:sz="4" w:space="0" w:color="auto"/>
              <w:bottom w:val="single" w:sz="4" w:space="0" w:color="auto"/>
              <w:right w:val="single" w:sz="4" w:space="0" w:color="auto"/>
            </w:tcBorders>
            <w:vAlign w:val="center"/>
          </w:tcPr>
          <w:p w14:paraId="2508CB71" w14:textId="77777777" w:rsidR="00637A70" w:rsidRPr="00637A70" w:rsidRDefault="00637A70" w:rsidP="00637A70">
            <w:pPr>
              <w:widowControl/>
              <w:jc w:val="center"/>
              <w:rPr>
                <w:rFonts w:eastAsia="Times New Roman"/>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5D7173A8" w14:textId="77777777" w:rsidR="00637A70" w:rsidRPr="00637A70" w:rsidRDefault="00637A70" w:rsidP="00637A70">
            <w:pPr>
              <w:widowControl/>
              <w:jc w:val="center"/>
              <w:rPr>
                <w:rFonts w:eastAsia="Times New Roman"/>
                <w:b/>
              </w:rPr>
            </w:pPr>
            <w:r w:rsidRPr="00637A70">
              <w:rPr>
                <w:rFonts w:eastAsia="Times New Roman"/>
                <w:b/>
              </w:rPr>
              <w:t>Итого</w:t>
            </w:r>
          </w:p>
        </w:tc>
        <w:tc>
          <w:tcPr>
            <w:tcW w:w="899" w:type="dxa"/>
            <w:tcBorders>
              <w:top w:val="single" w:sz="4" w:space="0" w:color="auto"/>
              <w:left w:val="single" w:sz="4" w:space="0" w:color="auto"/>
              <w:bottom w:val="single" w:sz="4" w:space="0" w:color="auto"/>
              <w:right w:val="single" w:sz="4" w:space="0" w:color="auto"/>
            </w:tcBorders>
            <w:vAlign w:val="center"/>
          </w:tcPr>
          <w:p w14:paraId="646EEA6B" w14:textId="77777777" w:rsidR="00637A70" w:rsidRPr="00637A70" w:rsidRDefault="00637A70" w:rsidP="00637A70">
            <w:pPr>
              <w:widowControl/>
              <w:jc w:val="center"/>
              <w:rPr>
                <w:rFonts w:eastAsia="Times New Roman"/>
                <w:b/>
              </w:rPr>
            </w:pPr>
            <w:r w:rsidRPr="00637A70">
              <w:rPr>
                <w:rFonts w:eastAsia="Times New Roman"/>
                <w:b/>
              </w:rPr>
              <w:t>185,0</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E23E46A" w14:textId="77777777" w:rsidR="00637A70" w:rsidRPr="00637A70" w:rsidRDefault="00637A70" w:rsidP="00637A70">
            <w:pPr>
              <w:widowControl/>
              <w:jc w:val="center"/>
              <w:rPr>
                <w:rFonts w:eastAsia="Times New Roman"/>
                <w:b/>
              </w:rPr>
            </w:pPr>
          </w:p>
        </w:tc>
        <w:tc>
          <w:tcPr>
            <w:tcW w:w="720" w:type="dxa"/>
            <w:tcBorders>
              <w:top w:val="single" w:sz="4" w:space="0" w:color="auto"/>
              <w:left w:val="single" w:sz="4" w:space="0" w:color="auto"/>
              <w:bottom w:val="single" w:sz="4" w:space="0" w:color="auto"/>
              <w:right w:val="single" w:sz="4" w:space="0" w:color="auto"/>
            </w:tcBorders>
            <w:vAlign w:val="center"/>
          </w:tcPr>
          <w:p w14:paraId="11FE6C4F" w14:textId="77777777" w:rsidR="00637A70" w:rsidRPr="00637A70" w:rsidRDefault="00637A70" w:rsidP="00637A70">
            <w:pPr>
              <w:widowControl/>
              <w:jc w:val="center"/>
              <w:rPr>
                <w:rFonts w:eastAsia="Times New Roman"/>
                <w:b/>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688DD635" w14:textId="77777777" w:rsidR="00637A70" w:rsidRPr="00637A70" w:rsidRDefault="00637A70" w:rsidP="00637A70">
            <w:pPr>
              <w:widowControl/>
              <w:jc w:val="center"/>
              <w:rPr>
                <w:rFonts w:eastAsia="Times New Roman"/>
                <w:b/>
              </w:rPr>
            </w:pPr>
          </w:p>
        </w:tc>
        <w:tc>
          <w:tcPr>
            <w:tcW w:w="711" w:type="dxa"/>
            <w:tcBorders>
              <w:top w:val="single" w:sz="4" w:space="0" w:color="auto"/>
              <w:left w:val="single" w:sz="4" w:space="0" w:color="auto"/>
              <w:bottom w:val="single" w:sz="4" w:space="0" w:color="auto"/>
              <w:right w:val="single" w:sz="4" w:space="0" w:color="auto"/>
            </w:tcBorders>
            <w:vAlign w:val="center"/>
          </w:tcPr>
          <w:p w14:paraId="245FA259" w14:textId="77777777" w:rsidR="00637A70" w:rsidRPr="00637A70" w:rsidRDefault="00637A70" w:rsidP="00637A70">
            <w:pPr>
              <w:widowControl/>
              <w:jc w:val="center"/>
              <w:rPr>
                <w:rFonts w:eastAsia="Times New Roman"/>
                <w:b/>
              </w:rPr>
            </w:pPr>
          </w:p>
        </w:tc>
        <w:tc>
          <w:tcPr>
            <w:tcW w:w="880" w:type="dxa"/>
            <w:tcBorders>
              <w:top w:val="single" w:sz="4" w:space="0" w:color="auto"/>
              <w:left w:val="single" w:sz="4" w:space="0" w:color="auto"/>
              <w:bottom w:val="single" w:sz="4" w:space="0" w:color="auto"/>
              <w:right w:val="single" w:sz="4" w:space="0" w:color="auto"/>
            </w:tcBorders>
            <w:vAlign w:val="center"/>
          </w:tcPr>
          <w:p w14:paraId="03E3E3D0" w14:textId="77777777" w:rsidR="00637A70" w:rsidRPr="00637A70" w:rsidRDefault="00637A70" w:rsidP="00637A70">
            <w:pPr>
              <w:widowControl/>
              <w:jc w:val="center"/>
              <w:rPr>
                <w:rFonts w:eastAsia="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58A74DDF" w14:textId="77777777" w:rsidR="00637A70" w:rsidRPr="00637A70" w:rsidRDefault="00637A70" w:rsidP="00637A70">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633D67" w14:textId="77777777" w:rsidR="00637A70" w:rsidRPr="00637A70" w:rsidRDefault="00637A70" w:rsidP="00637A70">
            <w:pPr>
              <w:widowControl/>
              <w:jc w:val="center"/>
              <w:rPr>
                <w:rFonts w:eastAsia="Times New Roman"/>
                <w:b/>
              </w:rPr>
            </w:pPr>
            <w:r w:rsidRPr="00637A70">
              <w:rPr>
                <w:rFonts w:eastAsia="Times New Roman"/>
                <w:b/>
              </w:rPr>
              <w:t>185,0</w:t>
            </w:r>
          </w:p>
        </w:tc>
        <w:tc>
          <w:tcPr>
            <w:tcW w:w="851" w:type="dxa"/>
            <w:tcBorders>
              <w:top w:val="single" w:sz="4" w:space="0" w:color="auto"/>
              <w:left w:val="single" w:sz="4" w:space="0" w:color="auto"/>
              <w:bottom w:val="single" w:sz="4" w:space="0" w:color="auto"/>
              <w:right w:val="single" w:sz="4" w:space="0" w:color="auto"/>
            </w:tcBorders>
            <w:vAlign w:val="center"/>
          </w:tcPr>
          <w:p w14:paraId="6B3766A4" w14:textId="77777777" w:rsidR="00637A70" w:rsidRPr="00637A70" w:rsidRDefault="00637A70" w:rsidP="00637A70">
            <w:pPr>
              <w:widowControl/>
              <w:jc w:val="center"/>
              <w:rPr>
                <w:rFonts w:eastAsia="Times New Roman"/>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476993B2"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3853DFB8"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04BA5756"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7BB52846" w14:textId="77777777" w:rsidR="00637A70" w:rsidRPr="00637A70" w:rsidRDefault="00637A70" w:rsidP="00637A70">
            <w:pPr>
              <w:widowControl/>
              <w:jc w:val="center"/>
              <w:rPr>
                <w:rFonts w:eastAsia="Times New Roman"/>
              </w:rPr>
            </w:pPr>
          </w:p>
        </w:tc>
        <w:tc>
          <w:tcPr>
            <w:tcW w:w="1980" w:type="dxa"/>
            <w:gridSpan w:val="2"/>
            <w:vMerge w:val="restart"/>
            <w:tcBorders>
              <w:top w:val="single" w:sz="4" w:space="0" w:color="auto"/>
              <w:left w:val="single" w:sz="4" w:space="0" w:color="auto"/>
              <w:right w:val="single" w:sz="4" w:space="0" w:color="auto"/>
            </w:tcBorders>
            <w:shd w:val="clear" w:color="auto" w:fill="auto"/>
            <w:vAlign w:val="center"/>
          </w:tcPr>
          <w:p w14:paraId="6FD701CF" w14:textId="77777777" w:rsidR="00637A70" w:rsidRPr="00637A70" w:rsidRDefault="00637A70" w:rsidP="00637A70">
            <w:pPr>
              <w:widowControl/>
              <w:autoSpaceDE/>
              <w:autoSpaceDN/>
              <w:adjustRightInd/>
              <w:jc w:val="center"/>
              <w:rPr>
                <w:rFonts w:eastAsia="Times New Roman"/>
              </w:rPr>
            </w:pPr>
            <w:r w:rsidRPr="00637A70">
              <w:rPr>
                <w:rFonts w:eastAsia="Times New Roman"/>
              </w:rPr>
              <w:t>Администрация МО «Поселок Айхал»,  предприятия и организации горда</w:t>
            </w:r>
          </w:p>
        </w:tc>
      </w:tr>
      <w:tr w:rsidR="00637A70" w:rsidRPr="00637A70" w14:paraId="3D7D4521" w14:textId="77777777" w:rsidTr="00560EFA">
        <w:trPr>
          <w:gridAfter w:val="1"/>
          <w:wAfter w:w="899" w:type="dxa"/>
          <w:cantSplit/>
          <w:trHeight w:val="502"/>
        </w:trPr>
        <w:tc>
          <w:tcPr>
            <w:tcW w:w="709" w:type="dxa"/>
            <w:tcBorders>
              <w:top w:val="single" w:sz="4" w:space="0" w:color="auto"/>
              <w:left w:val="single" w:sz="6" w:space="0" w:color="auto"/>
              <w:bottom w:val="single" w:sz="6" w:space="0" w:color="auto"/>
              <w:right w:val="single" w:sz="4" w:space="0" w:color="auto"/>
            </w:tcBorders>
            <w:vAlign w:val="center"/>
          </w:tcPr>
          <w:p w14:paraId="4AA77AB8" w14:textId="77777777" w:rsidR="00637A70" w:rsidRPr="00637A70" w:rsidRDefault="00637A70" w:rsidP="00637A70">
            <w:pPr>
              <w:widowControl/>
              <w:jc w:val="center"/>
              <w:rPr>
                <w:rFonts w:eastAsia="Times New Roman"/>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161BCD4C" w14:textId="77777777" w:rsidR="00637A70" w:rsidRPr="00637A70" w:rsidRDefault="00637A70" w:rsidP="00637A70">
            <w:pPr>
              <w:widowControl/>
              <w:jc w:val="center"/>
              <w:rPr>
                <w:rFonts w:eastAsia="Times New Roman"/>
              </w:rPr>
            </w:pPr>
            <w:r w:rsidRPr="00637A70">
              <w:rPr>
                <w:rFonts w:eastAsia="Times New Roman"/>
              </w:rPr>
              <w:t>2018</w:t>
            </w:r>
          </w:p>
        </w:tc>
        <w:tc>
          <w:tcPr>
            <w:tcW w:w="899" w:type="dxa"/>
            <w:tcBorders>
              <w:top w:val="single" w:sz="4" w:space="0" w:color="auto"/>
              <w:left w:val="single" w:sz="4" w:space="0" w:color="auto"/>
              <w:bottom w:val="single" w:sz="4" w:space="0" w:color="auto"/>
              <w:right w:val="single" w:sz="4" w:space="0" w:color="auto"/>
            </w:tcBorders>
            <w:vAlign w:val="center"/>
          </w:tcPr>
          <w:p w14:paraId="439F9807" w14:textId="77777777" w:rsidR="00637A70" w:rsidRPr="00637A70" w:rsidRDefault="00637A70" w:rsidP="00637A70">
            <w:pPr>
              <w:widowControl/>
              <w:jc w:val="center"/>
              <w:rPr>
                <w:rFonts w:eastAsia="Times New Roman"/>
              </w:rPr>
            </w:pPr>
            <w:r w:rsidRPr="00637A70">
              <w:rPr>
                <w:rFonts w:eastAsia="Times New Roman"/>
              </w:rPr>
              <w:t>50,0</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C981FF4"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530EC48F" w14:textId="77777777" w:rsidR="00637A70" w:rsidRPr="00637A70" w:rsidRDefault="00637A70" w:rsidP="00637A70">
            <w:pPr>
              <w:widowControl/>
              <w:jc w:val="center"/>
              <w:rPr>
                <w:rFonts w:eastAsia="Times New Roman"/>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78977185" w14:textId="77777777" w:rsidR="00637A70" w:rsidRPr="00637A70" w:rsidRDefault="00637A70" w:rsidP="00637A70">
            <w:pPr>
              <w:widowControl/>
              <w:jc w:val="center"/>
              <w:rPr>
                <w:rFonts w:eastAsia="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14:paraId="64EAF7C5" w14:textId="77777777" w:rsidR="00637A70" w:rsidRPr="00637A70" w:rsidRDefault="00637A70" w:rsidP="00637A70">
            <w:pPr>
              <w:widowControl/>
              <w:jc w:val="center"/>
              <w:rPr>
                <w:rFonts w:eastAsia="Times New Roman"/>
              </w:rPr>
            </w:pPr>
          </w:p>
        </w:tc>
        <w:tc>
          <w:tcPr>
            <w:tcW w:w="880" w:type="dxa"/>
            <w:tcBorders>
              <w:top w:val="single" w:sz="4" w:space="0" w:color="auto"/>
              <w:left w:val="single" w:sz="4" w:space="0" w:color="auto"/>
              <w:bottom w:val="single" w:sz="4" w:space="0" w:color="auto"/>
              <w:right w:val="single" w:sz="4" w:space="0" w:color="auto"/>
            </w:tcBorders>
            <w:vAlign w:val="center"/>
          </w:tcPr>
          <w:p w14:paraId="25303588" w14:textId="77777777" w:rsidR="00637A70" w:rsidRPr="00637A70" w:rsidRDefault="00637A70" w:rsidP="00637A70">
            <w:pPr>
              <w:widowControl/>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5826AA3" w14:textId="77777777" w:rsidR="00637A70" w:rsidRPr="00637A70" w:rsidRDefault="00637A70" w:rsidP="00637A70">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741CCF3" w14:textId="77777777" w:rsidR="00637A70" w:rsidRPr="00637A70" w:rsidRDefault="00637A70" w:rsidP="00637A70">
            <w:pPr>
              <w:widowControl/>
              <w:jc w:val="center"/>
              <w:rPr>
                <w:rFonts w:eastAsia="Times New Roman"/>
              </w:rPr>
            </w:pPr>
            <w:r w:rsidRPr="00637A70">
              <w:rPr>
                <w:rFonts w:eastAsia="Times New Roman"/>
              </w:rPr>
              <w:t>50,0</w:t>
            </w:r>
          </w:p>
        </w:tc>
        <w:tc>
          <w:tcPr>
            <w:tcW w:w="851" w:type="dxa"/>
            <w:tcBorders>
              <w:top w:val="single" w:sz="4" w:space="0" w:color="auto"/>
              <w:left w:val="single" w:sz="4" w:space="0" w:color="auto"/>
              <w:bottom w:val="single" w:sz="4" w:space="0" w:color="auto"/>
              <w:right w:val="single" w:sz="4" w:space="0" w:color="auto"/>
            </w:tcBorders>
            <w:vAlign w:val="center"/>
          </w:tcPr>
          <w:p w14:paraId="72606908" w14:textId="77777777" w:rsidR="00637A70" w:rsidRPr="00637A70" w:rsidRDefault="00637A70" w:rsidP="00637A70">
            <w:pPr>
              <w:widowControl/>
              <w:jc w:val="center"/>
              <w:rPr>
                <w:rFonts w:eastAsia="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77AA412D"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5993637E"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065CB444"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D7C3FDD"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shd w:val="clear" w:color="auto" w:fill="auto"/>
            <w:vAlign w:val="center"/>
          </w:tcPr>
          <w:p w14:paraId="12AACCBE" w14:textId="77777777" w:rsidR="00637A70" w:rsidRPr="00637A70" w:rsidRDefault="00637A70" w:rsidP="00637A70">
            <w:pPr>
              <w:widowControl/>
              <w:autoSpaceDE/>
              <w:autoSpaceDN/>
              <w:adjustRightInd/>
              <w:jc w:val="center"/>
              <w:rPr>
                <w:rFonts w:eastAsia="Times New Roman"/>
              </w:rPr>
            </w:pPr>
          </w:p>
        </w:tc>
      </w:tr>
      <w:tr w:rsidR="00637A70" w:rsidRPr="00637A70" w14:paraId="1ABDC19C" w14:textId="77777777" w:rsidTr="00560EFA">
        <w:trPr>
          <w:gridAfter w:val="1"/>
          <w:wAfter w:w="899" w:type="dxa"/>
          <w:cantSplit/>
          <w:trHeight w:val="406"/>
        </w:trPr>
        <w:tc>
          <w:tcPr>
            <w:tcW w:w="709" w:type="dxa"/>
            <w:tcBorders>
              <w:top w:val="single" w:sz="6" w:space="0" w:color="auto"/>
              <w:left w:val="single" w:sz="6" w:space="0" w:color="auto"/>
              <w:bottom w:val="single" w:sz="6" w:space="0" w:color="auto"/>
              <w:right w:val="single" w:sz="4" w:space="0" w:color="auto"/>
            </w:tcBorders>
            <w:vAlign w:val="center"/>
          </w:tcPr>
          <w:p w14:paraId="09D1CDFF" w14:textId="77777777" w:rsidR="00637A70" w:rsidRPr="00637A70" w:rsidRDefault="00637A70" w:rsidP="00637A70">
            <w:pPr>
              <w:widowControl/>
              <w:jc w:val="center"/>
              <w:rPr>
                <w:rFonts w:eastAsia="Times New Roman"/>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50D85C4B" w14:textId="77777777" w:rsidR="00637A70" w:rsidRPr="00637A70" w:rsidRDefault="00637A70" w:rsidP="00637A70">
            <w:pPr>
              <w:widowControl/>
              <w:jc w:val="center"/>
              <w:rPr>
                <w:rFonts w:eastAsia="Times New Roman"/>
              </w:rPr>
            </w:pPr>
            <w:r w:rsidRPr="00637A70">
              <w:rPr>
                <w:rFonts w:eastAsia="Times New Roman"/>
              </w:rPr>
              <w:t>2019</w:t>
            </w:r>
          </w:p>
        </w:tc>
        <w:tc>
          <w:tcPr>
            <w:tcW w:w="899" w:type="dxa"/>
            <w:tcBorders>
              <w:top w:val="single" w:sz="4" w:space="0" w:color="auto"/>
              <w:left w:val="single" w:sz="4" w:space="0" w:color="auto"/>
              <w:bottom w:val="single" w:sz="4" w:space="0" w:color="auto"/>
              <w:right w:val="single" w:sz="4" w:space="0" w:color="auto"/>
            </w:tcBorders>
            <w:vAlign w:val="center"/>
          </w:tcPr>
          <w:p w14:paraId="17598CFA" w14:textId="77777777" w:rsidR="00637A70" w:rsidRPr="00637A70" w:rsidRDefault="00637A70" w:rsidP="00637A70">
            <w:pPr>
              <w:widowControl/>
              <w:jc w:val="center"/>
              <w:rPr>
                <w:rFonts w:eastAsia="Times New Roman"/>
              </w:rPr>
            </w:pPr>
            <w:r w:rsidRPr="00637A70">
              <w:rPr>
                <w:rFonts w:eastAsia="Times New Roman"/>
              </w:rPr>
              <w:t>30,0</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61822397" w14:textId="77777777" w:rsidR="00637A70" w:rsidRPr="00637A70" w:rsidRDefault="00637A70" w:rsidP="00637A70">
            <w:pPr>
              <w:widowControl/>
              <w:jc w:val="center"/>
              <w:rPr>
                <w:rFonts w:eastAsia="Times New Roman"/>
                <w:color w:val="FF0000"/>
              </w:rPr>
            </w:pPr>
          </w:p>
        </w:tc>
        <w:tc>
          <w:tcPr>
            <w:tcW w:w="720" w:type="dxa"/>
            <w:tcBorders>
              <w:top w:val="single" w:sz="4" w:space="0" w:color="auto"/>
              <w:left w:val="single" w:sz="4" w:space="0" w:color="auto"/>
              <w:bottom w:val="single" w:sz="4" w:space="0" w:color="auto"/>
              <w:right w:val="single" w:sz="4" w:space="0" w:color="auto"/>
            </w:tcBorders>
            <w:vAlign w:val="center"/>
          </w:tcPr>
          <w:p w14:paraId="589C50B7" w14:textId="77777777" w:rsidR="00637A70" w:rsidRPr="00637A70" w:rsidRDefault="00637A70" w:rsidP="00637A70">
            <w:pPr>
              <w:widowControl/>
              <w:jc w:val="center"/>
              <w:rPr>
                <w:rFonts w:eastAsia="Times New Roman"/>
                <w:color w:val="FF000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7FD155CB" w14:textId="77777777" w:rsidR="00637A70" w:rsidRPr="00637A70" w:rsidRDefault="00637A70" w:rsidP="00637A70">
            <w:pPr>
              <w:widowControl/>
              <w:jc w:val="center"/>
              <w:rPr>
                <w:rFonts w:eastAsia="Times New Roman"/>
                <w:color w:val="FF0000"/>
              </w:rPr>
            </w:pPr>
          </w:p>
        </w:tc>
        <w:tc>
          <w:tcPr>
            <w:tcW w:w="711" w:type="dxa"/>
            <w:tcBorders>
              <w:top w:val="single" w:sz="4" w:space="0" w:color="auto"/>
              <w:left w:val="single" w:sz="4" w:space="0" w:color="auto"/>
              <w:bottom w:val="single" w:sz="4" w:space="0" w:color="auto"/>
              <w:right w:val="single" w:sz="4" w:space="0" w:color="auto"/>
            </w:tcBorders>
            <w:vAlign w:val="center"/>
          </w:tcPr>
          <w:p w14:paraId="1CD53A5E" w14:textId="77777777" w:rsidR="00637A70" w:rsidRPr="00637A70" w:rsidRDefault="00637A70" w:rsidP="00637A70">
            <w:pPr>
              <w:widowControl/>
              <w:jc w:val="center"/>
              <w:rPr>
                <w:rFonts w:eastAsia="Times New Roman"/>
                <w:color w:val="FF0000"/>
              </w:rPr>
            </w:pPr>
          </w:p>
        </w:tc>
        <w:tc>
          <w:tcPr>
            <w:tcW w:w="880" w:type="dxa"/>
            <w:tcBorders>
              <w:top w:val="single" w:sz="4" w:space="0" w:color="auto"/>
              <w:left w:val="single" w:sz="4" w:space="0" w:color="auto"/>
              <w:bottom w:val="single" w:sz="4" w:space="0" w:color="auto"/>
              <w:right w:val="single" w:sz="4" w:space="0" w:color="auto"/>
            </w:tcBorders>
            <w:vAlign w:val="center"/>
          </w:tcPr>
          <w:p w14:paraId="3B2CF819" w14:textId="77777777" w:rsidR="00637A70" w:rsidRPr="00637A70" w:rsidRDefault="00637A70" w:rsidP="00637A70">
            <w:pPr>
              <w:widowControl/>
              <w:jc w:val="center"/>
              <w:rPr>
                <w:rFonts w:eastAsia="Times New Roman"/>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14:paraId="4736A9A7" w14:textId="77777777" w:rsidR="00637A70" w:rsidRPr="00637A70" w:rsidRDefault="00637A70" w:rsidP="00637A70">
            <w:pPr>
              <w:widowControl/>
              <w:jc w:val="center"/>
              <w:rPr>
                <w:rFonts w:eastAsia="Times New Roman"/>
                <w:color w:val="FF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174BF4" w14:textId="77777777" w:rsidR="00637A70" w:rsidRPr="00637A70" w:rsidRDefault="00637A70" w:rsidP="00637A70">
            <w:pPr>
              <w:widowControl/>
              <w:jc w:val="center"/>
              <w:rPr>
                <w:rFonts w:eastAsia="Times New Roman"/>
              </w:rPr>
            </w:pPr>
            <w:r w:rsidRPr="00637A70">
              <w:rPr>
                <w:rFonts w:eastAsia="Times New Roman"/>
              </w:rPr>
              <w:t>30,0</w:t>
            </w:r>
          </w:p>
        </w:tc>
        <w:tc>
          <w:tcPr>
            <w:tcW w:w="851" w:type="dxa"/>
            <w:tcBorders>
              <w:top w:val="single" w:sz="4" w:space="0" w:color="auto"/>
              <w:left w:val="single" w:sz="4" w:space="0" w:color="auto"/>
              <w:bottom w:val="single" w:sz="4" w:space="0" w:color="auto"/>
              <w:right w:val="single" w:sz="4" w:space="0" w:color="auto"/>
            </w:tcBorders>
            <w:vAlign w:val="center"/>
          </w:tcPr>
          <w:p w14:paraId="73C992C6" w14:textId="77777777" w:rsidR="00637A70" w:rsidRPr="00637A70" w:rsidRDefault="00637A70" w:rsidP="00637A70">
            <w:pPr>
              <w:widowControl/>
              <w:jc w:val="center"/>
              <w:rPr>
                <w:rFonts w:eastAsia="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1710AC8B"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75B818A6"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32969570"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55EFAA59"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shd w:val="clear" w:color="auto" w:fill="auto"/>
            <w:vAlign w:val="center"/>
          </w:tcPr>
          <w:p w14:paraId="66670F2B" w14:textId="77777777" w:rsidR="00637A70" w:rsidRPr="00637A70" w:rsidRDefault="00637A70" w:rsidP="00637A70">
            <w:pPr>
              <w:widowControl/>
              <w:autoSpaceDE/>
              <w:autoSpaceDN/>
              <w:adjustRightInd/>
              <w:jc w:val="center"/>
              <w:rPr>
                <w:rFonts w:eastAsia="Times New Roman"/>
              </w:rPr>
            </w:pPr>
          </w:p>
        </w:tc>
      </w:tr>
      <w:tr w:rsidR="00637A70" w:rsidRPr="00637A70" w14:paraId="2B3D0FCC" w14:textId="77777777" w:rsidTr="00560EFA">
        <w:trPr>
          <w:gridAfter w:val="1"/>
          <w:wAfter w:w="899" w:type="dxa"/>
          <w:cantSplit/>
          <w:trHeight w:val="411"/>
        </w:trPr>
        <w:tc>
          <w:tcPr>
            <w:tcW w:w="709" w:type="dxa"/>
            <w:tcBorders>
              <w:top w:val="single" w:sz="6" w:space="0" w:color="auto"/>
              <w:left w:val="single" w:sz="6" w:space="0" w:color="auto"/>
              <w:bottom w:val="single" w:sz="6" w:space="0" w:color="auto"/>
              <w:right w:val="single" w:sz="4" w:space="0" w:color="auto"/>
            </w:tcBorders>
            <w:vAlign w:val="center"/>
          </w:tcPr>
          <w:p w14:paraId="7CB9411B" w14:textId="77777777" w:rsidR="00637A70" w:rsidRPr="00637A70" w:rsidRDefault="00637A70" w:rsidP="00637A70">
            <w:pPr>
              <w:widowControl/>
              <w:jc w:val="center"/>
              <w:rPr>
                <w:rFonts w:eastAsia="Times New Roman"/>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6A0394EE" w14:textId="77777777" w:rsidR="00637A70" w:rsidRPr="00637A70" w:rsidRDefault="00637A70" w:rsidP="00637A70">
            <w:pPr>
              <w:widowControl/>
              <w:jc w:val="center"/>
              <w:rPr>
                <w:rFonts w:eastAsia="Times New Roman"/>
              </w:rPr>
            </w:pPr>
            <w:r w:rsidRPr="00637A70">
              <w:rPr>
                <w:rFonts w:eastAsia="Times New Roman"/>
              </w:rPr>
              <w:t>2020</w:t>
            </w:r>
          </w:p>
        </w:tc>
        <w:tc>
          <w:tcPr>
            <w:tcW w:w="899" w:type="dxa"/>
            <w:tcBorders>
              <w:top w:val="single" w:sz="4" w:space="0" w:color="auto"/>
              <w:left w:val="single" w:sz="4" w:space="0" w:color="auto"/>
              <w:bottom w:val="single" w:sz="4" w:space="0" w:color="auto"/>
              <w:right w:val="single" w:sz="4" w:space="0" w:color="auto"/>
            </w:tcBorders>
            <w:vAlign w:val="center"/>
          </w:tcPr>
          <w:p w14:paraId="26754C7F" w14:textId="77777777" w:rsidR="00637A70" w:rsidRPr="00637A70" w:rsidRDefault="00637A70" w:rsidP="00637A70">
            <w:pPr>
              <w:widowControl/>
              <w:jc w:val="center"/>
              <w:rPr>
                <w:rFonts w:eastAsia="Times New Roman"/>
              </w:rPr>
            </w:pPr>
            <w:r w:rsidRPr="00637A70">
              <w:rPr>
                <w:rFonts w:eastAsia="Times New Roman"/>
              </w:rPr>
              <w:t>35,0</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D047C66"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0255436" w14:textId="77777777" w:rsidR="00637A70" w:rsidRPr="00637A70" w:rsidRDefault="00637A70" w:rsidP="00637A70">
            <w:pPr>
              <w:widowControl/>
              <w:jc w:val="center"/>
              <w:rPr>
                <w:rFonts w:eastAsia="Times New Roman"/>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231C5889" w14:textId="77777777" w:rsidR="00637A70" w:rsidRPr="00637A70" w:rsidRDefault="00637A70" w:rsidP="00637A70">
            <w:pPr>
              <w:widowControl/>
              <w:jc w:val="center"/>
              <w:rPr>
                <w:rFonts w:eastAsia="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14:paraId="117D4D19" w14:textId="77777777" w:rsidR="00637A70" w:rsidRPr="00637A70" w:rsidRDefault="00637A70" w:rsidP="00637A70">
            <w:pPr>
              <w:widowControl/>
              <w:jc w:val="center"/>
              <w:rPr>
                <w:rFonts w:eastAsia="Times New Roman"/>
              </w:rPr>
            </w:pPr>
          </w:p>
        </w:tc>
        <w:tc>
          <w:tcPr>
            <w:tcW w:w="880" w:type="dxa"/>
            <w:tcBorders>
              <w:top w:val="single" w:sz="4" w:space="0" w:color="auto"/>
              <w:left w:val="single" w:sz="4" w:space="0" w:color="auto"/>
              <w:bottom w:val="single" w:sz="4" w:space="0" w:color="auto"/>
              <w:right w:val="single" w:sz="4" w:space="0" w:color="auto"/>
            </w:tcBorders>
            <w:vAlign w:val="center"/>
          </w:tcPr>
          <w:p w14:paraId="0F037CF2" w14:textId="77777777" w:rsidR="00637A70" w:rsidRPr="00637A70" w:rsidRDefault="00637A70" w:rsidP="00637A70">
            <w:pPr>
              <w:widowControl/>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3DD009F" w14:textId="77777777" w:rsidR="00637A70" w:rsidRPr="00637A70" w:rsidRDefault="00637A70" w:rsidP="00637A70">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06D89CA" w14:textId="77777777" w:rsidR="00637A70" w:rsidRPr="00637A70" w:rsidRDefault="00637A70" w:rsidP="00637A70">
            <w:pPr>
              <w:widowControl/>
              <w:jc w:val="center"/>
              <w:rPr>
                <w:rFonts w:eastAsia="Times New Roman"/>
              </w:rPr>
            </w:pPr>
            <w:r w:rsidRPr="00637A70">
              <w:rPr>
                <w:rFonts w:eastAsia="Times New Roman"/>
              </w:rPr>
              <w:t>35,0</w:t>
            </w:r>
          </w:p>
        </w:tc>
        <w:tc>
          <w:tcPr>
            <w:tcW w:w="851" w:type="dxa"/>
            <w:tcBorders>
              <w:top w:val="single" w:sz="4" w:space="0" w:color="auto"/>
              <w:left w:val="single" w:sz="4" w:space="0" w:color="auto"/>
              <w:bottom w:val="single" w:sz="4" w:space="0" w:color="auto"/>
              <w:right w:val="single" w:sz="4" w:space="0" w:color="auto"/>
            </w:tcBorders>
            <w:vAlign w:val="center"/>
          </w:tcPr>
          <w:p w14:paraId="254BBC70" w14:textId="77777777" w:rsidR="00637A70" w:rsidRPr="00637A70" w:rsidRDefault="00637A70" w:rsidP="00637A70">
            <w:pPr>
              <w:widowControl/>
              <w:jc w:val="center"/>
              <w:rPr>
                <w:rFonts w:eastAsia="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6588D50D"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4D622EAF"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AA5DD0B"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581DD74C"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shd w:val="clear" w:color="auto" w:fill="auto"/>
            <w:vAlign w:val="center"/>
          </w:tcPr>
          <w:p w14:paraId="0BD95275" w14:textId="77777777" w:rsidR="00637A70" w:rsidRPr="00637A70" w:rsidRDefault="00637A70" w:rsidP="00637A70">
            <w:pPr>
              <w:widowControl/>
              <w:autoSpaceDE/>
              <w:autoSpaceDN/>
              <w:adjustRightInd/>
              <w:jc w:val="center"/>
              <w:rPr>
                <w:rFonts w:eastAsia="Times New Roman"/>
              </w:rPr>
            </w:pPr>
          </w:p>
        </w:tc>
      </w:tr>
      <w:tr w:rsidR="00637A70" w:rsidRPr="00637A70" w14:paraId="58D75A22" w14:textId="77777777" w:rsidTr="00560EFA">
        <w:trPr>
          <w:gridAfter w:val="1"/>
          <w:wAfter w:w="899" w:type="dxa"/>
          <w:cantSplit/>
          <w:trHeight w:val="411"/>
        </w:trPr>
        <w:tc>
          <w:tcPr>
            <w:tcW w:w="709" w:type="dxa"/>
            <w:tcBorders>
              <w:top w:val="single" w:sz="6" w:space="0" w:color="auto"/>
              <w:left w:val="single" w:sz="6" w:space="0" w:color="auto"/>
              <w:bottom w:val="single" w:sz="6" w:space="0" w:color="auto"/>
              <w:right w:val="single" w:sz="4" w:space="0" w:color="auto"/>
            </w:tcBorders>
            <w:vAlign w:val="center"/>
          </w:tcPr>
          <w:p w14:paraId="6093CEE9" w14:textId="77777777" w:rsidR="00637A70" w:rsidRPr="00637A70" w:rsidRDefault="00637A70" w:rsidP="00637A70">
            <w:pPr>
              <w:widowControl/>
              <w:jc w:val="center"/>
              <w:rPr>
                <w:rFonts w:eastAsia="Times New Roman"/>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2175BDA1" w14:textId="77777777" w:rsidR="00637A70" w:rsidRPr="00637A70" w:rsidRDefault="00637A70" w:rsidP="00637A70">
            <w:pPr>
              <w:widowControl/>
              <w:jc w:val="center"/>
              <w:rPr>
                <w:rFonts w:eastAsia="Times New Roman"/>
              </w:rPr>
            </w:pPr>
            <w:r w:rsidRPr="00637A70">
              <w:rPr>
                <w:rFonts w:eastAsia="Times New Roman"/>
              </w:rPr>
              <w:t>2021</w:t>
            </w:r>
          </w:p>
        </w:tc>
        <w:tc>
          <w:tcPr>
            <w:tcW w:w="899" w:type="dxa"/>
            <w:tcBorders>
              <w:top w:val="single" w:sz="4" w:space="0" w:color="auto"/>
              <w:left w:val="single" w:sz="4" w:space="0" w:color="auto"/>
              <w:bottom w:val="single" w:sz="4" w:space="0" w:color="auto"/>
              <w:right w:val="single" w:sz="4" w:space="0" w:color="auto"/>
            </w:tcBorders>
            <w:vAlign w:val="center"/>
          </w:tcPr>
          <w:p w14:paraId="3CF87C11" w14:textId="77777777" w:rsidR="00637A70" w:rsidRPr="00637A70" w:rsidRDefault="00637A70" w:rsidP="00637A70">
            <w:pPr>
              <w:widowControl/>
              <w:jc w:val="center"/>
              <w:rPr>
                <w:rFonts w:eastAsia="Times New Roman"/>
              </w:rPr>
            </w:pPr>
            <w:r w:rsidRPr="00637A70">
              <w:rPr>
                <w:rFonts w:eastAsia="Times New Roman"/>
              </w:rPr>
              <w:t>35,0</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3BC62F5"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0D2D0F1F" w14:textId="77777777" w:rsidR="00637A70" w:rsidRPr="00637A70" w:rsidRDefault="00637A70" w:rsidP="00637A70">
            <w:pPr>
              <w:widowControl/>
              <w:jc w:val="center"/>
              <w:rPr>
                <w:rFonts w:eastAsia="Times New Roman"/>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14A9E1FE" w14:textId="77777777" w:rsidR="00637A70" w:rsidRPr="00637A70" w:rsidRDefault="00637A70" w:rsidP="00637A70">
            <w:pPr>
              <w:widowControl/>
              <w:jc w:val="center"/>
              <w:rPr>
                <w:rFonts w:eastAsia="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14:paraId="544F9CEC" w14:textId="77777777" w:rsidR="00637A70" w:rsidRPr="00637A70" w:rsidRDefault="00637A70" w:rsidP="00637A70">
            <w:pPr>
              <w:widowControl/>
              <w:jc w:val="center"/>
              <w:rPr>
                <w:rFonts w:eastAsia="Times New Roman"/>
              </w:rPr>
            </w:pPr>
          </w:p>
        </w:tc>
        <w:tc>
          <w:tcPr>
            <w:tcW w:w="880" w:type="dxa"/>
            <w:tcBorders>
              <w:top w:val="single" w:sz="4" w:space="0" w:color="auto"/>
              <w:left w:val="single" w:sz="4" w:space="0" w:color="auto"/>
              <w:bottom w:val="single" w:sz="4" w:space="0" w:color="auto"/>
              <w:right w:val="single" w:sz="4" w:space="0" w:color="auto"/>
            </w:tcBorders>
            <w:vAlign w:val="center"/>
          </w:tcPr>
          <w:p w14:paraId="0D43E6CC" w14:textId="77777777" w:rsidR="00637A70" w:rsidRPr="00637A70" w:rsidRDefault="00637A70" w:rsidP="00637A70">
            <w:pPr>
              <w:widowControl/>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0F9EA84" w14:textId="77777777" w:rsidR="00637A70" w:rsidRPr="00637A70" w:rsidRDefault="00637A70" w:rsidP="00637A70">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EA68B98" w14:textId="77777777" w:rsidR="00637A70" w:rsidRPr="00637A70" w:rsidRDefault="00637A70" w:rsidP="00637A70">
            <w:pPr>
              <w:widowControl/>
              <w:jc w:val="center"/>
              <w:rPr>
                <w:rFonts w:eastAsia="Times New Roman"/>
              </w:rPr>
            </w:pPr>
            <w:r w:rsidRPr="00637A70">
              <w:rPr>
                <w:rFonts w:eastAsia="Times New Roman"/>
              </w:rPr>
              <w:t>35,0</w:t>
            </w:r>
          </w:p>
        </w:tc>
        <w:tc>
          <w:tcPr>
            <w:tcW w:w="851" w:type="dxa"/>
            <w:tcBorders>
              <w:top w:val="single" w:sz="4" w:space="0" w:color="auto"/>
              <w:left w:val="single" w:sz="4" w:space="0" w:color="auto"/>
              <w:bottom w:val="single" w:sz="4" w:space="0" w:color="auto"/>
              <w:right w:val="single" w:sz="4" w:space="0" w:color="auto"/>
            </w:tcBorders>
            <w:vAlign w:val="center"/>
          </w:tcPr>
          <w:p w14:paraId="2645FE31" w14:textId="77777777" w:rsidR="00637A70" w:rsidRPr="00637A70" w:rsidRDefault="00637A70" w:rsidP="00637A70">
            <w:pPr>
              <w:widowControl/>
              <w:jc w:val="center"/>
              <w:rPr>
                <w:rFonts w:eastAsia="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66357713"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C261139"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4B6F767F"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0E21C839" w14:textId="77777777" w:rsidR="00637A70" w:rsidRPr="00637A70" w:rsidRDefault="00637A70" w:rsidP="00637A70">
            <w:pPr>
              <w:widowControl/>
              <w:jc w:val="center"/>
              <w:rPr>
                <w:rFonts w:eastAsia="Times New Roman"/>
              </w:rPr>
            </w:pPr>
          </w:p>
        </w:tc>
        <w:tc>
          <w:tcPr>
            <w:tcW w:w="1980" w:type="dxa"/>
            <w:gridSpan w:val="2"/>
            <w:vMerge/>
            <w:tcBorders>
              <w:left w:val="single" w:sz="4" w:space="0" w:color="auto"/>
              <w:right w:val="single" w:sz="4" w:space="0" w:color="auto"/>
            </w:tcBorders>
            <w:shd w:val="clear" w:color="auto" w:fill="auto"/>
            <w:vAlign w:val="center"/>
          </w:tcPr>
          <w:p w14:paraId="410ADD44" w14:textId="77777777" w:rsidR="00637A70" w:rsidRPr="00637A70" w:rsidRDefault="00637A70" w:rsidP="00637A70">
            <w:pPr>
              <w:widowControl/>
              <w:autoSpaceDE/>
              <w:autoSpaceDN/>
              <w:adjustRightInd/>
              <w:jc w:val="center"/>
              <w:rPr>
                <w:rFonts w:eastAsia="Times New Roman"/>
              </w:rPr>
            </w:pPr>
          </w:p>
        </w:tc>
      </w:tr>
      <w:tr w:rsidR="00637A70" w:rsidRPr="00637A70" w14:paraId="43AFB9A7" w14:textId="77777777" w:rsidTr="00560EFA">
        <w:trPr>
          <w:gridAfter w:val="1"/>
          <w:wAfter w:w="899" w:type="dxa"/>
          <w:cantSplit/>
          <w:trHeight w:val="411"/>
        </w:trPr>
        <w:tc>
          <w:tcPr>
            <w:tcW w:w="709" w:type="dxa"/>
            <w:tcBorders>
              <w:top w:val="single" w:sz="6" w:space="0" w:color="auto"/>
              <w:left w:val="single" w:sz="6" w:space="0" w:color="auto"/>
              <w:bottom w:val="single" w:sz="6" w:space="0" w:color="auto"/>
              <w:right w:val="single" w:sz="4" w:space="0" w:color="auto"/>
            </w:tcBorders>
            <w:vAlign w:val="center"/>
          </w:tcPr>
          <w:p w14:paraId="58A9C1C9" w14:textId="77777777" w:rsidR="00637A70" w:rsidRPr="00637A70" w:rsidRDefault="00637A70" w:rsidP="00637A70">
            <w:pPr>
              <w:widowControl/>
              <w:jc w:val="center"/>
              <w:rPr>
                <w:rFonts w:eastAsia="Times New Roman"/>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037C2A65" w14:textId="77777777" w:rsidR="00637A70" w:rsidRPr="00637A70" w:rsidRDefault="00637A70" w:rsidP="00637A70">
            <w:pPr>
              <w:widowControl/>
              <w:jc w:val="center"/>
              <w:rPr>
                <w:rFonts w:eastAsia="Times New Roman"/>
              </w:rPr>
            </w:pPr>
            <w:r w:rsidRPr="00637A70">
              <w:rPr>
                <w:rFonts w:eastAsia="Times New Roman"/>
              </w:rPr>
              <w:t>2022</w:t>
            </w:r>
          </w:p>
        </w:tc>
        <w:tc>
          <w:tcPr>
            <w:tcW w:w="899" w:type="dxa"/>
            <w:tcBorders>
              <w:top w:val="single" w:sz="4" w:space="0" w:color="auto"/>
              <w:left w:val="single" w:sz="4" w:space="0" w:color="auto"/>
              <w:bottom w:val="single" w:sz="4" w:space="0" w:color="auto"/>
              <w:right w:val="single" w:sz="4" w:space="0" w:color="auto"/>
            </w:tcBorders>
            <w:vAlign w:val="center"/>
          </w:tcPr>
          <w:p w14:paraId="4D730728" w14:textId="77777777" w:rsidR="00637A70" w:rsidRPr="00637A70" w:rsidRDefault="00637A70" w:rsidP="00637A70">
            <w:pPr>
              <w:widowControl/>
              <w:jc w:val="center"/>
              <w:rPr>
                <w:rFonts w:eastAsia="Times New Roman"/>
              </w:rPr>
            </w:pPr>
            <w:r w:rsidRPr="00637A70">
              <w:rPr>
                <w:rFonts w:eastAsia="Times New Roman"/>
              </w:rPr>
              <w:t>35,0</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0E678A6"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4AF6075" w14:textId="77777777" w:rsidR="00637A70" w:rsidRPr="00637A70" w:rsidRDefault="00637A70" w:rsidP="00637A70">
            <w:pPr>
              <w:widowControl/>
              <w:jc w:val="center"/>
              <w:rPr>
                <w:rFonts w:eastAsia="Times New Roman"/>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47142E69" w14:textId="77777777" w:rsidR="00637A70" w:rsidRPr="00637A70" w:rsidRDefault="00637A70" w:rsidP="00637A70">
            <w:pPr>
              <w:widowControl/>
              <w:jc w:val="center"/>
              <w:rPr>
                <w:rFonts w:eastAsia="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14:paraId="6C455E0A" w14:textId="77777777" w:rsidR="00637A70" w:rsidRPr="00637A70" w:rsidRDefault="00637A70" w:rsidP="00637A70">
            <w:pPr>
              <w:widowControl/>
              <w:jc w:val="center"/>
              <w:rPr>
                <w:rFonts w:eastAsia="Times New Roman"/>
              </w:rPr>
            </w:pPr>
          </w:p>
        </w:tc>
        <w:tc>
          <w:tcPr>
            <w:tcW w:w="880" w:type="dxa"/>
            <w:tcBorders>
              <w:top w:val="single" w:sz="4" w:space="0" w:color="auto"/>
              <w:left w:val="single" w:sz="4" w:space="0" w:color="auto"/>
              <w:bottom w:val="single" w:sz="4" w:space="0" w:color="auto"/>
              <w:right w:val="single" w:sz="4" w:space="0" w:color="auto"/>
            </w:tcBorders>
            <w:vAlign w:val="center"/>
          </w:tcPr>
          <w:p w14:paraId="3C35950D" w14:textId="77777777" w:rsidR="00637A70" w:rsidRPr="00637A70" w:rsidRDefault="00637A70" w:rsidP="00637A70">
            <w:pPr>
              <w:widowControl/>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EA3F175" w14:textId="77777777" w:rsidR="00637A70" w:rsidRPr="00637A70" w:rsidRDefault="00637A70" w:rsidP="00637A70">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72F843" w14:textId="77777777" w:rsidR="00637A70" w:rsidRPr="00637A70" w:rsidRDefault="00637A70" w:rsidP="00637A70">
            <w:pPr>
              <w:widowControl/>
              <w:jc w:val="center"/>
              <w:rPr>
                <w:rFonts w:eastAsia="Times New Roman"/>
              </w:rPr>
            </w:pPr>
            <w:r w:rsidRPr="00637A70">
              <w:rPr>
                <w:rFonts w:eastAsia="Times New Roman"/>
              </w:rPr>
              <w:t>35,0</w:t>
            </w:r>
          </w:p>
        </w:tc>
        <w:tc>
          <w:tcPr>
            <w:tcW w:w="851" w:type="dxa"/>
            <w:tcBorders>
              <w:top w:val="single" w:sz="4" w:space="0" w:color="auto"/>
              <w:left w:val="single" w:sz="4" w:space="0" w:color="auto"/>
              <w:bottom w:val="single" w:sz="4" w:space="0" w:color="auto"/>
              <w:right w:val="single" w:sz="4" w:space="0" w:color="auto"/>
            </w:tcBorders>
            <w:vAlign w:val="center"/>
          </w:tcPr>
          <w:p w14:paraId="2FAAE567" w14:textId="77777777" w:rsidR="00637A70" w:rsidRPr="00637A70" w:rsidRDefault="00637A70" w:rsidP="00637A70">
            <w:pPr>
              <w:widowControl/>
              <w:jc w:val="center"/>
              <w:rPr>
                <w:rFonts w:eastAsia="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4A2F69B3" w14:textId="77777777" w:rsidR="00637A70" w:rsidRPr="00637A70" w:rsidRDefault="00637A70" w:rsidP="00637A70">
            <w:pPr>
              <w:widowControl/>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17F6C43B" w14:textId="77777777" w:rsidR="00637A70" w:rsidRPr="00637A70" w:rsidRDefault="00637A70" w:rsidP="00637A70">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14:paraId="70D2DADB" w14:textId="77777777" w:rsidR="00637A70" w:rsidRPr="00637A70" w:rsidRDefault="00637A70" w:rsidP="00637A70">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422F213" w14:textId="77777777" w:rsidR="00637A70" w:rsidRPr="00637A70" w:rsidRDefault="00637A70" w:rsidP="00637A70">
            <w:pPr>
              <w:widowControl/>
              <w:jc w:val="center"/>
              <w:rPr>
                <w:rFonts w:eastAsia="Times New Roman"/>
              </w:rPr>
            </w:pPr>
          </w:p>
        </w:tc>
        <w:tc>
          <w:tcPr>
            <w:tcW w:w="1980" w:type="dxa"/>
            <w:gridSpan w:val="2"/>
            <w:tcBorders>
              <w:left w:val="single" w:sz="4" w:space="0" w:color="auto"/>
              <w:bottom w:val="single" w:sz="4" w:space="0" w:color="auto"/>
              <w:right w:val="single" w:sz="4" w:space="0" w:color="auto"/>
            </w:tcBorders>
            <w:shd w:val="clear" w:color="auto" w:fill="auto"/>
            <w:vAlign w:val="center"/>
          </w:tcPr>
          <w:p w14:paraId="2BADC01C" w14:textId="77777777" w:rsidR="00637A70" w:rsidRPr="00637A70" w:rsidRDefault="00637A70" w:rsidP="00637A70">
            <w:pPr>
              <w:widowControl/>
              <w:autoSpaceDE/>
              <w:autoSpaceDN/>
              <w:adjustRightInd/>
              <w:jc w:val="center"/>
              <w:rPr>
                <w:rFonts w:eastAsia="Times New Roman"/>
              </w:rPr>
            </w:pPr>
          </w:p>
        </w:tc>
      </w:tr>
    </w:tbl>
    <w:p w14:paraId="47722072" w14:textId="77777777" w:rsidR="00637A70" w:rsidRPr="00637A70" w:rsidRDefault="00637A70" w:rsidP="00637A70">
      <w:pPr>
        <w:widowControl/>
        <w:autoSpaceDE/>
        <w:autoSpaceDN/>
        <w:adjustRightInd/>
        <w:rPr>
          <w:rFonts w:eastAsia="Times New Roman"/>
        </w:rPr>
        <w:sectPr w:rsidR="00637A70" w:rsidRPr="00637A70" w:rsidSect="00560EFA">
          <w:pgSz w:w="16838" w:h="11906" w:orient="landscape"/>
          <w:pgMar w:top="568" w:right="1134" w:bottom="142" w:left="1134" w:header="708" w:footer="708" w:gutter="0"/>
          <w:cols w:space="708"/>
          <w:docGrid w:linePitch="360"/>
        </w:sectPr>
      </w:pPr>
    </w:p>
    <w:p w14:paraId="00539B05" w14:textId="77777777" w:rsidR="00637A70" w:rsidRPr="00637A70" w:rsidRDefault="00637A70" w:rsidP="00637A70">
      <w:pPr>
        <w:widowControl/>
        <w:autoSpaceDE/>
        <w:autoSpaceDN/>
        <w:adjustRightInd/>
        <w:ind w:left="284" w:hanging="284"/>
        <w:jc w:val="right"/>
        <w:rPr>
          <w:rFonts w:eastAsia="Times New Roman"/>
          <w:b/>
        </w:rPr>
      </w:pPr>
      <w:r w:rsidRPr="00637A70">
        <w:rPr>
          <w:rFonts w:eastAsia="Times New Roman"/>
          <w:b/>
        </w:rPr>
        <w:lastRenderedPageBreak/>
        <w:t xml:space="preserve">                                                                                               Приложение № 3</w:t>
      </w:r>
    </w:p>
    <w:p w14:paraId="226ECDFC" w14:textId="77777777" w:rsidR="00637A70" w:rsidRPr="00637A70" w:rsidRDefault="00637A70" w:rsidP="00637A70">
      <w:pPr>
        <w:widowControl/>
        <w:autoSpaceDE/>
        <w:autoSpaceDN/>
        <w:adjustRightInd/>
        <w:ind w:left="284" w:hanging="284"/>
        <w:jc w:val="right"/>
        <w:rPr>
          <w:rFonts w:eastAsia="Times New Roman"/>
          <w:b/>
        </w:rPr>
      </w:pPr>
      <w:r w:rsidRPr="00637A70">
        <w:rPr>
          <w:rFonts w:eastAsia="Times New Roman"/>
          <w:b/>
        </w:rPr>
        <w:t xml:space="preserve">                                                                                                  к Постановлению администрации </w:t>
      </w:r>
    </w:p>
    <w:p w14:paraId="0FE0F4BF" w14:textId="77777777" w:rsidR="00637A70" w:rsidRPr="00637A70" w:rsidRDefault="00637A70" w:rsidP="00637A70">
      <w:pPr>
        <w:widowControl/>
        <w:autoSpaceDE/>
        <w:autoSpaceDN/>
        <w:adjustRightInd/>
        <w:ind w:left="284" w:hanging="284"/>
        <w:jc w:val="right"/>
        <w:rPr>
          <w:rFonts w:eastAsia="Times New Roman"/>
          <w:b/>
        </w:rPr>
      </w:pPr>
      <w:r w:rsidRPr="00637A70">
        <w:rPr>
          <w:rFonts w:eastAsia="Times New Roman"/>
          <w:b/>
        </w:rPr>
        <w:t xml:space="preserve">                                                                                                      МО «Поселок Айхал»</w:t>
      </w:r>
    </w:p>
    <w:p w14:paraId="441A0E17" w14:textId="285ADC28" w:rsidR="00637A70" w:rsidRPr="00637A70" w:rsidRDefault="00637A70" w:rsidP="00637A70">
      <w:pPr>
        <w:widowControl/>
        <w:autoSpaceDE/>
        <w:autoSpaceDN/>
        <w:adjustRightInd/>
        <w:ind w:left="1416" w:firstLine="708"/>
        <w:jc w:val="center"/>
        <w:rPr>
          <w:rFonts w:eastAsia="Times New Roman"/>
        </w:rPr>
      </w:pPr>
      <w:r w:rsidRPr="00637A70">
        <w:rPr>
          <w:rFonts w:eastAsia="Times New Roman"/>
        </w:rPr>
        <w:t xml:space="preserve">                                                                                                                                                                              </w:t>
      </w:r>
      <w:r w:rsidR="000A34FF">
        <w:rPr>
          <w:rFonts w:eastAsia="Times New Roman"/>
        </w:rPr>
        <w:t xml:space="preserve">                    </w:t>
      </w:r>
      <w:r w:rsidRPr="00637A70">
        <w:rPr>
          <w:rFonts w:eastAsia="Times New Roman"/>
        </w:rPr>
        <w:t>№ 64 от 23.03.2020</w:t>
      </w:r>
    </w:p>
    <w:p w14:paraId="369B65DE" w14:textId="77777777" w:rsidR="00637A70" w:rsidRPr="00637A70" w:rsidRDefault="00637A70" w:rsidP="00637A70">
      <w:pPr>
        <w:widowControl/>
        <w:autoSpaceDE/>
        <w:autoSpaceDN/>
        <w:adjustRightInd/>
        <w:ind w:left="284" w:hanging="284"/>
        <w:jc w:val="right"/>
        <w:rPr>
          <w:rFonts w:eastAsia="Times New Roman"/>
          <w:b/>
        </w:rPr>
      </w:pPr>
      <w:r w:rsidRPr="00637A70">
        <w:rPr>
          <w:rFonts w:eastAsia="Times New Roman"/>
          <w:b/>
        </w:rPr>
        <w:t xml:space="preserve">                                                                                                   </w:t>
      </w:r>
    </w:p>
    <w:p w14:paraId="029FC381" w14:textId="77777777" w:rsidR="00637A70" w:rsidRPr="00637A70" w:rsidRDefault="00637A70" w:rsidP="00637A70">
      <w:pPr>
        <w:widowControl/>
        <w:autoSpaceDE/>
        <w:autoSpaceDN/>
        <w:adjustRightInd/>
        <w:ind w:left="284" w:hanging="284"/>
        <w:jc w:val="right"/>
        <w:rPr>
          <w:rFonts w:eastAsia="Times New Roman"/>
        </w:rPr>
      </w:pPr>
      <w:r w:rsidRPr="00637A70">
        <w:rPr>
          <w:rFonts w:eastAsia="Times New Roman"/>
        </w:rPr>
        <w:t>Система индикаторов (показателей)</w:t>
      </w:r>
    </w:p>
    <w:p w14:paraId="461BD4C6"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Муниципальной программы «Развитие культуры и социокультурного пространства в п. Айхал Мирнинского района Республики Саха (Якутия)» на 2018-2022 годы»</w:t>
      </w:r>
    </w:p>
    <w:p w14:paraId="34BE9084" w14:textId="77777777" w:rsidR="00637A70" w:rsidRPr="00637A70" w:rsidRDefault="00637A70" w:rsidP="00637A70">
      <w:pPr>
        <w:widowControl/>
        <w:autoSpaceDE/>
        <w:autoSpaceDN/>
        <w:adjustRightInd/>
        <w:ind w:left="284" w:hanging="284"/>
        <w:jc w:val="right"/>
        <w:rPr>
          <w:rFonts w:eastAsia="Times New Roman"/>
        </w:rPr>
      </w:pPr>
    </w:p>
    <w:tbl>
      <w:tblPr>
        <w:tblpPr w:leftFromText="180" w:rightFromText="180" w:vertAnchor="text" w:horzAnchor="margin" w:tblpY="21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90"/>
        <w:gridCol w:w="1276"/>
        <w:gridCol w:w="1276"/>
        <w:gridCol w:w="709"/>
        <w:gridCol w:w="850"/>
        <w:gridCol w:w="709"/>
        <w:gridCol w:w="709"/>
        <w:gridCol w:w="708"/>
        <w:gridCol w:w="851"/>
      </w:tblGrid>
      <w:tr w:rsidR="00637A70" w:rsidRPr="00637A70" w14:paraId="330FCA84" w14:textId="77777777" w:rsidTr="00637A70">
        <w:trPr>
          <w:trHeight w:val="837"/>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DBAE79B" w14:textId="77777777" w:rsidR="00637A70" w:rsidRPr="00637A70" w:rsidRDefault="00637A70" w:rsidP="00637A70">
            <w:pPr>
              <w:widowControl/>
              <w:autoSpaceDE/>
              <w:autoSpaceDN/>
              <w:adjustRightInd/>
              <w:rPr>
                <w:rFonts w:eastAsia="Times New Roman"/>
                <w:b/>
              </w:rPr>
            </w:pPr>
          </w:p>
          <w:p w14:paraId="5653DC01"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№пп</w:t>
            </w:r>
          </w:p>
          <w:p w14:paraId="6A2C0321" w14:textId="77777777" w:rsidR="00637A70" w:rsidRPr="00637A70" w:rsidRDefault="00637A70" w:rsidP="00637A70">
            <w:pPr>
              <w:widowControl/>
              <w:autoSpaceDE/>
              <w:autoSpaceDN/>
              <w:adjustRightInd/>
              <w:ind w:left="284" w:hanging="284"/>
              <w:jc w:val="center"/>
              <w:rPr>
                <w:rFonts w:eastAsia="Times New Roman"/>
                <w:b/>
              </w:rPr>
            </w:pPr>
          </w:p>
        </w:tc>
        <w:tc>
          <w:tcPr>
            <w:tcW w:w="2290" w:type="dxa"/>
            <w:vMerge w:val="restart"/>
            <w:tcBorders>
              <w:top w:val="single" w:sz="4" w:space="0" w:color="auto"/>
              <w:left w:val="single" w:sz="4" w:space="0" w:color="auto"/>
              <w:bottom w:val="single" w:sz="4" w:space="0" w:color="auto"/>
              <w:right w:val="single" w:sz="4" w:space="0" w:color="auto"/>
            </w:tcBorders>
            <w:vAlign w:val="center"/>
          </w:tcPr>
          <w:p w14:paraId="3580F0FD"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Наименование показателя эффективности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EA9F83F"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9A556A9"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Оценка значения показателя 2017 г.</w:t>
            </w:r>
          </w:p>
        </w:tc>
        <w:tc>
          <w:tcPr>
            <w:tcW w:w="4536" w:type="dxa"/>
            <w:gridSpan w:val="6"/>
            <w:tcBorders>
              <w:top w:val="single" w:sz="4" w:space="0" w:color="auto"/>
              <w:left w:val="single" w:sz="4" w:space="0" w:color="auto"/>
              <w:bottom w:val="single" w:sz="4" w:space="0" w:color="auto"/>
              <w:right w:val="single" w:sz="4" w:space="0" w:color="auto"/>
            </w:tcBorders>
          </w:tcPr>
          <w:p w14:paraId="66FA8010"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Источник получения информации</w:t>
            </w:r>
          </w:p>
        </w:tc>
      </w:tr>
      <w:tr w:rsidR="00637A70" w:rsidRPr="00637A70" w14:paraId="5459897F" w14:textId="77777777" w:rsidTr="00637A70">
        <w:tc>
          <w:tcPr>
            <w:tcW w:w="540" w:type="dxa"/>
            <w:vMerge/>
            <w:tcBorders>
              <w:top w:val="single" w:sz="4" w:space="0" w:color="auto"/>
              <w:left w:val="single" w:sz="4" w:space="0" w:color="auto"/>
              <w:bottom w:val="single" w:sz="4" w:space="0" w:color="auto"/>
              <w:right w:val="single" w:sz="4" w:space="0" w:color="auto"/>
            </w:tcBorders>
            <w:vAlign w:val="center"/>
          </w:tcPr>
          <w:p w14:paraId="7FD90896" w14:textId="77777777" w:rsidR="00637A70" w:rsidRPr="00637A70" w:rsidRDefault="00637A70" w:rsidP="00637A70">
            <w:pPr>
              <w:widowControl/>
              <w:autoSpaceDE/>
              <w:autoSpaceDN/>
              <w:adjustRightInd/>
              <w:ind w:left="284" w:hanging="284"/>
              <w:jc w:val="center"/>
              <w:rPr>
                <w:rFonts w:eastAsia="Times New Roman"/>
                <w:b/>
              </w:rPr>
            </w:pPr>
          </w:p>
        </w:tc>
        <w:tc>
          <w:tcPr>
            <w:tcW w:w="2290" w:type="dxa"/>
            <w:vMerge/>
            <w:tcBorders>
              <w:top w:val="single" w:sz="4" w:space="0" w:color="auto"/>
              <w:left w:val="single" w:sz="4" w:space="0" w:color="auto"/>
              <w:bottom w:val="single" w:sz="4" w:space="0" w:color="auto"/>
              <w:right w:val="single" w:sz="4" w:space="0" w:color="auto"/>
            </w:tcBorders>
            <w:vAlign w:val="center"/>
          </w:tcPr>
          <w:p w14:paraId="442B4C24" w14:textId="77777777" w:rsidR="00637A70" w:rsidRPr="00637A70" w:rsidRDefault="00637A70" w:rsidP="00637A70">
            <w:pPr>
              <w:widowControl/>
              <w:autoSpaceDE/>
              <w:autoSpaceDN/>
              <w:adjustRightInd/>
              <w:ind w:left="284" w:hanging="284"/>
              <w:jc w:val="center"/>
              <w:rPr>
                <w:rFonts w:eastAsia="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14DF6A" w14:textId="77777777" w:rsidR="00637A70" w:rsidRPr="00637A70" w:rsidRDefault="00637A70" w:rsidP="00637A70">
            <w:pPr>
              <w:widowControl/>
              <w:autoSpaceDE/>
              <w:autoSpaceDN/>
              <w:adjustRightInd/>
              <w:ind w:left="284" w:hanging="284"/>
              <w:jc w:val="center"/>
              <w:rPr>
                <w:rFonts w:eastAsia="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7CBB348" w14:textId="77777777" w:rsidR="00637A70" w:rsidRPr="00637A70" w:rsidRDefault="00637A70" w:rsidP="00637A70">
            <w:pPr>
              <w:widowControl/>
              <w:autoSpaceDE/>
              <w:autoSpaceDN/>
              <w:adjustRightInd/>
              <w:ind w:left="284" w:hanging="284"/>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3CA9BFD3"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2018</w:t>
            </w:r>
          </w:p>
          <w:p w14:paraId="5730E65B"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год</w:t>
            </w:r>
          </w:p>
        </w:tc>
        <w:tc>
          <w:tcPr>
            <w:tcW w:w="850" w:type="dxa"/>
            <w:tcBorders>
              <w:top w:val="single" w:sz="4" w:space="0" w:color="auto"/>
              <w:left w:val="single" w:sz="4" w:space="0" w:color="auto"/>
              <w:bottom w:val="single" w:sz="4" w:space="0" w:color="auto"/>
              <w:right w:val="single" w:sz="4" w:space="0" w:color="auto"/>
            </w:tcBorders>
            <w:vAlign w:val="center"/>
          </w:tcPr>
          <w:p w14:paraId="0A020FB2"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2019</w:t>
            </w:r>
          </w:p>
          <w:p w14:paraId="0C20E2F4"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год</w:t>
            </w:r>
          </w:p>
        </w:tc>
        <w:tc>
          <w:tcPr>
            <w:tcW w:w="709" w:type="dxa"/>
            <w:tcBorders>
              <w:top w:val="single" w:sz="4" w:space="0" w:color="auto"/>
              <w:left w:val="single" w:sz="4" w:space="0" w:color="auto"/>
              <w:bottom w:val="single" w:sz="4" w:space="0" w:color="auto"/>
              <w:right w:val="single" w:sz="4" w:space="0" w:color="auto"/>
            </w:tcBorders>
            <w:vAlign w:val="center"/>
          </w:tcPr>
          <w:p w14:paraId="64AF6276"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2020</w:t>
            </w:r>
          </w:p>
          <w:p w14:paraId="37612F12"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год</w:t>
            </w:r>
          </w:p>
        </w:tc>
        <w:tc>
          <w:tcPr>
            <w:tcW w:w="709" w:type="dxa"/>
            <w:tcBorders>
              <w:top w:val="single" w:sz="4" w:space="0" w:color="auto"/>
              <w:left w:val="single" w:sz="4" w:space="0" w:color="auto"/>
              <w:bottom w:val="single" w:sz="4" w:space="0" w:color="auto"/>
              <w:right w:val="single" w:sz="4" w:space="0" w:color="auto"/>
            </w:tcBorders>
            <w:vAlign w:val="center"/>
          </w:tcPr>
          <w:p w14:paraId="26579617"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2021</w:t>
            </w:r>
          </w:p>
          <w:p w14:paraId="0925ADF3"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год</w:t>
            </w:r>
          </w:p>
        </w:tc>
        <w:tc>
          <w:tcPr>
            <w:tcW w:w="708" w:type="dxa"/>
            <w:tcBorders>
              <w:top w:val="single" w:sz="4" w:space="0" w:color="auto"/>
              <w:left w:val="single" w:sz="4" w:space="0" w:color="auto"/>
              <w:bottom w:val="single" w:sz="4" w:space="0" w:color="auto"/>
              <w:right w:val="single" w:sz="4" w:space="0" w:color="auto"/>
            </w:tcBorders>
          </w:tcPr>
          <w:p w14:paraId="058F0298" w14:textId="77777777" w:rsidR="00637A70" w:rsidRPr="00637A70" w:rsidRDefault="00637A70" w:rsidP="00637A70">
            <w:pPr>
              <w:widowControl/>
              <w:autoSpaceDE/>
              <w:autoSpaceDN/>
              <w:adjustRightInd/>
              <w:ind w:left="284" w:hanging="284"/>
              <w:jc w:val="center"/>
              <w:rPr>
                <w:rFonts w:eastAsia="Times New Roman"/>
                <w:b/>
              </w:rPr>
            </w:pPr>
          </w:p>
          <w:p w14:paraId="5A63475A" w14:textId="77777777" w:rsidR="00637A70" w:rsidRPr="00637A70" w:rsidRDefault="00637A70" w:rsidP="00637A70">
            <w:pPr>
              <w:widowControl/>
              <w:autoSpaceDE/>
              <w:autoSpaceDN/>
              <w:adjustRightInd/>
              <w:ind w:left="284" w:hanging="284"/>
              <w:jc w:val="center"/>
              <w:rPr>
                <w:rFonts w:eastAsia="Times New Roman"/>
                <w:b/>
              </w:rPr>
            </w:pPr>
          </w:p>
          <w:p w14:paraId="2DB52223" w14:textId="77777777" w:rsidR="00637A70" w:rsidRPr="00637A70" w:rsidRDefault="00637A70" w:rsidP="00637A70">
            <w:pPr>
              <w:widowControl/>
              <w:autoSpaceDE/>
              <w:autoSpaceDN/>
              <w:adjustRightInd/>
              <w:ind w:left="284" w:hanging="284"/>
              <w:jc w:val="center"/>
              <w:rPr>
                <w:rFonts w:eastAsia="Times New Roman"/>
                <w:b/>
              </w:rPr>
            </w:pPr>
          </w:p>
          <w:p w14:paraId="18EB5569"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2022</w:t>
            </w:r>
          </w:p>
          <w:p w14:paraId="17385591" w14:textId="77777777" w:rsidR="00637A70" w:rsidRPr="00637A70" w:rsidRDefault="00637A70" w:rsidP="00637A70">
            <w:pPr>
              <w:widowControl/>
              <w:autoSpaceDE/>
              <w:autoSpaceDN/>
              <w:adjustRightInd/>
              <w:ind w:left="284" w:hanging="284"/>
              <w:jc w:val="center"/>
              <w:rPr>
                <w:rFonts w:eastAsia="Times New Roman"/>
                <w:b/>
              </w:rPr>
            </w:pPr>
            <w:r w:rsidRPr="00637A70">
              <w:rPr>
                <w:rFonts w:eastAsia="Times New Roman"/>
                <w:b/>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tcPr>
          <w:p w14:paraId="67376CE5" w14:textId="77777777" w:rsidR="00637A70" w:rsidRPr="00637A70" w:rsidRDefault="00637A70" w:rsidP="00637A70">
            <w:pPr>
              <w:widowControl/>
              <w:autoSpaceDE/>
              <w:autoSpaceDN/>
              <w:adjustRightInd/>
              <w:ind w:left="284" w:hanging="284"/>
              <w:jc w:val="center"/>
              <w:rPr>
                <w:rFonts w:eastAsia="Times New Roman"/>
                <w:b/>
              </w:rPr>
            </w:pPr>
          </w:p>
        </w:tc>
      </w:tr>
      <w:tr w:rsidR="00637A70" w:rsidRPr="00637A70" w14:paraId="63516079" w14:textId="77777777" w:rsidTr="00637A70">
        <w:trPr>
          <w:trHeight w:val="1936"/>
        </w:trPr>
        <w:tc>
          <w:tcPr>
            <w:tcW w:w="540" w:type="dxa"/>
            <w:tcBorders>
              <w:top w:val="single" w:sz="4" w:space="0" w:color="auto"/>
              <w:left w:val="single" w:sz="4" w:space="0" w:color="auto"/>
              <w:bottom w:val="single" w:sz="4" w:space="0" w:color="auto"/>
              <w:right w:val="single" w:sz="4" w:space="0" w:color="auto"/>
            </w:tcBorders>
            <w:vAlign w:val="center"/>
          </w:tcPr>
          <w:p w14:paraId="09FCB418" w14:textId="77777777" w:rsidR="00637A70" w:rsidRPr="00637A70" w:rsidRDefault="00637A70" w:rsidP="00637A70">
            <w:pPr>
              <w:widowControl/>
              <w:autoSpaceDE/>
              <w:autoSpaceDN/>
              <w:adjustRightInd/>
              <w:ind w:left="284" w:hanging="284"/>
              <w:rPr>
                <w:rFonts w:eastAsia="Times New Roman"/>
              </w:rPr>
            </w:pPr>
            <w:r w:rsidRPr="00637A70">
              <w:rPr>
                <w:rFonts w:eastAsia="Times New Roman"/>
              </w:rPr>
              <w:t>1.</w:t>
            </w:r>
          </w:p>
          <w:p w14:paraId="3E959FDC" w14:textId="77777777" w:rsidR="00637A70" w:rsidRPr="00637A70" w:rsidRDefault="00637A70" w:rsidP="00637A70">
            <w:pPr>
              <w:widowControl/>
              <w:autoSpaceDE/>
              <w:autoSpaceDN/>
              <w:adjustRightInd/>
              <w:ind w:left="284" w:hanging="284"/>
              <w:jc w:val="center"/>
              <w:rPr>
                <w:rFonts w:eastAsia="Times New Roman"/>
              </w:rPr>
            </w:pPr>
          </w:p>
          <w:p w14:paraId="0D229C08" w14:textId="77777777" w:rsidR="00637A70" w:rsidRPr="00637A70" w:rsidRDefault="00637A70" w:rsidP="00637A70">
            <w:pPr>
              <w:widowControl/>
              <w:autoSpaceDE/>
              <w:autoSpaceDN/>
              <w:adjustRightInd/>
              <w:ind w:left="284" w:hanging="284"/>
              <w:jc w:val="center"/>
              <w:rPr>
                <w:rFonts w:eastAsia="Times New Roman"/>
              </w:rPr>
            </w:pPr>
          </w:p>
        </w:tc>
        <w:tc>
          <w:tcPr>
            <w:tcW w:w="2290" w:type="dxa"/>
            <w:tcBorders>
              <w:top w:val="single" w:sz="4" w:space="0" w:color="auto"/>
              <w:left w:val="single" w:sz="4" w:space="0" w:color="auto"/>
              <w:bottom w:val="single" w:sz="4" w:space="0" w:color="auto"/>
              <w:right w:val="single" w:sz="4" w:space="0" w:color="auto"/>
            </w:tcBorders>
            <w:vAlign w:val="center"/>
          </w:tcPr>
          <w:p w14:paraId="03C8A1F9"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Увеличение количества общегородских мероприятий, проведённых учреждениями культуры, находящимися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14:paraId="42FA7060"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CB5DF14"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vAlign w:val="center"/>
          </w:tcPr>
          <w:p w14:paraId="083BD1B1"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8</w:t>
            </w:r>
          </w:p>
        </w:tc>
        <w:tc>
          <w:tcPr>
            <w:tcW w:w="850" w:type="dxa"/>
            <w:tcBorders>
              <w:top w:val="single" w:sz="4" w:space="0" w:color="auto"/>
              <w:left w:val="single" w:sz="4" w:space="0" w:color="auto"/>
              <w:bottom w:val="single" w:sz="4" w:space="0" w:color="auto"/>
              <w:right w:val="single" w:sz="4" w:space="0" w:color="auto"/>
            </w:tcBorders>
            <w:vAlign w:val="center"/>
          </w:tcPr>
          <w:p w14:paraId="79E83B74"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14:paraId="5D3DCE4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12</w:t>
            </w:r>
          </w:p>
        </w:tc>
        <w:tc>
          <w:tcPr>
            <w:tcW w:w="709" w:type="dxa"/>
            <w:tcBorders>
              <w:top w:val="single" w:sz="4" w:space="0" w:color="auto"/>
              <w:left w:val="single" w:sz="4" w:space="0" w:color="auto"/>
              <w:bottom w:val="single" w:sz="4" w:space="0" w:color="auto"/>
              <w:right w:val="single" w:sz="4" w:space="0" w:color="auto"/>
            </w:tcBorders>
            <w:vAlign w:val="center"/>
          </w:tcPr>
          <w:p w14:paraId="271F1418"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12</w:t>
            </w:r>
          </w:p>
        </w:tc>
        <w:tc>
          <w:tcPr>
            <w:tcW w:w="708" w:type="dxa"/>
            <w:tcBorders>
              <w:top w:val="single" w:sz="4" w:space="0" w:color="auto"/>
              <w:left w:val="single" w:sz="4" w:space="0" w:color="auto"/>
              <w:bottom w:val="single" w:sz="4" w:space="0" w:color="auto"/>
              <w:right w:val="single" w:sz="4" w:space="0" w:color="auto"/>
            </w:tcBorders>
          </w:tcPr>
          <w:p w14:paraId="6E52AD30" w14:textId="77777777" w:rsidR="00637A70" w:rsidRPr="00637A70" w:rsidRDefault="00637A70" w:rsidP="00637A70">
            <w:pPr>
              <w:widowControl/>
              <w:autoSpaceDE/>
              <w:autoSpaceDN/>
              <w:adjustRightInd/>
              <w:ind w:left="284" w:hanging="284"/>
              <w:jc w:val="center"/>
              <w:rPr>
                <w:rFonts w:eastAsia="Times New Roman"/>
              </w:rPr>
            </w:pPr>
          </w:p>
          <w:p w14:paraId="74CB0DC9" w14:textId="77777777" w:rsidR="00637A70" w:rsidRPr="00637A70" w:rsidRDefault="00637A70" w:rsidP="00637A70">
            <w:pPr>
              <w:widowControl/>
              <w:autoSpaceDE/>
              <w:autoSpaceDN/>
              <w:adjustRightInd/>
              <w:ind w:left="284" w:hanging="284"/>
              <w:jc w:val="center"/>
              <w:rPr>
                <w:rFonts w:eastAsia="Times New Roman"/>
              </w:rPr>
            </w:pPr>
          </w:p>
          <w:p w14:paraId="2CDCC1E5" w14:textId="77777777" w:rsidR="00637A70" w:rsidRPr="00637A70" w:rsidRDefault="00637A70" w:rsidP="00637A70">
            <w:pPr>
              <w:widowControl/>
              <w:autoSpaceDE/>
              <w:autoSpaceDN/>
              <w:adjustRightInd/>
              <w:ind w:left="284" w:hanging="284"/>
              <w:jc w:val="center"/>
              <w:rPr>
                <w:rFonts w:eastAsia="Times New Roman"/>
              </w:rPr>
            </w:pPr>
          </w:p>
          <w:p w14:paraId="2C073AFF" w14:textId="77777777" w:rsidR="00637A70" w:rsidRPr="00637A70" w:rsidRDefault="00637A70" w:rsidP="00637A70">
            <w:pPr>
              <w:widowControl/>
              <w:autoSpaceDE/>
              <w:autoSpaceDN/>
              <w:adjustRightInd/>
              <w:ind w:left="284" w:hanging="284"/>
              <w:jc w:val="center"/>
              <w:rPr>
                <w:rFonts w:eastAsia="Times New Roman"/>
              </w:rPr>
            </w:pPr>
          </w:p>
          <w:p w14:paraId="2C6F031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12</w:t>
            </w:r>
          </w:p>
        </w:tc>
        <w:tc>
          <w:tcPr>
            <w:tcW w:w="851" w:type="dxa"/>
            <w:tcBorders>
              <w:top w:val="single" w:sz="4" w:space="0" w:color="auto"/>
              <w:left w:val="single" w:sz="4" w:space="0" w:color="auto"/>
              <w:bottom w:val="single" w:sz="4" w:space="0" w:color="auto"/>
              <w:right w:val="single" w:sz="4" w:space="0" w:color="auto"/>
            </w:tcBorders>
            <w:vAlign w:val="center"/>
          </w:tcPr>
          <w:p w14:paraId="39D60A2E"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Из отчётов исполнителей</w:t>
            </w:r>
          </w:p>
        </w:tc>
      </w:tr>
      <w:tr w:rsidR="00637A70" w:rsidRPr="00637A70" w14:paraId="409CA197" w14:textId="77777777" w:rsidTr="00637A70">
        <w:trPr>
          <w:trHeight w:val="960"/>
        </w:trPr>
        <w:tc>
          <w:tcPr>
            <w:tcW w:w="540" w:type="dxa"/>
            <w:tcBorders>
              <w:top w:val="single" w:sz="4" w:space="0" w:color="auto"/>
              <w:left w:val="single" w:sz="4" w:space="0" w:color="auto"/>
              <w:bottom w:val="single" w:sz="4" w:space="0" w:color="auto"/>
              <w:right w:val="single" w:sz="4" w:space="0" w:color="auto"/>
            </w:tcBorders>
            <w:vAlign w:val="center"/>
          </w:tcPr>
          <w:p w14:paraId="43EEF306"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2.</w:t>
            </w:r>
          </w:p>
        </w:tc>
        <w:tc>
          <w:tcPr>
            <w:tcW w:w="2290" w:type="dxa"/>
            <w:tcBorders>
              <w:top w:val="single" w:sz="4" w:space="0" w:color="auto"/>
              <w:left w:val="single" w:sz="4" w:space="0" w:color="auto"/>
              <w:bottom w:val="single" w:sz="4" w:space="0" w:color="auto"/>
              <w:right w:val="single" w:sz="4" w:space="0" w:color="auto"/>
            </w:tcBorders>
            <w:vAlign w:val="center"/>
          </w:tcPr>
          <w:p w14:paraId="40EE0AB1"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Увеличение количества жителей муниципального образования, участвующих в поселковых массовых  мероприятиях</w:t>
            </w:r>
          </w:p>
        </w:tc>
        <w:tc>
          <w:tcPr>
            <w:tcW w:w="1276" w:type="dxa"/>
            <w:tcBorders>
              <w:top w:val="single" w:sz="4" w:space="0" w:color="auto"/>
              <w:left w:val="single" w:sz="4" w:space="0" w:color="auto"/>
              <w:bottom w:val="single" w:sz="4" w:space="0" w:color="auto"/>
              <w:right w:val="single" w:sz="4" w:space="0" w:color="auto"/>
            </w:tcBorders>
            <w:vAlign w:val="center"/>
          </w:tcPr>
          <w:p w14:paraId="071CF628" w14:textId="77777777" w:rsidR="00637A70" w:rsidRPr="00637A70" w:rsidRDefault="00637A70" w:rsidP="00637A70">
            <w:pPr>
              <w:widowControl/>
              <w:autoSpaceDE/>
              <w:autoSpaceDN/>
              <w:adjustRightInd/>
              <w:ind w:left="284" w:hanging="284"/>
              <w:jc w:val="center"/>
              <w:rPr>
                <w:rFonts w:eastAsia="Times New Roman"/>
              </w:rPr>
            </w:pPr>
          </w:p>
          <w:p w14:paraId="7D1C0570"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3709A0A2"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3200</w:t>
            </w:r>
          </w:p>
        </w:tc>
        <w:tc>
          <w:tcPr>
            <w:tcW w:w="709" w:type="dxa"/>
            <w:tcBorders>
              <w:top w:val="single" w:sz="4" w:space="0" w:color="auto"/>
              <w:left w:val="single" w:sz="4" w:space="0" w:color="auto"/>
              <w:bottom w:val="single" w:sz="4" w:space="0" w:color="auto"/>
              <w:right w:val="single" w:sz="4" w:space="0" w:color="auto"/>
            </w:tcBorders>
            <w:vAlign w:val="center"/>
          </w:tcPr>
          <w:p w14:paraId="076445F0"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14:paraId="2CDBCEEC"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vAlign w:val="center"/>
          </w:tcPr>
          <w:p w14:paraId="079DF932"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180</w:t>
            </w:r>
          </w:p>
        </w:tc>
        <w:tc>
          <w:tcPr>
            <w:tcW w:w="709" w:type="dxa"/>
            <w:tcBorders>
              <w:top w:val="single" w:sz="4" w:space="0" w:color="auto"/>
              <w:left w:val="single" w:sz="4" w:space="0" w:color="auto"/>
              <w:bottom w:val="single" w:sz="4" w:space="0" w:color="auto"/>
              <w:right w:val="single" w:sz="4" w:space="0" w:color="auto"/>
            </w:tcBorders>
            <w:vAlign w:val="center"/>
          </w:tcPr>
          <w:p w14:paraId="526DB540"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180</w:t>
            </w:r>
          </w:p>
        </w:tc>
        <w:tc>
          <w:tcPr>
            <w:tcW w:w="708" w:type="dxa"/>
            <w:tcBorders>
              <w:top w:val="single" w:sz="4" w:space="0" w:color="auto"/>
              <w:left w:val="single" w:sz="4" w:space="0" w:color="auto"/>
              <w:bottom w:val="single" w:sz="4" w:space="0" w:color="auto"/>
              <w:right w:val="single" w:sz="4" w:space="0" w:color="auto"/>
            </w:tcBorders>
          </w:tcPr>
          <w:p w14:paraId="55CF3A08" w14:textId="77777777" w:rsidR="00637A70" w:rsidRPr="00637A70" w:rsidRDefault="00637A70" w:rsidP="00637A70">
            <w:pPr>
              <w:widowControl/>
              <w:autoSpaceDE/>
              <w:autoSpaceDN/>
              <w:adjustRightInd/>
              <w:ind w:left="284" w:hanging="284"/>
              <w:jc w:val="center"/>
              <w:rPr>
                <w:rFonts w:eastAsia="Times New Roman"/>
              </w:rPr>
            </w:pPr>
          </w:p>
          <w:p w14:paraId="09F22053" w14:textId="77777777" w:rsidR="00637A70" w:rsidRPr="00637A70" w:rsidRDefault="00637A70" w:rsidP="00637A70">
            <w:pPr>
              <w:widowControl/>
              <w:autoSpaceDE/>
              <w:autoSpaceDN/>
              <w:adjustRightInd/>
              <w:ind w:left="284" w:hanging="284"/>
              <w:jc w:val="center"/>
              <w:rPr>
                <w:rFonts w:eastAsia="Times New Roman"/>
              </w:rPr>
            </w:pPr>
          </w:p>
          <w:p w14:paraId="28CEB458" w14:textId="77777777" w:rsidR="00637A70" w:rsidRPr="00637A70" w:rsidRDefault="00637A70" w:rsidP="00637A70">
            <w:pPr>
              <w:widowControl/>
              <w:autoSpaceDE/>
              <w:autoSpaceDN/>
              <w:adjustRightInd/>
              <w:rPr>
                <w:rFonts w:eastAsia="Times New Roman"/>
              </w:rPr>
            </w:pPr>
            <w:r w:rsidRPr="00637A70">
              <w:rPr>
                <w:rFonts w:eastAsia="Times New Roman"/>
              </w:rPr>
              <w:t>180</w:t>
            </w:r>
          </w:p>
        </w:tc>
        <w:tc>
          <w:tcPr>
            <w:tcW w:w="851" w:type="dxa"/>
            <w:tcBorders>
              <w:top w:val="single" w:sz="4" w:space="0" w:color="auto"/>
              <w:left w:val="single" w:sz="4" w:space="0" w:color="auto"/>
              <w:bottom w:val="single" w:sz="4" w:space="0" w:color="auto"/>
              <w:right w:val="single" w:sz="4" w:space="0" w:color="auto"/>
            </w:tcBorders>
            <w:vAlign w:val="center"/>
          </w:tcPr>
          <w:p w14:paraId="1CE9638C"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Из отчётов исполнителей</w:t>
            </w:r>
          </w:p>
        </w:tc>
      </w:tr>
      <w:tr w:rsidR="00637A70" w:rsidRPr="00637A70" w14:paraId="1F67D741" w14:textId="77777777" w:rsidTr="00637A70">
        <w:trPr>
          <w:trHeight w:val="960"/>
        </w:trPr>
        <w:tc>
          <w:tcPr>
            <w:tcW w:w="540" w:type="dxa"/>
            <w:tcBorders>
              <w:top w:val="single" w:sz="4" w:space="0" w:color="auto"/>
              <w:left w:val="single" w:sz="4" w:space="0" w:color="auto"/>
              <w:bottom w:val="single" w:sz="4" w:space="0" w:color="auto"/>
              <w:right w:val="single" w:sz="4" w:space="0" w:color="auto"/>
            </w:tcBorders>
            <w:vAlign w:val="center"/>
          </w:tcPr>
          <w:p w14:paraId="53EFEC61"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w:t>
            </w:r>
          </w:p>
        </w:tc>
        <w:tc>
          <w:tcPr>
            <w:tcW w:w="2290" w:type="dxa"/>
            <w:tcBorders>
              <w:top w:val="single" w:sz="4" w:space="0" w:color="auto"/>
              <w:left w:val="single" w:sz="4" w:space="0" w:color="auto"/>
              <w:bottom w:val="single" w:sz="4" w:space="0" w:color="auto"/>
              <w:right w:val="single" w:sz="4" w:space="0" w:color="auto"/>
            </w:tcBorders>
            <w:vAlign w:val="center"/>
          </w:tcPr>
          <w:p w14:paraId="364C2CDD"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Увеличение клубов, кружков и общественных организаций в муниципальном образовании</w:t>
            </w:r>
          </w:p>
        </w:tc>
        <w:tc>
          <w:tcPr>
            <w:tcW w:w="1276" w:type="dxa"/>
            <w:tcBorders>
              <w:top w:val="single" w:sz="4" w:space="0" w:color="auto"/>
              <w:left w:val="single" w:sz="4" w:space="0" w:color="auto"/>
              <w:bottom w:val="single" w:sz="4" w:space="0" w:color="auto"/>
              <w:right w:val="single" w:sz="4" w:space="0" w:color="auto"/>
            </w:tcBorders>
            <w:vAlign w:val="center"/>
          </w:tcPr>
          <w:p w14:paraId="2361FC2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14:paraId="0112D377"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14:paraId="4A471C4D"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251585ED"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14:paraId="45BF8CC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608839D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w:t>
            </w:r>
          </w:p>
        </w:tc>
        <w:tc>
          <w:tcPr>
            <w:tcW w:w="708" w:type="dxa"/>
            <w:tcBorders>
              <w:top w:val="single" w:sz="4" w:space="0" w:color="auto"/>
              <w:left w:val="single" w:sz="4" w:space="0" w:color="auto"/>
              <w:bottom w:val="single" w:sz="4" w:space="0" w:color="auto"/>
              <w:right w:val="single" w:sz="4" w:space="0" w:color="auto"/>
            </w:tcBorders>
          </w:tcPr>
          <w:p w14:paraId="651F792B" w14:textId="77777777" w:rsidR="00637A70" w:rsidRPr="00637A70" w:rsidRDefault="00637A70" w:rsidP="00637A70">
            <w:pPr>
              <w:widowControl/>
              <w:autoSpaceDE/>
              <w:autoSpaceDN/>
              <w:adjustRightInd/>
              <w:ind w:left="284" w:hanging="284"/>
              <w:jc w:val="center"/>
              <w:rPr>
                <w:rFonts w:eastAsia="Times New Roman"/>
              </w:rPr>
            </w:pPr>
          </w:p>
          <w:p w14:paraId="037849D5" w14:textId="77777777" w:rsidR="00637A70" w:rsidRPr="00637A70" w:rsidRDefault="00637A70" w:rsidP="00637A70">
            <w:pPr>
              <w:widowControl/>
              <w:autoSpaceDE/>
              <w:autoSpaceDN/>
              <w:adjustRightInd/>
              <w:ind w:left="284" w:hanging="284"/>
              <w:jc w:val="center"/>
              <w:rPr>
                <w:rFonts w:eastAsia="Times New Roman"/>
              </w:rPr>
            </w:pPr>
          </w:p>
          <w:p w14:paraId="38B51060"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14:paraId="1541FBDC"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Из отчётов исполнителей</w:t>
            </w:r>
          </w:p>
        </w:tc>
      </w:tr>
      <w:tr w:rsidR="00637A70" w:rsidRPr="00637A70" w14:paraId="61EFE930" w14:textId="77777777" w:rsidTr="00637A70">
        <w:trPr>
          <w:trHeight w:val="1230"/>
        </w:trPr>
        <w:tc>
          <w:tcPr>
            <w:tcW w:w="540" w:type="dxa"/>
            <w:tcBorders>
              <w:top w:val="single" w:sz="4" w:space="0" w:color="auto"/>
              <w:left w:val="single" w:sz="4" w:space="0" w:color="auto"/>
              <w:bottom w:val="single" w:sz="4" w:space="0" w:color="auto"/>
              <w:right w:val="single" w:sz="4" w:space="0" w:color="auto"/>
            </w:tcBorders>
            <w:vAlign w:val="center"/>
          </w:tcPr>
          <w:p w14:paraId="6DB99228"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lastRenderedPageBreak/>
              <w:t>4.</w:t>
            </w:r>
          </w:p>
          <w:p w14:paraId="0328F58E" w14:textId="77777777" w:rsidR="00637A70" w:rsidRPr="00637A70" w:rsidRDefault="00637A70" w:rsidP="00637A70">
            <w:pPr>
              <w:widowControl/>
              <w:autoSpaceDE/>
              <w:autoSpaceDN/>
              <w:adjustRightInd/>
              <w:ind w:left="284" w:hanging="284"/>
              <w:jc w:val="center"/>
              <w:rPr>
                <w:rFonts w:eastAsia="Times New Roman"/>
              </w:rPr>
            </w:pPr>
          </w:p>
          <w:p w14:paraId="55610726" w14:textId="77777777" w:rsidR="00637A70" w:rsidRPr="00637A70" w:rsidRDefault="00637A70" w:rsidP="00637A70">
            <w:pPr>
              <w:widowControl/>
              <w:autoSpaceDE/>
              <w:autoSpaceDN/>
              <w:adjustRightInd/>
              <w:ind w:left="284" w:hanging="284"/>
              <w:jc w:val="center"/>
              <w:rPr>
                <w:rFonts w:eastAsia="Times New Roman"/>
              </w:rPr>
            </w:pPr>
          </w:p>
        </w:tc>
        <w:tc>
          <w:tcPr>
            <w:tcW w:w="2290" w:type="dxa"/>
            <w:tcBorders>
              <w:top w:val="single" w:sz="4" w:space="0" w:color="auto"/>
              <w:left w:val="single" w:sz="4" w:space="0" w:color="auto"/>
              <w:bottom w:val="single" w:sz="4" w:space="0" w:color="auto"/>
              <w:right w:val="single" w:sz="4" w:space="0" w:color="auto"/>
            </w:tcBorders>
            <w:vAlign w:val="center"/>
          </w:tcPr>
          <w:p w14:paraId="065C305A"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Увеличение числа участвующих в творческих  коллективах (дети, подростки, молодежь)</w:t>
            </w:r>
          </w:p>
        </w:tc>
        <w:tc>
          <w:tcPr>
            <w:tcW w:w="1276" w:type="dxa"/>
            <w:tcBorders>
              <w:top w:val="single" w:sz="4" w:space="0" w:color="auto"/>
              <w:left w:val="single" w:sz="4" w:space="0" w:color="auto"/>
              <w:bottom w:val="single" w:sz="4" w:space="0" w:color="auto"/>
              <w:right w:val="single" w:sz="4" w:space="0" w:color="auto"/>
            </w:tcBorders>
            <w:vAlign w:val="center"/>
          </w:tcPr>
          <w:p w14:paraId="19B79443"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32BF7E38"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1865</w:t>
            </w:r>
          </w:p>
        </w:tc>
        <w:tc>
          <w:tcPr>
            <w:tcW w:w="709" w:type="dxa"/>
            <w:tcBorders>
              <w:top w:val="single" w:sz="4" w:space="0" w:color="auto"/>
              <w:left w:val="single" w:sz="4" w:space="0" w:color="auto"/>
              <w:bottom w:val="single" w:sz="4" w:space="0" w:color="auto"/>
              <w:right w:val="single" w:sz="4" w:space="0" w:color="auto"/>
            </w:tcBorders>
            <w:vAlign w:val="center"/>
          </w:tcPr>
          <w:p w14:paraId="775A06CD"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135</w:t>
            </w:r>
          </w:p>
        </w:tc>
        <w:tc>
          <w:tcPr>
            <w:tcW w:w="850" w:type="dxa"/>
            <w:tcBorders>
              <w:top w:val="single" w:sz="4" w:space="0" w:color="auto"/>
              <w:left w:val="single" w:sz="4" w:space="0" w:color="auto"/>
              <w:bottom w:val="single" w:sz="4" w:space="0" w:color="auto"/>
              <w:right w:val="single" w:sz="4" w:space="0" w:color="auto"/>
            </w:tcBorders>
            <w:vAlign w:val="center"/>
          </w:tcPr>
          <w:p w14:paraId="53C3EC38"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vAlign w:val="center"/>
          </w:tcPr>
          <w:p w14:paraId="1E4A0307"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175</w:t>
            </w:r>
          </w:p>
        </w:tc>
        <w:tc>
          <w:tcPr>
            <w:tcW w:w="709" w:type="dxa"/>
            <w:tcBorders>
              <w:top w:val="single" w:sz="4" w:space="0" w:color="auto"/>
              <w:left w:val="single" w:sz="4" w:space="0" w:color="auto"/>
              <w:bottom w:val="single" w:sz="4" w:space="0" w:color="auto"/>
              <w:right w:val="single" w:sz="4" w:space="0" w:color="auto"/>
            </w:tcBorders>
            <w:vAlign w:val="center"/>
          </w:tcPr>
          <w:p w14:paraId="1862DF7D"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175</w:t>
            </w:r>
          </w:p>
        </w:tc>
        <w:tc>
          <w:tcPr>
            <w:tcW w:w="708" w:type="dxa"/>
            <w:tcBorders>
              <w:top w:val="single" w:sz="4" w:space="0" w:color="auto"/>
              <w:left w:val="single" w:sz="4" w:space="0" w:color="auto"/>
              <w:bottom w:val="single" w:sz="4" w:space="0" w:color="auto"/>
              <w:right w:val="single" w:sz="4" w:space="0" w:color="auto"/>
            </w:tcBorders>
          </w:tcPr>
          <w:p w14:paraId="24247DE0" w14:textId="77777777" w:rsidR="00637A70" w:rsidRPr="00637A70" w:rsidRDefault="00637A70" w:rsidP="00637A70">
            <w:pPr>
              <w:widowControl/>
              <w:autoSpaceDE/>
              <w:autoSpaceDN/>
              <w:adjustRightInd/>
              <w:ind w:left="284" w:hanging="284"/>
              <w:jc w:val="center"/>
              <w:rPr>
                <w:rFonts w:eastAsia="Times New Roman"/>
              </w:rPr>
            </w:pPr>
          </w:p>
          <w:p w14:paraId="26FDCE72" w14:textId="77777777" w:rsidR="00637A70" w:rsidRPr="00637A70" w:rsidRDefault="00637A70" w:rsidP="00637A70">
            <w:pPr>
              <w:widowControl/>
              <w:autoSpaceDE/>
              <w:autoSpaceDN/>
              <w:adjustRightInd/>
              <w:ind w:left="284" w:hanging="284"/>
              <w:jc w:val="center"/>
              <w:rPr>
                <w:rFonts w:eastAsia="Times New Roman"/>
              </w:rPr>
            </w:pPr>
          </w:p>
          <w:p w14:paraId="71E5BD9C"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175</w:t>
            </w:r>
          </w:p>
        </w:tc>
        <w:tc>
          <w:tcPr>
            <w:tcW w:w="851" w:type="dxa"/>
            <w:tcBorders>
              <w:top w:val="single" w:sz="4" w:space="0" w:color="auto"/>
              <w:left w:val="single" w:sz="4" w:space="0" w:color="auto"/>
              <w:bottom w:val="single" w:sz="4" w:space="0" w:color="auto"/>
              <w:right w:val="single" w:sz="4" w:space="0" w:color="auto"/>
            </w:tcBorders>
            <w:vAlign w:val="center"/>
          </w:tcPr>
          <w:p w14:paraId="15A7ED7B"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Из отчётов</w:t>
            </w:r>
          </w:p>
          <w:p w14:paraId="664E390F" w14:textId="77777777" w:rsidR="00637A70" w:rsidRPr="00637A70" w:rsidRDefault="00637A70" w:rsidP="00637A70">
            <w:pPr>
              <w:widowControl/>
              <w:autoSpaceDE/>
              <w:autoSpaceDN/>
              <w:adjustRightInd/>
              <w:ind w:left="284" w:hanging="284"/>
              <w:rPr>
                <w:rFonts w:eastAsia="Times New Roman"/>
              </w:rPr>
            </w:pPr>
            <w:r w:rsidRPr="00637A70">
              <w:rPr>
                <w:rFonts w:eastAsia="Times New Roman"/>
              </w:rPr>
              <w:t>исполнителей</w:t>
            </w:r>
          </w:p>
        </w:tc>
      </w:tr>
      <w:tr w:rsidR="00637A70" w:rsidRPr="00637A70" w14:paraId="049D1616" w14:textId="77777777" w:rsidTr="00637A70">
        <w:trPr>
          <w:trHeight w:val="1172"/>
        </w:trPr>
        <w:tc>
          <w:tcPr>
            <w:tcW w:w="540" w:type="dxa"/>
            <w:tcBorders>
              <w:top w:val="single" w:sz="4" w:space="0" w:color="auto"/>
              <w:left w:val="single" w:sz="4" w:space="0" w:color="auto"/>
              <w:bottom w:val="single" w:sz="4" w:space="0" w:color="auto"/>
              <w:right w:val="single" w:sz="4" w:space="0" w:color="auto"/>
            </w:tcBorders>
            <w:vAlign w:val="center"/>
          </w:tcPr>
          <w:p w14:paraId="4BD1B020"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5.</w:t>
            </w:r>
          </w:p>
        </w:tc>
        <w:tc>
          <w:tcPr>
            <w:tcW w:w="2290" w:type="dxa"/>
            <w:tcBorders>
              <w:top w:val="single" w:sz="4" w:space="0" w:color="auto"/>
              <w:left w:val="single" w:sz="4" w:space="0" w:color="auto"/>
              <w:bottom w:val="single" w:sz="4" w:space="0" w:color="auto"/>
              <w:right w:val="single" w:sz="4" w:space="0" w:color="auto"/>
            </w:tcBorders>
            <w:vAlign w:val="center"/>
          </w:tcPr>
          <w:p w14:paraId="465EA5B9"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Увеличение количества читателей и посетителей</w:t>
            </w:r>
          </w:p>
        </w:tc>
        <w:tc>
          <w:tcPr>
            <w:tcW w:w="1276" w:type="dxa"/>
            <w:tcBorders>
              <w:top w:val="single" w:sz="4" w:space="0" w:color="auto"/>
              <w:left w:val="single" w:sz="4" w:space="0" w:color="auto"/>
              <w:bottom w:val="single" w:sz="4" w:space="0" w:color="auto"/>
              <w:right w:val="single" w:sz="4" w:space="0" w:color="auto"/>
            </w:tcBorders>
            <w:vAlign w:val="center"/>
          </w:tcPr>
          <w:p w14:paraId="38088BD7"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3AE9849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980</w:t>
            </w:r>
          </w:p>
        </w:tc>
        <w:tc>
          <w:tcPr>
            <w:tcW w:w="709" w:type="dxa"/>
            <w:tcBorders>
              <w:top w:val="single" w:sz="4" w:space="0" w:color="auto"/>
              <w:left w:val="single" w:sz="4" w:space="0" w:color="auto"/>
              <w:bottom w:val="single" w:sz="4" w:space="0" w:color="auto"/>
              <w:right w:val="single" w:sz="4" w:space="0" w:color="auto"/>
            </w:tcBorders>
            <w:vAlign w:val="center"/>
          </w:tcPr>
          <w:p w14:paraId="2B901AED"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20</w:t>
            </w:r>
          </w:p>
        </w:tc>
        <w:tc>
          <w:tcPr>
            <w:tcW w:w="850" w:type="dxa"/>
            <w:tcBorders>
              <w:top w:val="single" w:sz="4" w:space="0" w:color="auto"/>
              <w:left w:val="single" w:sz="4" w:space="0" w:color="auto"/>
              <w:bottom w:val="single" w:sz="4" w:space="0" w:color="auto"/>
              <w:right w:val="single" w:sz="4" w:space="0" w:color="auto"/>
            </w:tcBorders>
            <w:vAlign w:val="center"/>
          </w:tcPr>
          <w:p w14:paraId="5265C4EC"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30</w:t>
            </w:r>
          </w:p>
        </w:tc>
        <w:tc>
          <w:tcPr>
            <w:tcW w:w="709" w:type="dxa"/>
            <w:tcBorders>
              <w:top w:val="single" w:sz="4" w:space="0" w:color="auto"/>
              <w:left w:val="single" w:sz="4" w:space="0" w:color="auto"/>
              <w:bottom w:val="single" w:sz="4" w:space="0" w:color="auto"/>
              <w:right w:val="single" w:sz="4" w:space="0" w:color="auto"/>
            </w:tcBorders>
            <w:vAlign w:val="center"/>
          </w:tcPr>
          <w:p w14:paraId="25406EDF"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14:paraId="33EA3263"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40</w:t>
            </w:r>
          </w:p>
        </w:tc>
        <w:tc>
          <w:tcPr>
            <w:tcW w:w="708" w:type="dxa"/>
            <w:tcBorders>
              <w:top w:val="single" w:sz="4" w:space="0" w:color="auto"/>
              <w:left w:val="single" w:sz="4" w:space="0" w:color="auto"/>
              <w:bottom w:val="single" w:sz="4" w:space="0" w:color="auto"/>
              <w:right w:val="single" w:sz="4" w:space="0" w:color="auto"/>
            </w:tcBorders>
          </w:tcPr>
          <w:p w14:paraId="3A9BBD7B" w14:textId="77777777" w:rsidR="00637A70" w:rsidRPr="00637A70" w:rsidRDefault="00637A70" w:rsidP="00637A70">
            <w:pPr>
              <w:widowControl/>
              <w:autoSpaceDE/>
              <w:autoSpaceDN/>
              <w:adjustRightInd/>
              <w:ind w:left="284" w:hanging="284"/>
              <w:jc w:val="center"/>
              <w:rPr>
                <w:rFonts w:eastAsia="Times New Roman"/>
              </w:rPr>
            </w:pPr>
          </w:p>
          <w:p w14:paraId="03C0F666" w14:textId="77777777" w:rsidR="00637A70" w:rsidRPr="00637A70" w:rsidRDefault="00637A70" w:rsidP="00637A70">
            <w:pPr>
              <w:widowControl/>
              <w:autoSpaceDE/>
              <w:autoSpaceDN/>
              <w:adjustRightInd/>
              <w:ind w:left="284" w:hanging="284"/>
              <w:jc w:val="center"/>
              <w:rPr>
                <w:rFonts w:eastAsia="Times New Roman"/>
              </w:rPr>
            </w:pPr>
          </w:p>
          <w:p w14:paraId="1CB94AF3" w14:textId="77777777" w:rsidR="00637A70" w:rsidRPr="00637A70" w:rsidRDefault="00637A70" w:rsidP="00637A70">
            <w:pPr>
              <w:widowControl/>
              <w:autoSpaceDE/>
              <w:autoSpaceDN/>
              <w:adjustRightInd/>
              <w:ind w:left="284" w:hanging="284"/>
              <w:jc w:val="center"/>
              <w:rPr>
                <w:rFonts w:eastAsia="Times New Roman"/>
              </w:rPr>
            </w:pPr>
          </w:p>
          <w:p w14:paraId="0B7CFFFB" w14:textId="77777777" w:rsidR="00637A70" w:rsidRPr="00637A70" w:rsidRDefault="00637A70" w:rsidP="00637A70">
            <w:pPr>
              <w:widowControl/>
              <w:autoSpaceDE/>
              <w:autoSpaceDN/>
              <w:adjustRightInd/>
              <w:ind w:left="284" w:hanging="284"/>
              <w:rPr>
                <w:rFonts w:eastAsia="Times New Roman"/>
              </w:rPr>
            </w:pPr>
            <w:r w:rsidRPr="00637A70">
              <w:rPr>
                <w:rFonts w:eastAsia="Times New Roman"/>
              </w:rPr>
              <w:t>40</w:t>
            </w:r>
          </w:p>
        </w:tc>
        <w:tc>
          <w:tcPr>
            <w:tcW w:w="851" w:type="dxa"/>
            <w:tcBorders>
              <w:top w:val="single" w:sz="4" w:space="0" w:color="auto"/>
              <w:left w:val="single" w:sz="4" w:space="0" w:color="auto"/>
              <w:bottom w:val="single" w:sz="4" w:space="0" w:color="auto"/>
              <w:right w:val="single" w:sz="4" w:space="0" w:color="auto"/>
            </w:tcBorders>
            <w:vAlign w:val="center"/>
          </w:tcPr>
          <w:p w14:paraId="5575006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Из отчётов исполнителей</w:t>
            </w:r>
          </w:p>
        </w:tc>
      </w:tr>
      <w:tr w:rsidR="00637A70" w:rsidRPr="00637A70" w14:paraId="1968054E" w14:textId="77777777" w:rsidTr="00637A70">
        <w:trPr>
          <w:trHeight w:val="187"/>
        </w:trPr>
        <w:tc>
          <w:tcPr>
            <w:tcW w:w="540" w:type="dxa"/>
            <w:tcBorders>
              <w:top w:val="single" w:sz="4" w:space="0" w:color="auto"/>
              <w:left w:val="single" w:sz="4" w:space="0" w:color="auto"/>
              <w:bottom w:val="single" w:sz="4" w:space="0" w:color="auto"/>
              <w:right w:val="single" w:sz="4" w:space="0" w:color="auto"/>
            </w:tcBorders>
            <w:vAlign w:val="center"/>
          </w:tcPr>
          <w:p w14:paraId="1964F2FB"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6.</w:t>
            </w:r>
          </w:p>
        </w:tc>
        <w:tc>
          <w:tcPr>
            <w:tcW w:w="2290" w:type="dxa"/>
            <w:tcBorders>
              <w:top w:val="single" w:sz="4" w:space="0" w:color="auto"/>
              <w:left w:val="single" w:sz="4" w:space="0" w:color="auto"/>
              <w:bottom w:val="single" w:sz="4" w:space="0" w:color="auto"/>
              <w:right w:val="single" w:sz="4" w:space="0" w:color="auto"/>
            </w:tcBorders>
            <w:vAlign w:val="center"/>
          </w:tcPr>
          <w:p w14:paraId="50CA485F"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Увеличение количества поездок</w:t>
            </w:r>
          </w:p>
        </w:tc>
        <w:tc>
          <w:tcPr>
            <w:tcW w:w="1276" w:type="dxa"/>
            <w:tcBorders>
              <w:top w:val="single" w:sz="4" w:space="0" w:color="auto"/>
              <w:left w:val="single" w:sz="4" w:space="0" w:color="auto"/>
              <w:bottom w:val="single" w:sz="4" w:space="0" w:color="auto"/>
              <w:right w:val="single" w:sz="4" w:space="0" w:color="auto"/>
            </w:tcBorders>
            <w:vAlign w:val="center"/>
          </w:tcPr>
          <w:p w14:paraId="7B473F6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7758128E"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08CCBE03"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14:paraId="31A22646"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14:paraId="34A31336"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14:paraId="6F24D8E7"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w:t>
            </w:r>
          </w:p>
        </w:tc>
        <w:tc>
          <w:tcPr>
            <w:tcW w:w="708" w:type="dxa"/>
            <w:tcBorders>
              <w:top w:val="single" w:sz="4" w:space="0" w:color="auto"/>
              <w:left w:val="single" w:sz="4" w:space="0" w:color="auto"/>
              <w:bottom w:val="single" w:sz="4" w:space="0" w:color="auto"/>
              <w:right w:val="single" w:sz="4" w:space="0" w:color="auto"/>
            </w:tcBorders>
          </w:tcPr>
          <w:p w14:paraId="73A21166" w14:textId="77777777" w:rsidR="00637A70" w:rsidRPr="00637A70" w:rsidRDefault="00637A70" w:rsidP="00637A70">
            <w:pPr>
              <w:widowControl/>
              <w:autoSpaceDE/>
              <w:autoSpaceDN/>
              <w:adjustRightInd/>
              <w:ind w:left="284" w:hanging="284"/>
              <w:jc w:val="center"/>
              <w:rPr>
                <w:rFonts w:eastAsia="Times New Roman"/>
              </w:rPr>
            </w:pPr>
          </w:p>
          <w:p w14:paraId="2B825D15"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14:paraId="4339BF2D" w14:textId="77777777" w:rsidR="00637A70" w:rsidRPr="00637A70" w:rsidRDefault="00637A70" w:rsidP="00637A70">
            <w:pPr>
              <w:widowControl/>
              <w:autoSpaceDE/>
              <w:autoSpaceDN/>
              <w:adjustRightInd/>
              <w:ind w:left="284" w:hanging="284"/>
              <w:jc w:val="center"/>
              <w:rPr>
                <w:rFonts w:eastAsia="Times New Roman"/>
              </w:rPr>
            </w:pPr>
          </w:p>
        </w:tc>
      </w:tr>
      <w:tr w:rsidR="00637A70" w:rsidRPr="00637A70" w14:paraId="1934BF87" w14:textId="77777777" w:rsidTr="00637A70">
        <w:trPr>
          <w:trHeight w:val="686"/>
        </w:trPr>
        <w:tc>
          <w:tcPr>
            <w:tcW w:w="540" w:type="dxa"/>
            <w:tcBorders>
              <w:top w:val="single" w:sz="4" w:space="0" w:color="auto"/>
              <w:left w:val="single" w:sz="4" w:space="0" w:color="auto"/>
              <w:bottom w:val="single" w:sz="4" w:space="0" w:color="auto"/>
              <w:right w:val="single" w:sz="4" w:space="0" w:color="auto"/>
            </w:tcBorders>
            <w:vAlign w:val="center"/>
          </w:tcPr>
          <w:p w14:paraId="46A040A6"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7.</w:t>
            </w:r>
          </w:p>
        </w:tc>
        <w:tc>
          <w:tcPr>
            <w:tcW w:w="2290" w:type="dxa"/>
            <w:tcBorders>
              <w:top w:val="single" w:sz="4" w:space="0" w:color="auto"/>
              <w:left w:val="single" w:sz="4" w:space="0" w:color="auto"/>
              <w:bottom w:val="single" w:sz="4" w:space="0" w:color="auto"/>
              <w:right w:val="single" w:sz="4" w:space="0" w:color="auto"/>
            </w:tcBorders>
            <w:vAlign w:val="center"/>
          </w:tcPr>
          <w:p w14:paraId="0CDD0CCE"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Увеличение количества желающих вступить в ВПК</w:t>
            </w:r>
          </w:p>
        </w:tc>
        <w:tc>
          <w:tcPr>
            <w:tcW w:w="1276" w:type="dxa"/>
            <w:tcBorders>
              <w:top w:val="single" w:sz="4" w:space="0" w:color="auto"/>
              <w:left w:val="single" w:sz="4" w:space="0" w:color="auto"/>
              <w:bottom w:val="single" w:sz="4" w:space="0" w:color="auto"/>
              <w:right w:val="single" w:sz="4" w:space="0" w:color="auto"/>
            </w:tcBorders>
            <w:vAlign w:val="center"/>
          </w:tcPr>
          <w:p w14:paraId="1740EEEA"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311A43B3"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14:paraId="57A408CF"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14:paraId="4AF2E4C9"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14:paraId="633FC8F6"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14:paraId="210D6C52"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2</w:t>
            </w:r>
          </w:p>
        </w:tc>
        <w:tc>
          <w:tcPr>
            <w:tcW w:w="708" w:type="dxa"/>
            <w:tcBorders>
              <w:top w:val="single" w:sz="4" w:space="0" w:color="auto"/>
              <w:left w:val="single" w:sz="4" w:space="0" w:color="auto"/>
              <w:bottom w:val="single" w:sz="4" w:space="0" w:color="auto"/>
              <w:right w:val="single" w:sz="4" w:space="0" w:color="auto"/>
            </w:tcBorders>
          </w:tcPr>
          <w:p w14:paraId="1B014F4C" w14:textId="77777777" w:rsidR="00637A70" w:rsidRPr="00637A70" w:rsidRDefault="00637A70" w:rsidP="00637A70">
            <w:pPr>
              <w:widowControl/>
              <w:autoSpaceDE/>
              <w:autoSpaceDN/>
              <w:adjustRightInd/>
              <w:ind w:left="284" w:hanging="284"/>
              <w:jc w:val="center"/>
              <w:rPr>
                <w:rFonts w:eastAsia="Times New Roman"/>
              </w:rPr>
            </w:pPr>
          </w:p>
          <w:p w14:paraId="1C4BD15B" w14:textId="77777777" w:rsidR="00637A70" w:rsidRPr="00637A70" w:rsidRDefault="00637A70" w:rsidP="00637A70">
            <w:pPr>
              <w:widowControl/>
              <w:autoSpaceDE/>
              <w:autoSpaceDN/>
              <w:adjustRightInd/>
              <w:ind w:left="284" w:hanging="284"/>
              <w:jc w:val="center"/>
              <w:rPr>
                <w:rFonts w:eastAsia="Times New Roman"/>
              </w:rPr>
            </w:pPr>
          </w:p>
          <w:p w14:paraId="23AB531F" w14:textId="77777777" w:rsidR="00637A70" w:rsidRPr="00637A70" w:rsidRDefault="00637A70" w:rsidP="00637A70">
            <w:pPr>
              <w:widowControl/>
              <w:autoSpaceDE/>
              <w:autoSpaceDN/>
              <w:adjustRightInd/>
              <w:ind w:left="284" w:hanging="284"/>
              <w:jc w:val="center"/>
              <w:rPr>
                <w:rFonts w:eastAsia="Times New Roman"/>
              </w:rPr>
            </w:pPr>
          </w:p>
          <w:p w14:paraId="7EA0958A"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7195C1B2" w14:textId="77777777" w:rsidR="00637A70" w:rsidRPr="00637A70" w:rsidRDefault="00637A70" w:rsidP="00637A70">
            <w:pPr>
              <w:widowControl/>
              <w:autoSpaceDE/>
              <w:autoSpaceDN/>
              <w:adjustRightInd/>
              <w:ind w:left="284" w:hanging="284"/>
              <w:jc w:val="center"/>
              <w:rPr>
                <w:rFonts w:eastAsia="Times New Roman"/>
              </w:rPr>
            </w:pPr>
            <w:r w:rsidRPr="00637A70">
              <w:rPr>
                <w:rFonts w:eastAsia="Times New Roman"/>
              </w:rPr>
              <w:t>Из отчётов исполнителей</w:t>
            </w:r>
          </w:p>
        </w:tc>
      </w:tr>
    </w:tbl>
    <w:p w14:paraId="17A46D3F" w14:textId="77777777" w:rsidR="00637A70" w:rsidRPr="00637A70" w:rsidRDefault="00637A70" w:rsidP="00637A70">
      <w:pPr>
        <w:widowControl/>
        <w:jc w:val="center"/>
        <w:rPr>
          <w:rFonts w:eastAsia="Times New Roman"/>
          <w:b/>
          <w:bCs/>
        </w:rPr>
      </w:pPr>
    </w:p>
    <w:p w14:paraId="19FFBD24" w14:textId="77777777" w:rsidR="00637A70" w:rsidRPr="00637A70" w:rsidRDefault="00637A70" w:rsidP="00637A70">
      <w:pPr>
        <w:widowControl/>
        <w:autoSpaceDE/>
        <w:autoSpaceDN/>
        <w:adjustRightInd/>
        <w:ind w:left="284" w:hanging="284"/>
        <w:rPr>
          <w:rFonts w:eastAsia="Times New Roman"/>
        </w:rPr>
      </w:pPr>
    </w:p>
    <w:p w14:paraId="0307CAD9" w14:textId="77777777" w:rsidR="00637A70" w:rsidRPr="00637A70" w:rsidRDefault="00637A70" w:rsidP="00637A70">
      <w:pPr>
        <w:widowControl/>
        <w:autoSpaceDE/>
        <w:autoSpaceDN/>
        <w:adjustRightInd/>
        <w:ind w:left="284" w:hanging="284"/>
        <w:rPr>
          <w:rFonts w:eastAsia="Times New Roman"/>
        </w:rPr>
      </w:pPr>
    </w:p>
    <w:p w14:paraId="5CFDA638" w14:textId="77777777" w:rsidR="00637A70" w:rsidRPr="00637A70" w:rsidRDefault="00637A70" w:rsidP="00637A70">
      <w:pPr>
        <w:widowControl/>
        <w:autoSpaceDE/>
        <w:autoSpaceDN/>
        <w:adjustRightInd/>
        <w:ind w:left="284" w:hanging="284"/>
        <w:jc w:val="center"/>
        <w:rPr>
          <w:rFonts w:eastAsia="Times New Roman"/>
          <w:b/>
        </w:rPr>
      </w:pPr>
    </w:p>
    <w:p w14:paraId="09DEA5D0" w14:textId="77777777" w:rsidR="00637A70" w:rsidRPr="00637A70" w:rsidRDefault="00637A70" w:rsidP="00637A70">
      <w:pPr>
        <w:widowControl/>
        <w:autoSpaceDE/>
        <w:autoSpaceDN/>
        <w:adjustRightInd/>
        <w:ind w:left="284" w:hanging="284"/>
        <w:jc w:val="center"/>
        <w:rPr>
          <w:rFonts w:eastAsia="Times New Roman"/>
          <w:b/>
        </w:rPr>
      </w:pPr>
    </w:p>
    <w:p w14:paraId="3D8BE385" w14:textId="77777777" w:rsidR="00637A70" w:rsidRPr="00637A70" w:rsidRDefault="00637A70" w:rsidP="00637A70">
      <w:pPr>
        <w:widowControl/>
        <w:autoSpaceDE/>
        <w:autoSpaceDN/>
        <w:adjustRightInd/>
        <w:ind w:left="284" w:hanging="284"/>
        <w:jc w:val="center"/>
        <w:rPr>
          <w:rFonts w:eastAsia="Times New Roman"/>
          <w:b/>
        </w:rPr>
      </w:pPr>
    </w:p>
    <w:p w14:paraId="3AA43FAE" w14:textId="77777777" w:rsidR="00637A70" w:rsidRPr="00637A70" w:rsidRDefault="00637A70" w:rsidP="00637A70">
      <w:pPr>
        <w:widowControl/>
        <w:autoSpaceDE/>
        <w:autoSpaceDN/>
        <w:adjustRightInd/>
        <w:ind w:left="284" w:hanging="284"/>
        <w:jc w:val="center"/>
        <w:rPr>
          <w:rFonts w:eastAsia="Times New Roman"/>
          <w:b/>
        </w:rPr>
      </w:pPr>
    </w:p>
    <w:p w14:paraId="4A2BD24C" w14:textId="77777777" w:rsidR="00637A70" w:rsidRPr="00637A70" w:rsidRDefault="00637A70" w:rsidP="00637A70">
      <w:pPr>
        <w:widowControl/>
        <w:autoSpaceDE/>
        <w:autoSpaceDN/>
        <w:adjustRightInd/>
        <w:ind w:left="284" w:hanging="284"/>
        <w:jc w:val="center"/>
        <w:rPr>
          <w:rFonts w:eastAsia="Times New Roman"/>
          <w:b/>
        </w:rPr>
      </w:pPr>
    </w:p>
    <w:p w14:paraId="0E2F9085" w14:textId="1316496A" w:rsidR="00637A70" w:rsidRDefault="00637A70" w:rsidP="00637A70">
      <w:pPr>
        <w:widowControl/>
        <w:autoSpaceDE/>
        <w:autoSpaceDN/>
        <w:adjustRightInd/>
        <w:ind w:left="284" w:hanging="284"/>
        <w:jc w:val="center"/>
        <w:rPr>
          <w:rFonts w:eastAsia="Times New Roman"/>
          <w:b/>
        </w:rPr>
      </w:pPr>
    </w:p>
    <w:p w14:paraId="590B1B82" w14:textId="1A2B2651" w:rsidR="000A34FF" w:rsidRDefault="000A34FF" w:rsidP="00637A70">
      <w:pPr>
        <w:widowControl/>
        <w:autoSpaceDE/>
        <w:autoSpaceDN/>
        <w:adjustRightInd/>
        <w:ind w:left="284" w:hanging="284"/>
        <w:jc w:val="center"/>
        <w:rPr>
          <w:rFonts w:eastAsia="Times New Roman"/>
          <w:b/>
        </w:rPr>
      </w:pPr>
    </w:p>
    <w:p w14:paraId="0469ADF9" w14:textId="6543D3F0" w:rsidR="000A34FF" w:rsidRDefault="000A34FF" w:rsidP="00637A70">
      <w:pPr>
        <w:widowControl/>
        <w:autoSpaceDE/>
        <w:autoSpaceDN/>
        <w:adjustRightInd/>
        <w:ind w:left="284" w:hanging="284"/>
        <w:jc w:val="center"/>
        <w:rPr>
          <w:rFonts w:eastAsia="Times New Roman"/>
          <w:b/>
        </w:rPr>
      </w:pPr>
    </w:p>
    <w:p w14:paraId="76269E03" w14:textId="4288D4A6" w:rsidR="000A34FF" w:rsidRDefault="000A34FF" w:rsidP="00637A70">
      <w:pPr>
        <w:widowControl/>
        <w:autoSpaceDE/>
        <w:autoSpaceDN/>
        <w:adjustRightInd/>
        <w:ind w:left="284" w:hanging="284"/>
        <w:jc w:val="center"/>
        <w:rPr>
          <w:rFonts w:eastAsia="Times New Roman"/>
          <w:b/>
        </w:rPr>
      </w:pPr>
    </w:p>
    <w:p w14:paraId="1652AC04" w14:textId="7C9DC268" w:rsidR="000A34FF" w:rsidRDefault="000A34FF" w:rsidP="00637A70">
      <w:pPr>
        <w:widowControl/>
        <w:autoSpaceDE/>
        <w:autoSpaceDN/>
        <w:adjustRightInd/>
        <w:ind w:left="284" w:hanging="284"/>
        <w:jc w:val="center"/>
        <w:rPr>
          <w:rFonts w:eastAsia="Times New Roman"/>
          <w:b/>
        </w:rPr>
      </w:pPr>
    </w:p>
    <w:p w14:paraId="4B380F62" w14:textId="40B30954" w:rsidR="000A34FF" w:rsidRDefault="000A34FF" w:rsidP="00637A70">
      <w:pPr>
        <w:widowControl/>
        <w:autoSpaceDE/>
        <w:autoSpaceDN/>
        <w:adjustRightInd/>
        <w:ind w:left="284" w:hanging="284"/>
        <w:jc w:val="center"/>
        <w:rPr>
          <w:rFonts w:eastAsia="Times New Roman"/>
          <w:b/>
        </w:rPr>
      </w:pPr>
    </w:p>
    <w:p w14:paraId="2F79B67B" w14:textId="6B5A53CA" w:rsidR="000A34FF" w:rsidRDefault="000A34FF" w:rsidP="00637A70">
      <w:pPr>
        <w:widowControl/>
        <w:autoSpaceDE/>
        <w:autoSpaceDN/>
        <w:adjustRightInd/>
        <w:ind w:left="284" w:hanging="284"/>
        <w:jc w:val="center"/>
        <w:rPr>
          <w:rFonts w:eastAsia="Times New Roman"/>
          <w:b/>
        </w:rPr>
      </w:pPr>
    </w:p>
    <w:p w14:paraId="034D54B0" w14:textId="48B6916B" w:rsidR="000A34FF" w:rsidRDefault="000A34FF" w:rsidP="00637A70">
      <w:pPr>
        <w:widowControl/>
        <w:autoSpaceDE/>
        <w:autoSpaceDN/>
        <w:adjustRightInd/>
        <w:ind w:left="284" w:hanging="284"/>
        <w:jc w:val="center"/>
        <w:rPr>
          <w:rFonts w:eastAsia="Times New Roman"/>
          <w:b/>
        </w:rPr>
      </w:pPr>
    </w:p>
    <w:p w14:paraId="1EF59988" w14:textId="4F0FB0DA" w:rsidR="000A34FF" w:rsidRDefault="000A34FF" w:rsidP="00637A70">
      <w:pPr>
        <w:widowControl/>
        <w:autoSpaceDE/>
        <w:autoSpaceDN/>
        <w:adjustRightInd/>
        <w:ind w:left="284" w:hanging="284"/>
        <w:jc w:val="center"/>
        <w:rPr>
          <w:rFonts w:eastAsia="Times New Roman"/>
          <w:b/>
        </w:rPr>
      </w:pPr>
    </w:p>
    <w:p w14:paraId="280068BF" w14:textId="32BF4127" w:rsidR="000A34FF" w:rsidRDefault="000A34FF" w:rsidP="00637A70">
      <w:pPr>
        <w:widowControl/>
        <w:autoSpaceDE/>
        <w:autoSpaceDN/>
        <w:adjustRightInd/>
        <w:ind w:left="284" w:hanging="284"/>
        <w:jc w:val="center"/>
        <w:rPr>
          <w:rFonts w:eastAsia="Times New Roman"/>
          <w:b/>
        </w:rPr>
      </w:pPr>
    </w:p>
    <w:p w14:paraId="6E333FDE" w14:textId="3F262B86" w:rsidR="000A34FF" w:rsidRDefault="000A34FF" w:rsidP="00637A70">
      <w:pPr>
        <w:widowControl/>
        <w:autoSpaceDE/>
        <w:autoSpaceDN/>
        <w:adjustRightInd/>
        <w:ind w:left="284" w:hanging="284"/>
        <w:jc w:val="center"/>
        <w:rPr>
          <w:rFonts w:eastAsia="Times New Roman"/>
          <w:b/>
        </w:rPr>
      </w:pPr>
    </w:p>
    <w:p w14:paraId="36608188" w14:textId="2F560DAF" w:rsidR="000A34FF" w:rsidRDefault="000A34FF" w:rsidP="00637A70">
      <w:pPr>
        <w:widowControl/>
        <w:autoSpaceDE/>
        <w:autoSpaceDN/>
        <w:adjustRightInd/>
        <w:ind w:left="284" w:hanging="284"/>
        <w:jc w:val="center"/>
        <w:rPr>
          <w:rFonts w:eastAsia="Times New Roman"/>
          <w:b/>
        </w:rPr>
      </w:pPr>
    </w:p>
    <w:p w14:paraId="1CDFC774" w14:textId="77777777" w:rsidR="000A34FF" w:rsidRDefault="000A34FF" w:rsidP="00637A70">
      <w:pPr>
        <w:widowControl/>
        <w:autoSpaceDE/>
        <w:autoSpaceDN/>
        <w:adjustRightInd/>
        <w:ind w:left="284" w:hanging="284"/>
        <w:jc w:val="center"/>
        <w:rPr>
          <w:rFonts w:eastAsia="Times New Roman"/>
          <w:b/>
        </w:rPr>
        <w:sectPr w:rsidR="000A34FF" w:rsidSect="001E1765">
          <w:pgSz w:w="11906" w:h="16838"/>
          <w:pgMar w:top="1134" w:right="567" w:bottom="1134" w:left="1701" w:header="709" w:footer="709"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A34FF" w:rsidRPr="000A34FF" w14:paraId="01901341" w14:textId="77777777" w:rsidTr="00560EFA">
        <w:trPr>
          <w:trHeight w:val="2202"/>
        </w:trPr>
        <w:tc>
          <w:tcPr>
            <w:tcW w:w="3837" w:type="dxa"/>
            <w:shd w:val="clear" w:color="auto" w:fill="auto"/>
          </w:tcPr>
          <w:p w14:paraId="7D6047DC"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lastRenderedPageBreak/>
              <w:t>Российская Федерация (Россия)</w:t>
            </w:r>
          </w:p>
          <w:p w14:paraId="71B1C36C"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Республика Саха (Якутия)</w:t>
            </w:r>
          </w:p>
          <w:p w14:paraId="4BA2F3DB"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АДМИНИСТРАЦИЯ</w:t>
            </w:r>
          </w:p>
          <w:p w14:paraId="4571E882"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муниципального образования</w:t>
            </w:r>
          </w:p>
          <w:p w14:paraId="3DF195CC"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«Поселок Айхал»</w:t>
            </w:r>
          </w:p>
          <w:p w14:paraId="780C9364" w14:textId="77777777" w:rsidR="000A34FF" w:rsidRPr="000A34FF" w:rsidRDefault="000A34FF" w:rsidP="000A34FF">
            <w:pPr>
              <w:widowControl/>
              <w:autoSpaceDE/>
              <w:autoSpaceDN/>
              <w:adjustRightInd/>
              <w:jc w:val="center"/>
              <w:rPr>
                <w:rFonts w:eastAsia="Times New Roman"/>
                <w:b/>
                <w:sz w:val="20"/>
                <w:szCs w:val="20"/>
              </w:rPr>
            </w:pPr>
            <w:r w:rsidRPr="000A34FF">
              <w:rPr>
                <w:rFonts w:eastAsia="Times New Roman"/>
                <w:b/>
              </w:rPr>
              <w:t>Мирнинского района</w:t>
            </w:r>
          </w:p>
          <w:p w14:paraId="157F4CD5" w14:textId="77777777" w:rsidR="000A34FF" w:rsidRPr="000A34FF" w:rsidRDefault="000A34FF" w:rsidP="000A34FF">
            <w:pPr>
              <w:widowControl/>
              <w:autoSpaceDE/>
              <w:autoSpaceDN/>
              <w:adjustRightInd/>
              <w:jc w:val="center"/>
              <w:rPr>
                <w:rFonts w:eastAsia="Times New Roman"/>
                <w:b/>
                <w:bCs/>
                <w:kern w:val="32"/>
                <w:position w:val="6"/>
              </w:rPr>
            </w:pPr>
          </w:p>
          <w:p w14:paraId="4FB33143" w14:textId="77777777" w:rsidR="000A34FF" w:rsidRPr="000A34FF" w:rsidRDefault="000A34FF" w:rsidP="000A34FF">
            <w:pPr>
              <w:widowControl/>
              <w:autoSpaceDE/>
              <w:autoSpaceDN/>
              <w:adjustRightInd/>
              <w:jc w:val="center"/>
              <w:rPr>
                <w:rFonts w:eastAsia="Times New Roman"/>
                <w:b/>
                <w:bCs/>
                <w:kern w:val="32"/>
                <w:position w:val="6"/>
                <w:sz w:val="32"/>
                <w:szCs w:val="32"/>
              </w:rPr>
            </w:pPr>
            <w:r w:rsidRPr="000A34FF">
              <w:rPr>
                <w:rFonts w:eastAsia="Times New Roman"/>
                <w:b/>
                <w:bCs/>
                <w:kern w:val="32"/>
                <w:position w:val="6"/>
                <w:sz w:val="32"/>
                <w:szCs w:val="32"/>
              </w:rPr>
              <w:t>ПОСТАНОВЛЕНИЕ</w:t>
            </w:r>
          </w:p>
        </w:tc>
        <w:tc>
          <w:tcPr>
            <w:tcW w:w="1563" w:type="dxa"/>
            <w:shd w:val="clear" w:color="auto" w:fill="auto"/>
          </w:tcPr>
          <w:p w14:paraId="2875C5C9" w14:textId="77777777" w:rsidR="000A34FF" w:rsidRPr="000A34FF" w:rsidRDefault="000A34FF" w:rsidP="000A34FF">
            <w:pPr>
              <w:widowControl/>
              <w:autoSpaceDE/>
              <w:autoSpaceDN/>
              <w:adjustRightInd/>
              <w:jc w:val="center"/>
              <w:rPr>
                <w:rFonts w:eastAsia="Times New Roman"/>
                <w:noProof/>
              </w:rPr>
            </w:pPr>
            <w:r w:rsidRPr="000A34FF">
              <w:rPr>
                <w:rFonts w:eastAsia="Times New Roman"/>
                <w:noProof/>
              </w:rPr>
              <w:drawing>
                <wp:anchor distT="0" distB="0" distL="114300" distR="114300" simplePos="0" relativeHeight="251665408" behindDoc="0" locked="0" layoutInCell="1" allowOverlap="1" wp14:anchorId="7ECCD98E" wp14:editId="13C31FCA">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3" cstate="print"/>
                          <a:srcRect t="21161" r="-61"/>
                          <a:stretch>
                            <a:fillRect/>
                          </a:stretch>
                        </pic:blipFill>
                        <pic:spPr bwMode="auto">
                          <a:xfrm>
                            <a:off x="0" y="0"/>
                            <a:ext cx="838764" cy="822960"/>
                          </a:xfrm>
                          <a:prstGeom prst="rect">
                            <a:avLst/>
                          </a:prstGeom>
                          <a:noFill/>
                        </pic:spPr>
                      </pic:pic>
                    </a:graphicData>
                  </a:graphic>
                </wp:anchor>
              </w:drawing>
            </w:r>
          </w:p>
          <w:p w14:paraId="49317FD1" w14:textId="77777777" w:rsidR="000A34FF" w:rsidRPr="000A34FF" w:rsidRDefault="000A34FF" w:rsidP="000A34FF">
            <w:pPr>
              <w:widowControl/>
              <w:autoSpaceDE/>
              <w:autoSpaceDN/>
              <w:adjustRightInd/>
              <w:jc w:val="center"/>
              <w:rPr>
                <w:rFonts w:eastAsia="Times New Roman"/>
              </w:rPr>
            </w:pPr>
          </w:p>
        </w:tc>
        <w:tc>
          <w:tcPr>
            <w:tcW w:w="3960" w:type="dxa"/>
            <w:shd w:val="clear" w:color="auto" w:fill="auto"/>
          </w:tcPr>
          <w:p w14:paraId="0B015FED"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Россия Федерацията (Россия)</w:t>
            </w:r>
          </w:p>
          <w:p w14:paraId="4EC9C942" w14:textId="77777777" w:rsidR="000A34FF" w:rsidRPr="000A34FF" w:rsidRDefault="000A34FF" w:rsidP="000A34FF">
            <w:pPr>
              <w:widowControl/>
              <w:autoSpaceDE/>
              <w:autoSpaceDN/>
              <w:adjustRightInd/>
              <w:jc w:val="center"/>
              <w:rPr>
                <w:rFonts w:eastAsia="Times New Roman"/>
                <w:b/>
              </w:rPr>
            </w:pPr>
            <w:r w:rsidRPr="000A34FF">
              <w:rPr>
                <w:rFonts w:eastAsia="Times New Roman"/>
                <w:b/>
                <w:shd w:val="clear" w:color="auto" w:fill="FFFFFF"/>
              </w:rPr>
              <w:t>Саха Өрөспүүбүлүкэтэ</w:t>
            </w:r>
          </w:p>
          <w:p w14:paraId="2E3AD1BA"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Мииринэй улуу</w:t>
            </w:r>
            <w:r w:rsidRPr="000A34FF">
              <w:rPr>
                <w:rFonts w:eastAsia="Times New Roman"/>
                <w:b/>
                <w:lang w:val="en-US"/>
              </w:rPr>
              <w:t>h</w:t>
            </w:r>
            <w:r w:rsidRPr="000A34FF">
              <w:rPr>
                <w:rFonts w:eastAsia="Times New Roman"/>
                <w:b/>
              </w:rPr>
              <w:t>ун</w:t>
            </w:r>
          </w:p>
          <w:p w14:paraId="218CA3DD"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Айхал бө</w:t>
            </w:r>
            <w:r w:rsidRPr="000A34FF">
              <w:rPr>
                <w:rFonts w:eastAsia="Times New Roman"/>
                <w:b/>
                <w:lang w:val="en-US"/>
              </w:rPr>
              <w:t>h</w:t>
            </w:r>
            <w:r w:rsidRPr="000A34FF">
              <w:rPr>
                <w:rFonts w:eastAsia="Times New Roman"/>
                <w:b/>
              </w:rPr>
              <w:t>үөлэгин</w:t>
            </w:r>
          </w:p>
          <w:p w14:paraId="2B772037" w14:textId="77777777" w:rsidR="000A34FF" w:rsidRPr="000A34FF" w:rsidRDefault="000A34FF" w:rsidP="000A34FF">
            <w:pPr>
              <w:widowControl/>
              <w:autoSpaceDE/>
              <w:autoSpaceDN/>
              <w:adjustRightInd/>
              <w:jc w:val="center"/>
              <w:rPr>
                <w:rFonts w:eastAsia="Times New Roman"/>
                <w:b/>
              </w:rPr>
            </w:pPr>
            <w:r w:rsidRPr="000A34FF">
              <w:rPr>
                <w:rFonts w:eastAsia="Times New Roman"/>
                <w:b/>
              </w:rPr>
              <w:t>муниципальнай тэриллиитин</w:t>
            </w:r>
          </w:p>
          <w:p w14:paraId="141BAA09" w14:textId="77777777" w:rsidR="000A34FF" w:rsidRPr="000A34FF" w:rsidRDefault="000A34FF" w:rsidP="000A34FF">
            <w:pPr>
              <w:widowControl/>
              <w:autoSpaceDE/>
              <w:autoSpaceDN/>
              <w:adjustRightInd/>
              <w:jc w:val="center"/>
              <w:rPr>
                <w:rFonts w:eastAsia="Times New Roman"/>
                <w:b/>
                <w:position w:val="6"/>
                <w:sz w:val="28"/>
                <w:szCs w:val="28"/>
              </w:rPr>
            </w:pPr>
            <w:r w:rsidRPr="000A34FF">
              <w:rPr>
                <w:rFonts w:eastAsia="Times New Roman"/>
                <w:b/>
              </w:rPr>
              <w:t>ДЬА</w:t>
            </w:r>
            <w:r w:rsidRPr="000A34FF">
              <w:rPr>
                <w:rFonts w:eastAsia="Times New Roman"/>
                <w:b/>
                <w:lang w:val="en-US"/>
              </w:rPr>
              <w:t>h</w:t>
            </w:r>
            <w:r w:rsidRPr="000A34FF">
              <w:rPr>
                <w:rFonts w:eastAsia="Times New Roman"/>
                <w:b/>
              </w:rPr>
              <w:t>АЛТАТА</w:t>
            </w:r>
          </w:p>
          <w:p w14:paraId="0456DCC3" w14:textId="77777777" w:rsidR="000A34FF" w:rsidRPr="000A34FF" w:rsidRDefault="000A34FF" w:rsidP="000A34FF">
            <w:pPr>
              <w:widowControl/>
              <w:autoSpaceDE/>
              <w:autoSpaceDN/>
              <w:adjustRightInd/>
              <w:jc w:val="center"/>
              <w:rPr>
                <w:rFonts w:eastAsia="Times New Roman"/>
                <w:b/>
                <w:position w:val="6"/>
                <w:sz w:val="20"/>
                <w:szCs w:val="20"/>
              </w:rPr>
            </w:pPr>
          </w:p>
          <w:p w14:paraId="135FCEE1" w14:textId="77777777" w:rsidR="000A34FF" w:rsidRPr="000A34FF" w:rsidRDefault="000A34FF" w:rsidP="000A34FF">
            <w:pPr>
              <w:widowControl/>
              <w:autoSpaceDE/>
              <w:autoSpaceDN/>
              <w:adjustRightInd/>
              <w:jc w:val="center"/>
              <w:rPr>
                <w:rFonts w:eastAsia="Times New Roman"/>
                <w:b/>
                <w:sz w:val="32"/>
                <w:szCs w:val="32"/>
              </w:rPr>
            </w:pPr>
            <w:r w:rsidRPr="000A34FF">
              <w:rPr>
                <w:rFonts w:eastAsia="Times New Roman"/>
                <w:b/>
                <w:position w:val="6"/>
                <w:sz w:val="32"/>
                <w:szCs w:val="32"/>
              </w:rPr>
              <w:t>УУРААХ</w:t>
            </w:r>
          </w:p>
          <w:p w14:paraId="5D903D64" w14:textId="77777777" w:rsidR="000A34FF" w:rsidRPr="000A34FF" w:rsidRDefault="000A34FF" w:rsidP="000A34FF">
            <w:pPr>
              <w:widowControl/>
              <w:autoSpaceDE/>
              <w:autoSpaceDN/>
              <w:adjustRightInd/>
              <w:jc w:val="center"/>
              <w:rPr>
                <w:rFonts w:eastAsia="Times New Roman"/>
                <w:b/>
                <w:bCs/>
                <w:kern w:val="32"/>
                <w:position w:val="6"/>
                <w:sz w:val="2"/>
                <w:szCs w:val="2"/>
              </w:rPr>
            </w:pPr>
          </w:p>
        </w:tc>
      </w:tr>
    </w:tbl>
    <w:p w14:paraId="0F3F43A3" w14:textId="77777777" w:rsidR="000A34FF" w:rsidRPr="000A34FF" w:rsidRDefault="000A34FF" w:rsidP="000A34FF">
      <w:pPr>
        <w:widowControl/>
        <w:autoSpaceDE/>
        <w:autoSpaceDN/>
        <w:adjustRightInd/>
        <w:ind w:right="-284"/>
        <w:rPr>
          <w:rFonts w:eastAsia="Times New Roman"/>
        </w:rPr>
      </w:pPr>
    </w:p>
    <w:p w14:paraId="09127F57" w14:textId="77777777" w:rsidR="000A34FF" w:rsidRPr="000A34FF" w:rsidRDefault="000A34FF" w:rsidP="000A34FF">
      <w:pPr>
        <w:widowControl/>
        <w:autoSpaceDE/>
        <w:autoSpaceDN/>
        <w:adjustRightInd/>
        <w:ind w:left="-709" w:right="-284" w:firstLine="709"/>
        <w:rPr>
          <w:rFonts w:eastAsia="Times New Roman"/>
        </w:rPr>
      </w:pPr>
      <w:r w:rsidRPr="000A34FF">
        <w:rPr>
          <w:rFonts w:eastAsia="Times New Roman"/>
        </w:rPr>
        <w:t>«20»  марта 2020 г.</w:t>
      </w:r>
      <w:r w:rsidRPr="000A34FF">
        <w:rPr>
          <w:rFonts w:eastAsia="Times New Roman"/>
        </w:rPr>
        <w:tab/>
      </w:r>
      <w:r w:rsidRPr="000A34FF">
        <w:rPr>
          <w:rFonts w:eastAsia="Times New Roman"/>
        </w:rPr>
        <w:tab/>
      </w:r>
      <w:r w:rsidRPr="000A34FF">
        <w:rPr>
          <w:rFonts w:eastAsia="Times New Roman"/>
        </w:rPr>
        <w:tab/>
      </w:r>
      <w:r w:rsidRPr="000A34FF">
        <w:rPr>
          <w:rFonts w:eastAsia="Times New Roman"/>
        </w:rPr>
        <w:tab/>
      </w:r>
      <w:r w:rsidRPr="000A34FF">
        <w:rPr>
          <w:rFonts w:eastAsia="Times New Roman"/>
        </w:rPr>
        <w:tab/>
      </w:r>
      <w:r w:rsidRPr="000A34FF">
        <w:rPr>
          <w:rFonts w:eastAsia="Times New Roman"/>
        </w:rPr>
        <w:tab/>
      </w:r>
      <w:r w:rsidRPr="000A34FF">
        <w:rPr>
          <w:rFonts w:eastAsia="Times New Roman"/>
        </w:rPr>
        <w:tab/>
      </w:r>
      <w:r w:rsidRPr="000A34FF">
        <w:rPr>
          <w:rFonts w:eastAsia="Times New Roman"/>
        </w:rPr>
        <w:tab/>
        <w:t xml:space="preserve">                № 63</w:t>
      </w:r>
    </w:p>
    <w:p w14:paraId="25ABD149" w14:textId="77777777" w:rsidR="000A34FF" w:rsidRPr="000A34FF" w:rsidRDefault="000A34FF" w:rsidP="000A34FF">
      <w:pPr>
        <w:widowControl/>
        <w:autoSpaceDE/>
        <w:autoSpaceDN/>
        <w:adjustRightInd/>
        <w:rPr>
          <w:rFonts w:eastAsia="Times New Roman"/>
          <w:b/>
        </w:rPr>
      </w:pPr>
    </w:p>
    <w:p w14:paraId="4B88A0D8" w14:textId="77777777" w:rsidR="000A34FF" w:rsidRPr="000A34FF" w:rsidRDefault="000A34FF" w:rsidP="000A34FF">
      <w:pPr>
        <w:widowControl/>
        <w:autoSpaceDE/>
        <w:autoSpaceDN/>
        <w:adjustRightInd/>
        <w:rPr>
          <w:rFonts w:eastAsia="Times New Roman"/>
          <w:b/>
        </w:rPr>
      </w:pPr>
    </w:p>
    <w:p w14:paraId="538F4CF5" w14:textId="77777777" w:rsidR="000A34FF" w:rsidRPr="000A34FF" w:rsidRDefault="000A34FF" w:rsidP="000A34FF">
      <w:pPr>
        <w:widowControl/>
        <w:tabs>
          <w:tab w:val="center" w:pos="5103"/>
          <w:tab w:val="right" w:pos="9355"/>
        </w:tabs>
        <w:autoSpaceDE/>
        <w:autoSpaceDN/>
        <w:adjustRightInd/>
        <w:ind w:right="4251"/>
        <w:jc w:val="both"/>
        <w:outlineLvl w:val="0"/>
        <w:rPr>
          <w:rFonts w:eastAsia="Times New Roman"/>
          <w:b/>
        </w:rPr>
      </w:pPr>
      <w:r w:rsidRPr="000A34FF">
        <w:rPr>
          <w:rFonts w:eastAsia="Times New Roman"/>
          <w:b/>
        </w:rPr>
        <w:t>О результатах эффективности реализации муниципальных программ МО «Поселок Айхал» Мирнинского района Республики Саха (Якутия) за 2019 год</w:t>
      </w:r>
    </w:p>
    <w:p w14:paraId="3B8823ED" w14:textId="77777777" w:rsidR="000A34FF" w:rsidRPr="000A34FF" w:rsidRDefault="000A34FF" w:rsidP="000A34FF">
      <w:pPr>
        <w:widowControl/>
        <w:autoSpaceDE/>
        <w:autoSpaceDN/>
        <w:adjustRightInd/>
        <w:ind w:firstLine="600"/>
        <w:rPr>
          <w:rFonts w:eastAsia="Times New Roman"/>
          <w:b/>
        </w:rPr>
      </w:pPr>
    </w:p>
    <w:p w14:paraId="70D71B87" w14:textId="77777777" w:rsidR="000A34FF" w:rsidRPr="000A34FF" w:rsidRDefault="000A34FF" w:rsidP="000A34FF">
      <w:pPr>
        <w:widowControl/>
        <w:autoSpaceDE/>
        <w:autoSpaceDN/>
        <w:adjustRightInd/>
        <w:ind w:firstLine="600"/>
        <w:rPr>
          <w:rFonts w:eastAsia="Times New Roman"/>
        </w:rPr>
      </w:pPr>
    </w:p>
    <w:p w14:paraId="0748017C" w14:textId="77777777" w:rsidR="000A34FF" w:rsidRPr="000A34FF" w:rsidRDefault="000A34FF" w:rsidP="000A34FF">
      <w:pPr>
        <w:widowControl/>
        <w:autoSpaceDE/>
        <w:autoSpaceDN/>
        <w:adjustRightInd/>
        <w:ind w:firstLine="600"/>
        <w:jc w:val="both"/>
        <w:rPr>
          <w:rFonts w:eastAsia="Times New Roman"/>
        </w:rPr>
      </w:pPr>
      <w:r w:rsidRPr="000A34FF">
        <w:rPr>
          <w:rFonts w:eastAsia="Times New Roman"/>
        </w:rPr>
        <w:t>В соответствии с Постановлением Главы МО «Поселок Айхал» №158 от 30.10.2013 г. «О порядке разработки и реализации муниципальных программ МО «Поселок Айхал» Мирнинского района Республики Саха (Якутия)»:</w:t>
      </w:r>
    </w:p>
    <w:p w14:paraId="706D93D6" w14:textId="77777777" w:rsidR="000A34FF" w:rsidRPr="000A34FF" w:rsidRDefault="000A34FF" w:rsidP="000A34FF">
      <w:pPr>
        <w:widowControl/>
        <w:autoSpaceDE/>
        <w:autoSpaceDN/>
        <w:adjustRightInd/>
        <w:ind w:firstLine="600"/>
        <w:jc w:val="center"/>
        <w:rPr>
          <w:rFonts w:eastAsia="Times New Roman"/>
        </w:rPr>
      </w:pPr>
      <w:r w:rsidRPr="000A34FF">
        <w:rPr>
          <w:rFonts w:eastAsia="Times New Roman"/>
        </w:rPr>
        <w:tab/>
      </w:r>
    </w:p>
    <w:p w14:paraId="36CD75E0" w14:textId="77777777" w:rsidR="000A34FF" w:rsidRPr="000A34FF" w:rsidRDefault="000A34FF" w:rsidP="003025FF">
      <w:pPr>
        <w:widowControl/>
        <w:numPr>
          <w:ilvl w:val="0"/>
          <w:numId w:val="38"/>
        </w:numPr>
        <w:tabs>
          <w:tab w:val="left" w:pos="993"/>
        </w:tabs>
        <w:autoSpaceDE/>
        <w:autoSpaceDN/>
        <w:adjustRightInd/>
        <w:ind w:left="0" w:firstLine="709"/>
        <w:jc w:val="both"/>
        <w:rPr>
          <w:rFonts w:eastAsia="Times New Roman"/>
        </w:rPr>
      </w:pPr>
      <w:r w:rsidRPr="000A34FF">
        <w:rPr>
          <w:rFonts w:eastAsia="Times New Roman"/>
        </w:rPr>
        <w:t>Утвердить оценку эффективности  реализации муниципальных программ МО «Поселок Айхал» за 2019 год согласно Приложению №1 к настоящему Постановлению.</w:t>
      </w:r>
    </w:p>
    <w:p w14:paraId="032FD30B" w14:textId="77777777" w:rsidR="000A34FF" w:rsidRPr="000A34FF" w:rsidRDefault="000A34FF" w:rsidP="003025FF">
      <w:pPr>
        <w:widowControl/>
        <w:numPr>
          <w:ilvl w:val="0"/>
          <w:numId w:val="38"/>
        </w:numPr>
        <w:tabs>
          <w:tab w:val="left" w:pos="993"/>
        </w:tabs>
        <w:autoSpaceDE/>
        <w:autoSpaceDN/>
        <w:adjustRightInd/>
        <w:ind w:left="0" w:firstLine="709"/>
        <w:jc w:val="both"/>
        <w:rPr>
          <w:rFonts w:eastAsia="Times New Roman"/>
        </w:rPr>
      </w:pPr>
      <w:r w:rsidRPr="000A34FF">
        <w:rPr>
          <w:rFonts w:eastAsia="Times New Roman"/>
        </w:rPr>
        <w:t>Утвердить рейтинг эффективности реализации муниципальных программ МО «Поселок Айхал» за 2019 год согласно Приложению №2 к настоящему Постановлению.</w:t>
      </w:r>
    </w:p>
    <w:p w14:paraId="5CBFF71B" w14:textId="77777777" w:rsidR="000A34FF" w:rsidRPr="000A34FF" w:rsidRDefault="000A34FF" w:rsidP="003025FF">
      <w:pPr>
        <w:widowControl/>
        <w:numPr>
          <w:ilvl w:val="0"/>
          <w:numId w:val="38"/>
        </w:numPr>
        <w:tabs>
          <w:tab w:val="left" w:pos="993"/>
        </w:tabs>
        <w:autoSpaceDE/>
        <w:autoSpaceDN/>
        <w:adjustRightInd/>
        <w:ind w:left="0" w:firstLine="709"/>
        <w:jc w:val="both"/>
        <w:rPr>
          <w:rFonts w:eastAsia="Times New Roman"/>
        </w:rPr>
      </w:pPr>
      <w:r w:rsidRPr="000A34FF">
        <w:rPr>
          <w:rFonts w:eastAsia="Times New Roman"/>
        </w:rPr>
        <w:t>Считать утратившим силу Постановление №39 от 14.02.2020 г. «О результатах эффективности реализации муниципальных программ МО «Поселок Айхал» Мирнинского района Республики Саха (Якутия).</w:t>
      </w:r>
    </w:p>
    <w:p w14:paraId="4B77A3CC" w14:textId="77777777" w:rsidR="000A34FF" w:rsidRPr="000A34FF" w:rsidRDefault="000A34FF" w:rsidP="003025FF">
      <w:pPr>
        <w:widowControl/>
        <w:numPr>
          <w:ilvl w:val="0"/>
          <w:numId w:val="38"/>
        </w:numPr>
        <w:tabs>
          <w:tab w:val="left" w:pos="1134"/>
        </w:tabs>
        <w:autoSpaceDE/>
        <w:autoSpaceDN/>
        <w:adjustRightInd/>
        <w:ind w:left="0" w:firstLine="709"/>
        <w:jc w:val="both"/>
        <w:rPr>
          <w:rFonts w:eastAsia="Times New Roman"/>
        </w:rPr>
      </w:pPr>
      <w:r w:rsidRPr="000A34FF">
        <w:rPr>
          <w:rFonts w:eastAsia="Times New Roman"/>
        </w:rPr>
        <w:t>Разместить настоящее Постановление на официальном сайте Администрации МО «Поселок Айхал»</w:t>
      </w:r>
    </w:p>
    <w:p w14:paraId="47D3A38C" w14:textId="77777777" w:rsidR="000A34FF" w:rsidRPr="000A34FF" w:rsidRDefault="000A34FF" w:rsidP="003025FF">
      <w:pPr>
        <w:widowControl/>
        <w:numPr>
          <w:ilvl w:val="0"/>
          <w:numId w:val="38"/>
        </w:numPr>
        <w:tabs>
          <w:tab w:val="left" w:pos="1134"/>
        </w:tabs>
        <w:autoSpaceDE/>
        <w:autoSpaceDN/>
        <w:adjustRightInd/>
        <w:ind w:left="0" w:firstLine="709"/>
        <w:jc w:val="both"/>
        <w:rPr>
          <w:rFonts w:eastAsia="Times New Roman"/>
        </w:rPr>
      </w:pPr>
      <w:r w:rsidRPr="000A34FF">
        <w:rPr>
          <w:rFonts w:eastAsia="Times New Roman"/>
        </w:rPr>
        <w:t>Контроль за исполнением настоящего Постановления оставляю за собой</w:t>
      </w:r>
    </w:p>
    <w:p w14:paraId="1D3614EB" w14:textId="77777777" w:rsidR="000A34FF" w:rsidRPr="000A34FF" w:rsidRDefault="000A34FF" w:rsidP="000A34FF">
      <w:pPr>
        <w:widowControl/>
        <w:tabs>
          <w:tab w:val="left" w:pos="1134"/>
        </w:tabs>
        <w:autoSpaceDE/>
        <w:autoSpaceDN/>
        <w:adjustRightInd/>
        <w:ind w:left="960"/>
        <w:jc w:val="both"/>
        <w:rPr>
          <w:rFonts w:eastAsia="Times New Roman"/>
        </w:rPr>
      </w:pPr>
    </w:p>
    <w:p w14:paraId="3ECD33CB" w14:textId="77777777" w:rsidR="000A34FF" w:rsidRPr="000A34FF" w:rsidRDefault="000A34FF" w:rsidP="000A34FF">
      <w:pPr>
        <w:widowControl/>
        <w:autoSpaceDE/>
        <w:autoSpaceDN/>
        <w:adjustRightInd/>
        <w:ind w:left="960"/>
        <w:jc w:val="both"/>
        <w:rPr>
          <w:rFonts w:eastAsia="Times New Roman"/>
        </w:rPr>
      </w:pPr>
    </w:p>
    <w:p w14:paraId="6148C3F7" w14:textId="77777777" w:rsidR="000A34FF" w:rsidRPr="000A34FF" w:rsidRDefault="000A34FF" w:rsidP="000A34FF">
      <w:pPr>
        <w:widowControl/>
        <w:autoSpaceDE/>
        <w:autoSpaceDN/>
        <w:adjustRightInd/>
        <w:ind w:left="960"/>
        <w:jc w:val="both"/>
        <w:rPr>
          <w:rFonts w:eastAsia="Times New Roman"/>
        </w:rPr>
      </w:pPr>
    </w:p>
    <w:p w14:paraId="3F92D709" w14:textId="77777777" w:rsidR="000A34FF" w:rsidRPr="000A34FF" w:rsidRDefault="000A34FF" w:rsidP="000A34FF">
      <w:pPr>
        <w:widowControl/>
        <w:autoSpaceDE/>
        <w:autoSpaceDN/>
        <w:adjustRightInd/>
        <w:ind w:left="960"/>
        <w:jc w:val="both"/>
        <w:rPr>
          <w:rFonts w:eastAsia="Times New Roman"/>
        </w:rPr>
      </w:pPr>
    </w:p>
    <w:p w14:paraId="7F505B38" w14:textId="77777777" w:rsidR="000A34FF" w:rsidRPr="000A34FF" w:rsidRDefault="000A34FF" w:rsidP="000A34FF">
      <w:pPr>
        <w:widowControl/>
        <w:autoSpaceDE/>
        <w:autoSpaceDN/>
        <w:adjustRightInd/>
        <w:rPr>
          <w:rFonts w:eastAsia="Times New Roman"/>
          <w:b/>
        </w:rPr>
      </w:pPr>
      <w:r w:rsidRPr="000A34FF">
        <w:rPr>
          <w:rFonts w:eastAsia="Times New Roman"/>
          <w:b/>
        </w:rPr>
        <w:t>Исполняющий обязанности</w:t>
      </w:r>
    </w:p>
    <w:p w14:paraId="48C86336" w14:textId="77777777" w:rsidR="000A34FF" w:rsidRPr="000A34FF" w:rsidRDefault="000A34FF" w:rsidP="000A34FF">
      <w:pPr>
        <w:widowControl/>
        <w:autoSpaceDE/>
        <w:autoSpaceDN/>
        <w:adjustRightInd/>
        <w:rPr>
          <w:rFonts w:eastAsia="Times New Roman"/>
          <w:b/>
        </w:rPr>
      </w:pPr>
      <w:r w:rsidRPr="000A34FF">
        <w:rPr>
          <w:rFonts w:eastAsia="Times New Roman"/>
          <w:b/>
        </w:rPr>
        <w:t xml:space="preserve">       Главы поселка                                                                                  Р.Х. Мусин</w:t>
      </w:r>
    </w:p>
    <w:p w14:paraId="3DE20C93" w14:textId="77777777" w:rsidR="000A34FF" w:rsidRDefault="000A34FF" w:rsidP="000A34FF">
      <w:pPr>
        <w:widowControl/>
        <w:autoSpaceDE/>
        <w:autoSpaceDN/>
        <w:adjustRightInd/>
        <w:contextualSpacing/>
        <w:rPr>
          <w:rFonts w:eastAsia="Times New Roman"/>
          <w:sz w:val="28"/>
          <w:szCs w:val="28"/>
        </w:rPr>
        <w:sectPr w:rsidR="000A34FF" w:rsidSect="00560EFA">
          <w:pgSz w:w="11906" w:h="16838"/>
          <w:pgMar w:top="1134" w:right="850" w:bottom="1134" w:left="1701" w:header="142" w:footer="709" w:gutter="0"/>
          <w:cols w:space="708"/>
          <w:docGrid w:linePitch="360"/>
        </w:sectPr>
      </w:pPr>
    </w:p>
    <w:p w14:paraId="4F67CBBF" w14:textId="4C2B8D8C" w:rsidR="000A34FF" w:rsidRPr="000A34FF" w:rsidRDefault="000A34FF" w:rsidP="000A34FF">
      <w:pPr>
        <w:widowControl/>
        <w:autoSpaceDE/>
        <w:autoSpaceDN/>
        <w:adjustRightInd/>
        <w:contextualSpacing/>
        <w:rPr>
          <w:rFonts w:eastAsia="Times New Roman"/>
          <w:sz w:val="28"/>
          <w:szCs w:val="28"/>
        </w:rPr>
        <w:sectPr w:rsidR="000A34FF" w:rsidRPr="000A34FF" w:rsidSect="00560EFA">
          <w:pgSz w:w="11906" w:h="16838"/>
          <w:pgMar w:top="1134" w:right="850" w:bottom="1134" w:left="1701" w:header="142" w:footer="709" w:gutter="0"/>
          <w:cols w:space="708"/>
          <w:docGrid w:linePitch="360"/>
        </w:sectPr>
      </w:pPr>
    </w:p>
    <w:p w14:paraId="38FB79A4" w14:textId="77777777" w:rsidR="000A34FF" w:rsidRPr="000A34FF" w:rsidRDefault="000A34FF" w:rsidP="000A34FF">
      <w:pPr>
        <w:widowControl/>
        <w:autoSpaceDE/>
        <w:autoSpaceDN/>
        <w:adjustRightInd/>
        <w:contextualSpacing/>
        <w:rPr>
          <w:rFonts w:eastAsia="Times New Roman"/>
          <w:sz w:val="28"/>
          <w:szCs w:val="28"/>
        </w:rPr>
      </w:pPr>
    </w:p>
    <w:tbl>
      <w:tblPr>
        <w:tblW w:w="13778" w:type="dxa"/>
        <w:tblLook w:val="04A0" w:firstRow="1" w:lastRow="0" w:firstColumn="1" w:lastColumn="0" w:noHBand="0" w:noVBand="1"/>
      </w:tblPr>
      <w:tblGrid>
        <w:gridCol w:w="474"/>
        <w:gridCol w:w="2276"/>
        <w:gridCol w:w="1253"/>
        <w:gridCol w:w="1284"/>
        <w:gridCol w:w="1264"/>
        <w:gridCol w:w="1280"/>
        <w:gridCol w:w="1692"/>
        <w:gridCol w:w="1611"/>
        <w:gridCol w:w="1731"/>
        <w:gridCol w:w="1988"/>
      </w:tblGrid>
      <w:tr w:rsidR="000A34FF" w:rsidRPr="000A34FF" w14:paraId="1CFBC574" w14:textId="77777777" w:rsidTr="00560EFA">
        <w:trPr>
          <w:trHeight w:val="300"/>
        </w:trPr>
        <w:tc>
          <w:tcPr>
            <w:tcW w:w="531" w:type="dxa"/>
            <w:tcBorders>
              <w:top w:val="nil"/>
              <w:left w:val="nil"/>
              <w:bottom w:val="nil"/>
              <w:right w:val="nil"/>
            </w:tcBorders>
            <w:shd w:val="clear" w:color="auto" w:fill="auto"/>
            <w:noWrap/>
            <w:vAlign w:val="bottom"/>
            <w:hideMark/>
          </w:tcPr>
          <w:p w14:paraId="227664BE"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33039089"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ACCA47F"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07CF75FB"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3CEDC97E"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957C02B" w14:textId="77777777" w:rsidR="000A34FF" w:rsidRPr="000A34FF" w:rsidRDefault="000A34FF" w:rsidP="000A34FF">
            <w:pPr>
              <w:widowControl/>
              <w:autoSpaceDE/>
              <w:autoSpaceDN/>
              <w:adjustRightInd/>
              <w:rPr>
                <w:rFonts w:eastAsia="Times New Roman"/>
                <w:sz w:val="20"/>
                <w:szCs w:val="20"/>
              </w:rPr>
            </w:pPr>
          </w:p>
        </w:tc>
        <w:tc>
          <w:tcPr>
            <w:tcW w:w="8372" w:type="dxa"/>
            <w:gridSpan w:val="4"/>
            <w:tcBorders>
              <w:top w:val="nil"/>
              <w:left w:val="nil"/>
              <w:bottom w:val="nil"/>
              <w:right w:val="nil"/>
            </w:tcBorders>
            <w:shd w:val="clear" w:color="auto" w:fill="auto"/>
            <w:noWrap/>
            <w:vAlign w:val="bottom"/>
            <w:hideMark/>
          </w:tcPr>
          <w:p w14:paraId="0673D97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Приложение №1</w:t>
            </w:r>
          </w:p>
          <w:p w14:paraId="256B35C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 Постановлению №63  от 20.03.2020 г.</w:t>
            </w:r>
          </w:p>
        </w:tc>
      </w:tr>
      <w:tr w:rsidR="000A34FF" w:rsidRPr="000A34FF" w14:paraId="52DC6D78" w14:textId="77777777" w:rsidTr="00560EFA">
        <w:trPr>
          <w:trHeight w:val="300"/>
        </w:trPr>
        <w:tc>
          <w:tcPr>
            <w:tcW w:w="531" w:type="dxa"/>
            <w:tcBorders>
              <w:top w:val="nil"/>
              <w:left w:val="nil"/>
              <w:bottom w:val="nil"/>
              <w:right w:val="nil"/>
            </w:tcBorders>
            <w:shd w:val="clear" w:color="auto" w:fill="auto"/>
            <w:noWrap/>
            <w:vAlign w:val="bottom"/>
            <w:hideMark/>
          </w:tcPr>
          <w:p w14:paraId="01D2ADAA" w14:textId="77777777" w:rsidR="000A34FF" w:rsidRPr="000A34FF" w:rsidRDefault="000A34FF" w:rsidP="000A34FF">
            <w:pPr>
              <w:widowControl/>
              <w:autoSpaceDE/>
              <w:autoSpaceDN/>
              <w:adjustRightInd/>
              <w:rPr>
                <w:rFonts w:eastAsia="Times New Roman"/>
                <w:color w:val="000000"/>
              </w:rPr>
            </w:pPr>
          </w:p>
        </w:tc>
        <w:tc>
          <w:tcPr>
            <w:tcW w:w="2730" w:type="dxa"/>
            <w:tcBorders>
              <w:top w:val="nil"/>
              <w:left w:val="nil"/>
              <w:bottom w:val="nil"/>
              <w:right w:val="nil"/>
            </w:tcBorders>
            <w:shd w:val="clear" w:color="auto" w:fill="auto"/>
            <w:noWrap/>
            <w:vAlign w:val="bottom"/>
            <w:hideMark/>
          </w:tcPr>
          <w:p w14:paraId="0A5D00EB"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CF8E6A8"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3B576BD"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39918B3"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635559B3"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5C5F1D97"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47FF0378"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1D34F5B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13C39FF6" w14:textId="77777777" w:rsidR="000A34FF" w:rsidRPr="000A34FF" w:rsidRDefault="000A34FF" w:rsidP="000A34FF">
            <w:pPr>
              <w:widowControl/>
              <w:autoSpaceDE/>
              <w:autoSpaceDN/>
              <w:adjustRightInd/>
              <w:rPr>
                <w:rFonts w:eastAsia="Times New Roman"/>
                <w:sz w:val="20"/>
                <w:szCs w:val="20"/>
              </w:rPr>
            </w:pPr>
          </w:p>
        </w:tc>
      </w:tr>
      <w:tr w:rsidR="000A34FF" w:rsidRPr="000A34FF" w14:paraId="26F25014"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6D606AE9"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"Комплексное развитие транспортной инфраструктуры МО "Поселок Айхал"  за 2019 год</w:t>
            </w:r>
          </w:p>
        </w:tc>
      </w:tr>
      <w:tr w:rsidR="000A34FF" w:rsidRPr="000A34FF" w14:paraId="75EE6381" w14:textId="77777777" w:rsidTr="00560EFA">
        <w:trPr>
          <w:trHeight w:val="300"/>
        </w:trPr>
        <w:tc>
          <w:tcPr>
            <w:tcW w:w="531" w:type="dxa"/>
            <w:tcBorders>
              <w:top w:val="nil"/>
              <w:left w:val="nil"/>
              <w:bottom w:val="nil"/>
              <w:right w:val="nil"/>
            </w:tcBorders>
            <w:shd w:val="clear" w:color="auto" w:fill="auto"/>
            <w:noWrap/>
            <w:vAlign w:val="bottom"/>
            <w:hideMark/>
          </w:tcPr>
          <w:p w14:paraId="38F6C43E"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6DD3421B"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5C9BFFDE"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7B3BD70"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5777110"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2396AED"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6FC7C02A"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5D2402B2"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498845BF"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BE89D7C" w14:textId="77777777" w:rsidR="000A34FF" w:rsidRPr="000A34FF" w:rsidRDefault="000A34FF" w:rsidP="000A34FF">
            <w:pPr>
              <w:widowControl/>
              <w:autoSpaceDE/>
              <w:autoSpaceDN/>
              <w:adjustRightInd/>
              <w:rPr>
                <w:rFonts w:eastAsia="Times New Roman"/>
                <w:sz w:val="20"/>
                <w:szCs w:val="20"/>
              </w:rPr>
            </w:pPr>
          </w:p>
        </w:tc>
      </w:tr>
      <w:tr w:rsidR="000A34FF" w:rsidRPr="000A34FF" w14:paraId="413A01B9"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C345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331FC2F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488739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61C8836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w:t>
            </w:r>
          </w:p>
          <w:p w14:paraId="6467300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-плани</w:t>
            </w:r>
          </w:p>
          <w:p w14:paraId="65A9B22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Руемое</w:t>
            </w:r>
          </w:p>
          <w:p w14:paraId="3A23DAC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0C8C097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w:t>
            </w:r>
          </w:p>
          <w:p w14:paraId="7354BF0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Факти</w:t>
            </w:r>
          </w:p>
          <w:p w14:paraId="153229D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ческое</w:t>
            </w:r>
          </w:p>
          <w:p w14:paraId="407D02E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Значение</w:t>
            </w:r>
          </w:p>
          <w:p w14:paraId="16E4A51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5C9F43E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w:t>
            </w:r>
          </w:p>
          <w:p w14:paraId="64FC736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шение достигну</w:t>
            </w:r>
          </w:p>
          <w:p w14:paraId="43E4B7C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тых</w:t>
            </w:r>
          </w:p>
          <w:p w14:paraId="386BE47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 плановых </w:t>
            </w:r>
          </w:p>
          <w:p w14:paraId="1E28EE3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показа</w:t>
            </w:r>
          </w:p>
          <w:p w14:paraId="2347A24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0E293FA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Iрез-индекс </w:t>
            </w:r>
          </w:p>
          <w:p w14:paraId="5F7BDCE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результа</w:t>
            </w:r>
          </w:p>
          <w:p w14:paraId="2DD6980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тивности (средний показатель</w:t>
            </w:r>
          </w:p>
          <w:p w14:paraId="1C9440E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7E89D1E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w:t>
            </w:r>
          </w:p>
          <w:p w14:paraId="08456BE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Объем</w:t>
            </w:r>
          </w:p>
          <w:p w14:paraId="6A4A05C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Фактичес</w:t>
            </w:r>
          </w:p>
          <w:p w14:paraId="34CCF40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кого финансир</w:t>
            </w:r>
          </w:p>
          <w:p w14:paraId="35BB25C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67A5570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w:t>
            </w:r>
          </w:p>
          <w:p w14:paraId="4D096F0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объем </w:t>
            </w:r>
          </w:p>
          <w:p w14:paraId="7DF6440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заплани</w:t>
            </w:r>
          </w:p>
          <w:p w14:paraId="6B9D8A0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рованного финансир</w:t>
            </w:r>
          </w:p>
          <w:p w14:paraId="15C415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1E83CC1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412B93A9" w14:textId="77777777" w:rsidTr="00560EFA">
        <w:trPr>
          <w:trHeight w:val="142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960EED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noWrap/>
            <w:vAlign w:val="bottom"/>
            <w:hideMark/>
          </w:tcPr>
          <w:p w14:paraId="46B7D01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283" w:type="dxa"/>
            <w:tcBorders>
              <w:top w:val="nil"/>
              <w:left w:val="nil"/>
              <w:bottom w:val="single" w:sz="4" w:space="0" w:color="auto"/>
              <w:right w:val="single" w:sz="4" w:space="0" w:color="auto"/>
            </w:tcBorders>
            <w:shd w:val="clear" w:color="auto" w:fill="auto"/>
            <w:noWrap/>
            <w:vAlign w:val="bottom"/>
            <w:hideMark/>
          </w:tcPr>
          <w:p w14:paraId="14B7440C"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5BA4897"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667FA697"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4A26D19C"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E4436F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29FCC39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12 685,50</w:t>
            </w:r>
          </w:p>
        </w:tc>
        <w:tc>
          <w:tcPr>
            <w:tcW w:w="2063" w:type="dxa"/>
            <w:tcBorders>
              <w:top w:val="nil"/>
              <w:left w:val="nil"/>
              <w:bottom w:val="single" w:sz="4" w:space="0" w:color="auto"/>
              <w:right w:val="single" w:sz="4" w:space="0" w:color="auto"/>
            </w:tcBorders>
            <w:shd w:val="clear" w:color="auto" w:fill="auto"/>
            <w:noWrap/>
            <w:vAlign w:val="bottom"/>
            <w:hideMark/>
          </w:tcPr>
          <w:p w14:paraId="60E97F3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12 685,50</w:t>
            </w:r>
          </w:p>
        </w:tc>
        <w:tc>
          <w:tcPr>
            <w:tcW w:w="2376" w:type="dxa"/>
            <w:tcBorders>
              <w:top w:val="nil"/>
              <w:left w:val="nil"/>
              <w:bottom w:val="single" w:sz="4" w:space="0" w:color="auto"/>
              <w:right w:val="single" w:sz="4" w:space="0" w:color="auto"/>
            </w:tcBorders>
            <w:shd w:val="clear" w:color="auto" w:fill="auto"/>
            <w:noWrap/>
            <w:vAlign w:val="bottom"/>
            <w:hideMark/>
          </w:tcPr>
          <w:p w14:paraId="78C1E2E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2E072D37" w14:textId="77777777" w:rsidTr="00560EFA">
        <w:trPr>
          <w:trHeight w:val="1995"/>
        </w:trPr>
        <w:tc>
          <w:tcPr>
            <w:tcW w:w="531" w:type="dxa"/>
            <w:tcBorders>
              <w:top w:val="nil"/>
              <w:left w:val="single" w:sz="4" w:space="0" w:color="auto"/>
              <w:bottom w:val="nil"/>
              <w:right w:val="single" w:sz="4" w:space="0" w:color="auto"/>
            </w:tcBorders>
            <w:shd w:val="clear" w:color="auto" w:fill="auto"/>
            <w:noWrap/>
            <w:vAlign w:val="bottom"/>
            <w:hideMark/>
          </w:tcPr>
          <w:p w14:paraId="3FCC941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2730" w:type="dxa"/>
            <w:tcBorders>
              <w:top w:val="nil"/>
              <w:left w:val="nil"/>
              <w:bottom w:val="single" w:sz="4" w:space="0" w:color="auto"/>
              <w:right w:val="single" w:sz="4" w:space="0" w:color="auto"/>
            </w:tcBorders>
            <w:shd w:val="clear" w:color="auto" w:fill="auto"/>
            <w:noWrap/>
            <w:vAlign w:val="bottom"/>
            <w:hideMark/>
          </w:tcPr>
          <w:p w14:paraId="2659D3B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shd w:val="clear" w:color="auto" w:fill="auto"/>
            <w:noWrap/>
            <w:vAlign w:val="bottom"/>
            <w:hideMark/>
          </w:tcPr>
          <w:p w14:paraId="5F1C6833"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w:t>
            </w:r>
          </w:p>
        </w:tc>
        <w:tc>
          <w:tcPr>
            <w:tcW w:w="1518" w:type="dxa"/>
            <w:tcBorders>
              <w:top w:val="nil"/>
              <w:left w:val="nil"/>
              <w:bottom w:val="single" w:sz="4" w:space="0" w:color="auto"/>
              <w:right w:val="single" w:sz="4" w:space="0" w:color="auto"/>
            </w:tcBorders>
            <w:shd w:val="clear" w:color="auto" w:fill="auto"/>
            <w:noWrap/>
            <w:vAlign w:val="bottom"/>
            <w:hideMark/>
          </w:tcPr>
          <w:p w14:paraId="5FD6605D"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60</w:t>
            </w:r>
          </w:p>
        </w:tc>
        <w:tc>
          <w:tcPr>
            <w:tcW w:w="1494" w:type="dxa"/>
            <w:tcBorders>
              <w:top w:val="nil"/>
              <w:left w:val="nil"/>
              <w:bottom w:val="single" w:sz="4" w:space="0" w:color="auto"/>
              <w:right w:val="single" w:sz="4" w:space="0" w:color="auto"/>
            </w:tcBorders>
            <w:shd w:val="clear" w:color="auto" w:fill="auto"/>
            <w:noWrap/>
            <w:vAlign w:val="bottom"/>
            <w:hideMark/>
          </w:tcPr>
          <w:p w14:paraId="3E3BC8F2"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60</w:t>
            </w:r>
          </w:p>
        </w:tc>
        <w:tc>
          <w:tcPr>
            <w:tcW w:w="1514" w:type="dxa"/>
            <w:tcBorders>
              <w:top w:val="nil"/>
              <w:left w:val="nil"/>
              <w:bottom w:val="single" w:sz="4" w:space="0" w:color="auto"/>
              <w:right w:val="single" w:sz="4" w:space="0" w:color="auto"/>
            </w:tcBorders>
            <w:shd w:val="clear" w:color="auto" w:fill="auto"/>
            <w:noWrap/>
            <w:vAlign w:val="bottom"/>
            <w:hideMark/>
          </w:tcPr>
          <w:p w14:paraId="1698BABE"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7C40C1C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B57807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6E8D2B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CE87CC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r>
      <w:tr w:rsidR="000A34FF" w:rsidRPr="000A34FF" w14:paraId="6BF5C50E" w14:textId="77777777" w:rsidTr="00560EFA">
        <w:trPr>
          <w:trHeight w:val="300"/>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14:paraId="645E71DE"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643382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Ремонт проезжей части ул. Гагарина</w:t>
            </w:r>
          </w:p>
        </w:tc>
        <w:tc>
          <w:tcPr>
            <w:tcW w:w="283" w:type="dxa"/>
            <w:tcBorders>
              <w:top w:val="nil"/>
              <w:left w:val="nil"/>
              <w:bottom w:val="single" w:sz="4" w:space="0" w:color="auto"/>
              <w:right w:val="single" w:sz="4" w:space="0" w:color="auto"/>
            </w:tcBorders>
            <w:shd w:val="clear" w:color="auto" w:fill="auto"/>
            <w:noWrap/>
            <w:vAlign w:val="bottom"/>
            <w:hideMark/>
          </w:tcPr>
          <w:p w14:paraId="2BCDF63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кв.м.</w:t>
            </w:r>
          </w:p>
        </w:tc>
        <w:tc>
          <w:tcPr>
            <w:tcW w:w="1518" w:type="dxa"/>
            <w:tcBorders>
              <w:top w:val="nil"/>
              <w:left w:val="nil"/>
              <w:bottom w:val="single" w:sz="4" w:space="0" w:color="auto"/>
              <w:right w:val="single" w:sz="4" w:space="0" w:color="auto"/>
            </w:tcBorders>
            <w:shd w:val="clear" w:color="auto" w:fill="auto"/>
            <w:noWrap/>
            <w:vAlign w:val="bottom"/>
            <w:hideMark/>
          </w:tcPr>
          <w:p w14:paraId="176BE28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3704</w:t>
            </w:r>
          </w:p>
        </w:tc>
        <w:tc>
          <w:tcPr>
            <w:tcW w:w="1494" w:type="dxa"/>
            <w:tcBorders>
              <w:top w:val="nil"/>
              <w:left w:val="nil"/>
              <w:bottom w:val="single" w:sz="4" w:space="0" w:color="auto"/>
              <w:right w:val="single" w:sz="4" w:space="0" w:color="auto"/>
            </w:tcBorders>
            <w:shd w:val="clear" w:color="auto" w:fill="auto"/>
            <w:noWrap/>
            <w:vAlign w:val="bottom"/>
            <w:hideMark/>
          </w:tcPr>
          <w:p w14:paraId="20DEAF5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3704</w:t>
            </w:r>
          </w:p>
        </w:tc>
        <w:tc>
          <w:tcPr>
            <w:tcW w:w="1514" w:type="dxa"/>
            <w:tcBorders>
              <w:top w:val="nil"/>
              <w:left w:val="nil"/>
              <w:bottom w:val="single" w:sz="4" w:space="0" w:color="auto"/>
              <w:right w:val="single" w:sz="4" w:space="0" w:color="auto"/>
            </w:tcBorders>
            <w:shd w:val="clear" w:color="auto" w:fill="auto"/>
            <w:noWrap/>
            <w:vAlign w:val="bottom"/>
            <w:hideMark/>
          </w:tcPr>
          <w:p w14:paraId="19F8481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64F32EE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05BB18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8B779A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1C349D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49D5F09" w14:textId="77777777" w:rsidTr="00560EFA">
        <w:trPr>
          <w:trHeight w:val="300"/>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14:paraId="4E958A38"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59E461F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Ямочный ремонт дорог</w:t>
            </w:r>
          </w:p>
        </w:tc>
        <w:tc>
          <w:tcPr>
            <w:tcW w:w="283" w:type="dxa"/>
            <w:tcBorders>
              <w:top w:val="nil"/>
              <w:left w:val="nil"/>
              <w:bottom w:val="single" w:sz="4" w:space="0" w:color="auto"/>
              <w:right w:val="single" w:sz="4" w:space="0" w:color="auto"/>
            </w:tcBorders>
            <w:shd w:val="clear" w:color="auto" w:fill="auto"/>
            <w:noWrap/>
            <w:vAlign w:val="bottom"/>
            <w:hideMark/>
          </w:tcPr>
          <w:p w14:paraId="298FB9A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кв.м.</w:t>
            </w:r>
          </w:p>
        </w:tc>
        <w:tc>
          <w:tcPr>
            <w:tcW w:w="1518" w:type="dxa"/>
            <w:tcBorders>
              <w:top w:val="nil"/>
              <w:left w:val="nil"/>
              <w:bottom w:val="single" w:sz="4" w:space="0" w:color="auto"/>
              <w:right w:val="single" w:sz="4" w:space="0" w:color="auto"/>
            </w:tcBorders>
            <w:shd w:val="clear" w:color="auto" w:fill="auto"/>
            <w:noWrap/>
            <w:vAlign w:val="bottom"/>
            <w:hideMark/>
          </w:tcPr>
          <w:p w14:paraId="09D1B22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500</w:t>
            </w:r>
          </w:p>
        </w:tc>
        <w:tc>
          <w:tcPr>
            <w:tcW w:w="1494" w:type="dxa"/>
            <w:tcBorders>
              <w:top w:val="nil"/>
              <w:left w:val="nil"/>
              <w:bottom w:val="single" w:sz="4" w:space="0" w:color="auto"/>
              <w:right w:val="single" w:sz="4" w:space="0" w:color="auto"/>
            </w:tcBorders>
            <w:shd w:val="clear" w:color="auto" w:fill="auto"/>
            <w:noWrap/>
            <w:vAlign w:val="bottom"/>
            <w:hideMark/>
          </w:tcPr>
          <w:p w14:paraId="4CAC596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500</w:t>
            </w:r>
          </w:p>
        </w:tc>
        <w:tc>
          <w:tcPr>
            <w:tcW w:w="1514" w:type="dxa"/>
            <w:tcBorders>
              <w:top w:val="nil"/>
              <w:left w:val="nil"/>
              <w:bottom w:val="single" w:sz="4" w:space="0" w:color="auto"/>
              <w:right w:val="single" w:sz="4" w:space="0" w:color="auto"/>
            </w:tcBorders>
            <w:shd w:val="clear" w:color="auto" w:fill="auto"/>
            <w:noWrap/>
            <w:vAlign w:val="bottom"/>
            <w:hideMark/>
          </w:tcPr>
          <w:p w14:paraId="0AEDEEE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64F3CA4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7A3A08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B52C86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1DF752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11FAC72B" w14:textId="77777777" w:rsidTr="00560EFA">
        <w:trPr>
          <w:trHeight w:val="300"/>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14:paraId="6453B342"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7A10E6C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Ремонт участка полотна по ул. Попугаевой</w:t>
            </w:r>
          </w:p>
        </w:tc>
        <w:tc>
          <w:tcPr>
            <w:tcW w:w="283" w:type="dxa"/>
            <w:tcBorders>
              <w:top w:val="nil"/>
              <w:left w:val="nil"/>
              <w:bottom w:val="single" w:sz="4" w:space="0" w:color="auto"/>
              <w:right w:val="single" w:sz="4" w:space="0" w:color="auto"/>
            </w:tcBorders>
            <w:shd w:val="clear" w:color="auto" w:fill="auto"/>
            <w:noWrap/>
            <w:vAlign w:val="bottom"/>
            <w:hideMark/>
          </w:tcPr>
          <w:p w14:paraId="75717D0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кв.м.</w:t>
            </w:r>
          </w:p>
        </w:tc>
        <w:tc>
          <w:tcPr>
            <w:tcW w:w="1518" w:type="dxa"/>
            <w:tcBorders>
              <w:top w:val="nil"/>
              <w:left w:val="nil"/>
              <w:bottom w:val="single" w:sz="4" w:space="0" w:color="auto"/>
              <w:right w:val="single" w:sz="4" w:space="0" w:color="auto"/>
            </w:tcBorders>
            <w:shd w:val="clear" w:color="auto" w:fill="auto"/>
            <w:noWrap/>
            <w:vAlign w:val="bottom"/>
            <w:hideMark/>
          </w:tcPr>
          <w:p w14:paraId="1DD5C28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72</w:t>
            </w:r>
          </w:p>
        </w:tc>
        <w:tc>
          <w:tcPr>
            <w:tcW w:w="1494" w:type="dxa"/>
            <w:tcBorders>
              <w:top w:val="nil"/>
              <w:left w:val="nil"/>
              <w:bottom w:val="single" w:sz="4" w:space="0" w:color="auto"/>
              <w:right w:val="single" w:sz="4" w:space="0" w:color="auto"/>
            </w:tcBorders>
            <w:shd w:val="clear" w:color="auto" w:fill="auto"/>
            <w:noWrap/>
            <w:vAlign w:val="bottom"/>
            <w:hideMark/>
          </w:tcPr>
          <w:p w14:paraId="2C94277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72</w:t>
            </w:r>
          </w:p>
        </w:tc>
        <w:tc>
          <w:tcPr>
            <w:tcW w:w="1514" w:type="dxa"/>
            <w:tcBorders>
              <w:top w:val="nil"/>
              <w:left w:val="nil"/>
              <w:bottom w:val="single" w:sz="4" w:space="0" w:color="auto"/>
              <w:right w:val="single" w:sz="4" w:space="0" w:color="auto"/>
            </w:tcBorders>
            <w:shd w:val="clear" w:color="auto" w:fill="auto"/>
            <w:noWrap/>
            <w:vAlign w:val="bottom"/>
            <w:hideMark/>
          </w:tcPr>
          <w:p w14:paraId="4ABB783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500C53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99A3E3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0D50E9F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42D895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58268C6D" w14:textId="77777777" w:rsidTr="00560EFA">
        <w:trPr>
          <w:trHeight w:val="154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77A2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w:t>
            </w:r>
          </w:p>
        </w:tc>
        <w:tc>
          <w:tcPr>
            <w:tcW w:w="2730" w:type="dxa"/>
            <w:tcBorders>
              <w:top w:val="nil"/>
              <w:left w:val="nil"/>
              <w:bottom w:val="single" w:sz="4" w:space="0" w:color="auto"/>
              <w:right w:val="single" w:sz="4" w:space="0" w:color="auto"/>
            </w:tcBorders>
            <w:shd w:val="clear" w:color="auto" w:fill="auto"/>
            <w:noWrap/>
            <w:vAlign w:val="bottom"/>
            <w:hideMark/>
          </w:tcPr>
          <w:p w14:paraId="05D56F6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Мероприятия по содержанию дорог общего пользования местного значения и искусственных сооружений на них, а также других объектов </w:t>
            </w:r>
            <w:r w:rsidRPr="000A34FF">
              <w:rPr>
                <w:rFonts w:eastAsia="Times New Roman"/>
                <w:b/>
                <w:bCs/>
                <w:color w:val="000000"/>
              </w:rPr>
              <w:lastRenderedPageBreak/>
              <w:t>транспортной инфраструктуры</w:t>
            </w:r>
          </w:p>
        </w:tc>
        <w:tc>
          <w:tcPr>
            <w:tcW w:w="283" w:type="dxa"/>
            <w:tcBorders>
              <w:top w:val="nil"/>
              <w:left w:val="nil"/>
              <w:bottom w:val="single" w:sz="4" w:space="0" w:color="auto"/>
              <w:right w:val="single" w:sz="4" w:space="0" w:color="auto"/>
            </w:tcBorders>
            <w:shd w:val="clear" w:color="auto" w:fill="auto"/>
            <w:noWrap/>
            <w:vAlign w:val="bottom"/>
            <w:hideMark/>
          </w:tcPr>
          <w:p w14:paraId="682072D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1518" w:type="dxa"/>
            <w:tcBorders>
              <w:top w:val="nil"/>
              <w:left w:val="nil"/>
              <w:bottom w:val="single" w:sz="4" w:space="0" w:color="auto"/>
              <w:right w:val="single" w:sz="4" w:space="0" w:color="auto"/>
            </w:tcBorders>
            <w:shd w:val="clear" w:color="auto" w:fill="auto"/>
            <w:noWrap/>
            <w:vAlign w:val="bottom"/>
            <w:hideMark/>
          </w:tcPr>
          <w:p w14:paraId="3FE2EF42" w14:textId="77777777" w:rsidR="000A34FF" w:rsidRPr="000A34FF" w:rsidRDefault="000A34FF" w:rsidP="000A34FF">
            <w:pPr>
              <w:widowControl/>
              <w:autoSpaceDE/>
              <w:autoSpaceDN/>
              <w:adjustRightInd/>
              <w:rPr>
                <w:rFonts w:ascii="Calibri" w:eastAsia="Times New Roman" w:hAnsi="Calibri"/>
                <w:b/>
                <w:bCs/>
                <w:color w:val="000000"/>
              </w:rPr>
            </w:pPr>
            <w:r w:rsidRPr="000A34FF">
              <w:rPr>
                <w:rFonts w:ascii="Calibri" w:eastAsia="Times New Roman" w:hAnsi="Calibri"/>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0019D8F" w14:textId="77777777" w:rsidR="000A34FF" w:rsidRPr="000A34FF" w:rsidRDefault="000A34FF" w:rsidP="000A34FF">
            <w:pPr>
              <w:widowControl/>
              <w:autoSpaceDE/>
              <w:autoSpaceDN/>
              <w:adjustRightInd/>
              <w:rPr>
                <w:rFonts w:ascii="Calibri" w:eastAsia="Times New Roman" w:hAnsi="Calibri"/>
                <w:b/>
                <w:bCs/>
                <w:color w:val="000000"/>
              </w:rPr>
            </w:pPr>
            <w:r w:rsidRPr="000A34FF">
              <w:rPr>
                <w:rFonts w:ascii="Calibri" w:eastAsia="Times New Roman" w:hAnsi="Calibri"/>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59061D9C" w14:textId="77777777" w:rsidR="000A34FF" w:rsidRPr="000A34FF" w:rsidRDefault="000A34FF" w:rsidP="000A34FF">
            <w:pPr>
              <w:widowControl/>
              <w:autoSpaceDE/>
              <w:autoSpaceDN/>
              <w:adjustRightInd/>
              <w:rPr>
                <w:rFonts w:ascii="Calibri" w:eastAsia="Times New Roman" w:hAnsi="Calibri"/>
                <w:b/>
                <w:bCs/>
                <w:color w:val="000000"/>
              </w:rPr>
            </w:pPr>
            <w:r w:rsidRPr="000A34FF">
              <w:rPr>
                <w:rFonts w:ascii="Calibri" w:eastAsia="Times New Roman" w:hAnsi="Calibri"/>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AAADF6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6848A80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8 538,60</w:t>
            </w:r>
          </w:p>
        </w:tc>
        <w:tc>
          <w:tcPr>
            <w:tcW w:w="2063" w:type="dxa"/>
            <w:tcBorders>
              <w:top w:val="nil"/>
              <w:left w:val="nil"/>
              <w:bottom w:val="single" w:sz="4" w:space="0" w:color="auto"/>
              <w:right w:val="single" w:sz="4" w:space="0" w:color="auto"/>
            </w:tcBorders>
            <w:shd w:val="clear" w:color="auto" w:fill="auto"/>
            <w:noWrap/>
            <w:vAlign w:val="bottom"/>
            <w:hideMark/>
          </w:tcPr>
          <w:p w14:paraId="46626D2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8 828,30</w:t>
            </w:r>
          </w:p>
        </w:tc>
        <w:tc>
          <w:tcPr>
            <w:tcW w:w="2376" w:type="dxa"/>
            <w:tcBorders>
              <w:top w:val="nil"/>
              <w:left w:val="nil"/>
              <w:bottom w:val="single" w:sz="4" w:space="0" w:color="auto"/>
              <w:right w:val="single" w:sz="4" w:space="0" w:color="auto"/>
            </w:tcBorders>
            <w:shd w:val="clear" w:color="auto" w:fill="auto"/>
            <w:noWrap/>
            <w:vAlign w:val="bottom"/>
            <w:hideMark/>
          </w:tcPr>
          <w:p w14:paraId="4901765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0,97</w:t>
            </w:r>
          </w:p>
        </w:tc>
      </w:tr>
      <w:tr w:rsidR="000A34FF" w:rsidRPr="000A34FF" w14:paraId="42FD2597" w14:textId="77777777" w:rsidTr="00560EFA">
        <w:trPr>
          <w:trHeight w:val="154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9E605B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877233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283" w:type="dxa"/>
            <w:tcBorders>
              <w:top w:val="nil"/>
              <w:left w:val="nil"/>
              <w:bottom w:val="single" w:sz="4" w:space="0" w:color="auto"/>
              <w:right w:val="single" w:sz="4" w:space="0" w:color="auto"/>
            </w:tcBorders>
            <w:shd w:val="clear" w:color="auto" w:fill="auto"/>
            <w:noWrap/>
            <w:vAlign w:val="bottom"/>
            <w:hideMark/>
          </w:tcPr>
          <w:p w14:paraId="3D8DC81F"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w:t>
            </w:r>
          </w:p>
        </w:tc>
        <w:tc>
          <w:tcPr>
            <w:tcW w:w="1518" w:type="dxa"/>
            <w:tcBorders>
              <w:top w:val="nil"/>
              <w:left w:val="nil"/>
              <w:bottom w:val="single" w:sz="4" w:space="0" w:color="auto"/>
              <w:right w:val="single" w:sz="4" w:space="0" w:color="auto"/>
            </w:tcBorders>
            <w:shd w:val="clear" w:color="auto" w:fill="auto"/>
            <w:noWrap/>
            <w:vAlign w:val="bottom"/>
            <w:hideMark/>
          </w:tcPr>
          <w:p w14:paraId="03432562"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40</w:t>
            </w:r>
          </w:p>
        </w:tc>
        <w:tc>
          <w:tcPr>
            <w:tcW w:w="1494" w:type="dxa"/>
            <w:tcBorders>
              <w:top w:val="nil"/>
              <w:left w:val="nil"/>
              <w:bottom w:val="single" w:sz="4" w:space="0" w:color="auto"/>
              <w:right w:val="single" w:sz="4" w:space="0" w:color="auto"/>
            </w:tcBorders>
            <w:shd w:val="clear" w:color="auto" w:fill="auto"/>
            <w:noWrap/>
            <w:vAlign w:val="bottom"/>
            <w:hideMark/>
          </w:tcPr>
          <w:p w14:paraId="41FDC518"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40</w:t>
            </w:r>
          </w:p>
        </w:tc>
        <w:tc>
          <w:tcPr>
            <w:tcW w:w="1514" w:type="dxa"/>
            <w:tcBorders>
              <w:top w:val="nil"/>
              <w:left w:val="nil"/>
              <w:bottom w:val="single" w:sz="4" w:space="0" w:color="auto"/>
              <w:right w:val="single" w:sz="4" w:space="0" w:color="auto"/>
            </w:tcBorders>
            <w:shd w:val="clear" w:color="auto" w:fill="auto"/>
            <w:noWrap/>
            <w:vAlign w:val="bottom"/>
            <w:hideMark/>
          </w:tcPr>
          <w:p w14:paraId="3F7EEEC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39C317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A21CFB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E2B39A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B4FE47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r>
      <w:tr w:rsidR="000A34FF" w:rsidRPr="000A34FF" w14:paraId="434B341C" w14:textId="77777777" w:rsidTr="00560EFA">
        <w:trPr>
          <w:trHeight w:val="39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497E2B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51E0ECD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Содержание дорог</w:t>
            </w:r>
          </w:p>
        </w:tc>
        <w:tc>
          <w:tcPr>
            <w:tcW w:w="283" w:type="dxa"/>
            <w:tcBorders>
              <w:top w:val="nil"/>
              <w:left w:val="nil"/>
              <w:bottom w:val="single" w:sz="4" w:space="0" w:color="auto"/>
              <w:right w:val="single" w:sz="4" w:space="0" w:color="auto"/>
            </w:tcBorders>
            <w:shd w:val="clear" w:color="auto" w:fill="auto"/>
            <w:noWrap/>
            <w:vAlign w:val="bottom"/>
            <w:hideMark/>
          </w:tcPr>
          <w:p w14:paraId="3CEB62C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кв.м.</w:t>
            </w:r>
          </w:p>
        </w:tc>
        <w:tc>
          <w:tcPr>
            <w:tcW w:w="1518" w:type="dxa"/>
            <w:tcBorders>
              <w:top w:val="nil"/>
              <w:left w:val="nil"/>
              <w:bottom w:val="single" w:sz="4" w:space="0" w:color="auto"/>
              <w:right w:val="single" w:sz="4" w:space="0" w:color="auto"/>
            </w:tcBorders>
            <w:shd w:val="clear" w:color="auto" w:fill="auto"/>
            <w:noWrap/>
            <w:vAlign w:val="bottom"/>
            <w:hideMark/>
          </w:tcPr>
          <w:p w14:paraId="2D384DB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196799</w:t>
            </w:r>
          </w:p>
        </w:tc>
        <w:tc>
          <w:tcPr>
            <w:tcW w:w="1494" w:type="dxa"/>
            <w:tcBorders>
              <w:top w:val="nil"/>
              <w:left w:val="nil"/>
              <w:bottom w:val="single" w:sz="4" w:space="0" w:color="auto"/>
              <w:right w:val="single" w:sz="4" w:space="0" w:color="auto"/>
            </w:tcBorders>
            <w:shd w:val="clear" w:color="auto" w:fill="auto"/>
            <w:noWrap/>
            <w:vAlign w:val="bottom"/>
            <w:hideMark/>
          </w:tcPr>
          <w:p w14:paraId="640B64B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196799</w:t>
            </w:r>
          </w:p>
        </w:tc>
        <w:tc>
          <w:tcPr>
            <w:tcW w:w="1514" w:type="dxa"/>
            <w:tcBorders>
              <w:top w:val="nil"/>
              <w:left w:val="nil"/>
              <w:bottom w:val="single" w:sz="4" w:space="0" w:color="auto"/>
              <w:right w:val="single" w:sz="4" w:space="0" w:color="auto"/>
            </w:tcBorders>
            <w:shd w:val="clear" w:color="auto" w:fill="auto"/>
            <w:noWrap/>
            <w:vAlign w:val="bottom"/>
            <w:hideMark/>
          </w:tcPr>
          <w:p w14:paraId="2424840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27E99A1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47C9623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8 538,60</w:t>
            </w:r>
          </w:p>
        </w:tc>
        <w:tc>
          <w:tcPr>
            <w:tcW w:w="2063" w:type="dxa"/>
            <w:tcBorders>
              <w:top w:val="nil"/>
              <w:left w:val="nil"/>
              <w:bottom w:val="single" w:sz="4" w:space="0" w:color="auto"/>
              <w:right w:val="single" w:sz="4" w:space="0" w:color="auto"/>
            </w:tcBorders>
            <w:shd w:val="clear" w:color="auto" w:fill="auto"/>
            <w:noWrap/>
            <w:vAlign w:val="bottom"/>
            <w:hideMark/>
          </w:tcPr>
          <w:p w14:paraId="13CA77A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8 828,30</w:t>
            </w:r>
          </w:p>
        </w:tc>
        <w:tc>
          <w:tcPr>
            <w:tcW w:w="2376" w:type="dxa"/>
            <w:tcBorders>
              <w:top w:val="nil"/>
              <w:left w:val="nil"/>
              <w:bottom w:val="single" w:sz="4" w:space="0" w:color="auto"/>
              <w:right w:val="single" w:sz="4" w:space="0" w:color="auto"/>
            </w:tcBorders>
            <w:shd w:val="clear" w:color="auto" w:fill="auto"/>
            <w:noWrap/>
            <w:vAlign w:val="bottom"/>
            <w:hideMark/>
          </w:tcPr>
          <w:p w14:paraId="595C418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0,97</w:t>
            </w:r>
          </w:p>
        </w:tc>
      </w:tr>
      <w:tr w:rsidR="000A34FF" w:rsidRPr="000A34FF" w14:paraId="4CBCC06D"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71ADC0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2730" w:type="dxa"/>
            <w:tcBorders>
              <w:top w:val="nil"/>
              <w:left w:val="nil"/>
              <w:bottom w:val="single" w:sz="4" w:space="0" w:color="auto"/>
              <w:right w:val="single" w:sz="4" w:space="0" w:color="auto"/>
            </w:tcBorders>
            <w:shd w:val="clear" w:color="auto" w:fill="auto"/>
            <w:noWrap/>
            <w:vAlign w:val="bottom"/>
            <w:hideMark/>
          </w:tcPr>
          <w:p w14:paraId="1C76F74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разработке проектно-сметной документации и экспертизе</w:t>
            </w:r>
          </w:p>
        </w:tc>
        <w:tc>
          <w:tcPr>
            <w:tcW w:w="283" w:type="dxa"/>
            <w:tcBorders>
              <w:top w:val="nil"/>
              <w:left w:val="nil"/>
              <w:bottom w:val="single" w:sz="4" w:space="0" w:color="auto"/>
              <w:right w:val="single" w:sz="4" w:space="0" w:color="auto"/>
            </w:tcBorders>
            <w:shd w:val="clear" w:color="auto" w:fill="auto"/>
            <w:noWrap/>
            <w:vAlign w:val="bottom"/>
            <w:hideMark/>
          </w:tcPr>
          <w:p w14:paraId="1AF9C56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B179D8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5402D6A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0BF093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7617F4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625D702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129,70</w:t>
            </w:r>
          </w:p>
        </w:tc>
        <w:tc>
          <w:tcPr>
            <w:tcW w:w="2063" w:type="dxa"/>
            <w:tcBorders>
              <w:top w:val="nil"/>
              <w:left w:val="nil"/>
              <w:bottom w:val="single" w:sz="4" w:space="0" w:color="auto"/>
              <w:right w:val="single" w:sz="4" w:space="0" w:color="auto"/>
            </w:tcBorders>
            <w:shd w:val="clear" w:color="auto" w:fill="auto"/>
            <w:noWrap/>
            <w:vAlign w:val="bottom"/>
            <w:hideMark/>
          </w:tcPr>
          <w:p w14:paraId="35A5924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1 770,60</w:t>
            </w:r>
          </w:p>
        </w:tc>
        <w:tc>
          <w:tcPr>
            <w:tcW w:w="2376" w:type="dxa"/>
            <w:tcBorders>
              <w:top w:val="nil"/>
              <w:left w:val="nil"/>
              <w:bottom w:val="single" w:sz="4" w:space="0" w:color="auto"/>
              <w:right w:val="single" w:sz="4" w:space="0" w:color="auto"/>
            </w:tcBorders>
            <w:shd w:val="clear" w:color="auto" w:fill="auto"/>
            <w:noWrap/>
            <w:vAlign w:val="bottom"/>
            <w:hideMark/>
          </w:tcPr>
          <w:p w14:paraId="2BEA0B3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0,07</w:t>
            </w:r>
          </w:p>
        </w:tc>
      </w:tr>
      <w:tr w:rsidR="000A34FF" w:rsidRPr="000A34FF" w14:paraId="189A74ED" w14:textId="77777777" w:rsidTr="00560EFA">
        <w:trPr>
          <w:trHeight w:val="171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02EFD1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5AF95D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Доля протяженности автомобильных дорог общего пользования местного значения, соответствующих </w:t>
            </w:r>
            <w:r w:rsidRPr="000A34FF">
              <w:rPr>
                <w:rFonts w:eastAsia="Times New Roman"/>
                <w:b/>
                <w:bCs/>
                <w:color w:val="000000"/>
              </w:rPr>
              <w:lastRenderedPageBreak/>
              <w:t>нормативным требованиям к транспортно-эксплуатационным показателя</w:t>
            </w:r>
          </w:p>
        </w:tc>
        <w:tc>
          <w:tcPr>
            <w:tcW w:w="283" w:type="dxa"/>
            <w:tcBorders>
              <w:top w:val="nil"/>
              <w:left w:val="nil"/>
              <w:bottom w:val="single" w:sz="4" w:space="0" w:color="auto"/>
              <w:right w:val="single" w:sz="4" w:space="0" w:color="auto"/>
            </w:tcBorders>
            <w:shd w:val="clear" w:color="auto" w:fill="auto"/>
            <w:noWrap/>
            <w:vAlign w:val="bottom"/>
            <w:hideMark/>
          </w:tcPr>
          <w:p w14:paraId="5C1383E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w:t>
            </w:r>
          </w:p>
        </w:tc>
        <w:tc>
          <w:tcPr>
            <w:tcW w:w="1518" w:type="dxa"/>
            <w:tcBorders>
              <w:top w:val="nil"/>
              <w:left w:val="nil"/>
              <w:bottom w:val="single" w:sz="4" w:space="0" w:color="auto"/>
              <w:right w:val="single" w:sz="4" w:space="0" w:color="auto"/>
            </w:tcBorders>
            <w:shd w:val="clear" w:color="auto" w:fill="auto"/>
            <w:noWrap/>
            <w:vAlign w:val="bottom"/>
            <w:hideMark/>
          </w:tcPr>
          <w:p w14:paraId="73B87C1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40</w:t>
            </w:r>
          </w:p>
        </w:tc>
        <w:tc>
          <w:tcPr>
            <w:tcW w:w="1494" w:type="dxa"/>
            <w:tcBorders>
              <w:top w:val="nil"/>
              <w:left w:val="nil"/>
              <w:bottom w:val="single" w:sz="4" w:space="0" w:color="auto"/>
              <w:right w:val="single" w:sz="4" w:space="0" w:color="auto"/>
            </w:tcBorders>
            <w:shd w:val="clear" w:color="auto" w:fill="auto"/>
            <w:noWrap/>
            <w:vAlign w:val="bottom"/>
            <w:hideMark/>
          </w:tcPr>
          <w:p w14:paraId="077CDD7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40</w:t>
            </w:r>
          </w:p>
        </w:tc>
        <w:tc>
          <w:tcPr>
            <w:tcW w:w="1514" w:type="dxa"/>
            <w:tcBorders>
              <w:top w:val="nil"/>
              <w:left w:val="nil"/>
              <w:bottom w:val="single" w:sz="4" w:space="0" w:color="auto"/>
              <w:right w:val="single" w:sz="4" w:space="0" w:color="auto"/>
            </w:tcBorders>
            <w:shd w:val="clear" w:color="auto" w:fill="auto"/>
            <w:noWrap/>
            <w:vAlign w:val="bottom"/>
            <w:hideMark/>
          </w:tcPr>
          <w:p w14:paraId="5C48DBB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2230D1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5BA425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58FB76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57AF1C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r>
      <w:tr w:rsidR="000A34FF" w:rsidRPr="000A34FF" w14:paraId="11A93007" w14:textId="77777777" w:rsidTr="00560EFA">
        <w:trPr>
          <w:trHeight w:val="12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88477D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CF5975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Разработка проектно-изыскательских работ на реконструкции улицы Юбилейная с благоустройством придомовых территорий в п. Айхал</w:t>
            </w:r>
          </w:p>
        </w:tc>
        <w:tc>
          <w:tcPr>
            <w:tcW w:w="283" w:type="dxa"/>
            <w:tcBorders>
              <w:top w:val="nil"/>
              <w:left w:val="nil"/>
              <w:bottom w:val="single" w:sz="4" w:space="0" w:color="auto"/>
              <w:right w:val="single" w:sz="4" w:space="0" w:color="auto"/>
            </w:tcBorders>
            <w:shd w:val="clear" w:color="auto" w:fill="auto"/>
            <w:noWrap/>
            <w:vAlign w:val="bottom"/>
            <w:hideMark/>
          </w:tcPr>
          <w:p w14:paraId="44BAEB2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51DBD9C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7A3ECAB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w:t>
            </w:r>
          </w:p>
        </w:tc>
        <w:tc>
          <w:tcPr>
            <w:tcW w:w="1514" w:type="dxa"/>
            <w:tcBorders>
              <w:top w:val="nil"/>
              <w:left w:val="nil"/>
              <w:bottom w:val="single" w:sz="4" w:space="0" w:color="auto"/>
              <w:right w:val="single" w:sz="4" w:space="0" w:color="auto"/>
            </w:tcBorders>
            <w:shd w:val="clear" w:color="auto" w:fill="auto"/>
            <w:noWrap/>
            <w:vAlign w:val="bottom"/>
            <w:hideMark/>
          </w:tcPr>
          <w:p w14:paraId="55F3880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0,00</w:t>
            </w:r>
          </w:p>
        </w:tc>
        <w:tc>
          <w:tcPr>
            <w:tcW w:w="2016" w:type="dxa"/>
            <w:tcBorders>
              <w:top w:val="nil"/>
              <w:left w:val="nil"/>
              <w:bottom w:val="single" w:sz="4" w:space="0" w:color="auto"/>
              <w:right w:val="single" w:sz="4" w:space="0" w:color="auto"/>
            </w:tcBorders>
            <w:shd w:val="clear" w:color="auto" w:fill="auto"/>
            <w:noWrap/>
            <w:vAlign w:val="bottom"/>
            <w:hideMark/>
          </w:tcPr>
          <w:p w14:paraId="7AB63B3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3C09F86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58A8DF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F74DF5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8C6E562"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2A4361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0BBD70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Экспертиза смет</w:t>
            </w:r>
          </w:p>
        </w:tc>
        <w:tc>
          <w:tcPr>
            <w:tcW w:w="283" w:type="dxa"/>
            <w:tcBorders>
              <w:top w:val="nil"/>
              <w:left w:val="nil"/>
              <w:bottom w:val="single" w:sz="4" w:space="0" w:color="auto"/>
              <w:right w:val="single" w:sz="4" w:space="0" w:color="auto"/>
            </w:tcBorders>
            <w:shd w:val="clear" w:color="auto" w:fill="auto"/>
            <w:noWrap/>
            <w:vAlign w:val="bottom"/>
            <w:hideMark/>
          </w:tcPr>
          <w:p w14:paraId="113472F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242A742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0BB5AAA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5361410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509953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BAF5F9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1F2E53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E4F71A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7E10FCAC" w14:textId="77777777" w:rsidTr="00560EFA">
        <w:trPr>
          <w:trHeight w:val="142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15ACDC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w:t>
            </w:r>
          </w:p>
        </w:tc>
        <w:tc>
          <w:tcPr>
            <w:tcW w:w="2730" w:type="dxa"/>
            <w:tcBorders>
              <w:top w:val="nil"/>
              <w:left w:val="nil"/>
              <w:bottom w:val="single" w:sz="4" w:space="0" w:color="auto"/>
              <w:right w:val="single" w:sz="4" w:space="0" w:color="auto"/>
            </w:tcBorders>
            <w:shd w:val="clear" w:color="auto" w:fill="auto"/>
            <w:noWrap/>
            <w:vAlign w:val="bottom"/>
            <w:hideMark/>
          </w:tcPr>
          <w:p w14:paraId="0394F15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размещению дорожных знаков и указателей на улицах населенного пункта, закупке материалов для дорожной разметки и увеличение мат.запасов</w:t>
            </w:r>
          </w:p>
        </w:tc>
        <w:tc>
          <w:tcPr>
            <w:tcW w:w="283" w:type="dxa"/>
            <w:tcBorders>
              <w:top w:val="nil"/>
              <w:left w:val="nil"/>
              <w:bottom w:val="single" w:sz="4" w:space="0" w:color="auto"/>
              <w:right w:val="single" w:sz="4" w:space="0" w:color="auto"/>
            </w:tcBorders>
            <w:shd w:val="clear" w:color="auto" w:fill="auto"/>
            <w:noWrap/>
            <w:vAlign w:val="bottom"/>
            <w:hideMark/>
          </w:tcPr>
          <w:p w14:paraId="03FC146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8A6FC1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923092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022F98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28CC950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4B7D07B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933,30</w:t>
            </w:r>
          </w:p>
        </w:tc>
        <w:tc>
          <w:tcPr>
            <w:tcW w:w="2063" w:type="dxa"/>
            <w:tcBorders>
              <w:top w:val="nil"/>
              <w:left w:val="nil"/>
              <w:bottom w:val="single" w:sz="4" w:space="0" w:color="auto"/>
              <w:right w:val="single" w:sz="4" w:space="0" w:color="auto"/>
            </w:tcBorders>
            <w:shd w:val="clear" w:color="auto" w:fill="auto"/>
            <w:noWrap/>
            <w:vAlign w:val="bottom"/>
            <w:hideMark/>
          </w:tcPr>
          <w:p w14:paraId="169E458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933,30</w:t>
            </w:r>
          </w:p>
        </w:tc>
        <w:tc>
          <w:tcPr>
            <w:tcW w:w="2376" w:type="dxa"/>
            <w:tcBorders>
              <w:top w:val="nil"/>
              <w:left w:val="nil"/>
              <w:bottom w:val="single" w:sz="4" w:space="0" w:color="auto"/>
              <w:right w:val="single" w:sz="4" w:space="0" w:color="auto"/>
            </w:tcBorders>
            <w:shd w:val="clear" w:color="auto" w:fill="auto"/>
            <w:noWrap/>
            <w:vAlign w:val="bottom"/>
            <w:hideMark/>
          </w:tcPr>
          <w:p w14:paraId="50DE5FE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r>
      <w:tr w:rsidR="000A34FF" w:rsidRPr="000A34FF" w14:paraId="2C62A71E" w14:textId="77777777" w:rsidTr="00560EFA">
        <w:trPr>
          <w:trHeight w:val="114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CBA4CB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2730" w:type="dxa"/>
            <w:tcBorders>
              <w:top w:val="nil"/>
              <w:left w:val="nil"/>
              <w:bottom w:val="single" w:sz="4" w:space="0" w:color="auto"/>
              <w:right w:val="single" w:sz="4" w:space="0" w:color="auto"/>
            </w:tcBorders>
            <w:shd w:val="clear" w:color="auto" w:fill="auto"/>
            <w:noWrap/>
            <w:vAlign w:val="bottom"/>
            <w:hideMark/>
          </w:tcPr>
          <w:p w14:paraId="421D060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Доля ДТП, совершению которых сопутствовало наличие неудовлетворительных дорожных условий, в общем количестве ДТП</w:t>
            </w:r>
          </w:p>
        </w:tc>
        <w:tc>
          <w:tcPr>
            <w:tcW w:w="283" w:type="dxa"/>
            <w:tcBorders>
              <w:top w:val="nil"/>
              <w:left w:val="nil"/>
              <w:bottom w:val="single" w:sz="4" w:space="0" w:color="auto"/>
              <w:right w:val="single" w:sz="4" w:space="0" w:color="auto"/>
            </w:tcBorders>
            <w:shd w:val="clear" w:color="auto" w:fill="auto"/>
            <w:noWrap/>
            <w:vAlign w:val="bottom"/>
            <w:hideMark/>
          </w:tcPr>
          <w:p w14:paraId="6E7D31C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3EA929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w:t>
            </w:r>
          </w:p>
        </w:tc>
        <w:tc>
          <w:tcPr>
            <w:tcW w:w="1494" w:type="dxa"/>
            <w:tcBorders>
              <w:top w:val="nil"/>
              <w:left w:val="nil"/>
              <w:bottom w:val="single" w:sz="4" w:space="0" w:color="auto"/>
              <w:right w:val="single" w:sz="4" w:space="0" w:color="auto"/>
            </w:tcBorders>
            <w:shd w:val="clear" w:color="auto" w:fill="auto"/>
            <w:noWrap/>
            <w:vAlign w:val="bottom"/>
            <w:hideMark/>
          </w:tcPr>
          <w:p w14:paraId="69060D1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w:t>
            </w:r>
          </w:p>
        </w:tc>
        <w:tc>
          <w:tcPr>
            <w:tcW w:w="1514" w:type="dxa"/>
            <w:tcBorders>
              <w:top w:val="nil"/>
              <w:left w:val="nil"/>
              <w:bottom w:val="single" w:sz="4" w:space="0" w:color="auto"/>
              <w:right w:val="single" w:sz="4" w:space="0" w:color="auto"/>
            </w:tcBorders>
            <w:shd w:val="clear" w:color="auto" w:fill="auto"/>
            <w:noWrap/>
            <w:vAlign w:val="bottom"/>
            <w:hideMark/>
          </w:tcPr>
          <w:p w14:paraId="2831C0B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7BBFD2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1EADF7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A8B911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74A671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r>
      <w:tr w:rsidR="000A34FF" w:rsidRPr="000A34FF" w14:paraId="6D7854D6"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FB1ECB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47D3C30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Выполнение работ по приобретению и установке дорожных знаков и нанесения дорожной разметки согласно ПОДД</w:t>
            </w:r>
          </w:p>
        </w:tc>
        <w:tc>
          <w:tcPr>
            <w:tcW w:w="283" w:type="dxa"/>
            <w:tcBorders>
              <w:top w:val="nil"/>
              <w:left w:val="nil"/>
              <w:bottom w:val="single" w:sz="4" w:space="0" w:color="auto"/>
              <w:right w:val="single" w:sz="4" w:space="0" w:color="auto"/>
            </w:tcBorders>
            <w:shd w:val="clear" w:color="auto" w:fill="auto"/>
            <w:noWrap/>
            <w:vAlign w:val="bottom"/>
            <w:hideMark/>
          </w:tcPr>
          <w:p w14:paraId="21EE08D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 м2</w:t>
            </w:r>
          </w:p>
        </w:tc>
        <w:tc>
          <w:tcPr>
            <w:tcW w:w="1518" w:type="dxa"/>
            <w:tcBorders>
              <w:top w:val="nil"/>
              <w:left w:val="nil"/>
              <w:bottom w:val="single" w:sz="4" w:space="0" w:color="auto"/>
              <w:right w:val="single" w:sz="4" w:space="0" w:color="auto"/>
            </w:tcBorders>
            <w:shd w:val="clear" w:color="auto" w:fill="auto"/>
            <w:noWrap/>
            <w:vAlign w:val="bottom"/>
            <w:hideMark/>
          </w:tcPr>
          <w:p w14:paraId="43D5C80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60/179,2</w:t>
            </w:r>
          </w:p>
        </w:tc>
        <w:tc>
          <w:tcPr>
            <w:tcW w:w="1494" w:type="dxa"/>
            <w:tcBorders>
              <w:top w:val="nil"/>
              <w:left w:val="nil"/>
              <w:bottom w:val="single" w:sz="4" w:space="0" w:color="auto"/>
              <w:right w:val="single" w:sz="4" w:space="0" w:color="auto"/>
            </w:tcBorders>
            <w:shd w:val="clear" w:color="auto" w:fill="auto"/>
            <w:noWrap/>
            <w:vAlign w:val="bottom"/>
            <w:hideMark/>
          </w:tcPr>
          <w:p w14:paraId="7B6820B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60/179,2</w:t>
            </w:r>
          </w:p>
        </w:tc>
        <w:tc>
          <w:tcPr>
            <w:tcW w:w="1514" w:type="dxa"/>
            <w:tcBorders>
              <w:top w:val="nil"/>
              <w:left w:val="nil"/>
              <w:bottom w:val="single" w:sz="4" w:space="0" w:color="auto"/>
              <w:right w:val="single" w:sz="4" w:space="0" w:color="auto"/>
            </w:tcBorders>
            <w:shd w:val="clear" w:color="auto" w:fill="auto"/>
            <w:noWrap/>
            <w:vAlign w:val="bottom"/>
            <w:hideMark/>
          </w:tcPr>
          <w:p w14:paraId="64BBFAB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A8D865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2684F6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6BA6C3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28D77A3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7C610200" w14:textId="77777777" w:rsidTr="00560EFA">
        <w:trPr>
          <w:trHeight w:val="114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C5B932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w:t>
            </w:r>
          </w:p>
        </w:tc>
        <w:tc>
          <w:tcPr>
            <w:tcW w:w="2730" w:type="dxa"/>
            <w:tcBorders>
              <w:top w:val="nil"/>
              <w:left w:val="nil"/>
              <w:bottom w:val="single" w:sz="4" w:space="0" w:color="auto"/>
              <w:right w:val="single" w:sz="4" w:space="0" w:color="auto"/>
            </w:tcBorders>
            <w:shd w:val="clear" w:color="auto" w:fill="auto"/>
            <w:noWrap/>
            <w:vAlign w:val="bottom"/>
            <w:hideMark/>
          </w:tcPr>
          <w:p w14:paraId="2029DB8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оборудованию остановочных площадок и установка павильонов для общественного транспорта</w:t>
            </w:r>
          </w:p>
        </w:tc>
        <w:tc>
          <w:tcPr>
            <w:tcW w:w="283" w:type="dxa"/>
            <w:tcBorders>
              <w:top w:val="nil"/>
              <w:left w:val="nil"/>
              <w:bottom w:val="single" w:sz="4" w:space="0" w:color="auto"/>
              <w:right w:val="single" w:sz="4" w:space="0" w:color="auto"/>
            </w:tcBorders>
            <w:shd w:val="clear" w:color="auto" w:fill="auto"/>
            <w:noWrap/>
            <w:vAlign w:val="bottom"/>
            <w:hideMark/>
          </w:tcPr>
          <w:p w14:paraId="00D763A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217759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907970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73398CB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1D7D93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50B3F3C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451,20</w:t>
            </w:r>
          </w:p>
        </w:tc>
        <w:tc>
          <w:tcPr>
            <w:tcW w:w="2063" w:type="dxa"/>
            <w:tcBorders>
              <w:top w:val="nil"/>
              <w:left w:val="nil"/>
              <w:bottom w:val="single" w:sz="4" w:space="0" w:color="auto"/>
              <w:right w:val="single" w:sz="4" w:space="0" w:color="auto"/>
            </w:tcBorders>
            <w:shd w:val="clear" w:color="auto" w:fill="auto"/>
            <w:noWrap/>
            <w:vAlign w:val="bottom"/>
            <w:hideMark/>
          </w:tcPr>
          <w:p w14:paraId="229B33D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451,20</w:t>
            </w:r>
          </w:p>
        </w:tc>
        <w:tc>
          <w:tcPr>
            <w:tcW w:w="2376" w:type="dxa"/>
            <w:tcBorders>
              <w:top w:val="nil"/>
              <w:left w:val="nil"/>
              <w:bottom w:val="single" w:sz="4" w:space="0" w:color="auto"/>
              <w:right w:val="single" w:sz="4" w:space="0" w:color="auto"/>
            </w:tcBorders>
            <w:shd w:val="clear" w:color="auto" w:fill="auto"/>
            <w:noWrap/>
            <w:vAlign w:val="bottom"/>
            <w:hideMark/>
          </w:tcPr>
          <w:p w14:paraId="3720B23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r>
      <w:tr w:rsidR="000A34FF" w:rsidRPr="000A34FF" w14:paraId="2EEFB973" w14:textId="77777777" w:rsidTr="00560EFA">
        <w:trPr>
          <w:trHeight w:val="199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096B20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038DCD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Доля протяженности автомобильных дорог общего пользования местного значения, не отвечающих нормативным </w:t>
            </w:r>
            <w:r w:rsidRPr="000A34FF">
              <w:rPr>
                <w:rFonts w:eastAsia="Times New Roman"/>
                <w:b/>
                <w:bCs/>
                <w:color w:val="000000"/>
              </w:rPr>
              <w:lastRenderedPageBreak/>
              <w:t>требованиям, в общей протяженности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shd w:val="clear" w:color="auto" w:fill="auto"/>
            <w:noWrap/>
            <w:vAlign w:val="bottom"/>
            <w:hideMark/>
          </w:tcPr>
          <w:p w14:paraId="407BCD5C"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lastRenderedPageBreak/>
              <w:t>%</w:t>
            </w:r>
          </w:p>
        </w:tc>
        <w:tc>
          <w:tcPr>
            <w:tcW w:w="1518" w:type="dxa"/>
            <w:tcBorders>
              <w:top w:val="nil"/>
              <w:left w:val="nil"/>
              <w:bottom w:val="single" w:sz="4" w:space="0" w:color="auto"/>
              <w:right w:val="single" w:sz="4" w:space="0" w:color="auto"/>
            </w:tcBorders>
            <w:shd w:val="clear" w:color="auto" w:fill="auto"/>
            <w:noWrap/>
            <w:vAlign w:val="bottom"/>
            <w:hideMark/>
          </w:tcPr>
          <w:p w14:paraId="68822C4B"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60</w:t>
            </w:r>
          </w:p>
        </w:tc>
        <w:tc>
          <w:tcPr>
            <w:tcW w:w="1494" w:type="dxa"/>
            <w:tcBorders>
              <w:top w:val="nil"/>
              <w:left w:val="nil"/>
              <w:bottom w:val="single" w:sz="4" w:space="0" w:color="auto"/>
              <w:right w:val="single" w:sz="4" w:space="0" w:color="auto"/>
            </w:tcBorders>
            <w:shd w:val="clear" w:color="auto" w:fill="auto"/>
            <w:noWrap/>
            <w:vAlign w:val="bottom"/>
            <w:hideMark/>
          </w:tcPr>
          <w:p w14:paraId="64EA2C56"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60</w:t>
            </w:r>
          </w:p>
        </w:tc>
        <w:tc>
          <w:tcPr>
            <w:tcW w:w="1514" w:type="dxa"/>
            <w:tcBorders>
              <w:top w:val="nil"/>
              <w:left w:val="nil"/>
              <w:bottom w:val="single" w:sz="4" w:space="0" w:color="auto"/>
              <w:right w:val="single" w:sz="4" w:space="0" w:color="auto"/>
            </w:tcBorders>
            <w:shd w:val="clear" w:color="auto" w:fill="auto"/>
            <w:noWrap/>
            <w:vAlign w:val="bottom"/>
            <w:hideMark/>
          </w:tcPr>
          <w:p w14:paraId="06B3B916"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37D02C4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8405F5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897410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DA5DBD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r>
      <w:tr w:rsidR="000A34FF" w:rsidRPr="000A34FF" w14:paraId="0A488B14"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DAA2B4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444BD72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Выполнение работ по обустройству посадочной площадки остановочного комплекса</w:t>
            </w:r>
          </w:p>
        </w:tc>
        <w:tc>
          <w:tcPr>
            <w:tcW w:w="283" w:type="dxa"/>
            <w:tcBorders>
              <w:top w:val="nil"/>
              <w:left w:val="nil"/>
              <w:bottom w:val="single" w:sz="4" w:space="0" w:color="auto"/>
              <w:right w:val="single" w:sz="4" w:space="0" w:color="auto"/>
            </w:tcBorders>
            <w:shd w:val="clear" w:color="auto" w:fill="auto"/>
            <w:noWrap/>
            <w:vAlign w:val="bottom"/>
            <w:hideMark/>
          </w:tcPr>
          <w:p w14:paraId="2C88E2A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м2</w:t>
            </w:r>
          </w:p>
        </w:tc>
        <w:tc>
          <w:tcPr>
            <w:tcW w:w="1518" w:type="dxa"/>
            <w:tcBorders>
              <w:top w:val="nil"/>
              <w:left w:val="nil"/>
              <w:bottom w:val="single" w:sz="4" w:space="0" w:color="auto"/>
              <w:right w:val="single" w:sz="4" w:space="0" w:color="auto"/>
            </w:tcBorders>
            <w:shd w:val="clear" w:color="auto" w:fill="auto"/>
            <w:noWrap/>
            <w:vAlign w:val="bottom"/>
            <w:hideMark/>
          </w:tcPr>
          <w:p w14:paraId="1A6B2BE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95</w:t>
            </w:r>
          </w:p>
        </w:tc>
        <w:tc>
          <w:tcPr>
            <w:tcW w:w="1494" w:type="dxa"/>
            <w:tcBorders>
              <w:top w:val="nil"/>
              <w:left w:val="nil"/>
              <w:bottom w:val="single" w:sz="4" w:space="0" w:color="auto"/>
              <w:right w:val="single" w:sz="4" w:space="0" w:color="auto"/>
            </w:tcBorders>
            <w:shd w:val="clear" w:color="auto" w:fill="auto"/>
            <w:noWrap/>
            <w:vAlign w:val="bottom"/>
            <w:hideMark/>
          </w:tcPr>
          <w:p w14:paraId="1C81237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95</w:t>
            </w:r>
          </w:p>
        </w:tc>
        <w:tc>
          <w:tcPr>
            <w:tcW w:w="1514" w:type="dxa"/>
            <w:tcBorders>
              <w:top w:val="nil"/>
              <w:left w:val="nil"/>
              <w:bottom w:val="single" w:sz="4" w:space="0" w:color="auto"/>
              <w:right w:val="single" w:sz="4" w:space="0" w:color="auto"/>
            </w:tcBorders>
            <w:shd w:val="clear" w:color="auto" w:fill="auto"/>
            <w:noWrap/>
            <w:vAlign w:val="bottom"/>
            <w:hideMark/>
          </w:tcPr>
          <w:p w14:paraId="2139D26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248F11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356B48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057CA4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32F8B51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BA67C79"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C0C2F9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A89BB7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30E8E23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13B8E6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14D3F71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22BBF5C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FD03F1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310210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22 738,30</w:t>
            </w:r>
          </w:p>
        </w:tc>
        <w:tc>
          <w:tcPr>
            <w:tcW w:w="2063" w:type="dxa"/>
            <w:tcBorders>
              <w:top w:val="nil"/>
              <w:left w:val="nil"/>
              <w:bottom w:val="single" w:sz="4" w:space="0" w:color="auto"/>
              <w:right w:val="single" w:sz="4" w:space="0" w:color="auto"/>
            </w:tcBorders>
            <w:shd w:val="clear" w:color="auto" w:fill="auto"/>
            <w:noWrap/>
            <w:vAlign w:val="bottom"/>
            <w:hideMark/>
          </w:tcPr>
          <w:p w14:paraId="6CCEF52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24 668,90</w:t>
            </w:r>
          </w:p>
        </w:tc>
        <w:tc>
          <w:tcPr>
            <w:tcW w:w="2376" w:type="dxa"/>
            <w:tcBorders>
              <w:top w:val="nil"/>
              <w:left w:val="nil"/>
              <w:bottom w:val="single" w:sz="4" w:space="0" w:color="auto"/>
              <w:right w:val="single" w:sz="4" w:space="0" w:color="auto"/>
            </w:tcBorders>
            <w:shd w:val="clear" w:color="auto" w:fill="auto"/>
            <w:noWrap/>
            <w:vAlign w:val="bottom"/>
            <w:hideMark/>
          </w:tcPr>
          <w:p w14:paraId="5AA0F36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0,81</w:t>
            </w:r>
          </w:p>
        </w:tc>
      </w:tr>
      <w:tr w:rsidR="000A34FF" w:rsidRPr="000A34FF" w14:paraId="1448C989" w14:textId="77777777" w:rsidTr="00560EFA">
        <w:trPr>
          <w:trHeight w:val="300"/>
        </w:trPr>
        <w:tc>
          <w:tcPr>
            <w:tcW w:w="531" w:type="dxa"/>
            <w:tcBorders>
              <w:top w:val="nil"/>
              <w:left w:val="nil"/>
              <w:bottom w:val="nil"/>
              <w:right w:val="nil"/>
            </w:tcBorders>
            <w:shd w:val="clear" w:color="auto" w:fill="auto"/>
            <w:noWrap/>
            <w:vAlign w:val="bottom"/>
            <w:hideMark/>
          </w:tcPr>
          <w:p w14:paraId="6D0227CA"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06BD57B6"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8DAA72D"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74C3CD1"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2C60519"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31BE94DB"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77616A4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6F37F685"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50F9318B"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2EE8AA0" w14:textId="77777777" w:rsidR="000A34FF" w:rsidRPr="000A34FF" w:rsidRDefault="000A34FF" w:rsidP="000A34FF">
            <w:pPr>
              <w:widowControl/>
              <w:autoSpaceDE/>
              <w:autoSpaceDN/>
              <w:adjustRightInd/>
              <w:rPr>
                <w:rFonts w:eastAsia="Times New Roman"/>
                <w:sz w:val="20"/>
                <w:szCs w:val="20"/>
              </w:rPr>
            </w:pPr>
          </w:p>
        </w:tc>
      </w:tr>
      <w:tr w:rsidR="000A34FF" w:rsidRPr="000A34FF" w14:paraId="1BFEDDDD" w14:textId="77777777" w:rsidTr="00560EFA">
        <w:trPr>
          <w:trHeight w:val="300"/>
        </w:trPr>
        <w:tc>
          <w:tcPr>
            <w:tcW w:w="531" w:type="dxa"/>
            <w:tcBorders>
              <w:top w:val="nil"/>
              <w:left w:val="nil"/>
              <w:bottom w:val="nil"/>
              <w:right w:val="nil"/>
            </w:tcBorders>
            <w:shd w:val="clear" w:color="auto" w:fill="auto"/>
            <w:noWrap/>
            <w:vAlign w:val="bottom"/>
            <w:hideMark/>
          </w:tcPr>
          <w:p w14:paraId="47684318"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05E2D4A7"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6A04B17B"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511998F8"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E0E4167"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63EFE80E"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05A6408C"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5606FE12"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54DCFC1"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528096F" w14:textId="77777777" w:rsidR="000A34FF" w:rsidRPr="000A34FF" w:rsidRDefault="000A34FF" w:rsidP="000A34FF">
            <w:pPr>
              <w:widowControl/>
              <w:autoSpaceDE/>
              <w:autoSpaceDN/>
              <w:adjustRightInd/>
              <w:rPr>
                <w:rFonts w:eastAsia="Times New Roman"/>
                <w:sz w:val="20"/>
                <w:szCs w:val="20"/>
              </w:rPr>
            </w:pPr>
          </w:p>
        </w:tc>
      </w:tr>
      <w:tr w:rsidR="000A34FF" w:rsidRPr="000A34FF" w14:paraId="512A64B7"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1B92288D"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"Благоустройство МО "Поселок Айхал" за 2019 год</w:t>
            </w:r>
          </w:p>
        </w:tc>
      </w:tr>
      <w:tr w:rsidR="000A34FF" w:rsidRPr="000A34FF" w14:paraId="076EBBF8" w14:textId="77777777" w:rsidTr="00560EFA">
        <w:trPr>
          <w:trHeight w:val="300"/>
        </w:trPr>
        <w:tc>
          <w:tcPr>
            <w:tcW w:w="531" w:type="dxa"/>
            <w:tcBorders>
              <w:top w:val="nil"/>
              <w:left w:val="nil"/>
              <w:bottom w:val="nil"/>
              <w:right w:val="nil"/>
            </w:tcBorders>
            <w:shd w:val="clear" w:color="auto" w:fill="auto"/>
            <w:noWrap/>
            <w:vAlign w:val="bottom"/>
            <w:hideMark/>
          </w:tcPr>
          <w:p w14:paraId="6266A2DC"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1682BEB8"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30DB68CB"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C500651"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50F31B5"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42F2D654"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79152BBB"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3C3B8F42"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53F3A739"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45632427" w14:textId="77777777" w:rsidR="000A34FF" w:rsidRPr="000A34FF" w:rsidRDefault="000A34FF" w:rsidP="000A34FF">
            <w:pPr>
              <w:widowControl/>
              <w:autoSpaceDE/>
              <w:autoSpaceDN/>
              <w:adjustRightInd/>
              <w:rPr>
                <w:rFonts w:eastAsia="Times New Roman"/>
                <w:sz w:val="20"/>
                <w:szCs w:val="20"/>
              </w:rPr>
            </w:pPr>
          </w:p>
        </w:tc>
      </w:tr>
      <w:tr w:rsidR="000A34FF" w:rsidRPr="000A34FF" w14:paraId="6843CDA8"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DDB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00A0111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7BCAE7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3C7E08E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4A27C2E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26CA5D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4D23942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68F7950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7D1D06D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5D9CED2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533F91A9"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C359EF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noWrap/>
            <w:vAlign w:val="bottom"/>
            <w:hideMark/>
          </w:tcPr>
          <w:p w14:paraId="00204A0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Сохранение, реабилитация и развитие </w:t>
            </w:r>
            <w:r w:rsidRPr="000A34FF">
              <w:rPr>
                <w:rFonts w:eastAsia="Times New Roman"/>
                <w:b/>
                <w:bCs/>
                <w:color w:val="000000"/>
              </w:rPr>
              <w:lastRenderedPageBreak/>
              <w:t>существующего озеленения поселка</w:t>
            </w:r>
          </w:p>
        </w:tc>
        <w:tc>
          <w:tcPr>
            <w:tcW w:w="283" w:type="dxa"/>
            <w:tcBorders>
              <w:top w:val="nil"/>
              <w:left w:val="nil"/>
              <w:bottom w:val="single" w:sz="4" w:space="0" w:color="auto"/>
              <w:right w:val="single" w:sz="4" w:space="0" w:color="auto"/>
            </w:tcBorders>
            <w:shd w:val="clear" w:color="auto" w:fill="auto"/>
            <w:noWrap/>
            <w:vAlign w:val="bottom"/>
            <w:hideMark/>
          </w:tcPr>
          <w:p w14:paraId="71C43E9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1518" w:type="dxa"/>
            <w:tcBorders>
              <w:top w:val="nil"/>
              <w:left w:val="nil"/>
              <w:bottom w:val="single" w:sz="4" w:space="0" w:color="auto"/>
              <w:right w:val="single" w:sz="4" w:space="0" w:color="auto"/>
            </w:tcBorders>
            <w:shd w:val="clear" w:color="auto" w:fill="auto"/>
            <w:noWrap/>
            <w:vAlign w:val="bottom"/>
            <w:hideMark/>
          </w:tcPr>
          <w:p w14:paraId="10A1F71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0919D5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5D4E57A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1860A0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2E3B45E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203</w:t>
            </w:r>
          </w:p>
        </w:tc>
        <w:tc>
          <w:tcPr>
            <w:tcW w:w="2063" w:type="dxa"/>
            <w:tcBorders>
              <w:top w:val="nil"/>
              <w:left w:val="nil"/>
              <w:bottom w:val="single" w:sz="4" w:space="0" w:color="auto"/>
              <w:right w:val="single" w:sz="4" w:space="0" w:color="auto"/>
            </w:tcBorders>
            <w:shd w:val="clear" w:color="auto" w:fill="auto"/>
            <w:noWrap/>
            <w:vAlign w:val="bottom"/>
            <w:hideMark/>
          </w:tcPr>
          <w:p w14:paraId="32F63BF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203</w:t>
            </w:r>
          </w:p>
        </w:tc>
        <w:tc>
          <w:tcPr>
            <w:tcW w:w="2376" w:type="dxa"/>
            <w:tcBorders>
              <w:top w:val="nil"/>
              <w:left w:val="nil"/>
              <w:bottom w:val="single" w:sz="4" w:space="0" w:color="auto"/>
              <w:right w:val="single" w:sz="4" w:space="0" w:color="auto"/>
            </w:tcBorders>
            <w:shd w:val="clear" w:color="auto" w:fill="auto"/>
            <w:noWrap/>
            <w:vAlign w:val="bottom"/>
            <w:hideMark/>
          </w:tcPr>
          <w:p w14:paraId="2B6816C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058FD6A1" w14:textId="77777777" w:rsidTr="00560EFA">
        <w:trPr>
          <w:trHeight w:val="552"/>
        </w:trPr>
        <w:tc>
          <w:tcPr>
            <w:tcW w:w="531" w:type="dxa"/>
            <w:tcBorders>
              <w:top w:val="nil"/>
              <w:left w:val="single" w:sz="4" w:space="0" w:color="auto"/>
              <w:bottom w:val="nil"/>
              <w:right w:val="single" w:sz="4" w:space="0" w:color="auto"/>
            </w:tcBorders>
            <w:shd w:val="clear" w:color="auto" w:fill="auto"/>
            <w:noWrap/>
            <w:vAlign w:val="bottom"/>
            <w:hideMark/>
          </w:tcPr>
          <w:p w14:paraId="48C3DC68"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CEB5DB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Организация работ по цветочному оформлению поселка, посадка цветов</w:t>
            </w:r>
          </w:p>
        </w:tc>
        <w:tc>
          <w:tcPr>
            <w:tcW w:w="283" w:type="dxa"/>
            <w:tcBorders>
              <w:top w:val="nil"/>
              <w:left w:val="nil"/>
              <w:bottom w:val="single" w:sz="4" w:space="0" w:color="auto"/>
              <w:right w:val="single" w:sz="4" w:space="0" w:color="auto"/>
            </w:tcBorders>
            <w:shd w:val="clear" w:color="auto" w:fill="auto"/>
            <w:noWrap/>
            <w:vAlign w:val="bottom"/>
            <w:hideMark/>
          </w:tcPr>
          <w:p w14:paraId="0C7730D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539874A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2750</w:t>
            </w:r>
          </w:p>
        </w:tc>
        <w:tc>
          <w:tcPr>
            <w:tcW w:w="1494" w:type="dxa"/>
            <w:tcBorders>
              <w:top w:val="nil"/>
              <w:left w:val="nil"/>
              <w:bottom w:val="single" w:sz="4" w:space="0" w:color="auto"/>
              <w:right w:val="single" w:sz="4" w:space="0" w:color="auto"/>
            </w:tcBorders>
            <w:shd w:val="clear" w:color="auto" w:fill="auto"/>
            <w:noWrap/>
            <w:vAlign w:val="bottom"/>
            <w:hideMark/>
          </w:tcPr>
          <w:p w14:paraId="1AC0036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2750</w:t>
            </w:r>
          </w:p>
        </w:tc>
        <w:tc>
          <w:tcPr>
            <w:tcW w:w="1514" w:type="dxa"/>
            <w:tcBorders>
              <w:top w:val="nil"/>
              <w:left w:val="nil"/>
              <w:bottom w:val="single" w:sz="4" w:space="0" w:color="auto"/>
              <w:right w:val="single" w:sz="4" w:space="0" w:color="auto"/>
            </w:tcBorders>
            <w:shd w:val="clear" w:color="auto" w:fill="auto"/>
            <w:noWrap/>
            <w:vAlign w:val="bottom"/>
            <w:hideMark/>
          </w:tcPr>
          <w:p w14:paraId="534EA2D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AC9DC9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D202F1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6BBAC4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8CDADC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8592BDD" w14:textId="77777777" w:rsidTr="00560EFA">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9885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w:t>
            </w:r>
          </w:p>
        </w:tc>
        <w:tc>
          <w:tcPr>
            <w:tcW w:w="2730" w:type="dxa"/>
            <w:tcBorders>
              <w:top w:val="nil"/>
              <w:left w:val="nil"/>
              <w:bottom w:val="single" w:sz="4" w:space="0" w:color="auto"/>
              <w:right w:val="single" w:sz="4" w:space="0" w:color="auto"/>
            </w:tcBorders>
            <w:shd w:val="clear" w:color="auto" w:fill="auto"/>
            <w:noWrap/>
            <w:vAlign w:val="bottom"/>
            <w:hideMark/>
          </w:tcPr>
          <w:p w14:paraId="266192F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улучшению внешнего облика поселковых территорий</w:t>
            </w:r>
          </w:p>
        </w:tc>
        <w:tc>
          <w:tcPr>
            <w:tcW w:w="283" w:type="dxa"/>
            <w:tcBorders>
              <w:top w:val="nil"/>
              <w:left w:val="nil"/>
              <w:bottom w:val="single" w:sz="4" w:space="0" w:color="auto"/>
              <w:right w:val="single" w:sz="4" w:space="0" w:color="auto"/>
            </w:tcBorders>
            <w:shd w:val="clear" w:color="auto" w:fill="auto"/>
            <w:noWrap/>
            <w:vAlign w:val="bottom"/>
            <w:hideMark/>
          </w:tcPr>
          <w:p w14:paraId="084F90F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F78B33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47FFEE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3D62A72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CB2743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3520D93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1471,4</w:t>
            </w:r>
          </w:p>
        </w:tc>
        <w:tc>
          <w:tcPr>
            <w:tcW w:w="2063" w:type="dxa"/>
            <w:tcBorders>
              <w:top w:val="nil"/>
              <w:left w:val="nil"/>
              <w:bottom w:val="single" w:sz="4" w:space="0" w:color="auto"/>
              <w:right w:val="single" w:sz="4" w:space="0" w:color="auto"/>
            </w:tcBorders>
            <w:shd w:val="clear" w:color="auto" w:fill="auto"/>
            <w:noWrap/>
            <w:vAlign w:val="bottom"/>
            <w:hideMark/>
          </w:tcPr>
          <w:p w14:paraId="4839E32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1471,4</w:t>
            </w:r>
          </w:p>
        </w:tc>
        <w:tc>
          <w:tcPr>
            <w:tcW w:w="2376" w:type="dxa"/>
            <w:tcBorders>
              <w:top w:val="nil"/>
              <w:left w:val="nil"/>
              <w:bottom w:val="single" w:sz="4" w:space="0" w:color="auto"/>
              <w:right w:val="single" w:sz="4" w:space="0" w:color="auto"/>
            </w:tcBorders>
            <w:shd w:val="clear" w:color="auto" w:fill="auto"/>
            <w:noWrap/>
            <w:vAlign w:val="bottom"/>
            <w:hideMark/>
          </w:tcPr>
          <w:p w14:paraId="6FCC36A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64A76510"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FF4818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421A9D8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Вывоз бесхозных автомобильных кузовов</w:t>
            </w:r>
          </w:p>
        </w:tc>
        <w:tc>
          <w:tcPr>
            <w:tcW w:w="283" w:type="dxa"/>
            <w:tcBorders>
              <w:top w:val="nil"/>
              <w:left w:val="nil"/>
              <w:bottom w:val="single" w:sz="4" w:space="0" w:color="auto"/>
              <w:right w:val="single" w:sz="4" w:space="0" w:color="auto"/>
            </w:tcBorders>
            <w:shd w:val="clear" w:color="auto" w:fill="auto"/>
            <w:noWrap/>
            <w:vAlign w:val="bottom"/>
            <w:hideMark/>
          </w:tcPr>
          <w:p w14:paraId="121AB47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т/шт</w:t>
            </w:r>
          </w:p>
        </w:tc>
        <w:tc>
          <w:tcPr>
            <w:tcW w:w="1518" w:type="dxa"/>
            <w:tcBorders>
              <w:top w:val="nil"/>
              <w:left w:val="nil"/>
              <w:bottom w:val="single" w:sz="4" w:space="0" w:color="auto"/>
              <w:right w:val="single" w:sz="4" w:space="0" w:color="auto"/>
            </w:tcBorders>
            <w:shd w:val="clear" w:color="auto" w:fill="auto"/>
            <w:noWrap/>
            <w:vAlign w:val="bottom"/>
            <w:hideMark/>
          </w:tcPr>
          <w:p w14:paraId="258AF4D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28</w:t>
            </w:r>
          </w:p>
        </w:tc>
        <w:tc>
          <w:tcPr>
            <w:tcW w:w="1494" w:type="dxa"/>
            <w:tcBorders>
              <w:top w:val="nil"/>
              <w:left w:val="nil"/>
              <w:bottom w:val="single" w:sz="4" w:space="0" w:color="auto"/>
              <w:right w:val="single" w:sz="4" w:space="0" w:color="auto"/>
            </w:tcBorders>
            <w:shd w:val="clear" w:color="auto" w:fill="auto"/>
            <w:noWrap/>
            <w:vAlign w:val="bottom"/>
            <w:hideMark/>
          </w:tcPr>
          <w:p w14:paraId="5EDF458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28</w:t>
            </w:r>
          </w:p>
        </w:tc>
        <w:tc>
          <w:tcPr>
            <w:tcW w:w="1514" w:type="dxa"/>
            <w:tcBorders>
              <w:top w:val="nil"/>
              <w:left w:val="nil"/>
              <w:bottom w:val="single" w:sz="4" w:space="0" w:color="auto"/>
              <w:right w:val="single" w:sz="4" w:space="0" w:color="auto"/>
            </w:tcBorders>
            <w:shd w:val="clear" w:color="auto" w:fill="auto"/>
            <w:noWrap/>
            <w:vAlign w:val="bottom"/>
            <w:hideMark/>
          </w:tcPr>
          <w:p w14:paraId="367C189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1C79DE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200E92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7FE49C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161167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5B164526"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4DCF97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C5C391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Организация работы с ртутьсодержащими отходами</w:t>
            </w:r>
          </w:p>
        </w:tc>
        <w:tc>
          <w:tcPr>
            <w:tcW w:w="283" w:type="dxa"/>
            <w:tcBorders>
              <w:top w:val="nil"/>
              <w:left w:val="nil"/>
              <w:bottom w:val="single" w:sz="4" w:space="0" w:color="auto"/>
              <w:right w:val="single" w:sz="4" w:space="0" w:color="auto"/>
            </w:tcBorders>
            <w:shd w:val="clear" w:color="auto" w:fill="auto"/>
            <w:noWrap/>
            <w:vAlign w:val="bottom"/>
            <w:hideMark/>
          </w:tcPr>
          <w:p w14:paraId="69069A1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3D525EC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910</w:t>
            </w:r>
          </w:p>
        </w:tc>
        <w:tc>
          <w:tcPr>
            <w:tcW w:w="1494" w:type="dxa"/>
            <w:tcBorders>
              <w:top w:val="nil"/>
              <w:left w:val="nil"/>
              <w:bottom w:val="single" w:sz="4" w:space="0" w:color="auto"/>
              <w:right w:val="single" w:sz="4" w:space="0" w:color="auto"/>
            </w:tcBorders>
            <w:shd w:val="clear" w:color="auto" w:fill="auto"/>
            <w:noWrap/>
            <w:vAlign w:val="bottom"/>
            <w:hideMark/>
          </w:tcPr>
          <w:p w14:paraId="1C0B3D9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910</w:t>
            </w:r>
          </w:p>
        </w:tc>
        <w:tc>
          <w:tcPr>
            <w:tcW w:w="1514" w:type="dxa"/>
            <w:tcBorders>
              <w:top w:val="nil"/>
              <w:left w:val="nil"/>
              <w:bottom w:val="single" w:sz="4" w:space="0" w:color="auto"/>
              <w:right w:val="single" w:sz="4" w:space="0" w:color="auto"/>
            </w:tcBorders>
            <w:shd w:val="clear" w:color="auto" w:fill="auto"/>
            <w:noWrap/>
            <w:vAlign w:val="bottom"/>
            <w:hideMark/>
          </w:tcPr>
          <w:p w14:paraId="76463A9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7F41CAC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A0D291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05EED18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35E9881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5C5AC874"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067B38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55DF02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Организация эффективной санитарной очистки территорий поселка, ТКО</w:t>
            </w:r>
          </w:p>
        </w:tc>
        <w:tc>
          <w:tcPr>
            <w:tcW w:w="283" w:type="dxa"/>
            <w:tcBorders>
              <w:top w:val="nil"/>
              <w:left w:val="nil"/>
              <w:bottom w:val="single" w:sz="4" w:space="0" w:color="auto"/>
              <w:right w:val="single" w:sz="4" w:space="0" w:color="auto"/>
            </w:tcBorders>
            <w:shd w:val="clear" w:color="auto" w:fill="auto"/>
            <w:noWrap/>
            <w:vAlign w:val="bottom"/>
            <w:hideMark/>
          </w:tcPr>
          <w:p w14:paraId="1FD3841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м3</w:t>
            </w:r>
          </w:p>
        </w:tc>
        <w:tc>
          <w:tcPr>
            <w:tcW w:w="1518" w:type="dxa"/>
            <w:tcBorders>
              <w:top w:val="nil"/>
              <w:left w:val="nil"/>
              <w:bottom w:val="single" w:sz="4" w:space="0" w:color="auto"/>
              <w:right w:val="single" w:sz="4" w:space="0" w:color="auto"/>
            </w:tcBorders>
            <w:shd w:val="clear" w:color="auto" w:fill="auto"/>
            <w:noWrap/>
            <w:vAlign w:val="bottom"/>
            <w:hideMark/>
          </w:tcPr>
          <w:p w14:paraId="107ECF0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843</w:t>
            </w:r>
          </w:p>
        </w:tc>
        <w:tc>
          <w:tcPr>
            <w:tcW w:w="1494" w:type="dxa"/>
            <w:tcBorders>
              <w:top w:val="nil"/>
              <w:left w:val="nil"/>
              <w:bottom w:val="single" w:sz="4" w:space="0" w:color="auto"/>
              <w:right w:val="single" w:sz="4" w:space="0" w:color="auto"/>
            </w:tcBorders>
            <w:shd w:val="clear" w:color="auto" w:fill="auto"/>
            <w:noWrap/>
            <w:vAlign w:val="bottom"/>
            <w:hideMark/>
          </w:tcPr>
          <w:p w14:paraId="6BDA131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843</w:t>
            </w:r>
          </w:p>
        </w:tc>
        <w:tc>
          <w:tcPr>
            <w:tcW w:w="1514" w:type="dxa"/>
            <w:tcBorders>
              <w:top w:val="nil"/>
              <w:left w:val="nil"/>
              <w:bottom w:val="single" w:sz="4" w:space="0" w:color="auto"/>
              <w:right w:val="single" w:sz="4" w:space="0" w:color="auto"/>
            </w:tcBorders>
            <w:shd w:val="clear" w:color="auto" w:fill="auto"/>
            <w:noWrap/>
            <w:vAlign w:val="bottom"/>
            <w:hideMark/>
          </w:tcPr>
          <w:p w14:paraId="281C473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FE57A7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1985E3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D62E07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549D41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5184FA1D"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1C8F04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34B650A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Организация эффективной санитарной очистки территорий поселка, металлолом</w:t>
            </w:r>
          </w:p>
        </w:tc>
        <w:tc>
          <w:tcPr>
            <w:tcW w:w="283" w:type="dxa"/>
            <w:tcBorders>
              <w:top w:val="nil"/>
              <w:left w:val="nil"/>
              <w:bottom w:val="single" w:sz="4" w:space="0" w:color="auto"/>
              <w:right w:val="single" w:sz="4" w:space="0" w:color="auto"/>
            </w:tcBorders>
            <w:shd w:val="clear" w:color="auto" w:fill="auto"/>
            <w:noWrap/>
            <w:vAlign w:val="bottom"/>
            <w:hideMark/>
          </w:tcPr>
          <w:p w14:paraId="5140B20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т</w:t>
            </w:r>
          </w:p>
        </w:tc>
        <w:tc>
          <w:tcPr>
            <w:tcW w:w="1518" w:type="dxa"/>
            <w:tcBorders>
              <w:top w:val="nil"/>
              <w:left w:val="nil"/>
              <w:bottom w:val="single" w:sz="4" w:space="0" w:color="auto"/>
              <w:right w:val="single" w:sz="4" w:space="0" w:color="auto"/>
            </w:tcBorders>
            <w:shd w:val="clear" w:color="auto" w:fill="auto"/>
            <w:noWrap/>
            <w:vAlign w:val="bottom"/>
            <w:hideMark/>
          </w:tcPr>
          <w:p w14:paraId="39FA28C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150</w:t>
            </w:r>
          </w:p>
        </w:tc>
        <w:tc>
          <w:tcPr>
            <w:tcW w:w="1494" w:type="dxa"/>
            <w:tcBorders>
              <w:top w:val="nil"/>
              <w:left w:val="nil"/>
              <w:bottom w:val="single" w:sz="4" w:space="0" w:color="auto"/>
              <w:right w:val="single" w:sz="4" w:space="0" w:color="auto"/>
            </w:tcBorders>
            <w:shd w:val="clear" w:color="auto" w:fill="auto"/>
            <w:noWrap/>
            <w:vAlign w:val="bottom"/>
            <w:hideMark/>
          </w:tcPr>
          <w:p w14:paraId="4CFA642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150</w:t>
            </w:r>
          </w:p>
        </w:tc>
        <w:tc>
          <w:tcPr>
            <w:tcW w:w="1514" w:type="dxa"/>
            <w:tcBorders>
              <w:top w:val="nil"/>
              <w:left w:val="nil"/>
              <w:bottom w:val="single" w:sz="4" w:space="0" w:color="auto"/>
              <w:right w:val="single" w:sz="4" w:space="0" w:color="auto"/>
            </w:tcBorders>
            <w:shd w:val="clear" w:color="auto" w:fill="auto"/>
            <w:noWrap/>
            <w:vAlign w:val="bottom"/>
            <w:hideMark/>
          </w:tcPr>
          <w:p w14:paraId="3CE0350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05F551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4501D6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7084241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86ABA9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BA42E79"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57BFA6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lastRenderedPageBreak/>
              <w:t> </w:t>
            </w:r>
          </w:p>
        </w:tc>
        <w:tc>
          <w:tcPr>
            <w:tcW w:w="2730" w:type="dxa"/>
            <w:tcBorders>
              <w:top w:val="nil"/>
              <w:left w:val="nil"/>
              <w:bottom w:val="single" w:sz="4" w:space="0" w:color="auto"/>
              <w:right w:val="single" w:sz="4" w:space="0" w:color="auto"/>
            </w:tcBorders>
            <w:shd w:val="clear" w:color="auto" w:fill="auto"/>
            <w:noWrap/>
            <w:vAlign w:val="bottom"/>
            <w:hideMark/>
          </w:tcPr>
          <w:p w14:paraId="304259C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Приобретение материалов для саночистки</w:t>
            </w:r>
          </w:p>
        </w:tc>
        <w:tc>
          <w:tcPr>
            <w:tcW w:w="283" w:type="dxa"/>
            <w:tcBorders>
              <w:top w:val="nil"/>
              <w:left w:val="nil"/>
              <w:bottom w:val="single" w:sz="4" w:space="0" w:color="auto"/>
              <w:right w:val="single" w:sz="4" w:space="0" w:color="auto"/>
            </w:tcBorders>
            <w:shd w:val="clear" w:color="auto" w:fill="auto"/>
            <w:noWrap/>
            <w:vAlign w:val="bottom"/>
            <w:hideMark/>
          </w:tcPr>
          <w:p w14:paraId="7C79D8D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6981866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1453</w:t>
            </w:r>
          </w:p>
        </w:tc>
        <w:tc>
          <w:tcPr>
            <w:tcW w:w="1494" w:type="dxa"/>
            <w:tcBorders>
              <w:top w:val="nil"/>
              <w:left w:val="nil"/>
              <w:bottom w:val="single" w:sz="4" w:space="0" w:color="auto"/>
              <w:right w:val="single" w:sz="4" w:space="0" w:color="auto"/>
            </w:tcBorders>
            <w:shd w:val="clear" w:color="auto" w:fill="auto"/>
            <w:noWrap/>
            <w:vAlign w:val="bottom"/>
            <w:hideMark/>
          </w:tcPr>
          <w:p w14:paraId="290D06E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1453</w:t>
            </w:r>
          </w:p>
        </w:tc>
        <w:tc>
          <w:tcPr>
            <w:tcW w:w="1514" w:type="dxa"/>
            <w:tcBorders>
              <w:top w:val="nil"/>
              <w:left w:val="nil"/>
              <w:bottom w:val="single" w:sz="4" w:space="0" w:color="auto"/>
              <w:right w:val="single" w:sz="4" w:space="0" w:color="auto"/>
            </w:tcBorders>
            <w:shd w:val="clear" w:color="auto" w:fill="auto"/>
            <w:noWrap/>
            <w:vAlign w:val="bottom"/>
            <w:hideMark/>
          </w:tcPr>
          <w:p w14:paraId="73CE0F8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336787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BB7957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CEEC1B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E8A532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1EC2D9C"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49799B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2730" w:type="dxa"/>
            <w:tcBorders>
              <w:top w:val="nil"/>
              <w:left w:val="nil"/>
              <w:bottom w:val="single" w:sz="4" w:space="0" w:color="auto"/>
              <w:right w:val="single" w:sz="4" w:space="0" w:color="auto"/>
            </w:tcBorders>
            <w:shd w:val="clear" w:color="auto" w:fill="auto"/>
            <w:noWrap/>
            <w:vAlign w:val="bottom"/>
            <w:hideMark/>
          </w:tcPr>
          <w:p w14:paraId="66F1FA4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Сохранение памятников культурного наследия</w:t>
            </w:r>
          </w:p>
        </w:tc>
        <w:tc>
          <w:tcPr>
            <w:tcW w:w="283" w:type="dxa"/>
            <w:tcBorders>
              <w:top w:val="nil"/>
              <w:left w:val="nil"/>
              <w:bottom w:val="single" w:sz="4" w:space="0" w:color="auto"/>
              <w:right w:val="single" w:sz="4" w:space="0" w:color="auto"/>
            </w:tcBorders>
            <w:shd w:val="clear" w:color="auto" w:fill="auto"/>
            <w:noWrap/>
            <w:vAlign w:val="bottom"/>
            <w:hideMark/>
          </w:tcPr>
          <w:p w14:paraId="6C1BFB2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087E838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8877CD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00CE59C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7569DA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20E9F2C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4434,7</w:t>
            </w:r>
          </w:p>
        </w:tc>
        <w:tc>
          <w:tcPr>
            <w:tcW w:w="2063" w:type="dxa"/>
            <w:tcBorders>
              <w:top w:val="nil"/>
              <w:left w:val="nil"/>
              <w:bottom w:val="single" w:sz="4" w:space="0" w:color="auto"/>
              <w:right w:val="single" w:sz="4" w:space="0" w:color="auto"/>
            </w:tcBorders>
            <w:shd w:val="clear" w:color="auto" w:fill="auto"/>
            <w:noWrap/>
            <w:vAlign w:val="bottom"/>
            <w:hideMark/>
          </w:tcPr>
          <w:p w14:paraId="4A13474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5154,3</w:t>
            </w:r>
          </w:p>
        </w:tc>
        <w:tc>
          <w:tcPr>
            <w:tcW w:w="2376" w:type="dxa"/>
            <w:tcBorders>
              <w:top w:val="nil"/>
              <w:left w:val="nil"/>
              <w:bottom w:val="single" w:sz="4" w:space="0" w:color="auto"/>
              <w:right w:val="single" w:sz="4" w:space="0" w:color="auto"/>
            </w:tcBorders>
            <w:shd w:val="clear" w:color="auto" w:fill="auto"/>
            <w:noWrap/>
            <w:vAlign w:val="bottom"/>
            <w:hideMark/>
          </w:tcPr>
          <w:p w14:paraId="60A2002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0,86</w:t>
            </w:r>
          </w:p>
        </w:tc>
      </w:tr>
      <w:tr w:rsidR="000A34FF" w:rsidRPr="000A34FF" w14:paraId="71628AF7"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C9E8CE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990E5A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Поддержание благоустройства памятных мест поселка, скверов, площадей</w:t>
            </w:r>
          </w:p>
        </w:tc>
        <w:tc>
          <w:tcPr>
            <w:tcW w:w="283" w:type="dxa"/>
            <w:tcBorders>
              <w:top w:val="nil"/>
              <w:left w:val="nil"/>
              <w:bottom w:val="single" w:sz="4" w:space="0" w:color="auto"/>
              <w:right w:val="single" w:sz="4" w:space="0" w:color="auto"/>
            </w:tcBorders>
            <w:shd w:val="clear" w:color="auto" w:fill="auto"/>
            <w:noWrap/>
            <w:vAlign w:val="bottom"/>
            <w:hideMark/>
          </w:tcPr>
          <w:p w14:paraId="16C6AF5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м2</w:t>
            </w:r>
          </w:p>
        </w:tc>
        <w:tc>
          <w:tcPr>
            <w:tcW w:w="1518" w:type="dxa"/>
            <w:tcBorders>
              <w:top w:val="nil"/>
              <w:left w:val="nil"/>
              <w:bottom w:val="single" w:sz="4" w:space="0" w:color="auto"/>
              <w:right w:val="single" w:sz="4" w:space="0" w:color="auto"/>
            </w:tcBorders>
            <w:shd w:val="clear" w:color="auto" w:fill="auto"/>
            <w:noWrap/>
            <w:vAlign w:val="bottom"/>
            <w:hideMark/>
          </w:tcPr>
          <w:p w14:paraId="5F41E35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15768,84</w:t>
            </w:r>
          </w:p>
        </w:tc>
        <w:tc>
          <w:tcPr>
            <w:tcW w:w="1494" w:type="dxa"/>
            <w:tcBorders>
              <w:top w:val="nil"/>
              <w:left w:val="nil"/>
              <w:bottom w:val="single" w:sz="4" w:space="0" w:color="auto"/>
              <w:right w:val="single" w:sz="4" w:space="0" w:color="auto"/>
            </w:tcBorders>
            <w:shd w:val="clear" w:color="auto" w:fill="auto"/>
            <w:noWrap/>
            <w:vAlign w:val="bottom"/>
            <w:hideMark/>
          </w:tcPr>
          <w:p w14:paraId="7DBA692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15768,84</w:t>
            </w:r>
          </w:p>
        </w:tc>
        <w:tc>
          <w:tcPr>
            <w:tcW w:w="1514" w:type="dxa"/>
            <w:tcBorders>
              <w:top w:val="nil"/>
              <w:left w:val="nil"/>
              <w:bottom w:val="single" w:sz="4" w:space="0" w:color="auto"/>
              <w:right w:val="single" w:sz="4" w:space="0" w:color="auto"/>
            </w:tcBorders>
            <w:shd w:val="clear" w:color="auto" w:fill="auto"/>
            <w:noWrap/>
            <w:vAlign w:val="bottom"/>
            <w:hideMark/>
          </w:tcPr>
          <w:p w14:paraId="7361B98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716D29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19A02B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C67C74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453E41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4C7D702"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C7A178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2E62C6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Обслуживание непридомовых территорий (трапы, лестницы)</w:t>
            </w:r>
          </w:p>
        </w:tc>
        <w:tc>
          <w:tcPr>
            <w:tcW w:w="283" w:type="dxa"/>
            <w:tcBorders>
              <w:top w:val="nil"/>
              <w:left w:val="nil"/>
              <w:bottom w:val="single" w:sz="4" w:space="0" w:color="auto"/>
              <w:right w:val="single" w:sz="4" w:space="0" w:color="auto"/>
            </w:tcBorders>
            <w:shd w:val="clear" w:color="auto" w:fill="auto"/>
            <w:noWrap/>
            <w:vAlign w:val="bottom"/>
            <w:hideMark/>
          </w:tcPr>
          <w:p w14:paraId="73423D7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м2</w:t>
            </w:r>
          </w:p>
        </w:tc>
        <w:tc>
          <w:tcPr>
            <w:tcW w:w="1518" w:type="dxa"/>
            <w:tcBorders>
              <w:top w:val="nil"/>
              <w:left w:val="nil"/>
              <w:bottom w:val="single" w:sz="4" w:space="0" w:color="auto"/>
              <w:right w:val="single" w:sz="4" w:space="0" w:color="auto"/>
            </w:tcBorders>
            <w:shd w:val="clear" w:color="auto" w:fill="auto"/>
            <w:noWrap/>
            <w:vAlign w:val="bottom"/>
            <w:hideMark/>
          </w:tcPr>
          <w:p w14:paraId="4F3CD41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3862,25</w:t>
            </w:r>
          </w:p>
        </w:tc>
        <w:tc>
          <w:tcPr>
            <w:tcW w:w="1494" w:type="dxa"/>
            <w:tcBorders>
              <w:top w:val="nil"/>
              <w:left w:val="nil"/>
              <w:bottom w:val="single" w:sz="4" w:space="0" w:color="auto"/>
              <w:right w:val="single" w:sz="4" w:space="0" w:color="auto"/>
            </w:tcBorders>
            <w:shd w:val="clear" w:color="auto" w:fill="auto"/>
            <w:noWrap/>
            <w:vAlign w:val="bottom"/>
            <w:hideMark/>
          </w:tcPr>
          <w:p w14:paraId="6BA1A33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3862,25</w:t>
            </w:r>
          </w:p>
        </w:tc>
        <w:tc>
          <w:tcPr>
            <w:tcW w:w="1514" w:type="dxa"/>
            <w:tcBorders>
              <w:top w:val="nil"/>
              <w:left w:val="nil"/>
              <w:bottom w:val="single" w:sz="4" w:space="0" w:color="auto"/>
              <w:right w:val="single" w:sz="4" w:space="0" w:color="auto"/>
            </w:tcBorders>
            <w:shd w:val="clear" w:color="auto" w:fill="auto"/>
            <w:noWrap/>
            <w:vAlign w:val="bottom"/>
            <w:hideMark/>
          </w:tcPr>
          <w:p w14:paraId="32FF508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7C1BD2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E81BCF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23BDE2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DC6200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74023D23" w14:textId="77777777" w:rsidTr="00560EFA">
        <w:trPr>
          <w:trHeight w:val="114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190241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w:t>
            </w:r>
          </w:p>
        </w:tc>
        <w:tc>
          <w:tcPr>
            <w:tcW w:w="2730" w:type="dxa"/>
            <w:tcBorders>
              <w:top w:val="nil"/>
              <w:left w:val="nil"/>
              <w:bottom w:val="single" w:sz="4" w:space="0" w:color="auto"/>
              <w:right w:val="single" w:sz="4" w:space="0" w:color="auto"/>
            </w:tcBorders>
            <w:shd w:val="clear" w:color="auto" w:fill="auto"/>
            <w:noWrap/>
            <w:vAlign w:val="bottom"/>
            <w:hideMark/>
          </w:tcPr>
          <w:p w14:paraId="11C67C2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благоустройству внутриквартальных территорий многоквартирных домов и территорий общего пользования</w:t>
            </w:r>
          </w:p>
        </w:tc>
        <w:tc>
          <w:tcPr>
            <w:tcW w:w="283" w:type="dxa"/>
            <w:tcBorders>
              <w:top w:val="nil"/>
              <w:left w:val="nil"/>
              <w:bottom w:val="single" w:sz="4" w:space="0" w:color="auto"/>
              <w:right w:val="single" w:sz="4" w:space="0" w:color="auto"/>
            </w:tcBorders>
            <w:shd w:val="clear" w:color="auto" w:fill="auto"/>
            <w:noWrap/>
            <w:vAlign w:val="bottom"/>
            <w:hideMark/>
          </w:tcPr>
          <w:p w14:paraId="069685B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793B73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58E9C93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BD8EC3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6BE9E9E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0,83</w:t>
            </w:r>
          </w:p>
        </w:tc>
        <w:tc>
          <w:tcPr>
            <w:tcW w:w="1917" w:type="dxa"/>
            <w:tcBorders>
              <w:top w:val="nil"/>
              <w:left w:val="nil"/>
              <w:bottom w:val="single" w:sz="4" w:space="0" w:color="auto"/>
              <w:right w:val="single" w:sz="4" w:space="0" w:color="auto"/>
            </w:tcBorders>
            <w:shd w:val="clear" w:color="auto" w:fill="auto"/>
            <w:noWrap/>
            <w:vAlign w:val="bottom"/>
            <w:hideMark/>
          </w:tcPr>
          <w:p w14:paraId="07BEC4B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2112</w:t>
            </w:r>
          </w:p>
        </w:tc>
        <w:tc>
          <w:tcPr>
            <w:tcW w:w="2063" w:type="dxa"/>
            <w:tcBorders>
              <w:top w:val="nil"/>
              <w:left w:val="nil"/>
              <w:bottom w:val="single" w:sz="4" w:space="0" w:color="auto"/>
              <w:right w:val="single" w:sz="4" w:space="0" w:color="auto"/>
            </w:tcBorders>
            <w:shd w:val="clear" w:color="auto" w:fill="auto"/>
            <w:noWrap/>
            <w:vAlign w:val="bottom"/>
            <w:hideMark/>
          </w:tcPr>
          <w:p w14:paraId="3C8D881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2322,9</w:t>
            </w:r>
          </w:p>
        </w:tc>
        <w:tc>
          <w:tcPr>
            <w:tcW w:w="2376" w:type="dxa"/>
            <w:tcBorders>
              <w:top w:val="nil"/>
              <w:left w:val="nil"/>
              <w:bottom w:val="single" w:sz="4" w:space="0" w:color="auto"/>
              <w:right w:val="single" w:sz="4" w:space="0" w:color="auto"/>
            </w:tcBorders>
            <w:shd w:val="clear" w:color="auto" w:fill="auto"/>
            <w:noWrap/>
            <w:vAlign w:val="bottom"/>
            <w:hideMark/>
          </w:tcPr>
          <w:p w14:paraId="1CAB55A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0,75</w:t>
            </w:r>
          </w:p>
        </w:tc>
      </w:tr>
      <w:tr w:rsidR="000A34FF" w:rsidRPr="000A34FF" w14:paraId="2D76EEA2"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4F0548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2E6F58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Монтаж/демонтаж праздничных конструкций (1-9 мая)</w:t>
            </w:r>
          </w:p>
        </w:tc>
        <w:tc>
          <w:tcPr>
            <w:tcW w:w="283" w:type="dxa"/>
            <w:tcBorders>
              <w:top w:val="nil"/>
              <w:left w:val="nil"/>
              <w:bottom w:val="single" w:sz="4" w:space="0" w:color="auto"/>
              <w:right w:val="single" w:sz="4" w:space="0" w:color="auto"/>
            </w:tcBorders>
            <w:shd w:val="clear" w:color="auto" w:fill="auto"/>
            <w:noWrap/>
            <w:vAlign w:val="bottom"/>
            <w:hideMark/>
          </w:tcPr>
          <w:p w14:paraId="516681B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648AB6A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1494" w:type="dxa"/>
            <w:tcBorders>
              <w:top w:val="nil"/>
              <w:left w:val="nil"/>
              <w:bottom w:val="single" w:sz="4" w:space="0" w:color="auto"/>
              <w:right w:val="single" w:sz="4" w:space="0" w:color="auto"/>
            </w:tcBorders>
            <w:shd w:val="clear" w:color="auto" w:fill="auto"/>
            <w:noWrap/>
            <w:vAlign w:val="bottom"/>
            <w:hideMark/>
          </w:tcPr>
          <w:p w14:paraId="388ECDF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40</w:t>
            </w:r>
          </w:p>
        </w:tc>
        <w:tc>
          <w:tcPr>
            <w:tcW w:w="1514" w:type="dxa"/>
            <w:tcBorders>
              <w:top w:val="nil"/>
              <w:left w:val="nil"/>
              <w:bottom w:val="single" w:sz="4" w:space="0" w:color="auto"/>
              <w:right w:val="single" w:sz="4" w:space="0" w:color="auto"/>
            </w:tcBorders>
            <w:shd w:val="clear" w:color="auto" w:fill="auto"/>
            <w:noWrap/>
            <w:vAlign w:val="bottom"/>
            <w:hideMark/>
          </w:tcPr>
          <w:p w14:paraId="59810CC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6D4B63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95E459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0A0E99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82DBB4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B292A2B"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6AD942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C191A6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Ремонт водоотводной канавы</w:t>
            </w:r>
          </w:p>
        </w:tc>
        <w:tc>
          <w:tcPr>
            <w:tcW w:w="283" w:type="dxa"/>
            <w:tcBorders>
              <w:top w:val="nil"/>
              <w:left w:val="nil"/>
              <w:bottom w:val="single" w:sz="4" w:space="0" w:color="auto"/>
              <w:right w:val="single" w:sz="4" w:space="0" w:color="auto"/>
            </w:tcBorders>
            <w:shd w:val="clear" w:color="auto" w:fill="auto"/>
            <w:noWrap/>
            <w:vAlign w:val="bottom"/>
            <w:hideMark/>
          </w:tcPr>
          <w:p w14:paraId="3A157A9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объект</w:t>
            </w:r>
          </w:p>
        </w:tc>
        <w:tc>
          <w:tcPr>
            <w:tcW w:w="1518" w:type="dxa"/>
            <w:tcBorders>
              <w:top w:val="nil"/>
              <w:left w:val="nil"/>
              <w:bottom w:val="single" w:sz="4" w:space="0" w:color="auto"/>
              <w:right w:val="single" w:sz="4" w:space="0" w:color="auto"/>
            </w:tcBorders>
            <w:shd w:val="clear" w:color="auto" w:fill="auto"/>
            <w:noWrap/>
            <w:vAlign w:val="bottom"/>
            <w:hideMark/>
          </w:tcPr>
          <w:p w14:paraId="650BCE2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10F0F1A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514" w:type="dxa"/>
            <w:tcBorders>
              <w:top w:val="nil"/>
              <w:left w:val="nil"/>
              <w:bottom w:val="single" w:sz="4" w:space="0" w:color="auto"/>
              <w:right w:val="single" w:sz="4" w:space="0" w:color="auto"/>
            </w:tcBorders>
            <w:shd w:val="clear" w:color="auto" w:fill="auto"/>
            <w:noWrap/>
            <w:vAlign w:val="bottom"/>
            <w:hideMark/>
          </w:tcPr>
          <w:p w14:paraId="0673900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1A6A0A4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119318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E8E5C9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683D90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A82F5A6"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543AAE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2730" w:type="dxa"/>
            <w:tcBorders>
              <w:top w:val="nil"/>
              <w:left w:val="nil"/>
              <w:bottom w:val="single" w:sz="4" w:space="0" w:color="auto"/>
              <w:right w:val="single" w:sz="4" w:space="0" w:color="auto"/>
            </w:tcBorders>
            <w:shd w:val="clear" w:color="auto" w:fill="auto"/>
            <w:noWrap/>
            <w:vAlign w:val="bottom"/>
            <w:hideMark/>
          </w:tcPr>
          <w:p w14:paraId="300066B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Обслуживание биотуалетов</w:t>
            </w:r>
          </w:p>
        </w:tc>
        <w:tc>
          <w:tcPr>
            <w:tcW w:w="283" w:type="dxa"/>
            <w:tcBorders>
              <w:top w:val="nil"/>
              <w:left w:val="nil"/>
              <w:bottom w:val="single" w:sz="4" w:space="0" w:color="auto"/>
              <w:right w:val="single" w:sz="4" w:space="0" w:color="auto"/>
            </w:tcBorders>
            <w:shd w:val="clear" w:color="auto" w:fill="auto"/>
            <w:noWrap/>
            <w:vAlign w:val="bottom"/>
            <w:hideMark/>
          </w:tcPr>
          <w:p w14:paraId="1A714B8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076C4E9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w:t>
            </w:r>
          </w:p>
        </w:tc>
        <w:tc>
          <w:tcPr>
            <w:tcW w:w="1494" w:type="dxa"/>
            <w:tcBorders>
              <w:top w:val="nil"/>
              <w:left w:val="nil"/>
              <w:bottom w:val="single" w:sz="4" w:space="0" w:color="auto"/>
              <w:right w:val="single" w:sz="4" w:space="0" w:color="auto"/>
            </w:tcBorders>
            <w:shd w:val="clear" w:color="auto" w:fill="auto"/>
            <w:noWrap/>
            <w:vAlign w:val="bottom"/>
            <w:hideMark/>
          </w:tcPr>
          <w:p w14:paraId="610FE60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w:t>
            </w:r>
          </w:p>
        </w:tc>
        <w:tc>
          <w:tcPr>
            <w:tcW w:w="1514" w:type="dxa"/>
            <w:tcBorders>
              <w:top w:val="nil"/>
              <w:left w:val="nil"/>
              <w:bottom w:val="single" w:sz="4" w:space="0" w:color="auto"/>
              <w:right w:val="single" w:sz="4" w:space="0" w:color="auto"/>
            </w:tcBorders>
            <w:shd w:val="clear" w:color="auto" w:fill="auto"/>
            <w:noWrap/>
            <w:vAlign w:val="bottom"/>
            <w:hideMark/>
          </w:tcPr>
          <w:p w14:paraId="39F9497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0,44</w:t>
            </w:r>
          </w:p>
        </w:tc>
        <w:tc>
          <w:tcPr>
            <w:tcW w:w="2016" w:type="dxa"/>
            <w:tcBorders>
              <w:top w:val="nil"/>
              <w:left w:val="nil"/>
              <w:bottom w:val="single" w:sz="4" w:space="0" w:color="auto"/>
              <w:right w:val="single" w:sz="4" w:space="0" w:color="auto"/>
            </w:tcBorders>
            <w:shd w:val="clear" w:color="auto" w:fill="auto"/>
            <w:noWrap/>
            <w:vAlign w:val="bottom"/>
            <w:hideMark/>
          </w:tcPr>
          <w:p w14:paraId="2B84B57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D32A8D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B85122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B175E2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0E75937"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D16BD3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C66C87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Демонтаж деревянного трапа</w:t>
            </w:r>
          </w:p>
        </w:tc>
        <w:tc>
          <w:tcPr>
            <w:tcW w:w="283" w:type="dxa"/>
            <w:tcBorders>
              <w:top w:val="nil"/>
              <w:left w:val="nil"/>
              <w:bottom w:val="single" w:sz="4" w:space="0" w:color="auto"/>
              <w:right w:val="single" w:sz="4" w:space="0" w:color="auto"/>
            </w:tcBorders>
            <w:shd w:val="clear" w:color="auto" w:fill="auto"/>
            <w:noWrap/>
            <w:vAlign w:val="bottom"/>
            <w:hideMark/>
          </w:tcPr>
          <w:p w14:paraId="5E2662D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01AB910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2DE6893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514" w:type="dxa"/>
            <w:tcBorders>
              <w:top w:val="nil"/>
              <w:left w:val="nil"/>
              <w:bottom w:val="single" w:sz="4" w:space="0" w:color="auto"/>
              <w:right w:val="single" w:sz="4" w:space="0" w:color="auto"/>
            </w:tcBorders>
            <w:shd w:val="clear" w:color="auto" w:fill="auto"/>
            <w:noWrap/>
            <w:vAlign w:val="bottom"/>
            <w:hideMark/>
          </w:tcPr>
          <w:p w14:paraId="002BB3A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27977A3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937549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AB4DBD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763209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20CD4C9"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6566A9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5C4349D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Ремонт монументов</w:t>
            </w:r>
          </w:p>
        </w:tc>
        <w:tc>
          <w:tcPr>
            <w:tcW w:w="283" w:type="dxa"/>
            <w:tcBorders>
              <w:top w:val="nil"/>
              <w:left w:val="nil"/>
              <w:bottom w:val="single" w:sz="4" w:space="0" w:color="auto"/>
              <w:right w:val="single" w:sz="4" w:space="0" w:color="auto"/>
            </w:tcBorders>
            <w:shd w:val="clear" w:color="auto" w:fill="auto"/>
            <w:noWrap/>
            <w:vAlign w:val="bottom"/>
            <w:hideMark/>
          </w:tcPr>
          <w:p w14:paraId="1C749F0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4106059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1494" w:type="dxa"/>
            <w:tcBorders>
              <w:top w:val="nil"/>
              <w:left w:val="nil"/>
              <w:bottom w:val="single" w:sz="4" w:space="0" w:color="auto"/>
              <w:right w:val="single" w:sz="4" w:space="0" w:color="auto"/>
            </w:tcBorders>
            <w:shd w:val="clear" w:color="auto" w:fill="auto"/>
            <w:noWrap/>
            <w:vAlign w:val="bottom"/>
            <w:hideMark/>
          </w:tcPr>
          <w:p w14:paraId="1F12671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1514" w:type="dxa"/>
            <w:tcBorders>
              <w:top w:val="nil"/>
              <w:left w:val="nil"/>
              <w:bottom w:val="single" w:sz="4" w:space="0" w:color="auto"/>
              <w:right w:val="single" w:sz="4" w:space="0" w:color="auto"/>
            </w:tcBorders>
            <w:shd w:val="clear" w:color="auto" w:fill="auto"/>
            <w:noWrap/>
            <w:vAlign w:val="bottom"/>
            <w:hideMark/>
          </w:tcPr>
          <w:p w14:paraId="2009143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1759C41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9C5A4F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E55768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FB230F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B4F5D73"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14BFC3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5B1676C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Замена септика</w:t>
            </w:r>
          </w:p>
        </w:tc>
        <w:tc>
          <w:tcPr>
            <w:tcW w:w="283" w:type="dxa"/>
            <w:tcBorders>
              <w:top w:val="nil"/>
              <w:left w:val="nil"/>
              <w:bottom w:val="single" w:sz="4" w:space="0" w:color="auto"/>
              <w:right w:val="single" w:sz="4" w:space="0" w:color="auto"/>
            </w:tcBorders>
            <w:shd w:val="clear" w:color="auto" w:fill="auto"/>
            <w:noWrap/>
            <w:vAlign w:val="bottom"/>
            <w:hideMark/>
          </w:tcPr>
          <w:p w14:paraId="07D6C89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объект</w:t>
            </w:r>
          </w:p>
        </w:tc>
        <w:tc>
          <w:tcPr>
            <w:tcW w:w="1518" w:type="dxa"/>
            <w:tcBorders>
              <w:top w:val="nil"/>
              <w:left w:val="nil"/>
              <w:bottom w:val="single" w:sz="4" w:space="0" w:color="auto"/>
              <w:right w:val="single" w:sz="4" w:space="0" w:color="auto"/>
            </w:tcBorders>
            <w:shd w:val="clear" w:color="auto" w:fill="auto"/>
            <w:noWrap/>
            <w:vAlign w:val="bottom"/>
            <w:hideMark/>
          </w:tcPr>
          <w:p w14:paraId="55DA458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31AA7C3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514" w:type="dxa"/>
            <w:tcBorders>
              <w:top w:val="nil"/>
              <w:left w:val="nil"/>
              <w:bottom w:val="single" w:sz="4" w:space="0" w:color="auto"/>
              <w:right w:val="single" w:sz="4" w:space="0" w:color="auto"/>
            </w:tcBorders>
            <w:shd w:val="clear" w:color="auto" w:fill="auto"/>
            <w:noWrap/>
            <w:vAlign w:val="bottom"/>
            <w:hideMark/>
          </w:tcPr>
          <w:p w14:paraId="746B8BC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CDEA75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4C772A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287332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27C27D5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DB44736"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EC105B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E05A1A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Закуп консолей</w:t>
            </w:r>
          </w:p>
        </w:tc>
        <w:tc>
          <w:tcPr>
            <w:tcW w:w="283" w:type="dxa"/>
            <w:tcBorders>
              <w:top w:val="nil"/>
              <w:left w:val="nil"/>
              <w:bottom w:val="single" w:sz="4" w:space="0" w:color="auto"/>
              <w:right w:val="single" w:sz="4" w:space="0" w:color="auto"/>
            </w:tcBorders>
            <w:shd w:val="clear" w:color="auto" w:fill="auto"/>
            <w:noWrap/>
            <w:vAlign w:val="bottom"/>
            <w:hideMark/>
          </w:tcPr>
          <w:p w14:paraId="2916C7B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69F8F86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15</w:t>
            </w:r>
          </w:p>
        </w:tc>
        <w:tc>
          <w:tcPr>
            <w:tcW w:w="1494" w:type="dxa"/>
            <w:tcBorders>
              <w:top w:val="nil"/>
              <w:left w:val="nil"/>
              <w:bottom w:val="single" w:sz="4" w:space="0" w:color="auto"/>
              <w:right w:val="single" w:sz="4" w:space="0" w:color="auto"/>
            </w:tcBorders>
            <w:shd w:val="clear" w:color="auto" w:fill="auto"/>
            <w:noWrap/>
            <w:vAlign w:val="bottom"/>
            <w:hideMark/>
          </w:tcPr>
          <w:p w14:paraId="0F5F168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w:t>
            </w:r>
          </w:p>
        </w:tc>
        <w:tc>
          <w:tcPr>
            <w:tcW w:w="1514" w:type="dxa"/>
            <w:tcBorders>
              <w:top w:val="nil"/>
              <w:left w:val="nil"/>
              <w:bottom w:val="single" w:sz="4" w:space="0" w:color="auto"/>
              <w:right w:val="single" w:sz="4" w:space="0" w:color="auto"/>
            </w:tcBorders>
            <w:shd w:val="clear" w:color="auto" w:fill="auto"/>
            <w:noWrap/>
            <w:vAlign w:val="bottom"/>
            <w:hideMark/>
          </w:tcPr>
          <w:p w14:paraId="4DEF59C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0,00</w:t>
            </w:r>
          </w:p>
        </w:tc>
        <w:tc>
          <w:tcPr>
            <w:tcW w:w="2016" w:type="dxa"/>
            <w:tcBorders>
              <w:top w:val="nil"/>
              <w:left w:val="nil"/>
              <w:bottom w:val="single" w:sz="4" w:space="0" w:color="auto"/>
              <w:right w:val="single" w:sz="4" w:space="0" w:color="auto"/>
            </w:tcBorders>
            <w:shd w:val="clear" w:color="auto" w:fill="auto"/>
            <w:noWrap/>
            <w:vAlign w:val="bottom"/>
            <w:hideMark/>
          </w:tcPr>
          <w:p w14:paraId="7255393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A808C6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096554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2518DA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7274CAC"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81CD30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44D7DF4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Монтаж/демонтаж праздничных конструкций (новый год)</w:t>
            </w:r>
          </w:p>
        </w:tc>
        <w:tc>
          <w:tcPr>
            <w:tcW w:w="283" w:type="dxa"/>
            <w:tcBorders>
              <w:top w:val="nil"/>
              <w:left w:val="nil"/>
              <w:bottom w:val="single" w:sz="4" w:space="0" w:color="auto"/>
              <w:right w:val="single" w:sz="4" w:space="0" w:color="auto"/>
            </w:tcBorders>
            <w:shd w:val="clear" w:color="auto" w:fill="auto"/>
            <w:noWrap/>
            <w:vAlign w:val="bottom"/>
            <w:hideMark/>
          </w:tcPr>
          <w:p w14:paraId="289C66D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13219EE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w:t>
            </w:r>
          </w:p>
        </w:tc>
        <w:tc>
          <w:tcPr>
            <w:tcW w:w="1494" w:type="dxa"/>
            <w:tcBorders>
              <w:top w:val="nil"/>
              <w:left w:val="nil"/>
              <w:bottom w:val="single" w:sz="4" w:space="0" w:color="auto"/>
              <w:right w:val="single" w:sz="4" w:space="0" w:color="auto"/>
            </w:tcBorders>
            <w:shd w:val="clear" w:color="auto" w:fill="auto"/>
            <w:noWrap/>
            <w:vAlign w:val="bottom"/>
            <w:hideMark/>
          </w:tcPr>
          <w:p w14:paraId="0BDA774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w:t>
            </w:r>
          </w:p>
        </w:tc>
        <w:tc>
          <w:tcPr>
            <w:tcW w:w="1514" w:type="dxa"/>
            <w:tcBorders>
              <w:top w:val="nil"/>
              <w:left w:val="nil"/>
              <w:bottom w:val="single" w:sz="4" w:space="0" w:color="auto"/>
              <w:right w:val="single" w:sz="4" w:space="0" w:color="auto"/>
            </w:tcBorders>
            <w:shd w:val="clear" w:color="auto" w:fill="auto"/>
            <w:noWrap/>
            <w:vAlign w:val="bottom"/>
            <w:hideMark/>
          </w:tcPr>
          <w:p w14:paraId="571F042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BEF6E2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B620FD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C07332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B423CE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51D57125"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9B54BC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4B28332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Закуп флагов</w:t>
            </w:r>
          </w:p>
        </w:tc>
        <w:tc>
          <w:tcPr>
            <w:tcW w:w="283" w:type="dxa"/>
            <w:tcBorders>
              <w:top w:val="nil"/>
              <w:left w:val="nil"/>
              <w:bottom w:val="single" w:sz="4" w:space="0" w:color="auto"/>
              <w:right w:val="single" w:sz="4" w:space="0" w:color="auto"/>
            </w:tcBorders>
            <w:shd w:val="clear" w:color="auto" w:fill="auto"/>
            <w:noWrap/>
            <w:vAlign w:val="bottom"/>
            <w:hideMark/>
          </w:tcPr>
          <w:p w14:paraId="6040668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21A9CAF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120</w:t>
            </w:r>
          </w:p>
        </w:tc>
        <w:tc>
          <w:tcPr>
            <w:tcW w:w="1494" w:type="dxa"/>
            <w:tcBorders>
              <w:top w:val="nil"/>
              <w:left w:val="nil"/>
              <w:bottom w:val="single" w:sz="4" w:space="0" w:color="auto"/>
              <w:right w:val="single" w:sz="4" w:space="0" w:color="auto"/>
            </w:tcBorders>
            <w:shd w:val="clear" w:color="auto" w:fill="auto"/>
            <w:noWrap/>
            <w:vAlign w:val="bottom"/>
            <w:hideMark/>
          </w:tcPr>
          <w:p w14:paraId="09DD417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120</w:t>
            </w:r>
          </w:p>
        </w:tc>
        <w:tc>
          <w:tcPr>
            <w:tcW w:w="1514" w:type="dxa"/>
            <w:tcBorders>
              <w:top w:val="nil"/>
              <w:left w:val="nil"/>
              <w:bottom w:val="single" w:sz="4" w:space="0" w:color="auto"/>
              <w:right w:val="single" w:sz="4" w:space="0" w:color="auto"/>
            </w:tcBorders>
            <w:shd w:val="clear" w:color="auto" w:fill="auto"/>
            <w:noWrap/>
            <w:vAlign w:val="bottom"/>
            <w:hideMark/>
          </w:tcPr>
          <w:p w14:paraId="0825989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255AFC2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E88E36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487A6F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31D9B2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10C0EA1"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46273C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w:t>
            </w:r>
          </w:p>
        </w:tc>
        <w:tc>
          <w:tcPr>
            <w:tcW w:w="2730" w:type="dxa"/>
            <w:tcBorders>
              <w:top w:val="nil"/>
              <w:left w:val="nil"/>
              <w:bottom w:val="single" w:sz="4" w:space="0" w:color="auto"/>
              <w:right w:val="single" w:sz="4" w:space="0" w:color="auto"/>
            </w:tcBorders>
            <w:shd w:val="clear" w:color="auto" w:fill="auto"/>
            <w:noWrap/>
            <w:vAlign w:val="bottom"/>
            <w:hideMark/>
          </w:tcPr>
          <w:p w14:paraId="5000833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Обустройство современных дестких игровых площадок</w:t>
            </w:r>
          </w:p>
        </w:tc>
        <w:tc>
          <w:tcPr>
            <w:tcW w:w="283" w:type="dxa"/>
            <w:tcBorders>
              <w:top w:val="nil"/>
              <w:left w:val="nil"/>
              <w:bottom w:val="single" w:sz="4" w:space="0" w:color="auto"/>
              <w:right w:val="single" w:sz="4" w:space="0" w:color="auto"/>
            </w:tcBorders>
            <w:shd w:val="clear" w:color="auto" w:fill="auto"/>
            <w:noWrap/>
            <w:vAlign w:val="bottom"/>
            <w:hideMark/>
          </w:tcPr>
          <w:p w14:paraId="3EB7B53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8AFFB1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23F66D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5559DBC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351B45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20815EC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1199,8</w:t>
            </w:r>
          </w:p>
        </w:tc>
        <w:tc>
          <w:tcPr>
            <w:tcW w:w="2063" w:type="dxa"/>
            <w:tcBorders>
              <w:top w:val="nil"/>
              <w:left w:val="nil"/>
              <w:bottom w:val="single" w:sz="4" w:space="0" w:color="auto"/>
              <w:right w:val="single" w:sz="4" w:space="0" w:color="auto"/>
            </w:tcBorders>
            <w:shd w:val="clear" w:color="auto" w:fill="auto"/>
            <w:noWrap/>
            <w:vAlign w:val="bottom"/>
            <w:hideMark/>
          </w:tcPr>
          <w:p w14:paraId="1E1DD00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1199,8</w:t>
            </w:r>
          </w:p>
        </w:tc>
        <w:tc>
          <w:tcPr>
            <w:tcW w:w="2376" w:type="dxa"/>
            <w:tcBorders>
              <w:top w:val="nil"/>
              <w:left w:val="nil"/>
              <w:bottom w:val="single" w:sz="4" w:space="0" w:color="auto"/>
              <w:right w:val="single" w:sz="4" w:space="0" w:color="auto"/>
            </w:tcBorders>
            <w:shd w:val="clear" w:color="auto" w:fill="auto"/>
            <w:noWrap/>
            <w:vAlign w:val="bottom"/>
            <w:hideMark/>
          </w:tcPr>
          <w:p w14:paraId="78C2B7A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28CFF40C"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69A20A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1E3DC0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Закуп/установка урн, скамеек</w:t>
            </w:r>
          </w:p>
        </w:tc>
        <w:tc>
          <w:tcPr>
            <w:tcW w:w="283" w:type="dxa"/>
            <w:tcBorders>
              <w:top w:val="nil"/>
              <w:left w:val="nil"/>
              <w:bottom w:val="single" w:sz="4" w:space="0" w:color="auto"/>
              <w:right w:val="single" w:sz="4" w:space="0" w:color="auto"/>
            </w:tcBorders>
            <w:shd w:val="clear" w:color="auto" w:fill="auto"/>
            <w:noWrap/>
            <w:vAlign w:val="bottom"/>
            <w:hideMark/>
          </w:tcPr>
          <w:p w14:paraId="1D7B8EF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2829797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29</w:t>
            </w:r>
          </w:p>
        </w:tc>
        <w:tc>
          <w:tcPr>
            <w:tcW w:w="1494" w:type="dxa"/>
            <w:tcBorders>
              <w:top w:val="nil"/>
              <w:left w:val="nil"/>
              <w:bottom w:val="single" w:sz="4" w:space="0" w:color="auto"/>
              <w:right w:val="single" w:sz="4" w:space="0" w:color="auto"/>
            </w:tcBorders>
            <w:shd w:val="clear" w:color="auto" w:fill="auto"/>
            <w:noWrap/>
            <w:vAlign w:val="bottom"/>
            <w:hideMark/>
          </w:tcPr>
          <w:p w14:paraId="5A24ECB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29</w:t>
            </w:r>
          </w:p>
        </w:tc>
        <w:tc>
          <w:tcPr>
            <w:tcW w:w="1514" w:type="dxa"/>
            <w:tcBorders>
              <w:top w:val="nil"/>
              <w:left w:val="nil"/>
              <w:bottom w:val="single" w:sz="4" w:space="0" w:color="auto"/>
              <w:right w:val="single" w:sz="4" w:space="0" w:color="auto"/>
            </w:tcBorders>
            <w:shd w:val="clear" w:color="auto" w:fill="auto"/>
            <w:noWrap/>
            <w:vAlign w:val="bottom"/>
            <w:hideMark/>
          </w:tcPr>
          <w:p w14:paraId="559A34A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17E37E8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D7ADFC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DE7DF7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374899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03370BE"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CD24A0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3A6F987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Закуп пластиковых спусков</w:t>
            </w:r>
          </w:p>
        </w:tc>
        <w:tc>
          <w:tcPr>
            <w:tcW w:w="283" w:type="dxa"/>
            <w:tcBorders>
              <w:top w:val="nil"/>
              <w:left w:val="nil"/>
              <w:bottom w:val="single" w:sz="4" w:space="0" w:color="auto"/>
              <w:right w:val="single" w:sz="4" w:space="0" w:color="auto"/>
            </w:tcBorders>
            <w:shd w:val="clear" w:color="auto" w:fill="auto"/>
            <w:noWrap/>
            <w:vAlign w:val="bottom"/>
            <w:hideMark/>
          </w:tcPr>
          <w:p w14:paraId="6638A22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25B0E63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0E7BB89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3B65946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2FB36E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3A76A6B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74E7AAE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6943EA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D270F95"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079032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7D7B297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Установка МАФ, ДИК</w:t>
            </w:r>
          </w:p>
        </w:tc>
        <w:tc>
          <w:tcPr>
            <w:tcW w:w="283" w:type="dxa"/>
            <w:tcBorders>
              <w:top w:val="nil"/>
              <w:left w:val="nil"/>
              <w:bottom w:val="single" w:sz="4" w:space="0" w:color="auto"/>
              <w:right w:val="single" w:sz="4" w:space="0" w:color="auto"/>
            </w:tcBorders>
            <w:shd w:val="clear" w:color="auto" w:fill="auto"/>
            <w:noWrap/>
            <w:vAlign w:val="bottom"/>
            <w:hideMark/>
          </w:tcPr>
          <w:p w14:paraId="78F19CF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681F32C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29</w:t>
            </w:r>
          </w:p>
        </w:tc>
        <w:tc>
          <w:tcPr>
            <w:tcW w:w="1494" w:type="dxa"/>
            <w:tcBorders>
              <w:top w:val="nil"/>
              <w:left w:val="nil"/>
              <w:bottom w:val="single" w:sz="4" w:space="0" w:color="auto"/>
              <w:right w:val="single" w:sz="4" w:space="0" w:color="auto"/>
            </w:tcBorders>
            <w:shd w:val="clear" w:color="auto" w:fill="auto"/>
            <w:noWrap/>
            <w:vAlign w:val="bottom"/>
            <w:hideMark/>
          </w:tcPr>
          <w:p w14:paraId="0FECCD8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29</w:t>
            </w:r>
          </w:p>
        </w:tc>
        <w:tc>
          <w:tcPr>
            <w:tcW w:w="1514" w:type="dxa"/>
            <w:tcBorders>
              <w:top w:val="nil"/>
              <w:left w:val="nil"/>
              <w:bottom w:val="single" w:sz="4" w:space="0" w:color="auto"/>
              <w:right w:val="single" w:sz="4" w:space="0" w:color="auto"/>
            </w:tcBorders>
            <w:shd w:val="clear" w:color="auto" w:fill="auto"/>
            <w:noWrap/>
            <w:vAlign w:val="bottom"/>
            <w:hideMark/>
          </w:tcPr>
          <w:p w14:paraId="0A963CF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0AE9A8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56B77C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06DFBAE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011278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F0F387C"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E8DAC4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6</w:t>
            </w:r>
          </w:p>
        </w:tc>
        <w:tc>
          <w:tcPr>
            <w:tcW w:w="2730" w:type="dxa"/>
            <w:tcBorders>
              <w:top w:val="nil"/>
              <w:left w:val="nil"/>
              <w:bottom w:val="single" w:sz="4" w:space="0" w:color="auto"/>
              <w:right w:val="single" w:sz="4" w:space="0" w:color="auto"/>
            </w:tcBorders>
            <w:shd w:val="clear" w:color="auto" w:fill="auto"/>
            <w:noWrap/>
            <w:vAlign w:val="bottom"/>
            <w:hideMark/>
          </w:tcPr>
          <w:p w14:paraId="3C17283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энергосбережения уличного освещения</w:t>
            </w:r>
          </w:p>
        </w:tc>
        <w:tc>
          <w:tcPr>
            <w:tcW w:w="283" w:type="dxa"/>
            <w:tcBorders>
              <w:top w:val="nil"/>
              <w:left w:val="nil"/>
              <w:bottom w:val="single" w:sz="4" w:space="0" w:color="auto"/>
              <w:right w:val="single" w:sz="4" w:space="0" w:color="auto"/>
            </w:tcBorders>
            <w:shd w:val="clear" w:color="auto" w:fill="auto"/>
            <w:noWrap/>
            <w:vAlign w:val="bottom"/>
            <w:hideMark/>
          </w:tcPr>
          <w:p w14:paraId="5F6F7D1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31E6F1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519789E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3D91917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48697C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0A79E92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3758,8</w:t>
            </w:r>
          </w:p>
        </w:tc>
        <w:tc>
          <w:tcPr>
            <w:tcW w:w="2063" w:type="dxa"/>
            <w:tcBorders>
              <w:top w:val="nil"/>
              <w:left w:val="nil"/>
              <w:bottom w:val="single" w:sz="4" w:space="0" w:color="auto"/>
              <w:right w:val="single" w:sz="4" w:space="0" w:color="auto"/>
            </w:tcBorders>
            <w:shd w:val="clear" w:color="auto" w:fill="auto"/>
            <w:noWrap/>
            <w:vAlign w:val="bottom"/>
            <w:hideMark/>
          </w:tcPr>
          <w:p w14:paraId="01F1CBD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4022,8</w:t>
            </w:r>
          </w:p>
        </w:tc>
        <w:tc>
          <w:tcPr>
            <w:tcW w:w="2376" w:type="dxa"/>
            <w:tcBorders>
              <w:top w:val="nil"/>
              <w:left w:val="nil"/>
              <w:bottom w:val="single" w:sz="4" w:space="0" w:color="auto"/>
              <w:right w:val="single" w:sz="4" w:space="0" w:color="auto"/>
            </w:tcBorders>
            <w:shd w:val="clear" w:color="auto" w:fill="auto"/>
            <w:noWrap/>
            <w:vAlign w:val="bottom"/>
            <w:hideMark/>
          </w:tcPr>
          <w:p w14:paraId="3426C98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0,93</w:t>
            </w:r>
          </w:p>
        </w:tc>
      </w:tr>
      <w:tr w:rsidR="000A34FF" w:rsidRPr="000A34FF" w14:paraId="1D5B7C4A"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5F6CD1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3827596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Оплата услуг предоставления электроэнергии</w:t>
            </w:r>
          </w:p>
        </w:tc>
        <w:tc>
          <w:tcPr>
            <w:tcW w:w="283" w:type="dxa"/>
            <w:tcBorders>
              <w:top w:val="nil"/>
              <w:left w:val="nil"/>
              <w:bottom w:val="single" w:sz="4" w:space="0" w:color="auto"/>
              <w:right w:val="single" w:sz="4" w:space="0" w:color="auto"/>
            </w:tcBorders>
            <w:shd w:val="clear" w:color="auto" w:fill="auto"/>
            <w:noWrap/>
            <w:vAlign w:val="bottom"/>
            <w:hideMark/>
          </w:tcPr>
          <w:p w14:paraId="589DA10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кВт</w:t>
            </w:r>
          </w:p>
        </w:tc>
        <w:tc>
          <w:tcPr>
            <w:tcW w:w="1518" w:type="dxa"/>
            <w:tcBorders>
              <w:top w:val="nil"/>
              <w:left w:val="nil"/>
              <w:bottom w:val="single" w:sz="4" w:space="0" w:color="auto"/>
              <w:right w:val="single" w:sz="4" w:space="0" w:color="auto"/>
            </w:tcBorders>
            <w:shd w:val="clear" w:color="auto" w:fill="auto"/>
            <w:noWrap/>
            <w:vAlign w:val="bottom"/>
            <w:hideMark/>
          </w:tcPr>
          <w:p w14:paraId="323776D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17240</w:t>
            </w:r>
          </w:p>
        </w:tc>
        <w:tc>
          <w:tcPr>
            <w:tcW w:w="1494" w:type="dxa"/>
            <w:tcBorders>
              <w:top w:val="nil"/>
              <w:left w:val="nil"/>
              <w:bottom w:val="single" w:sz="4" w:space="0" w:color="auto"/>
              <w:right w:val="single" w:sz="4" w:space="0" w:color="auto"/>
            </w:tcBorders>
            <w:shd w:val="clear" w:color="auto" w:fill="auto"/>
            <w:noWrap/>
            <w:vAlign w:val="bottom"/>
            <w:hideMark/>
          </w:tcPr>
          <w:p w14:paraId="14D7D6A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17240</w:t>
            </w:r>
          </w:p>
        </w:tc>
        <w:tc>
          <w:tcPr>
            <w:tcW w:w="1514" w:type="dxa"/>
            <w:tcBorders>
              <w:top w:val="nil"/>
              <w:left w:val="nil"/>
              <w:bottom w:val="single" w:sz="4" w:space="0" w:color="auto"/>
              <w:right w:val="single" w:sz="4" w:space="0" w:color="auto"/>
            </w:tcBorders>
            <w:shd w:val="clear" w:color="auto" w:fill="auto"/>
            <w:noWrap/>
            <w:vAlign w:val="bottom"/>
            <w:hideMark/>
          </w:tcPr>
          <w:p w14:paraId="37527A6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722E313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1239BA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7E16E27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EFB64E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DFEEBDF"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9BBF27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A51489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Обслуживание уличного освещения</w:t>
            </w:r>
          </w:p>
        </w:tc>
        <w:tc>
          <w:tcPr>
            <w:tcW w:w="283" w:type="dxa"/>
            <w:tcBorders>
              <w:top w:val="nil"/>
              <w:left w:val="nil"/>
              <w:bottom w:val="single" w:sz="4" w:space="0" w:color="auto"/>
              <w:right w:val="single" w:sz="4" w:space="0" w:color="auto"/>
            </w:tcBorders>
            <w:shd w:val="clear" w:color="auto" w:fill="auto"/>
            <w:noWrap/>
            <w:vAlign w:val="bottom"/>
            <w:hideMark/>
          </w:tcPr>
          <w:p w14:paraId="3B5AE41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км</w:t>
            </w:r>
          </w:p>
        </w:tc>
        <w:tc>
          <w:tcPr>
            <w:tcW w:w="1518" w:type="dxa"/>
            <w:tcBorders>
              <w:top w:val="nil"/>
              <w:left w:val="nil"/>
              <w:bottom w:val="single" w:sz="4" w:space="0" w:color="auto"/>
              <w:right w:val="single" w:sz="4" w:space="0" w:color="auto"/>
            </w:tcBorders>
            <w:shd w:val="clear" w:color="auto" w:fill="auto"/>
            <w:noWrap/>
            <w:vAlign w:val="bottom"/>
            <w:hideMark/>
          </w:tcPr>
          <w:p w14:paraId="28EDC77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8,23</w:t>
            </w:r>
          </w:p>
        </w:tc>
        <w:tc>
          <w:tcPr>
            <w:tcW w:w="1494" w:type="dxa"/>
            <w:tcBorders>
              <w:top w:val="nil"/>
              <w:left w:val="nil"/>
              <w:bottom w:val="single" w:sz="4" w:space="0" w:color="auto"/>
              <w:right w:val="single" w:sz="4" w:space="0" w:color="auto"/>
            </w:tcBorders>
            <w:shd w:val="clear" w:color="auto" w:fill="auto"/>
            <w:noWrap/>
            <w:vAlign w:val="bottom"/>
            <w:hideMark/>
          </w:tcPr>
          <w:p w14:paraId="4508CF2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8,23</w:t>
            </w:r>
          </w:p>
        </w:tc>
        <w:tc>
          <w:tcPr>
            <w:tcW w:w="1514" w:type="dxa"/>
            <w:tcBorders>
              <w:top w:val="nil"/>
              <w:left w:val="nil"/>
              <w:bottom w:val="single" w:sz="4" w:space="0" w:color="auto"/>
              <w:right w:val="single" w:sz="4" w:space="0" w:color="auto"/>
            </w:tcBorders>
            <w:shd w:val="clear" w:color="auto" w:fill="auto"/>
            <w:noWrap/>
            <w:vAlign w:val="bottom"/>
            <w:hideMark/>
          </w:tcPr>
          <w:p w14:paraId="7E00FA1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687312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B75751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41AD27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40925E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09A884C"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7ABC09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lastRenderedPageBreak/>
              <w:t>7</w:t>
            </w:r>
          </w:p>
        </w:tc>
        <w:tc>
          <w:tcPr>
            <w:tcW w:w="2730" w:type="dxa"/>
            <w:tcBorders>
              <w:top w:val="nil"/>
              <w:left w:val="nil"/>
              <w:bottom w:val="single" w:sz="4" w:space="0" w:color="auto"/>
              <w:right w:val="single" w:sz="4" w:space="0" w:color="auto"/>
            </w:tcBorders>
            <w:shd w:val="clear" w:color="auto" w:fill="auto"/>
            <w:noWrap/>
            <w:vAlign w:val="bottom"/>
            <w:hideMark/>
          </w:tcPr>
          <w:p w14:paraId="4309824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Организация и содержание мест захоронения</w:t>
            </w:r>
          </w:p>
        </w:tc>
        <w:tc>
          <w:tcPr>
            <w:tcW w:w="283" w:type="dxa"/>
            <w:tcBorders>
              <w:top w:val="nil"/>
              <w:left w:val="nil"/>
              <w:bottom w:val="single" w:sz="4" w:space="0" w:color="auto"/>
              <w:right w:val="single" w:sz="4" w:space="0" w:color="auto"/>
            </w:tcBorders>
            <w:shd w:val="clear" w:color="auto" w:fill="auto"/>
            <w:noWrap/>
            <w:vAlign w:val="bottom"/>
            <w:hideMark/>
          </w:tcPr>
          <w:p w14:paraId="5ED7DAE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19F6769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1F31279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3BC7F14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07FA6C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3C2D06E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772,8</w:t>
            </w:r>
          </w:p>
        </w:tc>
        <w:tc>
          <w:tcPr>
            <w:tcW w:w="2063" w:type="dxa"/>
            <w:tcBorders>
              <w:top w:val="nil"/>
              <w:left w:val="nil"/>
              <w:bottom w:val="single" w:sz="4" w:space="0" w:color="auto"/>
              <w:right w:val="single" w:sz="4" w:space="0" w:color="auto"/>
            </w:tcBorders>
            <w:shd w:val="clear" w:color="auto" w:fill="auto"/>
            <w:noWrap/>
            <w:vAlign w:val="bottom"/>
            <w:hideMark/>
          </w:tcPr>
          <w:p w14:paraId="266F1FD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775,2</w:t>
            </w:r>
          </w:p>
        </w:tc>
        <w:tc>
          <w:tcPr>
            <w:tcW w:w="2376" w:type="dxa"/>
            <w:tcBorders>
              <w:top w:val="nil"/>
              <w:left w:val="nil"/>
              <w:bottom w:val="single" w:sz="4" w:space="0" w:color="auto"/>
              <w:right w:val="single" w:sz="4" w:space="0" w:color="auto"/>
            </w:tcBorders>
            <w:shd w:val="clear" w:color="auto" w:fill="auto"/>
            <w:noWrap/>
            <w:vAlign w:val="bottom"/>
            <w:hideMark/>
          </w:tcPr>
          <w:p w14:paraId="10246DF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4EFE9733"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36BABF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74B1133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Содержание мест захоронения</w:t>
            </w:r>
          </w:p>
        </w:tc>
        <w:tc>
          <w:tcPr>
            <w:tcW w:w="283" w:type="dxa"/>
            <w:tcBorders>
              <w:top w:val="nil"/>
              <w:left w:val="nil"/>
              <w:bottom w:val="single" w:sz="4" w:space="0" w:color="auto"/>
              <w:right w:val="single" w:sz="4" w:space="0" w:color="auto"/>
            </w:tcBorders>
            <w:shd w:val="clear" w:color="auto" w:fill="auto"/>
            <w:noWrap/>
            <w:vAlign w:val="bottom"/>
            <w:hideMark/>
          </w:tcPr>
          <w:p w14:paraId="483A57A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0141907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1494" w:type="dxa"/>
            <w:tcBorders>
              <w:top w:val="nil"/>
              <w:left w:val="nil"/>
              <w:bottom w:val="single" w:sz="4" w:space="0" w:color="auto"/>
              <w:right w:val="single" w:sz="4" w:space="0" w:color="auto"/>
            </w:tcBorders>
            <w:shd w:val="clear" w:color="auto" w:fill="auto"/>
            <w:noWrap/>
            <w:vAlign w:val="bottom"/>
            <w:hideMark/>
          </w:tcPr>
          <w:p w14:paraId="4B50D7B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1514" w:type="dxa"/>
            <w:tcBorders>
              <w:top w:val="nil"/>
              <w:left w:val="nil"/>
              <w:bottom w:val="single" w:sz="4" w:space="0" w:color="auto"/>
              <w:right w:val="single" w:sz="4" w:space="0" w:color="auto"/>
            </w:tcBorders>
            <w:shd w:val="clear" w:color="auto" w:fill="auto"/>
            <w:noWrap/>
            <w:vAlign w:val="bottom"/>
            <w:hideMark/>
          </w:tcPr>
          <w:p w14:paraId="776F515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48FF96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25ECD7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9FC1B4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7B03C1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246115A"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7FB4CA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EB792C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Захоронение безродных</w:t>
            </w:r>
          </w:p>
        </w:tc>
        <w:tc>
          <w:tcPr>
            <w:tcW w:w="283" w:type="dxa"/>
            <w:tcBorders>
              <w:top w:val="nil"/>
              <w:left w:val="nil"/>
              <w:bottom w:val="single" w:sz="4" w:space="0" w:color="auto"/>
              <w:right w:val="single" w:sz="4" w:space="0" w:color="auto"/>
            </w:tcBorders>
            <w:shd w:val="clear" w:color="auto" w:fill="auto"/>
            <w:noWrap/>
            <w:vAlign w:val="bottom"/>
            <w:hideMark/>
          </w:tcPr>
          <w:p w14:paraId="0387CC4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0BB427F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w:t>
            </w:r>
          </w:p>
        </w:tc>
        <w:tc>
          <w:tcPr>
            <w:tcW w:w="1494" w:type="dxa"/>
            <w:tcBorders>
              <w:top w:val="nil"/>
              <w:left w:val="nil"/>
              <w:bottom w:val="single" w:sz="4" w:space="0" w:color="auto"/>
              <w:right w:val="single" w:sz="4" w:space="0" w:color="auto"/>
            </w:tcBorders>
            <w:shd w:val="clear" w:color="auto" w:fill="auto"/>
            <w:noWrap/>
            <w:vAlign w:val="bottom"/>
            <w:hideMark/>
          </w:tcPr>
          <w:p w14:paraId="196E11B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w:t>
            </w:r>
          </w:p>
        </w:tc>
        <w:tc>
          <w:tcPr>
            <w:tcW w:w="1514" w:type="dxa"/>
            <w:tcBorders>
              <w:top w:val="nil"/>
              <w:left w:val="nil"/>
              <w:bottom w:val="single" w:sz="4" w:space="0" w:color="auto"/>
              <w:right w:val="single" w:sz="4" w:space="0" w:color="auto"/>
            </w:tcBorders>
            <w:shd w:val="clear" w:color="auto" w:fill="auto"/>
            <w:noWrap/>
            <w:vAlign w:val="bottom"/>
            <w:hideMark/>
          </w:tcPr>
          <w:p w14:paraId="2EAA4AE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609882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6B9AF3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C82AEE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C7CFEC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31EDC66"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514580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8</w:t>
            </w:r>
          </w:p>
        </w:tc>
        <w:tc>
          <w:tcPr>
            <w:tcW w:w="2730" w:type="dxa"/>
            <w:tcBorders>
              <w:top w:val="nil"/>
              <w:left w:val="nil"/>
              <w:bottom w:val="single" w:sz="4" w:space="0" w:color="auto"/>
              <w:right w:val="single" w:sz="4" w:space="0" w:color="auto"/>
            </w:tcBorders>
            <w:shd w:val="clear" w:color="auto" w:fill="auto"/>
            <w:noWrap/>
            <w:vAlign w:val="bottom"/>
            <w:hideMark/>
          </w:tcPr>
          <w:p w14:paraId="0880DB9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Прочие мероприятия по благоустройству</w:t>
            </w:r>
          </w:p>
        </w:tc>
        <w:tc>
          <w:tcPr>
            <w:tcW w:w="283" w:type="dxa"/>
            <w:tcBorders>
              <w:top w:val="nil"/>
              <w:left w:val="nil"/>
              <w:bottom w:val="single" w:sz="4" w:space="0" w:color="auto"/>
              <w:right w:val="single" w:sz="4" w:space="0" w:color="auto"/>
            </w:tcBorders>
            <w:shd w:val="clear" w:color="auto" w:fill="auto"/>
            <w:noWrap/>
            <w:vAlign w:val="bottom"/>
            <w:hideMark/>
          </w:tcPr>
          <w:p w14:paraId="5274BCF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38247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1808039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067EAC7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4AA5D2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0,67</w:t>
            </w:r>
          </w:p>
        </w:tc>
        <w:tc>
          <w:tcPr>
            <w:tcW w:w="1917" w:type="dxa"/>
            <w:tcBorders>
              <w:top w:val="nil"/>
              <w:left w:val="nil"/>
              <w:bottom w:val="single" w:sz="4" w:space="0" w:color="auto"/>
              <w:right w:val="single" w:sz="4" w:space="0" w:color="auto"/>
            </w:tcBorders>
            <w:shd w:val="clear" w:color="auto" w:fill="auto"/>
            <w:noWrap/>
            <w:vAlign w:val="bottom"/>
            <w:hideMark/>
          </w:tcPr>
          <w:p w14:paraId="56C5069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143,9</w:t>
            </w:r>
          </w:p>
        </w:tc>
        <w:tc>
          <w:tcPr>
            <w:tcW w:w="2063" w:type="dxa"/>
            <w:tcBorders>
              <w:top w:val="nil"/>
              <w:left w:val="nil"/>
              <w:bottom w:val="single" w:sz="4" w:space="0" w:color="auto"/>
              <w:right w:val="single" w:sz="4" w:space="0" w:color="auto"/>
            </w:tcBorders>
            <w:shd w:val="clear" w:color="auto" w:fill="auto"/>
            <w:noWrap/>
            <w:vAlign w:val="bottom"/>
            <w:hideMark/>
          </w:tcPr>
          <w:p w14:paraId="5F9AFC7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414,2</w:t>
            </w:r>
          </w:p>
        </w:tc>
        <w:tc>
          <w:tcPr>
            <w:tcW w:w="2376" w:type="dxa"/>
            <w:tcBorders>
              <w:top w:val="nil"/>
              <w:left w:val="nil"/>
              <w:bottom w:val="single" w:sz="4" w:space="0" w:color="auto"/>
              <w:right w:val="single" w:sz="4" w:space="0" w:color="auto"/>
            </w:tcBorders>
            <w:shd w:val="clear" w:color="auto" w:fill="auto"/>
            <w:noWrap/>
            <w:vAlign w:val="bottom"/>
            <w:hideMark/>
          </w:tcPr>
          <w:p w14:paraId="57D435C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0,23</w:t>
            </w:r>
          </w:p>
        </w:tc>
      </w:tr>
      <w:tr w:rsidR="000A34FF" w:rsidRPr="000A34FF" w14:paraId="4FA5456B"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1F9D9C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7924348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Экспертиза сметной документации</w:t>
            </w:r>
          </w:p>
        </w:tc>
        <w:tc>
          <w:tcPr>
            <w:tcW w:w="283" w:type="dxa"/>
            <w:tcBorders>
              <w:top w:val="nil"/>
              <w:left w:val="nil"/>
              <w:bottom w:val="single" w:sz="4" w:space="0" w:color="auto"/>
              <w:right w:val="single" w:sz="4" w:space="0" w:color="auto"/>
            </w:tcBorders>
            <w:shd w:val="clear" w:color="auto" w:fill="auto"/>
            <w:noWrap/>
            <w:vAlign w:val="bottom"/>
            <w:hideMark/>
          </w:tcPr>
          <w:p w14:paraId="7D01223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2F89C6A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w:t>
            </w:r>
          </w:p>
        </w:tc>
        <w:tc>
          <w:tcPr>
            <w:tcW w:w="1494" w:type="dxa"/>
            <w:tcBorders>
              <w:top w:val="nil"/>
              <w:left w:val="nil"/>
              <w:bottom w:val="single" w:sz="4" w:space="0" w:color="auto"/>
              <w:right w:val="single" w:sz="4" w:space="0" w:color="auto"/>
            </w:tcBorders>
            <w:shd w:val="clear" w:color="auto" w:fill="auto"/>
            <w:noWrap/>
            <w:vAlign w:val="bottom"/>
            <w:hideMark/>
          </w:tcPr>
          <w:p w14:paraId="5397FE6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w:t>
            </w:r>
          </w:p>
        </w:tc>
        <w:tc>
          <w:tcPr>
            <w:tcW w:w="1514" w:type="dxa"/>
            <w:tcBorders>
              <w:top w:val="nil"/>
              <w:left w:val="nil"/>
              <w:bottom w:val="single" w:sz="4" w:space="0" w:color="auto"/>
              <w:right w:val="single" w:sz="4" w:space="0" w:color="auto"/>
            </w:tcBorders>
            <w:shd w:val="clear" w:color="auto" w:fill="auto"/>
            <w:noWrap/>
            <w:vAlign w:val="bottom"/>
            <w:hideMark/>
          </w:tcPr>
          <w:p w14:paraId="0908165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164E5F7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7B18A8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11D757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230A7E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4FB51FC"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264FC4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472E100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Закуп гирлянды</w:t>
            </w:r>
          </w:p>
        </w:tc>
        <w:tc>
          <w:tcPr>
            <w:tcW w:w="283" w:type="dxa"/>
            <w:tcBorders>
              <w:top w:val="nil"/>
              <w:left w:val="nil"/>
              <w:bottom w:val="single" w:sz="4" w:space="0" w:color="auto"/>
              <w:right w:val="single" w:sz="4" w:space="0" w:color="auto"/>
            </w:tcBorders>
            <w:shd w:val="clear" w:color="auto" w:fill="auto"/>
            <w:noWrap/>
            <w:vAlign w:val="bottom"/>
            <w:hideMark/>
          </w:tcPr>
          <w:p w14:paraId="4D2A6C4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6F89E54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w:t>
            </w:r>
          </w:p>
        </w:tc>
        <w:tc>
          <w:tcPr>
            <w:tcW w:w="1494" w:type="dxa"/>
            <w:tcBorders>
              <w:top w:val="nil"/>
              <w:left w:val="nil"/>
              <w:bottom w:val="single" w:sz="4" w:space="0" w:color="auto"/>
              <w:right w:val="single" w:sz="4" w:space="0" w:color="auto"/>
            </w:tcBorders>
            <w:shd w:val="clear" w:color="auto" w:fill="auto"/>
            <w:noWrap/>
            <w:vAlign w:val="bottom"/>
            <w:hideMark/>
          </w:tcPr>
          <w:p w14:paraId="182D685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w:t>
            </w:r>
          </w:p>
        </w:tc>
        <w:tc>
          <w:tcPr>
            <w:tcW w:w="1514" w:type="dxa"/>
            <w:tcBorders>
              <w:top w:val="nil"/>
              <w:left w:val="nil"/>
              <w:bottom w:val="single" w:sz="4" w:space="0" w:color="auto"/>
              <w:right w:val="single" w:sz="4" w:space="0" w:color="auto"/>
            </w:tcBorders>
            <w:shd w:val="clear" w:color="auto" w:fill="auto"/>
            <w:noWrap/>
            <w:vAlign w:val="bottom"/>
            <w:hideMark/>
          </w:tcPr>
          <w:p w14:paraId="210907E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7281267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FAEC07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E1A3F1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FF429F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C5B8B98"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884F52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FBECE3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Выплата грантов</w:t>
            </w:r>
          </w:p>
        </w:tc>
        <w:tc>
          <w:tcPr>
            <w:tcW w:w="283" w:type="dxa"/>
            <w:tcBorders>
              <w:top w:val="nil"/>
              <w:left w:val="nil"/>
              <w:bottom w:val="single" w:sz="4" w:space="0" w:color="auto"/>
              <w:right w:val="single" w:sz="4" w:space="0" w:color="auto"/>
            </w:tcBorders>
            <w:shd w:val="clear" w:color="auto" w:fill="auto"/>
            <w:noWrap/>
            <w:vAlign w:val="bottom"/>
            <w:hideMark/>
          </w:tcPr>
          <w:p w14:paraId="25FABC8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1F201E2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2E31891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3D65502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0,00</w:t>
            </w:r>
          </w:p>
        </w:tc>
        <w:tc>
          <w:tcPr>
            <w:tcW w:w="2016" w:type="dxa"/>
            <w:tcBorders>
              <w:top w:val="nil"/>
              <w:left w:val="nil"/>
              <w:bottom w:val="single" w:sz="4" w:space="0" w:color="auto"/>
              <w:right w:val="single" w:sz="4" w:space="0" w:color="auto"/>
            </w:tcBorders>
            <w:shd w:val="clear" w:color="auto" w:fill="auto"/>
            <w:noWrap/>
            <w:vAlign w:val="bottom"/>
            <w:hideMark/>
          </w:tcPr>
          <w:p w14:paraId="72C0103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D3A6B4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532CBF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8C8045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2143F8E"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F07281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099434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12B70E0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13A1F97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47EBFDD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43752A3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0E1FFC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91EA08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14096,4</w:t>
            </w:r>
          </w:p>
        </w:tc>
        <w:tc>
          <w:tcPr>
            <w:tcW w:w="2063" w:type="dxa"/>
            <w:tcBorders>
              <w:top w:val="nil"/>
              <w:left w:val="nil"/>
              <w:bottom w:val="single" w:sz="4" w:space="0" w:color="auto"/>
              <w:right w:val="single" w:sz="4" w:space="0" w:color="auto"/>
            </w:tcBorders>
            <w:shd w:val="clear" w:color="auto" w:fill="auto"/>
            <w:noWrap/>
            <w:vAlign w:val="bottom"/>
            <w:hideMark/>
          </w:tcPr>
          <w:p w14:paraId="2700509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15563,6</w:t>
            </w:r>
          </w:p>
        </w:tc>
        <w:tc>
          <w:tcPr>
            <w:tcW w:w="2376" w:type="dxa"/>
            <w:tcBorders>
              <w:top w:val="nil"/>
              <w:left w:val="nil"/>
              <w:bottom w:val="single" w:sz="4" w:space="0" w:color="auto"/>
              <w:right w:val="single" w:sz="4" w:space="0" w:color="auto"/>
            </w:tcBorders>
            <w:shd w:val="clear" w:color="auto" w:fill="auto"/>
            <w:noWrap/>
            <w:vAlign w:val="bottom"/>
            <w:hideMark/>
          </w:tcPr>
          <w:p w14:paraId="5220095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0,85</w:t>
            </w:r>
          </w:p>
        </w:tc>
      </w:tr>
      <w:tr w:rsidR="000A34FF" w:rsidRPr="000A34FF" w14:paraId="44FB5C86" w14:textId="77777777" w:rsidTr="00560EFA">
        <w:trPr>
          <w:trHeight w:val="300"/>
        </w:trPr>
        <w:tc>
          <w:tcPr>
            <w:tcW w:w="531" w:type="dxa"/>
            <w:tcBorders>
              <w:top w:val="nil"/>
              <w:left w:val="nil"/>
              <w:bottom w:val="nil"/>
              <w:right w:val="nil"/>
            </w:tcBorders>
            <w:shd w:val="clear" w:color="auto" w:fill="auto"/>
            <w:noWrap/>
            <w:vAlign w:val="bottom"/>
            <w:hideMark/>
          </w:tcPr>
          <w:p w14:paraId="4DD6ED59"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495C431A"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73871921"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0DBFB47"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3243A909"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68B89ABB"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0D14D752"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3952107"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B210B3F"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DB9338B" w14:textId="77777777" w:rsidR="000A34FF" w:rsidRPr="000A34FF" w:rsidRDefault="000A34FF" w:rsidP="000A34FF">
            <w:pPr>
              <w:widowControl/>
              <w:autoSpaceDE/>
              <w:autoSpaceDN/>
              <w:adjustRightInd/>
              <w:rPr>
                <w:rFonts w:eastAsia="Times New Roman"/>
                <w:sz w:val="20"/>
                <w:szCs w:val="20"/>
              </w:rPr>
            </w:pPr>
          </w:p>
        </w:tc>
      </w:tr>
      <w:tr w:rsidR="000A34FF" w:rsidRPr="000A34FF" w14:paraId="43642C3A" w14:textId="77777777" w:rsidTr="00560EFA">
        <w:trPr>
          <w:trHeight w:val="300"/>
        </w:trPr>
        <w:tc>
          <w:tcPr>
            <w:tcW w:w="531" w:type="dxa"/>
            <w:tcBorders>
              <w:top w:val="nil"/>
              <w:left w:val="nil"/>
              <w:bottom w:val="nil"/>
              <w:right w:val="nil"/>
            </w:tcBorders>
            <w:shd w:val="clear" w:color="auto" w:fill="auto"/>
            <w:noWrap/>
            <w:vAlign w:val="bottom"/>
            <w:hideMark/>
          </w:tcPr>
          <w:p w14:paraId="7A19526C"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387BFFF5"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08172443"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AD6D209"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1E44B036"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4C28D4B8"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55756D29"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14E9A154"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1DEC86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3ABB6D7D" w14:textId="77777777" w:rsidR="000A34FF" w:rsidRPr="000A34FF" w:rsidRDefault="000A34FF" w:rsidP="000A34FF">
            <w:pPr>
              <w:widowControl/>
              <w:autoSpaceDE/>
              <w:autoSpaceDN/>
              <w:adjustRightInd/>
              <w:rPr>
                <w:rFonts w:eastAsia="Times New Roman"/>
                <w:sz w:val="20"/>
                <w:szCs w:val="20"/>
              </w:rPr>
            </w:pPr>
          </w:p>
        </w:tc>
      </w:tr>
      <w:tr w:rsidR="000A34FF" w:rsidRPr="000A34FF" w14:paraId="55F4F213" w14:textId="77777777" w:rsidTr="00560EFA">
        <w:trPr>
          <w:trHeight w:val="612"/>
        </w:trPr>
        <w:tc>
          <w:tcPr>
            <w:tcW w:w="16443" w:type="dxa"/>
            <w:gridSpan w:val="10"/>
            <w:tcBorders>
              <w:top w:val="nil"/>
              <w:left w:val="nil"/>
              <w:bottom w:val="nil"/>
              <w:right w:val="nil"/>
            </w:tcBorders>
            <w:shd w:val="clear" w:color="auto" w:fill="auto"/>
            <w:noWrap/>
            <w:vAlign w:val="bottom"/>
            <w:hideMark/>
          </w:tcPr>
          <w:p w14:paraId="75018269"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подпрограммы "Обеспечение жильем молодых семей" МП "Обеспечение качественным жильем в МО "Поселок Айхал" за 2019 год</w:t>
            </w:r>
          </w:p>
        </w:tc>
      </w:tr>
      <w:tr w:rsidR="000A34FF" w:rsidRPr="000A34FF" w14:paraId="2BB8D04B" w14:textId="77777777" w:rsidTr="00560EFA">
        <w:trPr>
          <w:trHeight w:val="300"/>
        </w:trPr>
        <w:tc>
          <w:tcPr>
            <w:tcW w:w="531" w:type="dxa"/>
            <w:tcBorders>
              <w:top w:val="nil"/>
              <w:left w:val="nil"/>
              <w:bottom w:val="nil"/>
              <w:right w:val="nil"/>
            </w:tcBorders>
            <w:shd w:val="clear" w:color="auto" w:fill="auto"/>
            <w:noWrap/>
            <w:vAlign w:val="bottom"/>
            <w:hideMark/>
          </w:tcPr>
          <w:p w14:paraId="30F7AD87"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28C8D9BA"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3C558B90"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38D7E8BB"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E082A78"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2A5223F3"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C39D966"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4255F9C4"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775BBAA1"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151397F2" w14:textId="77777777" w:rsidR="000A34FF" w:rsidRPr="000A34FF" w:rsidRDefault="000A34FF" w:rsidP="000A34FF">
            <w:pPr>
              <w:widowControl/>
              <w:autoSpaceDE/>
              <w:autoSpaceDN/>
              <w:adjustRightInd/>
              <w:rPr>
                <w:rFonts w:eastAsia="Times New Roman"/>
                <w:sz w:val="20"/>
                <w:szCs w:val="20"/>
              </w:rPr>
            </w:pPr>
          </w:p>
        </w:tc>
      </w:tr>
      <w:tr w:rsidR="000A34FF" w:rsidRPr="000A34FF" w14:paraId="6274654E"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9B9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7A2DFC7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13AB1F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53C99FF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790A23F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151289C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033C896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44704D1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234B7F2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225999F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37F99F4C"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65F539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lastRenderedPageBreak/>
              <w:t>1</w:t>
            </w:r>
          </w:p>
        </w:tc>
        <w:tc>
          <w:tcPr>
            <w:tcW w:w="2730" w:type="dxa"/>
            <w:tcBorders>
              <w:top w:val="nil"/>
              <w:left w:val="nil"/>
              <w:bottom w:val="single" w:sz="4" w:space="0" w:color="auto"/>
              <w:right w:val="single" w:sz="4" w:space="0" w:color="auto"/>
            </w:tcBorders>
            <w:shd w:val="clear" w:color="auto" w:fill="auto"/>
            <w:noWrap/>
            <w:vAlign w:val="bottom"/>
            <w:hideMark/>
          </w:tcPr>
          <w:p w14:paraId="321714D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Улучшение жилищных условий молодым семьям, с помощью субсидий</w:t>
            </w:r>
          </w:p>
        </w:tc>
        <w:tc>
          <w:tcPr>
            <w:tcW w:w="283" w:type="dxa"/>
            <w:tcBorders>
              <w:top w:val="nil"/>
              <w:left w:val="nil"/>
              <w:bottom w:val="single" w:sz="4" w:space="0" w:color="auto"/>
              <w:right w:val="single" w:sz="4" w:space="0" w:color="auto"/>
            </w:tcBorders>
            <w:shd w:val="clear" w:color="auto" w:fill="auto"/>
            <w:noWrap/>
            <w:vAlign w:val="bottom"/>
            <w:hideMark/>
          </w:tcPr>
          <w:p w14:paraId="3A88149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семей</w:t>
            </w:r>
          </w:p>
        </w:tc>
        <w:tc>
          <w:tcPr>
            <w:tcW w:w="1518" w:type="dxa"/>
            <w:tcBorders>
              <w:top w:val="nil"/>
              <w:left w:val="nil"/>
              <w:bottom w:val="single" w:sz="4" w:space="0" w:color="auto"/>
              <w:right w:val="single" w:sz="4" w:space="0" w:color="auto"/>
            </w:tcBorders>
            <w:shd w:val="clear" w:color="auto" w:fill="auto"/>
            <w:noWrap/>
            <w:vAlign w:val="bottom"/>
            <w:hideMark/>
          </w:tcPr>
          <w:p w14:paraId="1189AD9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w:t>
            </w:r>
          </w:p>
        </w:tc>
        <w:tc>
          <w:tcPr>
            <w:tcW w:w="1494" w:type="dxa"/>
            <w:tcBorders>
              <w:top w:val="nil"/>
              <w:left w:val="nil"/>
              <w:bottom w:val="single" w:sz="4" w:space="0" w:color="auto"/>
              <w:right w:val="single" w:sz="4" w:space="0" w:color="auto"/>
            </w:tcBorders>
            <w:shd w:val="clear" w:color="auto" w:fill="auto"/>
            <w:noWrap/>
            <w:vAlign w:val="bottom"/>
            <w:hideMark/>
          </w:tcPr>
          <w:p w14:paraId="69D4FBB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6</w:t>
            </w:r>
          </w:p>
        </w:tc>
        <w:tc>
          <w:tcPr>
            <w:tcW w:w="1514" w:type="dxa"/>
            <w:tcBorders>
              <w:top w:val="nil"/>
              <w:left w:val="nil"/>
              <w:bottom w:val="single" w:sz="4" w:space="0" w:color="auto"/>
              <w:right w:val="single" w:sz="4" w:space="0" w:color="auto"/>
            </w:tcBorders>
            <w:shd w:val="clear" w:color="auto" w:fill="auto"/>
            <w:noWrap/>
            <w:vAlign w:val="bottom"/>
            <w:hideMark/>
          </w:tcPr>
          <w:p w14:paraId="2AC9FD2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0,60</w:t>
            </w:r>
          </w:p>
        </w:tc>
        <w:tc>
          <w:tcPr>
            <w:tcW w:w="2016" w:type="dxa"/>
            <w:tcBorders>
              <w:top w:val="nil"/>
              <w:left w:val="nil"/>
              <w:bottom w:val="single" w:sz="4" w:space="0" w:color="auto"/>
              <w:right w:val="single" w:sz="4" w:space="0" w:color="auto"/>
            </w:tcBorders>
            <w:shd w:val="clear" w:color="auto" w:fill="auto"/>
            <w:noWrap/>
            <w:vAlign w:val="bottom"/>
            <w:hideMark/>
          </w:tcPr>
          <w:p w14:paraId="220211F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0,60</w:t>
            </w:r>
          </w:p>
        </w:tc>
        <w:tc>
          <w:tcPr>
            <w:tcW w:w="1917" w:type="dxa"/>
            <w:tcBorders>
              <w:top w:val="nil"/>
              <w:left w:val="nil"/>
              <w:bottom w:val="single" w:sz="4" w:space="0" w:color="auto"/>
              <w:right w:val="single" w:sz="4" w:space="0" w:color="auto"/>
            </w:tcBorders>
            <w:shd w:val="clear" w:color="auto" w:fill="auto"/>
            <w:noWrap/>
            <w:vAlign w:val="bottom"/>
            <w:hideMark/>
          </w:tcPr>
          <w:p w14:paraId="4479200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2 446,80</w:t>
            </w:r>
          </w:p>
        </w:tc>
        <w:tc>
          <w:tcPr>
            <w:tcW w:w="2063" w:type="dxa"/>
            <w:tcBorders>
              <w:top w:val="nil"/>
              <w:left w:val="nil"/>
              <w:bottom w:val="single" w:sz="4" w:space="0" w:color="auto"/>
              <w:right w:val="single" w:sz="4" w:space="0" w:color="auto"/>
            </w:tcBorders>
            <w:shd w:val="clear" w:color="auto" w:fill="auto"/>
            <w:noWrap/>
            <w:vAlign w:val="bottom"/>
            <w:hideMark/>
          </w:tcPr>
          <w:p w14:paraId="75CE95D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2 446,80</w:t>
            </w:r>
          </w:p>
        </w:tc>
        <w:tc>
          <w:tcPr>
            <w:tcW w:w="2376" w:type="dxa"/>
            <w:tcBorders>
              <w:top w:val="nil"/>
              <w:left w:val="nil"/>
              <w:bottom w:val="single" w:sz="4" w:space="0" w:color="auto"/>
              <w:right w:val="single" w:sz="4" w:space="0" w:color="auto"/>
            </w:tcBorders>
            <w:shd w:val="clear" w:color="auto" w:fill="auto"/>
            <w:noWrap/>
            <w:vAlign w:val="bottom"/>
            <w:hideMark/>
          </w:tcPr>
          <w:p w14:paraId="115654A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0,60</w:t>
            </w:r>
          </w:p>
        </w:tc>
      </w:tr>
      <w:tr w:rsidR="000A34FF" w:rsidRPr="000A34FF" w14:paraId="58EF255D"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E60F54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8AEC0B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13242C8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DCD478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73D017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7A6F32A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6F863C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2189B0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2 446,80</w:t>
            </w:r>
          </w:p>
        </w:tc>
        <w:tc>
          <w:tcPr>
            <w:tcW w:w="2063" w:type="dxa"/>
            <w:tcBorders>
              <w:top w:val="nil"/>
              <w:left w:val="nil"/>
              <w:bottom w:val="single" w:sz="4" w:space="0" w:color="auto"/>
              <w:right w:val="single" w:sz="4" w:space="0" w:color="auto"/>
            </w:tcBorders>
            <w:shd w:val="clear" w:color="auto" w:fill="auto"/>
            <w:noWrap/>
            <w:vAlign w:val="bottom"/>
            <w:hideMark/>
          </w:tcPr>
          <w:p w14:paraId="1500AEF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2 446,80</w:t>
            </w:r>
          </w:p>
        </w:tc>
        <w:tc>
          <w:tcPr>
            <w:tcW w:w="2376" w:type="dxa"/>
            <w:tcBorders>
              <w:top w:val="nil"/>
              <w:left w:val="nil"/>
              <w:bottom w:val="single" w:sz="4" w:space="0" w:color="auto"/>
              <w:right w:val="single" w:sz="4" w:space="0" w:color="auto"/>
            </w:tcBorders>
            <w:shd w:val="clear" w:color="auto" w:fill="auto"/>
            <w:noWrap/>
            <w:vAlign w:val="bottom"/>
            <w:hideMark/>
          </w:tcPr>
          <w:p w14:paraId="5646106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0,60</w:t>
            </w:r>
          </w:p>
        </w:tc>
      </w:tr>
      <w:tr w:rsidR="000A34FF" w:rsidRPr="000A34FF" w14:paraId="0C3B3D1C" w14:textId="77777777" w:rsidTr="00560EFA">
        <w:trPr>
          <w:trHeight w:val="300"/>
        </w:trPr>
        <w:tc>
          <w:tcPr>
            <w:tcW w:w="531" w:type="dxa"/>
            <w:tcBorders>
              <w:top w:val="nil"/>
              <w:left w:val="nil"/>
              <w:bottom w:val="nil"/>
              <w:right w:val="nil"/>
            </w:tcBorders>
            <w:shd w:val="clear" w:color="auto" w:fill="auto"/>
            <w:noWrap/>
            <w:vAlign w:val="bottom"/>
            <w:hideMark/>
          </w:tcPr>
          <w:p w14:paraId="69794F9A"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6DEFB995"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0AF85E3"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08B01994"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6D1FA83"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208452D3"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0F6A3D53"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9BF565E"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C613D59"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97B5A11" w14:textId="77777777" w:rsidR="000A34FF" w:rsidRPr="000A34FF" w:rsidRDefault="000A34FF" w:rsidP="000A34FF">
            <w:pPr>
              <w:widowControl/>
              <w:autoSpaceDE/>
              <w:autoSpaceDN/>
              <w:adjustRightInd/>
              <w:rPr>
                <w:rFonts w:eastAsia="Times New Roman"/>
                <w:sz w:val="20"/>
                <w:szCs w:val="20"/>
              </w:rPr>
            </w:pPr>
          </w:p>
        </w:tc>
      </w:tr>
      <w:tr w:rsidR="000A34FF" w:rsidRPr="000A34FF" w14:paraId="2C29CBBB" w14:textId="77777777" w:rsidTr="00560EFA">
        <w:trPr>
          <w:trHeight w:val="300"/>
        </w:trPr>
        <w:tc>
          <w:tcPr>
            <w:tcW w:w="531" w:type="dxa"/>
            <w:tcBorders>
              <w:top w:val="nil"/>
              <w:left w:val="nil"/>
              <w:bottom w:val="nil"/>
              <w:right w:val="nil"/>
            </w:tcBorders>
            <w:shd w:val="clear" w:color="auto" w:fill="auto"/>
            <w:noWrap/>
            <w:vAlign w:val="bottom"/>
            <w:hideMark/>
          </w:tcPr>
          <w:p w14:paraId="57A40342"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4A1DDBA2"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767FBBD3"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1D559606"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7692E21"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191BB2E8"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56AB3F21"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02A1AE75"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FAE6D56"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31A543E1" w14:textId="77777777" w:rsidR="000A34FF" w:rsidRPr="000A34FF" w:rsidRDefault="000A34FF" w:rsidP="000A34FF">
            <w:pPr>
              <w:widowControl/>
              <w:autoSpaceDE/>
              <w:autoSpaceDN/>
              <w:adjustRightInd/>
              <w:rPr>
                <w:rFonts w:eastAsia="Times New Roman"/>
                <w:sz w:val="20"/>
                <w:szCs w:val="20"/>
              </w:rPr>
            </w:pPr>
          </w:p>
        </w:tc>
      </w:tr>
      <w:tr w:rsidR="000A34FF" w:rsidRPr="000A34FF" w14:paraId="05F82D2D" w14:textId="77777777" w:rsidTr="00560EFA">
        <w:trPr>
          <w:trHeight w:val="612"/>
        </w:trPr>
        <w:tc>
          <w:tcPr>
            <w:tcW w:w="16443" w:type="dxa"/>
            <w:gridSpan w:val="10"/>
            <w:tcBorders>
              <w:top w:val="nil"/>
              <w:left w:val="nil"/>
              <w:bottom w:val="nil"/>
              <w:right w:val="nil"/>
            </w:tcBorders>
            <w:shd w:val="clear" w:color="auto" w:fill="auto"/>
            <w:noWrap/>
            <w:vAlign w:val="bottom"/>
            <w:hideMark/>
          </w:tcPr>
          <w:p w14:paraId="5A79993A"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подпрограммы "Переселение граждан с ветхого аварийного жилфонда МО "Поселок Айхал" МП "Обеспечение качественным жильем в МО "Поселок Айхал" за 2019 год</w:t>
            </w:r>
          </w:p>
        </w:tc>
      </w:tr>
      <w:tr w:rsidR="000A34FF" w:rsidRPr="000A34FF" w14:paraId="7FEAA42E" w14:textId="77777777" w:rsidTr="00560EFA">
        <w:trPr>
          <w:trHeight w:val="300"/>
        </w:trPr>
        <w:tc>
          <w:tcPr>
            <w:tcW w:w="531" w:type="dxa"/>
            <w:tcBorders>
              <w:top w:val="nil"/>
              <w:left w:val="nil"/>
              <w:bottom w:val="nil"/>
              <w:right w:val="nil"/>
            </w:tcBorders>
            <w:shd w:val="clear" w:color="auto" w:fill="auto"/>
            <w:noWrap/>
            <w:vAlign w:val="bottom"/>
            <w:hideMark/>
          </w:tcPr>
          <w:p w14:paraId="1CE9C86E"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4FBAD676"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4DC2570A"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3392033C"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0392DE28"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34615157"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47A41E9"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313F502D"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4F3A197"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18B167D" w14:textId="77777777" w:rsidR="000A34FF" w:rsidRPr="000A34FF" w:rsidRDefault="000A34FF" w:rsidP="000A34FF">
            <w:pPr>
              <w:widowControl/>
              <w:autoSpaceDE/>
              <w:autoSpaceDN/>
              <w:adjustRightInd/>
              <w:rPr>
                <w:rFonts w:eastAsia="Times New Roman"/>
                <w:sz w:val="20"/>
                <w:szCs w:val="20"/>
              </w:rPr>
            </w:pPr>
          </w:p>
        </w:tc>
      </w:tr>
      <w:tr w:rsidR="000A34FF" w:rsidRPr="000A34FF" w14:paraId="65454ADC"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72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6AA4C55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E34337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43A6216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575D7FA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38F826A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22F0AD5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0636AB1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7A4D511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032CB5C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65925056"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E55B80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noWrap/>
            <w:vAlign w:val="bottom"/>
            <w:hideMark/>
          </w:tcPr>
          <w:p w14:paraId="2982012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Переселение граждан </w:t>
            </w:r>
          </w:p>
        </w:tc>
        <w:tc>
          <w:tcPr>
            <w:tcW w:w="283" w:type="dxa"/>
            <w:tcBorders>
              <w:top w:val="nil"/>
              <w:left w:val="nil"/>
              <w:bottom w:val="single" w:sz="4" w:space="0" w:color="auto"/>
              <w:right w:val="single" w:sz="4" w:space="0" w:color="auto"/>
            </w:tcBorders>
            <w:shd w:val="clear" w:color="auto" w:fill="auto"/>
            <w:noWrap/>
            <w:vAlign w:val="bottom"/>
            <w:hideMark/>
          </w:tcPr>
          <w:p w14:paraId="7B72B40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A71EE6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FD3A82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75E7C08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6D2EB5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0,92</w:t>
            </w:r>
          </w:p>
        </w:tc>
        <w:tc>
          <w:tcPr>
            <w:tcW w:w="1917" w:type="dxa"/>
            <w:tcBorders>
              <w:top w:val="nil"/>
              <w:left w:val="nil"/>
              <w:bottom w:val="single" w:sz="4" w:space="0" w:color="auto"/>
              <w:right w:val="single" w:sz="4" w:space="0" w:color="auto"/>
            </w:tcBorders>
            <w:shd w:val="clear" w:color="auto" w:fill="auto"/>
            <w:noWrap/>
            <w:vAlign w:val="bottom"/>
            <w:hideMark/>
          </w:tcPr>
          <w:p w14:paraId="749A534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72 893,70</w:t>
            </w:r>
          </w:p>
        </w:tc>
        <w:tc>
          <w:tcPr>
            <w:tcW w:w="2063" w:type="dxa"/>
            <w:tcBorders>
              <w:top w:val="nil"/>
              <w:left w:val="nil"/>
              <w:bottom w:val="single" w:sz="4" w:space="0" w:color="auto"/>
              <w:right w:val="single" w:sz="4" w:space="0" w:color="auto"/>
            </w:tcBorders>
            <w:shd w:val="clear" w:color="auto" w:fill="auto"/>
            <w:noWrap/>
            <w:vAlign w:val="bottom"/>
            <w:hideMark/>
          </w:tcPr>
          <w:p w14:paraId="5F797DE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79 000,00</w:t>
            </w:r>
          </w:p>
        </w:tc>
        <w:tc>
          <w:tcPr>
            <w:tcW w:w="2376" w:type="dxa"/>
            <w:tcBorders>
              <w:top w:val="nil"/>
              <w:left w:val="nil"/>
              <w:bottom w:val="single" w:sz="4" w:space="0" w:color="auto"/>
              <w:right w:val="single" w:sz="4" w:space="0" w:color="auto"/>
            </w:tcBorders>
            <w:shd w:val="clear" w:color="auto" w:fill="auto"/>
            <w:noWrap/>
            <w:vAlign w:val="bottom"/>
            <w:hideMark/>
          </w:tcPr>
          <w:p w14:paraId="52DF8F8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0,85</w:t>
            </w:r>
          </w:p>
        </w:tc>
      </w:tr>
      <w:tr w:rsidR="000A34FF" w:rsidRPr="000A34FF" w14:paraId="72514A07"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920DDB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3CE6939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Переселение граждан из аварийных и ветхих домов, представляющих реальную угрозу обрушения и их снос</w:t>
            </w:r>
          </w:p>
        </w:tc>
        <w:tc>
          <w:tcPr>
            <w:tcW w:w="283" w:type="dxa"/>
            <w:tcBorders>
              <w:top w:val="nil"/>
              <w:left w:val="nil"/>
              <w:bottom w:val="single" w:sz="4" w:space="0" w:color="auto"/>
              <w:right w:val="single" w:sz="4" w:space="0" w:color="auto"/>
            </w:tcBorders>
            <w:shd w:val="clear" w:color="auto" w:fill="auto"/>
            <w:noWrap/>
            <w:vAlign w:val="bottom"/>
            <w:hideMark/>
          </w:tcPr>
          <w:p w14:paraId="74B8E71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7486320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91</w:t>
            </w:r>
          </w:p>
        </w:tc>
        <w:tc>
          <w:tcPr>
            <w:tcW w:w="1494" w:type="dxa"/>
            <w:tcBorders>
              <w:top w:val="nil"/>
              <w:left w:val="nil"/>
              <w:bottom w:val="single" w:sz="4" w:space="0" w:color="auto"/>
              <w:right w:val="single" w:sz="4" w:space="0" w:color="auto"/>
            </w:tcBorders>
            <w:shd w:val="clear" w:color="auto" w:fill="auto"/>
            <w:noWrap/>
            <w:vAlign w:val="bottom"/>
            <w:hideMark/>
          </w:tcPr>
          <w:p w14:paraId="5B39F3E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84</w:t>
            </w:r>
          </w:p>
        </w:tc>
        <w:tc>
          <w:tcPr>
            <w:tcW w:w="1514" w:type="dxa"/>
            <w:tcBorders>
              <w:top w:val="nil"/>
              <w:left w:val="nil"/>
              <w:bottom w:val="single" w:sz="4" w:space="0" w:color="auto"/>
              <w:right w:val="single" w:sz="4" w:space="0" w:color="auto"/>
            </w:tcBorders>
            <w:shd w:val="clear" w:color="auto" w:fill="auto"/>
            <w:noWrap/>
            <w:vAlign w:val="bottom"/>
            <w:hideMark/>
          </w:tcPr>
          <w:p w14:paraId="594F027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0,92</w:t>
            </w:r>
          </w:p>
        </w:tc>
        <w:tc>
          <w:tcPr>
            <w:tcW w:w="2016" w:type="dxa"/>
            <w:tcBorders>
              <w:top w:val="nil"/>
              <w:left w:val="nil"/>
              <w:bottom w:val="single" w:sz="4" w:space="0" w:color="auto"/>
              <w:right w:val="single" w:sz="4" w:space="0" w:color="auto"/>
            </w:tcBorders>
            <w:shd w:val="clear" w:color="auto" w:fill="auto"/>
            <w:noWrap/>
            <w:vAlign w:val="bottom"/>
            <w:hideMark/>
          </w:tcPr>
          <w:p w14:paraId="471F753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CE17A5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11FBCB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9969EA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A416E91"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391D4D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lastRenderedPageBreak/>
              <w:t> </w:t>
            </w:r>
          </w:p>
        </w:tc>
        <w:tc>
          <w:tcPr>
            <w:tcW w:w="2730" w:type="dxa"/>
            <w:tcBorders>
              <w:top w:val="nil"/>
              <w:left w:val="nil"/>
              <w:bottom w:val="single" w:sz="4" w:space="0" w:color="auto"/>
              <w:right w:val="single" w:sz="4" w:space="0" w:color="auto"/>
            </w:tcBorders>
            <w:shd w:val="clear" w:color="auto" w:fill="auto"/>
            <w:noWrap/>
            <w:vAlign w:val="bottom"/>
            <w:hideMark/>
          </w:tcPr>
          <w:p w14:paraId="7C9E53E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Общая площадь квартир жилых домов, подлежащих к сносу</w:t>
            </w:r>
          </w:p>
        </w:tc>
        <w:tc>
          <w:tcPr>
            <w:tcW w:w="283" w:type="dxa"/>
            <w:tcBorders>
              <w:top w:val="nil"/>
              <w:left w:val="nil"/>
              <w:bottom w:val="single" w:sz="4" w:space="0" w:color="auto"/>
              <w:right w:val="single" w:sz="4" w:space="0" w:color="auto"/>
            </w:tcBorders>
            <w:shd w:val="clear" w:color="auto" w:fill="auto"/>
            <w:noWrap/>
            <w:vAlign w:val="bottom"/>
            <w:hideMark/>
          </w:tcPr>
          <w:p w14:paraId="6104C58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кв.м.</w:t>
            </w:r>
          </w:p>
        </w:tc>
        <w:tc>
          <w:tcPr>
            <w:tcW w:w="1518" w:type="dxa"/>
            <w:tcBorders>
              <w:top w:val="nil"/>
              <w:left w:val="nil"/>
              <w:bottom w:val="single" w:sz="4" w:space="0" w:color="auto"/>
              <w:right w:val="single" w:sz="4" w:space="0" w:color="auto"/>
            </w:tcBorders>
            <w:shd w:val="clear" w:color="auto" w:fill="auto"/>
            <w:noWrap/>
            <w:vAlign w:val="bottom"/>
            <w:hideMark/>
          </w:tcPr>
          <w:p w14:paraId="0F1B211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2138,4</w:t>
            </w:r>
          </w:p>
        </w:tc>
        <w:tc>
          <w:tcPr>
            <w:tcW w:w="1494" w:type="dxa"/>
            <w:tcBorders>
              <w:top w:val="nil"/>
              <w:left w:val="nil"/>
              <w:bottom w:val="single" w:sz="4" w:space="0" w:color="auto"/>
              <w:right w:val="single" w:sz="4" w:space="0" w:color="auto"/>
            </w:tcBorders>
            <w:shd w:val="clear" w:color="auto" w:fill="auto"/>
            <w:noWrap/>
            <w:vAlign w:val="bottom"/>
            <w:hideMark/>
          </w:tcPr>
          <w:p w14:paraId="1ED04C2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1961,8</w:t>
            </w:r>
          </w:p>
        </w:tc>
        <w:tc>
          <w:tcPr>
            <w:tcW w:w="1514" w:type="dxa"/>
            <w:tcBorders>
              <w:top w:val="nil"/>
              <w:left w:val="nil"/>
              <w:bottom w:val="single" w:sz="4" w:space="0" w:color="auto"/>
              <w:right w:val="single" w:sz="4" w:space="0" w:color="auto"/>
            </w:tcBorders>
            <w:shd w:val="clear" w:color="auto" w:fill="auto"/>
            <w:noWrap/>
            <w:vAlign w:val="bottom"/>
            <w:hideMark/>
          </w:tcPr>
          <w:p w14:paraId="3806A99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0,92</w:t>
            </w:r>
          </w:p>
        </w:tc>
        <w:tc>
          <w:tcPr>
            <w:tcW w:w="2016" w:type="dxa"/>
            <w:tcBorders>
              <w:top w:val="nil"/>
              <w:left w:val="nil"/>
              <w:bottom w:val="single" w:sz="4" w:space="0" w:color="auto"/>
              <w:right w:val="single" w:sz="4" w:space="0" w:color="auto"/>
            </w:tcBorders>
            <w:shd w:val="clear" w:color="auto" w:fill="auto"/>
            <w:noWrap/>
            <w:vAlign w:val="bottom"/>
            <w:hideMark/>
          </w:tcPr>
          <w:p w14:paraId="72A4165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BFABCD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7D2B297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BE3B91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7783AF0"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B3B933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78B2C9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613BBDF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BF4277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099EB0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5BDB12C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E6B8FC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F78272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72 893,70</w:t>
            </w:r>
          </w:p>
        </w:tc>
        <w:tc>
          <w:tcPr>
            <w:tcW w:w="2063" w:type="dxa"/>
            <w:tcBorders>
              <w:top w:val="nil"/>
              <w:left w:val="nil"/>
              <w:bottom w:val="single" w:sz="4" w:space="0" w:color="auto"/>
              <w:right w:val="single" w:sz="4" w:space="0" w:color="auto"/>
            </w:tcBorders>
            <w:shd w:val="clear" w:color="auto" w:fill="auto"/>
            <w:noWrap/>
            <w:vAlign w:val="bottom"/>
            <w:hideMark/>
          </w:tcPr>
          <w:p w14:paraId="3F81E27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79 000,00</w:t>
            </w:r>
          </w:p>
        </w:tc>
        <w:tc>
          <w:tcPr>
            <w:tcW w:w="2376" w:type="dxa"/>
            <w:tcBorders>
              <w:top w:val="nil"/>
              <w:left w:val="nil"/>
              <w:bottom w:val="single" w:sz="4" w:space="0" w:color="auto"/>
              <w:right w:val="single" w:sz="4" w:space="0" w:color="auto"/>
            </w:tcBorders>
            <w:shd w:val="clear" w:color="auto" w:fill="auto"/>
            <w:noWrap/>
            <w:vAlign w:val="bottom"/>
            <w:hideMark/>
          </w:tcPr>
          <w:p w14:paraId="74D917F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0,85</w:t>
            </w:r>
          </w:p>
        </w:tc>
      </w:tr>
      <w:tr w:rsidR="000A34FF" w:rsidRPr="000A34FF" w14:paraId="252A3DCA" w14:textId="77777777" w:rsidTr="00560EFA">
        <w:trPr>
          <w:trHeight w:val="300"/>
        </w:trPr>
        <w:tc>
          <w:tcPr>
            <w:tcW w:w="531" w:type="dxa"/>
            <w:tcBorders>
              <w:top w:val="nil"/>
              <w:left w:val="nil"/>
              <w:bottom w:val="nil"/>
              <w:right w:val="nil"/>
            </w:tcBorders>
            <w:shd w:val="clear" w:color="auto" w:fill="auto"/>
            <w:noWrap/>
            <w:vAlign w:val="bottom"/>
            <w:hideMark/>
          </w:tcPr>
          <w:p w14:paraId="6A79E0A0"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60AB595A"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88FBBDF"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D271C40"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0738C9B"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7BE5E97A"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3E3ADEF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3895883"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77159A2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12C831C6" w14:textId="77777777" w:rsidR="000A34FF" w:rsidRPr="000A34FF" w:rsidRDefault="000A34FF" w:rsidP="000A34FF">
            <w:pPr>
              <w:widowControl/>
              <w:autoSpaceDE/>
              <w:autoSpaceDN/>
              <w:adjustRightInd/>
              <w:rPr>
                <w:rFonts w:eastAsia="Times New Roman"/>
                <w:sz w:val="20"/>
                <w:szCs w:val="20"/>
              </w:rPr>
            </w:pPr>
          </w:p>
        </w:tc>
      </w:tr>
      <w:tr w:rsidR="000A34FF" w:rsidRPr="000A34FF" w14:paraId="2052E24B" w14:textId="77777777" w:rsidTr="00560EFA">
        <w:trPr>
          <w:trHeight w:val="300"/>
        </w:trPr>
        <w:tc>
          <w:tcPr>
            <w:tcW w:w="531" w:type="dxa"/>
            <w:tcBorders>
              <w:top w:val="nil"/>
              <w:left w:val="nil"/>
              <w:bottom w:val="nil"/>
              <w:right w:val="nil"/>
            </w:tcBorders>
            <w:shd w:val="clear" w:color="auto" w:fill="auto"/>
            <w:noWrap/>
            <w:vAlign w:val="bottom"/>
            <w:hideMark/>
          </w:tcPr>
          <w:p w14:paraId="60914573"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4022292A"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799208AC"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2639535"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16013A7"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DDEE22F"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3A97E9EF"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0F64CE3"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3F0A337"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31B24D79" w14:textId="77777777" w:rsidR="000A34FF" w:rsidRPr="000A34FF" w:rsidRDefault="000A34FF" w:rsidP="000A34FF">
            <w:pPr>
              <w:widowControl/>
              <w:autoSpaceDE/>
              <w:autoSpaceDN/>
              <w:adjustRightInd/>
              <w:rPr>
                <w:rFonts w:eastAsia="Times New Roman"/>
                <w:sz w:val="20"/>
                <w:szCs w:val="20"/>
              </w:rPr>
            </w:pPr>
          </w:p>
        </w:tc>
      </w:tr>
      <w:tr w:rsidR="000A34FF" w:rsidRPr="000A34FF" w14:paraId="2FF5320E"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26C007BA"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"Социальная поддержка населения МО "Поселок Айхал" за 2019 год</w:t>
            </w:r>
          </w:p>
        </w:tc>
      </w:tr>
      <w:tr w:rsidR="000A34FF" w:rsidRPr="000A34FF" w14:paraId="54B0DECB" w14:textId="77777777" w:rsidTr="00560EFA">
        <w:trPr>
          <w:trHeight w:val="300"/>
        </w:trPr>
        <w:tc>
          <w:tcPr>
            <w:tcW w:w="531" w:type="dxa"/>
            <w:tcBorders>
              <w:top w:val="nil"/>
              <w:left w:val="nil"/>
              <w:bottom w:val="nil"/>
              <w:right w:val="nil"/>
            </w:tcBorders>
            <w:shd w:val="clear" w:color="auto" w:fill="auto"/>
            <w:noWrap/>
            <w:vAlign w:val="bottom"/>
            <w:hideMark/>
          </w:tcPr>
          <w:p w14:paraId="6C8E0180"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1EDC711B"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09EBD7FA"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37C94A04"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0295E22"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E0D20A9"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8AAB2DC"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379C75FE"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8676379"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15FD667" w14:textId="77777777" w:rsidR="000A34FF" w:rsidRPr="000A34FF" w:rsidRDefault="000A34FF" w:rsidP="000A34FF">
            <w:pPr>
              <w:widowControl/>
              <w:autoSpaceDE/>
              <w:autoSpaceDN/>
              <w:adjustRightInd/>
              <w:rPr>
                <w:rFonts w:eastAsia="Times New Roman"/>
                <w:sz w:val="20"/>
                <w:szCs w:val="20"/>
              </w:rPr>
            </w:pPr>
          </w:p>
        </w:tc>
      </w:tr>
      <w:tr w:rsidR="000A34FF" w:rsidRPr="000A34FF" w14:paraId="3655A382"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0067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1EE5A83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B728E9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24D5C79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3856F2A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AA7C1B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10C05E0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3EE421D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50F1F84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6DCEEC8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24A50305"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E6E746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730" w:type="dxa"/>
            <w:tcBorders>
              <w:top w:val="nil"/>
              <w:left w:val="nil"/>
              <w:bottom w:val="single" w:sz="4" w:space="0" w:color="auto"/>
              <w:right w:val="single" w:sz="4" w:space="0" w:color="auto"/>
            </w:tcBorders>
            <w:shd w:val="clear" w:color="auto" w:fill="auto"/>
            <w:noWrap/>
            <w:vAlign w:val="bottom"/>
            <w:hideMark/>
          </w:tcPr>
          <w:p w14:paraId="3E73E2B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Оказание материальной помощи гражданам</w:t>
            </w:r>
          </w:p>
        </w:tc>
        <w:tc>
          <w:tcPr>
            <w:tcW w:w="283" w:type="dxa"/>
            <w:tcBorders>
              <w:top w:val="nil"/>
              <w:left w:val="nil"/>
              <w:bottom w:val="single" w:sz="4" w:space="0" w:color="auto"/>
              <w:right w:val="single" w:sz="4" w:space="0" w:color="auto"/>
            </w:tcBorders>
            <w:shd w:val="clear" w:color="auto" w:fill="auto"/>
            <w:noWrap/>
            <w:vAlign w:val="bottom"/>
            <w:hideMark/>
          </w:tcPr>
          <w:p w14:paraId="7ECD5DC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27933FD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105</w:t>
            </w:r>
          </w:p>
        </w:tc>
        <w:tc>
          <w:tcPr>
            <w:tcW w:w="1494" w:type="dxa"/>
            <w:tcBorders>
              <w:top w:val="nil"/>
              <w:left w:val="nil"/>
              <w:bottom w:val="single" w:sz="4" w:space="0" w:color="auto"/>
              <w:right w:val="single" w:sz="4" w:space="0" w:color="auto"/>
            </w:tcBorders>
            <w:shd w:val="clear" w:color="auto" w:fill="auto"/>
            <w:noWrap/>
            <w:vAlign w:val="bottom"/>
            <w:hideMark/>
          </w:tcPr>
          <w:p w14:paraId="5705A6F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104</w:t>
            </w:r>
          </w:p>
        </w:tc>
        <w:tc>
          <w:tcPr>
            <w:tcW w:w="1514" w:type="dxa"/>
            <w:tcBorders>
              <w:top w:val="nil"/>
              <w:left w:val="nil"/>
              <w:bottom w:val="single" w:sz="4" w:space="0" w:color="auto"/>
              <w:right w:val="single" w:sz="4" w:space="0" w:color="auto"/>
            </w:tcBorders>
            <w:shd w:val="clear" w:color="auto" w:fill="auto"/>
            <w:noWrap/>
            <w:vAlign w:val="bottom"/>
            <w:hideMark/>
          </w:tcPr>
          <w:p w14:paraId="0EE3865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0,99</w:t>
            </w:r>
          </w:p>
        </w:tc>
        <w:tc>
          <w:tcPr>
            <w:tcW w:w="2016" w:type="dxa"/>
            <w:tcBorders>
              <w:top w:val="nil"/>
              <w:left w:val="nil"/>
              <w:bottom w:val="single" w:sz="4" w:space="0" w:color="auto"/>
              <w:right w:val="single" w:sz="4" w:space="0" w:color="auto"/>
            </w:tcBorders>
            <w:shd w:val="clear" w:color="auto" w:fill="auto"/>
            <w:noWrap/>
            <w:vAlign w:val="bottom"/>
            <w:hideMark/>
          </w:tcPr>
          <w:p w14:paraId="49A4551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0,99</w:t>
            </w:r>
          </w:p>
        </w:tc>
        <w:tc>
          <w:tcPr>
            <w:tcW w:w="1917" w:type="dxa"/>
            <w:tcBorders>
              <w:top w:val="nil"/>
              <w:left w:val="nil"/>
              <w:bottom w:val="single" w:sz="4" w:space="0" w:color="auto"/>
              <w:right w:val="single" w:sz="4" w:space="0" w:color="auto"/>
            </w:tcBorders>
            <w:shd w:val="clear" w:color="auto" w:fill="auto"/>
            <w:noWrap/>
            <w:vAlign w:val="bottom"/>
            <w:hideMark/>
          </w:tcPr>
          <w:p w14:paraId="4061761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3 800,00</w:t>
            </w:r>
          </w:p>
        </w:tc>
        <w:tc>
          <w:tcPr>
            <w:tcW w:w="2063" w:type="dxa"/>
            <w:tcBorders>
              <w:top w:val="nil"/>
              <w:left w:val="nil"/>
              <w:bottom w:val="single" w:sz="4" w:space="0" w:color="auto"/>
              <w:right w:val="single" w:sz="4" w:space="0" w:color="auto"/>
            </w:tcBorders>
            <w:shd w:val="clear" w:color="auto" w:fill="auto"/>
            <w:noWrap/>
            <w:vAlign w:val="bottom"/>
            <w:hideMark/>
          </w:tcPr>
          <w:p w14:paraId="75FC8B0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4 150,00</w:t>
            </w:r>
          </w:p>
        </w:tc>
        <w:tc>
          <w:tcPr>
            <w:tcW w:w="2376" w:type="dxa"/>
            <w:tcBorders>
              <w:top w:val="nil"/>
              <w:left w:val="nil"/>
              <w:bottom w:val="single" w:sz="4" w:space="0" w:color="auto"/>
              <w:right w:val="single" w:sz="4" w:space="0" w:color="auto"/>
            </w:tcBorders>
            <w:shd w:val="clear" w:color="auto" w:fill="auto"/>
            <w:noWrap/>
            <w:vAlign w:val="bottom"/>
            <w:hideMark/>
          </w:tcPr>
          <w:p w14:paraId="746D6AB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0,91</w:t>
            </w:r>
          </w:p>
        </w:tc>
      </w:tr>
      <w:tr w:rsidR="000A34FF" w:rsidRPr="000A34FF" w14:paraId="65CF32BC"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971A45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2730" w:type="dxa"/>
            <w:tcBorders>
              <w:top w:val="nil"/>
              <w:left w:val="nil"/>
              <w:bottom w:val="single" w:sz="4" w:space="0" w:color="auto"/>
              <w:right w:val="single" w:sz="4" w:space="0" w:color="auto"/>
            </w:tcBorders>
            <w:shd w:val="clear" w:color="auto" w:fill="auto"/>
            <w:noWrap/>
            <w:vAlign w:val="bottom"/>
            <w:hideMark/>
          </w:tcPr>
          <w:p w14:paraId="47BB83E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Мероприятия в области социальной политики</w:t>
            </w:r>
          </w:p>
        </w:tc>
        <w:tc>
          <w:tcPr>
            <w:tcW w:w="283" w:type="dxa"/>
            <w:tcBorders>
              <w:top w:val="nil"/>
              <w:left w:val="nil"/>
              <w:bottom w:val="single" w:sz="4" w:space="0" w:color="auto"/>
              <w:right w:val="single" w:sz="4" w:space="0" w:color="auto"/>
            </w:tcBorders>
            <w:shd w:val="clear" w:color="auto" w:fill="auto"/>
            <w:noWrap/>
            <w:vAlign w:val="bottom"/>
            <w:hideMark/>
          </w:tcPr>
          <w:p w14:paraId="7FC072B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14FD8DA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260</w:t>
            </w:r>
          </w:p>
        </w:tc>
        <w:tc>
          <w:tcPr>
            <w:tcW w:w="1494" w:type="dxa"/>
            <w:tcBorders>
              <w:top w:val="nil"/>
              <w:left w:val="nil"/>
              <w:bottom w:val="single" w:sz="4" w:space="0" w:color="auto"/>
              <w:right w:val="single" w:sz="4" w:space="0" w:color="auto"/>
            </w:tcBorders>
            <w:shd w:val="clear" w:color="auto" w:fill="auto"/>
            <w:noWrap/>
            <w:vAlign w:val="bottom"/>
            <w:hideMark/>
          </w:tcPr>
          <w:p w14:paraId="5E2F275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260</w:t>
            </w:r>
          </w:p>
        </w:tc>
        <w:tc>
          <w:tcPr>
            <w:tcW w:w="1514" w:type="dxa"/>
            <w:tcBorders>
              <w:top w:val="nil"/>
              <w:left w:val="nil"/>
              <w:bottom w:val="single" w:sz="4" w:space="0" w:color="auto"/>
              <w:right w:val="single" w:sz="4" w:space="0" w:color="auto"/>
            </w:tcBorders>
            <w:shd w:val="clear" w:color="auto" w:fill="auto"/>
            <w:noWrap/>
            <w:vAlign w:val="bottom"/>
            <w:hideMark/>
          </w:tcPr>
          <w:p w14:paraId="520503E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2572AF5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3BBCBBC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502,70</w:t>
            </w:r>
          </w:p>
        </w:tc>
        <w:tc>
          <w:tcPr>
            <w:tcW w:w="2063" w:type="dxa"/>
            <w:tcBorders>
              <w:top w:val="nil"/>
              <w:left w:val="nil"/>
              <w:bottom w:val="single" w:sz="4" w:space="0" w:color="auto"/>
              <w:right w:val="single" w:sz="4" w:space="0" w:color="auto"/>
            </w:tcBorders>
            <w:shd w:val="clear" w:color="auto" w:fill="auto"/>
            <w:noWrap/>
            <w:vAlign w:val="bottom"/>
            <w:hideMark/>
          </w:tcPr>
          <w:p w14:paraId="527D673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502,70</w:t>
            </w:r>
          </w:p>
        </w:tc>
        <w:tc>
          <w:tcPr>
            <w:tcW w:w="2376" w:type="dxa"/>
            <w:tcBorders>
              <w:top w:val="nil"/>
              <w:left w:val="nil"/>
              <w:bottom w:val="single" w:sz="4" w:space="0" w:color="auto"/>
              <w:right w:val="single" w:sz="4" w:space="0" w:color="auto"/>
            </w:tcBorders>
            <w:shd w:val="clear" w:color="auto" w:fill="auto"/>
            <w:noWrap/>
            <w:vAlign w:val="bottom"/>
            <w:hideMark/>
          </w:tcPr>
          <w:p w14:paraId="2FEE58B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r>
      <w:tr w:rsidR="000A34FF" w:rsidRPr="000A34FF" w14:paraId="714A7FBE"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8DA3B9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472D4C9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2FE078A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180734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47D467B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3A9C361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5D4034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18F468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4 302,70</w:t>
            </w:r>
          </w:p>
        </w:tc>
        <w:tc>
          <w:tcPr>
            <w:tcW w:w="2063" w:type="dxa"/>
            <w:tcBorders>
              <w:top w:val="nil"/>
              <w:left w:val="nil"/>
              <w:bottom w:val="single" w:sz="4" w:space="0" w:color="auto"/>
              <w:right w:val="single" w:sz="4" w:space="0" w:color="auto"/>
            </w:tcBorders>
            <w:shd w:val="clear" w:color="auto" w:fill="auto"/>
            <w:noWrap/>
            <w:vAlign w:val="bottom"/>
            <w:hideMark/>
          </w:tcPr>
          <w:p w14:paraId="7090E98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4 652,70</w:t>
            </w:r>
          </w:p>
        </w:tc>
        <w:tc>
          <w:tcPr>
            <w:tcW w:w="2376" w:type="dxa"/>
            <w:tcBorders>
              <w:top w:val="nil"/>
              <w:left w:val="nil"/>
              <w:bottom w:val="single" w:sz="4" w:space="0" w:color="auto"/>
              <w:right w:val="single" w:sz="4" w:space="0" w:color="auto"/>
            </w:tcBorders>
            <w:shd w:val="clear" w:color="auto" w:fill="auto"/>
            <w:noWrap/>
            <w:vAlign w:val="bottom"/>
            <w:hideMark/>
          </w:tcPr>
          <w:p w14:paraId="025AD28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0,95</w:t>
            </w:r>
          </w:p>
        </w:tc>
      </w:tr>
      <w:tr w:rsidR="000A34FF" w:rsidRPr="000A34FF" w14:paraId="744B4ADA" w14:textId="77777777" w:rsidTr="00560EFA">
        <w:trPr>
          <w:trHeight w:val="300"/>
        </w:trPr>
        <w:tc>
          <w:tcPr>
            <w:tcW w:w="531" w:type="dxa"/>
            <w:tcBorders>
              <w:top w:val="nil"/>
              <w:left w:val="nil"/>
              <w:bottom w:val="nil"/>
              <w:right w:val="nil"/>
            </w:tcBorders>
            <w:shd w:val="clear" w:color="auto" w:fill="auto"/>
            <w:noWrap/>
            <w:vAlign w:val="bottom"/>
            <w:hideMark/>
          </w:tcPr>
          <w:p w14:paraId="521396E8"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54912F00"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60C50257"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00F7C0AA"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3BA6F34E"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ED0BDFF"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7915A996"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4F17EA69"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3888EFE"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8E27FBE" w14:textId="77777777" w:rsidR="000A34FF" w:rsidRPr="000A34FF" w:rsidRDefault="000A34FF" w:rsidP="000A34FF">
            <w:pPr>
              <w:widowControl/>
              <w:autoSpaceDE/>
              <w:autoSpaceDN/>
              <w:adjustRightInd/>
              <w:rPr>
                <w:rFonts w:eastAsia="Times New Roman"/>
                <w:sz w:val="20"/>
                <w:szCs w:val="20"/>
              </w:rPr>
            </w:pPr>
          </w:p>
        </w:tc>
      </w:tr>
      <w:tr w:rsidR="000A34FF" w:rsidRPr="000A34FF" w14:paraId="79A29F2D" w14:textId="77777777" w:rsidTr="00560EFA">
        <w:trPr>
          <w:trHeight w:val="300"/>
        </w:trPr>
        <w:tc>
          <w:tcPr>
            <w:tcW w:w="531" w:type="dxa"/>
            <w:tcBorders>
              <w:top w:val="nil"/>
              <w:left w:val="nil"/>
              <w:bottom w:val="nil"/>
              <w:right w:val="nil"/>
            </w:tcBorders>
            <w:shd w:val="clear" w:color="auto" w:fill="auto"/>
            <w:noWrap/>
            <w:vAlign w:val="bottom"/>
            <w:hideMark/>
          </w:tcPr>
          <w:p w14:paraId="07837B32"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5A19D327"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BC65C88"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3D88D51"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5B25A4E"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363F422C"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33DA51A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597C1C75"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95CA0B4"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418DD7F5" w14:textId="77777777" w:rsidR="000A34FF" w:rsidRPr="000A34FF" w:rsidRDefault="000A34FF" w:rsidP="000A34FF">
            <w:pPr>
              <w:widowControl/>
              <w:autoSpaceDE/>
              <w:autoSpaceDN/>
              <w:adjustRightInd/>
              <w:rPr>
                <w:rFonts w:eastAsia="Times New Roman"/>
                <w:sz w:val="20"/>
                <w:szCs w:val="20"/>
              </w:rPr>
            </w:pPr>
          </w:p>
        </w:tc>
      </w:tr>
      <w:tr w:rsidR="000A34FF" w:rsidRPr="000A34FF" w14:paraId="11180A06"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6EC184FE"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lastRenderedPageBreak/>
              <w:t>Оценка эффективности МП "Развитие культуры и социокультурного пространства в п. Айхал" за 2019 год</w:t>
            </w:r>
          </w:p>
        </w:tc>
      </w:tr>
      <w:tr w:rsidR="000A34FF" w:rsidRPr="000A34FF" w14:paraId="78144177" w14:textId="77777777" w:rsidTr="00560EFA">
        <w:trPr>
          <w:trHeight w:val="300"/>
        </w:trPr>
        <w:tc>
          <w:tcPr>
            <w:tcW w:w="531" w:type="dxa"/>
            <w:tcBorders>
              <w:top w:val="nil"/>
              <w:left w:val="nil"/>
              <w:bottom w:val="nil"/>
              <w:right w:val="nil"/>
            </w:tcBorders>
            <w:shd w:val="clear" w:color="auto" w:fill="auto"/>
            <w:noWrap/>
            <w:vAlign w:val="bottom"/>
            <w:hideMark/>
          </w:tcPr>
          <w:p w14:paraId="6245447F"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16619E72"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3A083AE1"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8C79DCE"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CFDE065"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4296667F"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EE6EDE1"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1C409F1E"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7624F539"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2E075CF" w14:textId="77777777" w:rsidR="000A34FF" w:rsidRPr="000A34FF" w:rsidRDefault="000A34FF" w:rsidP="000A34FF">
            <w:pPr>
              <w:widowControl/>
              <w:autoSpaceDE/>
              <w:autoSpaceDN/>
              <w:adjustRightInd/>
              <w:rPr>
                <w:rFonts w:eastAsia="Times New Roman"/>
                <w:sz w:val="20"/>
                <w:szCs w:val="20"/>
              </w:rPr>
            </w:pPr>
          </w:p>
        </w:tc>
      </w:tr>
      <w:tr w:rsidR="000A34FF" w:rsidRPr="000A34FF" w14:paraId="414E3EEA"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661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41F8AA6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BAE713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6E3AE4A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46212F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217E47C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0495548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6FD946D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7D807B7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450DE67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20C14E94" w14:textId="77777777" w:rsidTr="00560EFA">
        <w:trPr>
          <w:trHeight w:val="429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1D063E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6294BCE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Общие вопросы развития и сохранение культуры, касающиеся организации и развития деятельности в области:</w:t>
            </w:r>
            <w:r w:rsidRPr="000A34FF">
              <w:rPr>
                <w:rFonts w:eastAsia="Times New Roman"/>
                <w:b/>
                <w:bCs/>
                <w:color w:val="000000"/>
              </w:rPr>
              <w:br/>
              <w:t>- искусства;</w:t>
            </w:r>
            <w:r w:rsidRPr="000A34FF">
              <w:rPr>
                <w:rFonts w:eastAsia="Times New Roman"/>
                <w:b/>
                <w:bCs/>
                <w:color w:val="000000"/>
              </w:rPr>
              <w:br/>
              <w:t>- культурного наследия;</w:t>
            </w:r>
            <w:r w:rsidRPr="000A34FF">
              <w:rPr>
                <w:rFonts w:eastAsia="Times New Roman"/>
                <w:b/>
                <w:bCs/>
                <w:color w:val="000000"/>
              </w:rPr>
              <w:br/>
              <w:t>- народного творчества и социально-культурной деятельности;</w:t>
            </w:r>
            <w:r w:rsidRPr="000A34FF">
              <w:rPr>
                <w:rFonts w:eastAsia="Times New Roman"/>
                <w:b/>
                <w:bCs/>
                <w:color w:val="000000"/>
              </w:rPr>
              <w:br/>
              <w:t xml:space="preserve">- проведение культурно – массовых мероприятий, концертов и </w:t>
            </w:r>
            <w:r w:rsidRPr="000A34FF">
              <w:rPr>
                <w:rFonts w:eastAsia="Times New Roman"/>
                <w:b/>
                <w:bCs/>
                <w:color w:val="000000"/>
              </w:rPr>
              <w:lastRenderedPageBreak/>
              <w:t>акций, приуроченных к городским, республиканским и всероссийским праздничным датам;</w:t>
            </w:r>
            <w:r w:rsidRPr="000A34FF">
              <w:rPr>
                <w:rFonts w:eastAsia="Times New Roman"/>
                <w:b/>
                <w:bCs/>
                <w:color w:val="000000"/>
              </w:rPr>
              <w:br/>
              <w:t>-  технического оснащения учреждений культуры;</w:t>
            </w:r>
            <w:r w:rsidRPr="000A34FF">
              <w:rPr>
                <w:rFonts w:eastAsia="Times New Roman"/>
                <w:b/>
                <w:bCs/>
                <w:color w:val="000000"/>
              </w:rPr>
              <w:br/>
              <w:t>-  информационного обеспечения.</w:t>
            </w:r>
          </w:p>
        </w:tc>
        <w:tc>
          <w:tcPr>
            <w:tcW w:w="283" w:type="dxa"/>
            <w:tcBorders>
              <w:top w:val="nil"/>
              <w:left w:val="nil"/>
              <w:bottom w:val="single" w:sz="4" w:space="0" w:color="auto"/>
              <w:right w:val="single" w:sz="4" w:space="0" w:color="auto"/>
            </w:tcBorders>
            <w:shd w:val="clear" w:color="auto" w:fill="auto"/>
            <w:noWrap/>
            <w:vAlign w:val="bottom"/>
            <w:hideMark/>
          </w:tcPr>
          <w:p w14:paraId="7F1ECD3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1518" w:type="dxa"/>
            <w:tcBorders>
              <w:top w:val="nil"/>
              <w:left w:val="nil"/>
              <w:bottom w:val="single" w:sz="4" w:space="0" w:color="auto"/>
              <w:right w:val="single" w:sz="4" w:space="0" w:color="auto"/>
            </w:tcBorders>
            <w:shd w:val="clear" w:color="auto" w:fill="auto"/>
            <w:noWrap/>
            <w:vAlign w:val="bottom"/>
            <w:hideMark/>
          </w:tcPr>
          <w:p w14:paraId="5BB4A4A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C1C9DE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30E2E34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B365A1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3F2ACD6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3 672,30</w:t>
            </w:r>
          </w:p>
        </w:tc>
        <w:tc>
          <w:tcPr>
            <w:tcW w:w="2063" w:type="dxa"/>
            <w:tcBorders>
              <w:top w:val="nil"/>
              <w:left w:val="nil"/>
              <w:bottom w:val="single" w:sz="4" w:space="0" w:color="auto"/>
              <w:right w:val="single" w:sz="4" w:space="0" w:color="auto"/>
            </w:tcBorders>
            <w:shd w:val="clear" w:color="auto" w:fill="auto"/>
            <w:noWrap/>
            <w:vAlign w:val="bottom"/>
            <w:hideMark/>
          </w:tcPr>
          <w:p w14:paraId="68174A0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4 565,30</w:t>
            </w:r>
          </w:p>
        </w:tc>
        <w:tc>
          <w:tcPr>
            <w:tcW w:w="2376" w:type="dxa"/>
            <w:tcBorders>
              <w:top w:val="nil"/>
              <w:left w:val="nil"/>
              <w:bottom w:val="single" w:sz="4" w:space="0" w:color="auto"/>
              <w:right w:val="single" w:sz="4" w:space="0" w:color="auto"/>
            </w:tcBorders>
            <w:shd w:val="clear" w:color="auto" w:fill="auto"/>
            <w:noWrap/>
            <w:vAlign w:val="bottom"/>
            <w:hideMark/>
          </w:tcPr>
          <w:p w14:paraId="607FC54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0,80</w:t>
            </w:r>
          </w:p>
        </w:tc>
      </w:tr>
      <w:tr w:rsidR="000A34FF" w:rsidRPr="000A34FF" w14:paraId="2BBAAF94" w14:textId="77777777" w:rsidTr="00560EFA">
        <w:trPr>
          <w:trHeight w:val="900"/>
        </w:trPr>
        <w:tc>
          <w:tcPr>
            <w:tcW w:w="531" w:type="dxa"/>
            <w:tcBorders>
              <w:top w:val="nil"/>
              <w:left w:val="single" w:sz="4" w:space="0" w:color="auto"/>
              <w:bottom w:val="nil"/>
              <w:right w:val="single" w:sz="4" w:space="0" w:color="auto"/>
            </w:tcBorders>
            <w:shd w:val="clear" w:color="auto" w:fill="auto"/>
            <w:noWrap/>
            <w:vAlign w:val="bottom"/>
            <w:hideMark/>
          </w:tcPr>
          <w:p w14:paraId="32F0464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nil"/>
              <w:right w:val="single" w:sz="4" w:space="0" w:color="auto"/>
            </w:tcBorders>
            <w:shd w:val="clear" w:color="auto" w:fill="auto"/>
            <w:vAlign w:val="bottom"/>
            <w:hideMark/>
          </w:tcPr>
          <w:p w14:paraId="46C5DD3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общегородских мероприятий, проведенных учреждениями культуры</w:t>
            </w:r>
          </w:p>
        </w:tc>
        <w:tc>
          <w:tcPr>
            <w:tcW w:w="283" w:type="dxa"/>
            <w:tcBorders>
              <w:top w:val="nil"/>
              <w:left w:val="nil"/>
              <w:bottom w:val="nil"/>
              <w:right w:val="single" w:sz="4" w:space="0" w:color="auto"/>
            </w:tcBorders>
            <w:shd w:val="clear" w:color="auto" w:fill="auto"/>
            <w:noWrap/>
            <w:vAlign w:val="bottom"/>
            <w:hideMark/>
          </w:tcPr>
          <w:p w14:paraId="2FC3D69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мероприятия</w:t>
            </w:r>
          </w:p>
        </w:tc>
        <w:tc>
          <w:tcPr>
            <w:tcW w:w="1518" w:type="dxa"/>
            <w:tcBorders>
              <w:top w:val="nil"/>
              <w:left w:val="nil"/>
              <w:bottom w:val="nil"/>
              <w:right w:val="single" w:sz="4" w:space="0" w:color="auto"/>
            </w:tcBorders>
            <w:shd w:val="clear" w:color="auto" w:fill="auto"/>
            <w:noWrap/>
            <w:vAlign w:val="bottom"/>
            <w:hideMark/>
          </w:tcPr>
          <w:p w14:paraId="070BB89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160</w:t>
            </w:r>
          </w:p>
        </w:tc>
        <w:tc>
          <w:tcPr>
            <w:tcW w:w="1494" w:type="dxa"/>
            <w:tcBorders>
              <w:top w:val="nil"/>
              <w:left w:val="nil"/>
              <w:bottom w:val="nil"/>
              <w:right w:val="single" w:sz="4" w:space="0" w:color="auto"/>
            </w:tcBorders>
            <w:shd w:val="clear" w:color="auto" w:fill="auto"/>
            <w:noWrap/>
            <w:vAlign w:val="bottom"/>
            <w:hideMark/>
          </w:tcPr>
          <w:p w14:paraId="67B4737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160</w:t>
            </w:r>
          </w:p>
        </w:tc>
        <w:tc>
          <w:tcPr>
            <w:tcW w:w="1514" w:type="dxa"/>
            <w:tcBorders>
              <w:top w:val="nil"/>
              <w:left w:val="nil"/>
              <w:bottom w:val="nil"/>
              <w:right w:val="single" w:sz="4" w:space="0" w:color="auto"/>
            </w:tcBorders>
            <w:shd w:val="clear" w:color="auto" w:fill="auto"/>
            <w:noWrap/>
            <w:vAlign w:val="bottom"/>
            <w:hideMark/>
          </w:tcPr>
          <w:p w14:paraId="10BF299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nil"/>
              <w:right w:val="single" w:sz="4" w:space="0" w:color="auto"/>
            </w:tcBorders>
            <w:shd w:val="clear" w:color="auto" w:fill="auto"/>
            <w:noWrap/>
            <w:vAlign w:val="bottom"/>
            <w:hideMark/>
          </w:tcPr>
          <w:p w14:paraId="10ABAC5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nil"/>
              <w:right w:val="single" w:sz="4" w:space="0" w:color="auto"/>
            </w:tcBorders>
            <w:shd w:val="clear" w:color="auto" w:fill="auto"/>
            <w:noWrap/>
            <w:vAlign w:val="bottom"/>
            <w:hideMark/>
          </w:tcPr>
          <w:p w14:paraId="24FF9D0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nil"/>
              <w:right w:val="single" w:sz="4" w:space="0" w:color="auto"/>
            </w:tcBorders>
            <w:shd w:val="clear" w:color="auto" w:fill="auto"/>
            <w:noWrap/>
            <w:vAlign w:val="bottom"/>
            <w:hideMark/>
          </w:tcPr>
          <w:p w14:paraId="7D383FC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nil"/>
              <w:right w:val="single" w:sz="4" w:space="0" w:color="auto"/>
            </w:tcBorders>
            <w:shd w:val="clear" w:color="auto" w:fill="auto"/>
            <w:noWrap/>
            <w:vAlign w:val="bottom"/>
            <w:hideMark/>
          </w:tcPr>
          <w:p w14:paraId="71F3A98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57FCB66" w14:textId="77777777" w:rsidTr="00560EFA">
        <w:trPr>
          <w:trHeight w:val="972"/>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14:paraId="33EE820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single" w:sz="4" w:space="0" w:color="auto"/>
              <w:left w:val="nil"/>
              <w:bottom w:val="nil"/>
              <w:right w:val="single" w:sz="4" w:space="0" w:color="auto"/>
            </w:tcBorders>
            <w:shd w:val="clear" w:color="auto" w:fill="auto"/>
            <w:vAlign w:val="bottom"/>
            <w:hideMark/>
          </w:tcPr>
          <w:p w14:paraId="5FFF286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жителей муниципального образования, учавствующих в массовых поселковых мероприятиях</w:t>
            </w:r>
          </w:p>
        </w:tc>
        <w:tc>
          <w:tcPr>
            <w:tcW w:w="283" w:type="dxa"/>
            <w:tcBorders>
              <w:top w:val="single" w:sz="4" w:space="0" w:color="auto"/>
              <w:left w:val="nil"/>
              <w:bottom w:val="nil"/>
              <w:right w:val="single" w:sz="4" w:space="0" w:color="auto"/>
            </w:tcBorders>
            <w:shd w:val="clear" w:color="auto" w:fill="auto"/>
            <w:noWrap/>
            <w:vAlign w:val="bottom"/>
            <w:hideMark/>
          </w:tcPr>
          <w:p w14:paraId="5ABDB36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single" w:sz="4" w:space="0" w:color="auto"/>
              <w:left w:val="nil"/>
              <w:bottom w:val="nil"/>
              <w:right w:val="single" w:sz="4" w:space="0" w:color="auto"/>
            </w:tcBorders>
            <w:shd w:val="clear" w:color="auto" w:fill="auto"/>
            <w:noWrap/>
            <w:vAlign w:val="bottom"/>
            <w:hideMark/>
          </w:tcPr>
          <w:p w14:paraId="3A99961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3350</w:t>
            </w:r>
          </w:p>
        </w:tc>
        <w:tc>
          <w:tcPr>
            <w:tcW w:w="1494" w:type="dxa"/>
            <w:tcBorders>
              <w:top w:val="single" w:sz="4" w:space="0" w:color="auto"/>
              <w:left w:val="nil"/>
              <w:bottom w:val="nil"/>
              <w:right w:val="single" w:sz="4" w:space="0" w:color="auto"/>
            </w:tcBorders>
            <w:shd w:val="clear" w:color="auto" w:fill="auto"/>
            <w:noWrap/>
            <w:vAlign w:val="bottom"/>
            <w:hideMark/>
          </w:tcPr>
          <w:p w14:paraId="3120F33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3350</w:t>
            </w:r>
          </w:p>
        </w:tc>
        <w:tc>
          <w:tcPr>
            <w:tcW w:w="1514" w:type="dxa"/>
            <w:tcBorders>
              <w:top w:val="single" w:sz="4" w:space="0" w:color="auto"/>
              <w:left w:val="nil"/>
              <w:bottom w:val="nil"/>
              <w:right w:val="single" w:sz="4" w:space="0" w:color="auto"/>
            </w:tcBorders>
            <w:shd w:val="clear" w:color="auto" w:fill="auto"/>
            <w:noWrap/>
            <w:vAlign w:val="bottom"/>
            <w:hideMark/>
          </w:tcPr>
          <w:p w14:paraId="581F313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single" w:sz="4" w:space="0" w:color="auto"/>
              <w:left w:val="nil"/>
              <w:bottom w:val="nil"/>
              <w:right w:val="single" w:sz="4" w:space="0" w:color="auto"/>
            </w:tcBorders>
            <w:shd w:val="clear" w:color="auto" w:fill="auto"/>
            <w:noWrap/>
            <w:vAlign w:val="bottom"/>
            <w:hideMark/>
          </w:tcPr>
          <w:p w14:paraId="3FAEDEB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single" w:sz="4" w:space="0" w:color="auto"/>
              <w:left w:val="nil"/>
              <w:bottom w:val="nil"/>
              <w:right w:val="single" w:sz="4" w:space="0" w:color="auto"/>
            </w:tcBorders>
            <w:shd w:val="clear" w:color="auto" w:fill="auto"/>
            <w:noWrap/>
            <w:vAlign w:val="bottom"/>
            <w:hideMark/>
          </w:tcPr>
          <w:p w14:paraId="32A3225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single" w:sz="4" w:space="0" w:color="auto"/>
              <w:left w:val="nil"/>
              <w:bottom w:val="nil"/>
              <w:right w:val="single" w:sz="4" w:space="0" w:color="auto"/>
            </w:tcBorders>
            <w:shd w:val="clear" w:color="auto" w:fill="auto"/>
            <w:noWrap/>
            <w:vAlign w:val="bottom"/>
            <w:hideMark/>
          </w:tcPr>
          <w:p w14:paraId="37695A3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single" w:sz="4" w:space="0" w:color="auto"/>
              <w:left w:val="nil"/>
              <w:bottom w:val="nil"/>
              <w:right w:val="single" w:sz="4" w:space="0" w:color="auto"/>
            </w:tcBorders>
            <w:shd w:val="clear" w:color="auto" w:fill="auto"/>
            <w:noWrap/>
            <w:vAlign w:val="bottom"/>
            <w:hideMark/>
          </w:tcPr>
          <w:p w14:paraId="5FB6DE6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CFBC365" w14:textId="77777777" w:rsidTr="00560EFA">
        <w:trPr>
          <w:trHeight w:val="458"/>
        </w:trPr>
        <w:tc>
          <w:tcPr>
            <w:tcW w:w="531"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12AACCB1"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2</w:t>
            </w:r>
          </w:p>
        </w:tc>
        <w:tc>
          <w:tcPr>
            <w:tcW w:w="2730" w:type="dxa"/>
            <w:vMerge w:val="restart"/>
            <w:tcBorders>
              <w:top w:val="single" w:sz="4" w:space="0" w:color="auto"/>
              <w:left w:val="single" w:sz="4" w:space="0" w:color="auto"/>
              <w:bottom w:val="nil"/>
              <w:right w:val="single" w:sz="4" w:space="0" w:color="auto"/>
            </w:tcBorders>
            <w:shd w:val="clear" w:color="auto" w:fill="auto"/>
            <w:hideMark/>
          </w:tcPr>
          <w:p w14:paraId="3D7B647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Дети Айхала в сфере театрального, музыкального, художественного образования», освещающие развитие по направлениям:</w:t>
            </w:r>
            <w:r w:rsidRPr="000A34FF">
              <w:rPr>
                <w:rFonts w:eastAsia="Times New Roman"/>
                <w:b/>
                <w:bCs/>
                <w:color w:val="000000"/>
              </w:rPr>
              <w:br/>
              <w:t>- Создание Поселкового  Молодежного театра-студии «Шанс»;</w:t>
            </w:r>
            <w:r w:rsidRPr="000A34FF">
              <w:rPr>
                <w:rFonts w:eastAsia="Times New Roman"/>
                <w:b/>
                <w:bCs/>
                <w:color w:val="000000"/>
              </w:rPr>
              <w:br/>
              <w:t>- Создание вокальной студии, клуба бардовской песни;</w:t>
            </w:r>
            <w:r w:rsidRPr="000A34FF">
              <w:rPr>
                <w:rFonts w:eastAsia="Times New Roman"/>
                <w:b/>
                <w:bCs/>
                <w:color w:val="000000"/>
              </w:rPr>
              <w:br/>
              <w:t>- Организация работы направления «СубКУЛЬТУРА»Задача 2     развитие духовно богатой, свободной, творчески мыслящей личности, ориентированной на высокие духовно-</w:t>
            </w:r>
            <w:r w:rsidRPr="000A34FF">
              <w:rPr>
                <w:rFonts w:eastAsia="Times New Roman"/>
                <w:b/>
                <w:bCs/>
                <w:color w:val="000000"/>
              </w:rPr>
              <w:lastRenderedPageBreak/>
              <w:t>нравственные ценности;</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1C9EB9E"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lastRenderedPageBreak/>
              <w:t> </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60E3B0"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4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20BC83A"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90D4B7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E15BBFA"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2D916D3"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100,00</w:t>
            </w:r>
          </w:p>
        </w:tc>
        <w:tc>
          <w:tcPr>
            <w:tcW w:w="20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D4D6E8D"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100,00</w:t>
            </w:r>
          </w:p>
        </w:tc>
        <w:tc>
          <w:tcPr>
            <w:tcW w:w="23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E96DF27"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r>
      <w:tr w:rsidR="000A34FF" w:rsidRPr="000A34FF" w14:paraId="0E4919C8" w14:textId="77777777" w:rsidTr="00560EFA">
        <w:trPr>
          <w:trHeight w:val="3409"/>
        </w:trPr>
        <w:tc>
          <w:tcPr>
            <w:tcW w:w="531" w:type="dxa"/>
            <w:vMerge/>
            <w:tcBorders>
              <w:top w:val="single" w:sz="4" w:space="0" w:color="auto"/>
              <w:left w:val="single" w:sz="4" w:space="0" w:color="auto"/>
              <w:bottom w:val="nil"/>
              <w:right w:val="single" w:sz="4" w:space="0" w:color="auto"/>
            </w:tcBorders>
            <w:vAlign w:val="center"/>
            <w:hideMark/>
          </w:tcPr>
          <w:p w14:paraId="2183C692" w14:textId="77777777" w:rsidR="000A34FF" w:rsidRPr="000A34FF" w:rsidRDefault="000A34FF" w:rsidP="000A34FF">
            <w:pPr>
              <w:widowControl/>
              <w:autoSpaceDE/>
              <w:autoSpaceDN/>
              <w:adjustRightInd/>
              <w:rPr>
                <w:rFonts w:eastAsia="Times New Roman"/>
                <w:b/>
                <w:bCs/>
                <w:color w:val="000000"/>
              </w:rPr>
            </w:pPr>
          </w:p>
        </w:tc>
        <w:tc>
          <w:tcPr>
            <w:tcW w:w="2730" w:type="dxa"/>
            <w:vMerge/>
            <w:tcBorders>
              <w:top w:val="single" w:sz="4" w:space="0" w:color="auto"/>
              <w:left w:val="single" w:sz="4" w:space="0" w:color="auto"/>
              <w:bottom w:val="nil"/>
              <w:right w:val="single" w:sz="4" w:space="0" w:color="auto"/>
            </w:tcBorders>
            <w:vAlign w:val="center"/>
            <w:hideMark/>
          </w:tcPr>
          <w:p w14:paraId="57659073" w14:textId="77777777" w:rsidR="000A34FF" w:rsidRPr="000A34FF" w:rsidRDefault="000A34FF" w:rsidP="000A34FF">
            <w:pPr>
              <w:widowControl/>
              <w:autoSpaceDE/>
              <w:autoSpaceDN/>
              <w:adjustRightInd/>
              <w:rPr>
                <w:rFonts w:eastAsia="Times New Roman"/>
                <w:b/>
                <w:bCs/>
                <w:color w:val="000000"/>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14:paraId="6E637B91" w14:textId="77777777" w:rsidR="000A34FF" w:rsidRPr="000A34FF" w:rsidRDefault="000A34FF" w:rsidP="000A34FF">
            <w:pPr>
              <w:widowControl/>
              <w:autoSpaceDE/>
              <w:autoSpaceDN/>
              <w:adjustRightInd/>
              <w:rPr>
                <w:rFonts w:eastAsia="Times New Roman"/>
                <w:b/>
                <w:bCs/>
                <w:color w:val="000000"/>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14:paraId="79886A2D" w14:textId="77777777" w:rsidR="000A34FF" w:rsidRPr="000A34FF" w:rsidRDefault="000A34FF" w:rsidP="000A34FF">
            <w:pPr>
              <w:widowControl/>
              <w:autoSpaceDE/>
              <w:autoSpaceDN/>
              <w:adjustRightInd/>
              <w:rPr>
                <w:rFonts w:eastAsia="Times New Roman"/>
                <w:b/>
                <w:bCs/>
                <w:color w:val="000000"/>
              </w:rPr>
            </w:pPr>
          </w:p>
        </w:tc>
        <w:tc>
          <w:tcPr>
            <w:tcW w:w="1494" w:type="dxa"/>
            <w:vMerge/>
            <w:tcBorders>
              <w:top w:val="single" w:sz="4" w:space="0" w:color="auto"/>
              <w:left w:val="single" w:sz="4" w:space="0" w:color="auto"/>
              <w:bottom w:val="single" w:sz="4" w:space="0" w:color="000000"/>
              <w:right w:val="single" w:sz="4" w:space="0" w:color="auto"/>
            </w:tcBorders>
            <w:vAlign w:val="center"/>
            <w:hideMark/>
          </w:tcPr>
          <w:p w14:paraId="015E2DF9" w14:textId="77777777" w:rsidR="000A34FF" w:rsidRPr="000A34FF" w:rsidRDefault="000A34FF" w:rsidP="000A34FF">
            <w:pPr>
              <w:widowControl/>
              <w:autoSpaceDE/>
              <w:autoSpaceDN/>
              <w:adjustRightInd/>
              <w:rPr>
                <w:rFonts w:eastAsia="Times New Roman"/>
                <w:b/>
                <w:bCs/>
                <w:color w:val="000000"/>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1516530C" w14:textId="77777777" w:rsidR="000A34FF" w:rsidRPr="000A34FF" w:rsidRDefault="000A34FF" w:rsidP="000A34FF">
            <w:pPr>
              <w:widowControl/>
              <w:autoSpaceDE/>
              <w:autoSpaceDN/>
              <w:adjustRightInd/>
              <w:rPr>
                <w:rFonts w:eastAsia="Times New Roman"/>
                <w:b/>
                <w:bCs/>
                <w:color w:val="000000"/>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147C9F92" w14:textId="77777777" w:rsidR="000A34FF" w:rsidRPr="000A34FF" w:rsidRDefault="000A34FF" w:rsidP="000A34FF">
            <w:pPr>
              <w:widowControl/>
              <w:autoSpaceDE/>
              <w:autoSpaceDN/>
              <w:adjustRightInd/>
              <w:rPr>
                <w:rFonts w:eastAsia="Times New Roman"/>
                <w:b/>
                <w:bCs/>
                <w:color w:val="000000"/>
              </w:rPr>
            </w:pPr>
          </w:p>
        </w:tc>
        <w:tc>
          <w:tcPr>
            <w:tcW w:w="1917" w:type="dxa"/>
            <w:vMerge/>
            <w:tcBorders>
              <w:top w:val="single" w:sz="4" w:space="0" w:color="auto"/>
              <w:left w:val="single" w:sz="4" w:space="0" w:color="auto"/>
              <w:bottom w:val="single" w:sz="4" w:space="0" w:color="000000"/>
              <w:right w:val="single" w:sz="4" w:space="0" w:color="auto"/>
            </w:tcBorders>
            <w:vAlign w:val="center"/>
            <w:hideMark/>
          </w:tcPr>
          <w:p w14:paraId="0C026977" w14:textId="77777777" w:rsidR="000A34FF" w:rsidRPr="000A34FF" w:rsidRDefault="000A34FF" w:rsidP="000A34FF">
            <w:pPr>
              <w:widowControl/>
              <w:autoSpaceDE/>
              <w:autoSpaceDN/>
              <w:adjustRightInd/>
              <w:rPr>
                <w:rFonts w:eastAsia="Times New Roman"/>
                <w:b/>
                <w:bCs/>
                <w:color w:val="000000"/>
              </w:rPr>
            </w:pPr>
          </w:p>
        </w:tc>
        <w:tc>
          <w:tcPr>
            <w:tcW w:w="2063" w:type="dxa"/>
            <w:vMerge/>
            <w:tcBorders>
              <w:top w:val="single" w:sz="4" w:space="0" w:color="auto"/>
              <w:left w:val="single" w:sz="4" w:space="0" w:color="auto"/>
              <w:bottom w:val="single" w:sz="4" w:space="0" w:color="000000"/>
              <w:right w:val="single" w:sz="4" w:space="0" w:color="auto"/>
            </w:tcBorders>
            <w:vAlign w:val="center"/>
            <w:hideMark/>
          </w:tcPr>
          <w:p w14:paraId="5394A5A7" w14:textId="77777777" w:rsidR="000A34FF" w:rsidRPr="000A34FF" w:rsidRDefault="000A34FF" w:rsidP="000A34FF">
            <w:pPr>
              <w:widowControl/>
              <w:autoSpaceDE/>
              <w:autoSpaceDN/>
              <w:adjustRightInd/>
              <w:rPr>
                <w:rFonts w:eastAsia="Times New Roman"/>
                <w:b/>
                <w:bCs/>
                <w:color w:val="000000"/>
              </w:rPr>
            </w:pPr>
          </w:p>
        </w:tc>
        <w:tc>
          <w:tcPr>
            <w:tcW w:w="2376" w:type="dxa"/>
            <w:vMerge/>
            <w:tcBorders>
              <w:top w:val="single" w:sz="4" w:space="0" w:color="auto"/>
              <w:left w:val="single" w:sz="4" w:space="0" w:color="auto"/>
              <w:bottom w:val="single" w:sz="4" w:space="0" w:color="000000"/>
              <w:right w:val="single" w:sz="4" w:space="0" w:color="auto"/>
            </w:tcBorders>
            <w:vAlign w:val="center"/>
            <w:hideMark/>
          </w:tcPr>
          <w:p w14:paraId="08A3C855" w14:textId="77777777" w:rsidR="000A34FF" w:rsidRPr="000A34FF" w:rsidRDefault="000A34FF" w:rsidP="000A34FF">
            <w:pPr>
              <w:widowControl/>
              <w:autoSpaceDE/>
              <w:autoSpaceDN/>
              <w:adjustRightInd/>
              <w:rPr>
                <w:rFonts w:eastAsia="Times New Roman"/>
                <w:b/>
                <w:bCs/>
                <w:color w:val="000000"/>
              </w:rPr>
            </w:pPr>
          </w:p>
        </w:tc>
      </w:tr>
      <w:tr w:rsidR="000A34FF" w:rsidRPr="000A34FF" w14:paraId="49727570" w14:textId="77777777" w:rsidTr="00560EFA">
        <w:trPr>
          <w:trHeight w:val="6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CA46"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lastRenderedPageBreak/>
              <w:t> </w:t>
            </w:r>
          </w:p>
        </w:tc>
        <w:tc>
          <w:tcPr>
            <w:tcW w:w="2730" w:type="dxa"/>
            <w:tcBorders>
              <w:top w:val="single" w:sz="4" w:space="0" w:color="auto"/>
              <w:left w:val="nil"/>
              <w:bottom w:val="single" w:sz="4" w:space="0" w:color="auto"/>
              <w:right w:val="single" w:sz="4" w:space="0" w:color="auto"/>
            </w:tcBorders>
            <w:shd w:val="clear" w:color="auto" w:fill="auto"/>
            <w:hideMark/>
          </w:tcPr>
          <w:p w14:paraId="2652B73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клубов, кружков и общественных организаций</w:t>
            </w:r>
          </w:p>
        </w:tc>
        <w:tc>
          <w:tcPr>
            <w:tcW w:w="283" w:type="dxa"/>
            <w:tcBorders>
              <w:top w:val="nil"/>
              <w:left w:val="nil"/>
              <w:bottom w:val="single" w:sz="4" w:space="0" w:color="auto"/>
              <w:right w:val="single" w:sz="4" w:space="0" w:color="auto"/>
            </w:tcBorders>
            <w:shd w:val="clear" w:color="auto" w:fill="auto"/>
            <w:noWrap/>
            <w:vAlign w:val="bottom"/>
            <w:hideMark/>
          </w:tcPr>
          <w:p w14:paraId="4E4CC13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719DCA0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37</w:t>
            </w:r>
          </w:p>
        </w:tc>
        <w:tc>
          <w:tcPr>
            <w:tcW w:w="1494" w:type="dxa"/>
            <w:tcBorders>
              <w:top w:val="nil"/>
              <w:left w:val="nil"/>
              <w:bottom w:val="single" w:sz="4" w:space="0" w:color="auto"/>
              <w:right w:val="single" w:sz="4" w:space="0" w:color="auto"/>
            </w:tcBorders>
            <w:shd w:val="clear" w:color="auto" w:fill="auto"/>
            <w:noWrap/>
            <w:vAlign w:val="bottom"/>
            <w:hideMark/>
          </w:tcPr>
          <w:p w14:paraId="4D5B4C7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37</w:t>
            </w:r>
          </w:p>
        </w:tc>
        <w:tc>
          <w:tcPr>
            <w:tcW w:w="1514" w:type="dxa"/>
            <w:tcBorders>
              <w:top w:val="nil"/>
              <w:left w:val="nil"/>
              <w:bottom w:val="single" w:sz="4" w:space="0" w:color="auto"/>
              <w:right w:val="single" w:sz="4" w:space="0" w:color="auto"/>
            </w:tcBorders>
            <w:shd w:val="clear" w:color="auto" w:fill="auto"/>
            <w:noWrap/>
            <w:vAlign w:val="bottom"/>
            <w:hideMark/>
          </w:tcPr>
          <w:p w14:paraId="42919C2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671FF74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05E55B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E0ABE5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D351BA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6BDCA42" w14:textId="77777777" w:rsidTr="00560EFA">
        <w:trPr>
          <w:trHeight w:val="58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7102420"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hideMark/>
          </w:tcPr>
          <w:p w14:paraId="5146C2A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числа участвующих в творческих коллективах</w:t>
            </w:r>
          </w:p>
        </w:tc>
        <w:tc>
          <w:tcPr>
            <w:tcW w:w="283" w:type="dxa"/>
            <w:tcBorders>
              <w:top w:val="nil"/>
              <w:left w:val="nil"/>
              <w:bottom w:val="single" w:sz="4" w:space="0" w:color="auto"/>
              <w:right w:val="single" w:sz="4" w:space="0" w:color="auto"/>
            </w:tcBorders>
            <w:shd w:val="clear" w:color="auto" w:fill="auto"/>
            <w:noWrap/>
            <w:vAlign w:val="bottom"/>
            <w:hideMark/>
          </w:tcPr>
          <w:p w14:paraId="22A76BF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0BE6E6D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2015</w:t>
            </w:r>
          </w:p>
        </w:tc>
        <w:tc>
          <w:tcPr>
            <w:tcW w:w="1494" w:type="dxa"/>
            <w:tcBorders>
              <w:top w:val="nil"/>
              <w:left w:val="nil"/>
              <w:bottom w:val="single" w:sz="4" w:space="0" w:color="auto"/>
              <w:right w:val="single" w:sz="4" w:space="0" w:color="auto"/>
            </w:tcBorders>
            <w:shd w:val="clear" w:color="auto" w:fill="auto"/>
            <w:noWrap/>
            <w:vAlign w:val="bottom"/>
            <w:hideMark/>
          </w:tcPr>
          <w:p w14:paraId="34335BD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2015</w:t>
            </w:r>
          </w:p>
        </w:tc>
        <w:tc>
          <w:tcPr>
            <w:tcW w:w="1514" w:type="dxa"/>
            <w:tcBorders>
              <w:top w:val="nil"/>
              <w:left w:val="nil"/>
              <w:bottom w:val="single" w:sz="4" w:space="0" w:color="auto"/>
              <w:right w:val="single" w:sz="4" w:space="0" w:color="auto"/>
            </w:tcBorders>
            <w:shd w:val="clear" w:color="auto" w:fill="auto"/>
            <w:noWrap/>
            <w:vAlign w:val="bottom"/>
            <w:hideMark/>
          </w:tcPr>
          <w:p w14:paraId="3158143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1B0D31A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43727D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30132B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003396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82766B6" w14:textId="77777777" w:rsidTr="00560EFA">
        <w:trPr>
          <w:trHeight w:val="649"/>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A05156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2730" w:type="dxa"/>
            <w:tcBorders>
              <w:top w:val="nil"/>
              <w:left w:val="nil"/>
              <w:bottom w:val="single" w:sz="4" w:space="0" w:color="auto"/>
              <w:right w:val="single" w:sz="4" w:space="0" w:color="auto"/>
            </w:tcBorders>
            <w:shd w:val="clear" w:color="auto" w:fill="auto"/>
            <w:noWrap/>
            <w:vAlign w:val="bottom"/>
            <w:hideMark/>
          </w:tcPr>
          <w:p w14:paraId="1012D89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Поддержка и развитие чтения в МО «Поселок Айхал»</w:t>
            </w:r>
          </w:p>
        </w:tc>
        <w:tc>
          <w:tcPr>
            <w:tcW w:w="283" w:type="dxa"/>
            <w:tcBorders>
              <w:top w:val="nil"/>
              <w:left w:val="nil"/>
              <w:bottom w:val="single" w:sz="4" w:space="0" w:color="auto"/>
              <w:right w:val="single" w:sz="4" w:space="0" w:color="auto"/>
            </w:tcBorders>
            <w:shd w:val="clear" w:color="auto" w:fill="auto"/>
            <w:noWrap/>
            <w:vAlign w:val="bottom"/>
            <w:hideMark/>
          </w:tcPr>
          <w:p w14:paraId="3E0B562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3F5967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F9B6F0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58FF917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F7D9E2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712A643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30</w:t>
            </w:r>
          </w:p>
        </w:tc>
        <w:tc>
          <w:tcPr>
            <w:tcW w:w="2063" w:type="dxa"/>
            <w:tcBorders>
              <w:top w:val="nil"/>
              <w:left w:val="nil"/>
              <w:bottom w:val="single" w:sz="4" w:space="0" w:color="auto"/>
              <w:right w:val="single" w:sz="4" w:space="0" w:color="auto"/>
            </w:tcBorders>
            <w:shd w:val="clear" w:color="auto" w:fill="auto"/>
            <w:noWrap/>
            <w:vAlign w:val="bottom"/>
            <w:hideMark/>
          </w:tcPr>
          <w:p w14:paraId="025458F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30</w:t>
            </w:r>
          </w:p>
        </w:tc>
        <w:tc>
          <w:tcPr>
            <w:tcW w:w="2376" w:type="dxa"/>
            <w:tcBorders>
              <w:top w:val="nil"/>
              <w:left w:val="nil"/>
              <w:bottom w:val="single" w:sz="4" w:space="0" w:color="auto"/>
              <w:right w:val="single" w:sz="4" w:space="0" w:color="auto"/>
            </w:tcBorders>
            <w:shd w:val="clear" w:color="auto" w:fill="auto"/>
            <w:noWrap/>
            <w:vAlign w:val="bottom"/>
            <w:hideMark/>
          </w:tcPr>
          <w:p w14:paraId="78E5EFA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4FAED071" w14:textId="77777777" w:rsidTr="00560EFA">
        <w:trPr>
          <w:trHeight w:val="649"/>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A9C0F8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00CD62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читателей и посетителей</w:t>
            </w:r>
          </w:p>
        </w:tc>
        <w:tc>
          <w:tcPr>
            <w:tcW w:w="283" w:type="dxa"/>
            <w:tcBorders>
              <w:top w:val="nil"/>
              <w:left w:val="nil"/>
              <w:bottom w:val="single" w:sz="4" w:space="0" w:color="auto"/>
              <w:right w:val="single" w:sz="4" w:space="0" w:color="auto"/>
            </w:tcBorders>
            <w:shd w:val="clear" w:color="auto" w:fill="auto"/>
            <w:noWrap/>
            <w:vAlign w:val="bottom"/>
            <w:hideMark/>
          </w:tcPr>
          <w:p w14:paraId="278193A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3109571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1010</w:t>
            </w:r>
          </w:p>
        </w:tc>
        <w:tc>
          <w:tcPr>
            <w:tcW w:w="1494" w:type="dxa"/>
            <w:tcBorders>
              <w:top w:val="nil"/>
              <w:left w:val="nil"/>
              <w:bottom w:val="single" w:sz="4" w:space="0" w:color="auto"/>
              <w:right w:val="single" w:sz="4" w:space="0" w:color="auto"/>
            </w:tcBorders>
            <w:shd w:val="clear" w:color="auto" w:fill="auto"/>
            <w:noWrap/>
            <w:vAlign w:val="bottom"/>
            <w:hideMark/>
          </w:tcPr>
          <w:p w14:paraId="4E5DD6E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1010</w:t>
            </w:r>
          </w:p>
        </w:tc>
        <w:tc>
          <w:tcPr>
            <w:tcW w:w="1514" w:type="dxa"/>
            <w:tcBorders>
              <w:top w:val="nil"/>
              <w:left w:val="nil"/>
              <w:bottom w:val="single" w:sz="4" w:space="0" w:color="auto"/>
              <w:right w:val="single" w:sz="4" w:space="0" w:color="auto"/>
            </w:tcBorders>
            <w:shd w:val="clear" w:color="auto" w:fill="auto"/>
            <w:noWrap/>
            <w:vAlign w:val="bottom"/>
            <w:hideMark/>
          </w:tcPr>
          <w:p w14:paraId="010A50C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03CAD67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7924EB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2E2FD1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3914027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3A83ED4"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07F50A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w:t>
            </w:r>
          </w:p>
        </w:tc>
        <w:tc>
          <w:tcPr>
            <w:tcW w:w="2730" w:type="dxa"/>
            <w:tcBorders>
              <w:top w:val="nil"/>
              <w:left w:val="nil"/>
              <w:bottom w:val="single" w:sz="4" w:space="0" w:color="auto"/>
              <w:right w:val="single" w:sz="4" w:space="0" w:color="auto"/>
            </w:tcBorders>
            <w:shd w:val="clear" w:color="auto" w:fill="auto"/>
            <w:noWrap/>
            <w:vAlign w:val="bottom"/>
            <w:hideMark/>
          </w:tcPr>
          <w:p w14:paraId="2F45C2B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Организация Гастрольной деятельности </w:t>
            </w:r>
          </w:p>
        </w:tc>
        <w:tc>
          <w:tcPr>
            <w:tcW w:w="283" w:type="dxa"/>
            <w:tcBorders>
              <w:top w:val="nil"/>
              <w:left w:val="nil"/>
              <w:bottom w:val="single" w:sz="4" w:space="0" w:color="auto"/>
              <w:right w:val="single" w:sz="4" w:space="0" w:color="auto"/>
            </w:tcBorders>
            <w:shd w:val="clear" w:color="auto" w:fill="auto"/>
            <w:noWrap/>
            <w:vAlign w:val="bottom"/>
            <w:hideMark/>
          </w:tcPr>
          <w:p w14:paraId="224C2BE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5F3DAD4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w:t>
            </w:r>
          </w:p>
        </w:tc>
        <w:tc>
          <w:tcPr>
            <w:tcW w:w="1494" w:type="dxa"/>
            <w:tcBorders>
              <w:top w:val="nil"/>
              <w:left w:val="nil"/>
              <w:bottom w:val="single" w:sz="4" w:space="0" w:color="auto"/>
              <w:right w:val="single" w:sz="4" w:space="0" w:color="auto"/>
            </w:tcBorders>
            <w:shd w:val="clear" w:color="auto" w:fill="auto"/>
            <w:noWrap/>
            <w:vAlign w:val="bottom"/>
            <w:hideMark/>
          </w:tcPr>
          <w:p w14:paraId="5C2C4E6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w:t>
            </w:r>
          </w:p>
        </w:tc>
        <w:tc>
          <w:tcPr>
            <w:tcW w:w="1514" w:type="dxa"/>
            <w:tcBorders>
              <w:top w:val="nil"/>
              <w:left w:val="nil"/>
              <w:bottom w:val="single" w:sz="4" w:space="0" w:color="auto"/>
              <w:right w:val="single" w:sz="4" w:space="0" w:color="auto"/>
            </w:tcBorders>
            <w:shd w:val="clear" w:color="auto" w:fill="auto"/>
            <w:noWrap/>
            <w:vAlign w:val="bottom"/>
            <w:hideMark/>
          </w:tcPr>
          <w:p w14:paraId="2AC86EA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6648EC9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16A8DEA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600</w:t>
            </w:r>
          </w:p>
        </w:tc>
        <w:tc>
          <w:tcPr>
            <w:tcW w:w="2063" w:type="dxa"/>
            <w:tcBorders>
              <w:top w:val="nil"/>
              <w:left w:val="nil"/>
              <w:bottom w:val="single" w:sz="4" w:space="0" w:color="auto"/>
              <w:right w:val="single" w:sz="4" w:space="0" w:color="auto"/>
            </w:tcBorders>
            <w:shd w:val="clear" w:color="auto" w:fill="auto"/>
            <w:noWrap/>
            <w:vAlign w:val="bottom"/>
            <w:hideMark/>
          </w:tcPr>
          <w:p w14:paraId="6772944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700</w:t>
            </w:r>
          </w:p>
        </w:tc>
        <w:tc>
          <w:tcPr>
            <w:tcW w:w="2376" w:type="dxa"/>
            <w:tcBorders>
              <w:top w:val="nil"/>
              <w:left w:val="nil"/>
              <w:bottom w:val="single" w:sz="4" w:space="0" w:color="auto"/>
              <w:right w:val="single" w:sz="4" w:space="0" w:color="auto"/>
            </w:tcBorders>
            <w:shd w:val="clear" w:color="auto" w:fill="auto"/>
            <w:noWrap/>
            <w:vAlign w:val="bottom"/>
            <w:hideMark/>
          </w:tcPr>
          <w:p w14:paraId="31AFE31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0,86</w:t>
            </w:r>
          </w:p>
        </w:tc>
      </w:tr>
      <w:tr w:rsidR="000A34FF" w:rsidRPr="000A34FF" w14:paraId="6EDA3D11"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87F117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lastRenderedPageBreak/>
              <w:t>5</w:t>
            </w:r>
          </w:p>
        </w:tc>
        <w:tc>
          <w:tcPr>
            <w:tcW w:w="2730" w:type="dxa"/>
            <w:tcBorders>
              <w:top w:val="nil"/>
              <w:left w:val="nil"/>
              <w:bottom w:val="single" w:sz="4" w:space="0" w:color="auto"/>
              <w:right w:val="single" w:sz="4" w:space="0" w:color="auto"/>
            </w:tcBorders>
            <w:shd w:val="clear" w:color="auto" w:fill="auto"/>
            <w:noWrap/>
            <w:vAlign w:val="bottom"/>
            <w:hideMark/>
          </w:tcPr>
          <w:p w14:paraId="2DCD38B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Работа ВПК "Верные сыны России"</w:t>
            </w:r>
          </w:p>
        </w:tc>
        <w:tc>
          <w:tcPr>
            <w:tcW w:w="283" w:type="dxa"/>
            <w:tcBorders>
              <w:top w:val="nil"/>
              <w:left w:val="nil"/>
              <w:bottom w:val="single" w:sz="4" w:space="0" w:color="auto"/>
              <w:right w:val="single" w:sz="4" w:space="0" w:color="auto"/>
            </w:tcBorders>
            <w:shd w:val="clear" w:color="auto" w:fill="auto"/>
            <w:noWrap/>
            <w:vAlign w:val="bottom"/>
            <w:hideMark/>
          </w:tcPr>
          <w:p w14:paraId="35060A2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43BFE75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9</w:t>
            </w:r>
          </w:p>
        </w:tc>
        <w:tc>
          <w:tcPr>
            <w:tcW w:w="1494" w:type="dxa"/>
            <w:tcBorders>
              <w:top w:val="nil"/>
              <w:left w:val="nil"/>
              <w:bottom w:val="single" w:sz="4" w:space="0" w:color="auto"/>
              <w:right w:val="single" w:sz="4" w:space="0" w:color="auto"/>
            </w:tcBorders>
            <w:shd w:val="clear" w:color="auto" w:fill="auto"/>
            <w:noWrap/>
            <w:vAlign w:val="bottom"/>
            <w:hideMark/>
          </w:tcPr>
          <w:p w14:paraId="341B9DE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9</w:t>
            </w:r>
          </w:p>
        </w:tc>
        <w:tc>
          <w:tcPr>
            <w:tcW w:w="1514" w:type="dxa"/>
            <w:tcBorders>
              <w:top w:val="nil"/>
              <w:left w:val="nil"/>
              <w:bottom w:val="single" w:sz="4" w:space="0" w:color="auto"/>
              <w:right w:val="single" w:sz="4" w:space="0" w:color="auto"/>
            </w:tcBorders>
            <w:shd w:val="clear" w:color="auto" w:fill="auto"/>
            <w:noWrap/>
            <w:vAlign w:val="bottom"/>
            <w:hideMark/>
          </w:tcPr>
          <w:p w14:paraId="228636F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11F829A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7861D54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30</w:t>
            </w:r>
          </w:p>
        </w:tc>
        <w:tc>
          <w:tcPr>
            <w:tcW w:w="2063" w:type="dxa"/>
            <w:tcBorders>
              <w:top w:val="nil"/>
              <w:left w:val="nil"/>
              <w:bottom w:val="single" w:sz="4" w:space="0" w:color="auto"/>
              <w:right w:val="single" w:sz="4" w:space="0" w:color="auto"/>
            </w:tcBorders>
            <w:shd w:val="clear" w:color="auto" w:fill="auto"/>
            <w:noWrap/>
            <w:vAlign w:val="bottom"/>
            <w:hideMark/>
          </w:tcPr>
          <w:p w14:paraId="5C403C8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30</w:t>
            </w:r>
          </w:p>
        </w:tc>
        <w:tc>
          <w:tcPr>
            <w:tcW w:w="2376" w:type="dxa"/>
            <w:tcBorders>
              <w:top w:val="nil"/>
              <w:left w:val="nil"/>
              <w:bottom w:val="single" w:sz="4" w:space="0" w:color="auto"/>
              <w:right w:val="single" w:sz="4" w:space="0" w:color="auto"/>
            </w:tcBorders>
            <w:shd w:val="clear" w:color="auto" w:fill="auto"/>
            <w:noWrap/>
            <w:vAlign w:val="bottom"/>
            <w:hideMark/>
          </w:tcPr>
          <w:p w14:paraId="275E7C7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513C7D0B"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565B2D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98A606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7CA0629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FF4517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4AE71F9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FB4F03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B70B64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E0D165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4 432,30</w:t>
            </w:r>
          </w:p>
        </w:tc>
        <w:tc>
          <w:tcPr>
            <w:tcW w:w="2063" w:type="dxa"/>
            <w:tcBorders>
              <w:top w:val="nil"/>
              <w:left w:val="nil"/>
              <w:bottom w:val="single" w:sz="4" w:space="0" w:color="auto"/>
              <w:right w:val="single" w:sz="4" w:space="0" w:color="auto"/>
            </w:tcBorders>
            <w:shd w:val="clear" w:color="auto" w:fill="auto"/>
            <w:noWrap/>
            <w:vAlign w:val="bottom"/>
            <w:hideMark/>
          </w:tcPr>
          <w:p w14:paraId="471EAD9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5 425,30</w:t>
            </w:r>
          </w:p>
        </w:tc>
        <w:tc>
          <w:tcPr>
            <w:tcW w:w="2376" w:type="dxa"/>
            <w:tcBorders>
              <w:top w:val="nil"/>
              <w:left w:val="nil"/>
              <w:bottom w:val="single" w:sz="4" w:space="0" w:color="auto"/>
              <w:right w:val="single" w:sz="4" w:space="0" w:color="auto"/>
            </w:tcBorders>
            <w:shd w:val="clear" w:color="auto" w:fill="auto"/>
            <w:noWrap/>
            <w:vAlign w:val="bottom"/>
            <w:hideMark/>
          </w:tcPr>
          <w:p w14:paraId="7EF67D9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0,93</w:t>
            </w:r>
          </w:p>
        </w:tc>
      </w:tr>
      <w:tr w:rsidR="000A34FF" w:rsidRPr="000A34FF" w14:paraId="15DE0B19" w14:textId="77777777" w:rsidTr="00560EFA">
        <w:trPr>
          <w:trHeight w:val="300"/>
        </w:trPr>
        <w:tc>
          <w:tcPr>
            <w:tcW w:w="531" w:type="dxa"/>
            <w:tcBorders>
              <w:top w:val="nil"/>
              <w:left w:val="nil"/>
              <w:bottom w:val="nil"/>
              <w:right w:val="nil"/>
            </w:tcBorders>
            <w:shd w:val="clear" w:color="auto" w:fill="auto"/>
            <w:noWrap/>
            <w:vAlign w:val="bottom"/>
            <w:hideMark/>
          </w:tcPr>
          <w:p w14:paraId="1895E697"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49BBEF4B"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49D7F22D"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C7291B2"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24C4257"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299D401"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72670061"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4867728"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596255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4C23D638" w14:textId="77777777" w:rsidR="000A34FF" w:rsidRPr="000A34FF" w:rsidRDefault="000A34FF" w:rsidP="000A34FF">
            <w:pPr>
              <w:widowControl/>
              <w:autoSpaceDE/>
              <w:autoSpaceDN/>
              <w:adjustRightInd/>
              <w:rPr>
                <w:rFonts w:eastAsia="Times New Roman"/>
                <w:sz w:val="20"/>
                <w:szCs w:val="20"/>
              </w:rPr>
            </w:pPr>
          </w:p>
        </w:tc>
      </w:tr>
      <w:tr w:rsidR="000A34FF" w:rsidRPr="000A34FF" w14:paraId="093B28AD" w14:textId="77777777" w:rsidTr="00560EFA">
        <w:trPr>
          <w:trHeight w:val="300"/>
        </w:trPr>
        <w:tc>
          <w:tcPr>
            <w:tcW w:w="531" w:type="dxa"/>
            <w:tcBorders>
              <w:top w:val="nil"/>
              <w:left w:val="nil"/>
              <w:bottom w:val="nil"/>
              <w:right w:val="nil"/>
            </w:tcBorders>
            <w:shd w:val="clear" w:color="auto" w:fill="auto"/>
            <w:noWrap/>
            <w:vAlign w:val="bottom"/>
            <w:hideMark/>
          </w:tcPr>
          <w:p w14:paraId="025C6F04"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2F1B9105"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4F9738DF"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76D9B80"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2F36B32"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F643402"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22BF836"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3BDDEE08"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4C018E82"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2C4F6C0" w14:textId="77777777" w:rsidR="000A34FF" w:rsidRPr="000A34FF" w:rsidRDefault="000A34FF" w:rsidP="000A34FF">
            <w:pPr>
              <w:widowControl/>
              <w:autoSpaceDE/>
              <w:autoSpaceDN/>
              <w:adjustRightInd/>
              <w:rPr>
                <w:rFonts w:eastAsia="Times New Roman"/>
                <w:sz w:val="20"/>
                <w:szCs w:val="20"/>
              </w:rPr>
            </w:pPr>
          </w:p>
        </w:tc>
      </w:tr>
      <w:tr w:rsidR="000A34FF" w:rsidRPr="000A34FF" w14:paraId="7934BA4D"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3D943151"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Развитие физической культуры и спорта в п. Айхал" за 2019 год</w:t>
            </w:r>
          </w:p>
        </w:tc>
      </w:tr>
      <w:tr w:rsidR="000A34FF" w:rsidRPr="000A34FF" w14:paraId="0EF7BBB1" w14:textId="77777777" w:rsidTr="00560EFA">
        <w:trPr>
          <w:trHeight w:val="300"/>
        </w:trPr>
        <w:tc>
          <w:tcPr>
            <w:tcW w:w="531" w:type="dxa"/>
            <w:tcBorders>
              <w:top w:val="nil"/>
              <w:left w:val="nil"/>
              <w:bottom w:val="nil"/>
              <w:right w:val="nil"/>
            </w:tcBorders>
            <w:shd w:val="clear" w:color="auto" w:fill="auto"/>
            <w:noWrap/>
            <w:vAlign w:val="bottom"/>
            <w:hideMark/>
          </w:tcPr>
          <w:p w14:paraId="76DC1FEB"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75C175A0"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19CA73B0"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06C4E475"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A7D14DA"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3B95B973"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79F84AD7"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455C00AF"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759306AC"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473F12B" w14:textId="77777777" w:rsidR="000A34FF" w:rsidRPr="000A34FF" w:rsidRDefault="000A34FF" w:rsidP="000A34FF">
            <w:pPr>
              <w:widowControl/>
              <w:autoSpaceDE/>
              <w:autoSpaceDN/>
              <w:adjustRightInd/>
              <w:rPr>
                <w:rFonts w:eastAsia="Times New Roman"/>
                <w:sz w:val="20"/>
                <w:szCs w:val="20"/>
              </w:rPr>
            </w:pPr>
          </w:p>
        </w:tc>
      </w:tr>
      <w:tr w:rsidR="000A34FF" w:rsidRPr="000A34FF" w14:paraId="5B550A63"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82A3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75A7C98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0EA580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7940735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3895A62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6014D09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1993B65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52C7980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4E21002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630F419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0F721FC2"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87C567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050D557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Укрепление МТБ спортивных учреждений</w:t>
            </w:r>
          </w:p>
        </w:tc>
        <w:tc>
          <w:tcPr>
            <w:tcW w:w="283" w:type="dxa"/>
            <w:tcBorders>
              <w:top w:val="nil"/>
              <w:left w:val="nil"/>
              <w:bottom w:val="single" w:sz="4" w:space="0" w:color="auto"/>
              <w:right w:val="single" w:sz="4" w:space="0" w:color="auto"/>
            </w:tcBorders>
            <w:shd w:val="clear" w:color="auto" w:fill="auto"/>
            <w:noWrap/>
            <w:vAlign w:val="bottom"/>
            <w:hideMark/>
          </w:tcPr>
          <w:p w14:paraId="6B9582D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1C9313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7E7122E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5554ECA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3607C2D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62CBB6A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450,90</w:t>
            </w:r>
          </w:p>
        </w:tc>
        <w:tc>
          <w:tcPr>
            <w:tcW w:w="2063" w:type="dxa"/>
            <w:tcBorders>
              <w:top w:val="nil"/>
              <w:left w:val="nil"/>
              <w:bottom w:val="single" w:sz="4" w:space="0" w:color="auto"/>
              <w:right w:val="single" w:sz="4" w:space="0" w:color="auto"/>
            </w:tcBorders>
            <w:shd w:val="clear" w:color="auto" w:fill="auto"/>
            <w:noWrap/>
            <w:vAlign w:val="bottom"/>
            <w:hideMark/>
          </w:tcPr>
          <w:p w14:paraId="3C2C30F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600,00</w:t>
            </w:r>
          </w:p>
        </w:tc>
        <w:tc>
          <w:tcPr>
            <w:tcW w:w="2376" w:type="dxa"/>
            <w:tcBorders>
              <w:top w:val="nil"/>
              <w:left w:val="nil"/>
              <w:bottom w:val="single" w:sz="4" w:space="0" w:color="auto"/>
              <w:right w:val="single" w:sz="4" w:space="0" w:color="auto"/>
            </w:tcBorders>
            <w:shd w:val="clear" w:color="auto" w:fill="auto"/>
            <w:noWrap/>
            <w:vAlign w:val="bottom"/>
            <w:hideMark/>
          </w:tcPr>
          <w:p w14:paraId="065F41F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0,75</w:t>
            </w:r>
          </w:p>
        </w:tc>
      </w:tr>
      <w:tr w:rsidR="000A34FF" w:rsidRPr="000A34FF" w14:paraId="37138D32" w14:textId="77777777" w:rsidTr="00560EFA">
        <w:trPr>
          <w:trHeight w:val="300"/>
        </w:trPr>
        <w:tc>
          <w:tcPr>
            <w:tcW w:w="531" w:type="dxa"/>
            <w:tcBorders>
              <w:top w:val="nil"/>
              <w:left w:val="single" w:sz="4" w:space="0" w:color="auto"/>
              <w:bottom w:val="nil"/>
              <w:right w:val="single" w:sz="4" w:space="0" w:color="auto"/>
            </w:tcBorders>
            <w:shd w:val="clear" w:color="auto" w:fill="auto"/>
            <w:noWrap/>
            <w:vAlign w:val="bottom"/>
            <w:hideMark/>
          </w:tcPr>
          <w:p w14:paraId="2839217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nil"/>
              <w:right w:val="single" w:sz="4" w:space="0" w:color="auto"/>
            </w:tcBorders>
            <w:shd w:val="clear" w:color="auto" w:fill="auto"/>
            <w:vAlign w:val="bottom"/>
            <w:hideMark/>
          </w:tcPr>
          <w:p w14:paraId="32C5400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Поддержка спортивных клубов</w:t>
            </w:r>
          </w:p>
        </w:tc>
        <w:tc>
          <w:tcPr>
            <w:tcW w:w="283" w:type="dxa"/>
            <w:tcBorders>
              <w:top w:val="nil"/>
              <w:left w:val="nil"/>
              <w:bottom w:val="nil"/>
              <w:right w:val="single" w:sz="4" w:space="0" w:color="auto"/>
            </w:tcBorders>
            <w:shd w:val="clear" w:color="auto" w:fill="auto"/>
            <w:noWrap/>
            <w:vAlign w:val="bottom"/>
            <w:hideMark/>
          </w:tcPr>
          <w:p w14:paraId="5435FAB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nil"/>
              <w:right w:val="single" w:sz="4" w:space="0" w:color="auto"/>
            </w:tcBorders>
            <w:shd w:val="clear" w:color="auto" w:fill="auto"/>
            <w:noWrap/>
            <w:vAlign w:val="bottom"/>
            <w:hideMark/>
          </w:tcPr>
          <w:p w14:paraId="35DF7AA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nil"/>
              <w:right w:val="single" w:sz="4" w:space="0" w:color="auto"/>
            </w:tcBorders>
            <w:shd w:val="clear" w:color="auto" w:fill="auto"/>
            <w:noWrap/>
            <w:vAlign w:val="bottom"/>
            <w:hideMark/>
          </w:tcPr>
          <w:p w14:paraId="5971E39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nil"/>
              <w:right w:val="single" w:sz="4" w:space="0" w:color="auto"/>
            </w:tcBorders>
            <w:shd w:val="clear" w:color="auto" w:fill="auto"/>
            <w:noWrap/>
            <w:vAlign w:val="bottom"/>
            <w:hideMark/>
          </w:tcPr>
          <w:p w14:paraId="0133E54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nil"/>
              <w:right w:val="single" w:sz="4" w:space="0" w:color="auto"/>
            </w:tcBorders>
            <w:shd w:val="clear" w:color="auto" w:fill="auto"/>
            <w:noWrap/>
            <w:vAlign w:val="bottom"/>
            <w:hideMark/>
          </w:tcPr>
          <w:p w14:paraId="3EF09A9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nil"/>
              <w:right w:val="single" w:sz="4" w:space="0" w:color="auto"/>
            </w:tcBorders>
            <w:shd w:val="clear" w:color="auto" w:fill="auto"/>
            <w:noWrap/>
            <w:vAlign w:val="bottom"/>
            <w:hideMark/>
          </w:tcPr>
          <w:p w14:paraId="2F67174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nil"/>
              <w:right w:val="single" w:sz="4" w:space="0" w:color="auto"/>
            </w:tcBorders>
            <w:shd w:val="clear" w:color="auto" w:fill="auto"/>
            <w:noWrap/>
            <w:vAlign w:val="bottom"/>
            <w:hideMark/>
          </w:tcPr>
          <w:p w14:paraId="20F4D93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nil"/>
              <w:right w:val="single" w:sz="4" w:space="0" w:color="auto"/>
            </w:tcBorders>
            <w:shd w:val="clear" w:color="auto" w:fill="auto"/>
            <w:noWrap/>
            <w:vAlign w:val="bottom"/>
            <w:hideMark/>
          </w:tcPr>
          <w:p w14:paraId="6C3E8F7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4B9148D" w14:textId="77777777" w:rsidTr="00560EFA">
        <w:trPr>
          <w:trHeight w:val="458"/>
        </w:trPr>
        <w:tc>
          <w:tcPr>
            <w:tcW w:w="531"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041C8877"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2</w:t>
            </w:r>
          </w:p>
        </w:tc>
        <w:tc>
          <w:tcPr>
            <w:tcW w:w="2730" w:type="dxa"/>
            <w:vMerge w:val="restart"/>
            <w:tcBorders>
              <w:top w:val="single" w:sz="4" w:space="0" w:color="auto"/>
              <w:left w:val="single" w:sz="4" w:space="0" w:color="auto"/>
              <w:bottom w:val="nil"/>
              <w:right w:val="single" w:sz="4" w:space="0" w:color="auto"/>
            </w:tcBorders>
            <w:shd w:val="clear" w:color="auto" w:fill="auto"/>
            <w:hideMark/>
          </w:tcPr>
          <w:p w14:paraId="55ABF3C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Организация и проведение спортивно-массовых соревнований, фестивалей спорта</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0B3FC20"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3DC2181"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4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EFE2F73"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86F239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AB56FBD"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8C6041"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875,10</w:t>
            </w:r>
          </w:p>
        </w:tc>
        <w:tc>
          <w:tcPr>
            <w:tcW w:w="20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55791A"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875,10</w:t>
            </w:r>
          </w:p>
        </w:tc>
        <w:tc>
          <w:tcPr>
            <w:tcW w:w="23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313ABF7"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r>
      <w:tr w:rsidR="000A34FF" w:rsidRPr="000A34FF" w14:paraId="37AC6FCC" w14:textId="77777777" w:rsidTr="00560EFA">
        <w:trPr>
          <w:trHeight w:val="458"/>
        </w:trPr>
        <w:tc>
          <w:tcPr>
            <w:tcW w:w="531" w:type="dxa"/>
            <w:vMerge/>
            <w:tcBorders>
              <w:top w:val="single" w:sz="4" w:space="0" w:color="auto"/>
              <w:left w:val="single" w:sz="4" w:space="0" w:color="auto"/>
              <w:bottom w:val="nil"/>
              <w:right w:val="single" w:sz="4" w:space="0" w:color="auto"/>
            </w:tcBorders>
            <w:vAlign w:val="center"/>
            <w:hideMark/>
          </w:tcPr>
          <w:p w14:paraId="4B561554" w14:textId="77777777" w:rsidR="000A34FF" w:rsidRPr="000A34FF" w:rsidRDefault="000A34FF" w:rsidP="000A34FF">
            <w:pPr>
              <w:widowControl/>
              <w:autoSpaceDE/>
              <w:autoSpaceDN/>
              <w:adjustRightInd/>
              <w:rPr>
                <w:rFonts w:eastAsia="Times New Roman"/>
                <w:b/>
                <w:bCs/>
                <w:color w:val="000000"/>
              </w:rPr>
            </w:pPr>
          </w:p>
        </w:tc>
        <w:tc>
          <w:tcPr>
            <w:tcW w:w="2730" w:type="dxa"/>
            <w:vMerge/>
            <w:tcBorders>
              <w:top w:val="single" w:sz="4" w:space="0" w:color="auto"/>
              <w:left w:val="single" w:sz="4" w:space="0" w:color="auto"/>
              <w:bottom w:val="nil"/>
              <w:right w:val="single" w:sz="4" w:space="0" w:color="auto"/>
            </w:tcBorders>
            <w:vAlign w:val="center"/>
            <w:hideMark/>
          </w:tcPr>
          <w:p w14:paraId="407D0285" w14:textId="77777777" w:rsidR="000A34FF" w:rsidRPr="000A34FF" w:rsidRDefault="000A34FF" w:rsidP="000A34FF">
            <w:pPr>
              <w:widowControl/>
              <w:autoSpaceDE/>
              <w:autoSpaceDN/>
              <w:adjustRightInd/>
              <w:rPr>
                <w:rFonts w:eastAsia="Times New Roman"/>
                <w:b/>
                <w:bCs/>
                <w:color w:val="000000"/>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14:paraId="16D67B57" w14:textId="77777777" w:rsidR="000A34FF" w:rsidRPr="000A34FF" w:rsidRDefault="000A34FF" w:rsidP="000A34FF">
            <w:pPr>
              <w:widowControl/>
              <w:autoSpaceDE/>
              <w:autoSpaceDN/>
              <w:adjustRightInd/>
              <w:rPr>
                <w:rFonts w:eastAsia="Times New Roman"/>
                <w:b/>
                <w:bCs/>
                <w:color w:val="000000"/>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14:paraId="3D4675F9" w14:textId="77777777" w:rsidR="000A34FF" w:rsidRPr="000A34FF" w:rsidRDefault="000A34FF" w:rsidP="000A34FF">
            <w:pPr>
              <w:widowControl/>
              <w:autoSpaceDE/>
              <w:autoSpaceDN/>
              <w:adjustRightInd/>
              <w:rPr>
                <w:rFonts w:eastAsia="Times New Roman"/>
                <w:b/>
                <w:bCs/>
                <w:color w:val="000000"/>
              </w:rPr>
            </w:pPr>
          </w:p>
        </w:tc>
        <w:tc>
          <w:tcPr>
            <w:tcW w:w="1494" w:type="dxa"/>
            <w:vMerge/>
            <w:tcBorders>
              <w:top w:val="single" w:sz="4" w:space="0" w:color="auto"/>
              <w:left w:val="single" w:sz="4" w:space="0" w:color="auto"/>
              <w:bottom w:val="single" w:sz="4" w:space="0" w:color="000000"/>
              <w:right w:val="single" w:sz="4" w:space="0" w:color="auto"/>
            </w:tcBorders>
            <w:vAlign w:val="center"/>
            <w:hideMark/>
          </w:tcPr>
          <w:p w14:paraId="5328A23B" w14:textId="77777777" w:rsidR="000A34FF" w:rsidRPr="000A34FF" w:rsidRDefault="000A34FF" w:rsidP="000A34FF">
            <w:pPr>
              <w:widowControl/>
              <w:autoSpaceDE/>
              <w:autoSpaceDN/>
              <w:adjustRightInd/>
              <w:rPr>
                <w:rFonts w:eastAsia="Times New Roman"/>
                <w:b/>
                <w:bCs/>
                <w:color w:val="000000"/>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58E483EE" w14:textId="77777777" w:rsidR="000A34FF" w:rsidRPr="000A34FF" w:rsidRDefault="000A34FF" w:rsidP="000A34FF">
            <w:pPr>
              <w:widowControl/>
              <w:autoSpaceDE/>
              <w:autoSpaceDN/>
              <w:adjustRightInd/>
              <w:rPr>
                <w:rFonts w:eastAsia="Times New Roman"/>
                <w:b/>
                <w:bCs/>
                <w:color w:val="000000"/>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51A61AC6" w14:textId="77777777" w:rsidR="000A34FF" w:rsidRPr="000A34FF" w:rsidRDefault="000A34FF" w:rsidP="000A34FF">
            <w:pPr>
              <w:widowControl/>
              <w:autoSpaceDE/>
              <w:autoSpaceDN/>
              <w:adjustRightInd/>
              <w:rPr>
                <w:rFonts w:eastAsia="Times New Roman"/>
                <w:b/>
                <w:bCs/>
                <w:color w:val="000000"/>
              </w:rPr>
            </w:pPr>
          </w:p>
        </w:tc>
        <w:tc>
          <w:tcPr>
            <w:tcW w:w="1917" w:type="dxa"/>
            <w:vMerge/>
            <w:tcBorders>
              <w:top w:val="single" w:sz="4" w:space="0" w:color="auto"/>
              <w:left w:val="single" w:sz="4" w:space="0" w:color="auto"/>
              <w:bottom w:val="single" w:sz="4" w:space="0" w:color="000000"/>
              <w:right w:val="single" w:sz="4" w:space="0" w:color="auto"/>
            </w:tcBorders>
            <w:vAlign w:val="center"/>
            <w:hideMark/>
          </w:tcPr>
          <w:p w14:paraId="6C5E0B8C" w14:textId="77777777" w:rsidR="000A34FF" w:rsidRPr="000A34FF" w:rsidRDefault="000A34FF" w:rsidP="000A34FF">
            <w:pPr>
              <w:widowControl/>
              <w:autoSpaceDE/>
              <w:autoSpaceDN/>
              <w:adjustRightInd/>
              <w:rPr>
                <w:rFonts w:eastAsia="Times New Roman"/>
                <w:b/>
                <w:bCs/>
                <w:color w:val="000000"/>
              </w:rPr>
            </w:pPr>
          </w:p>
        </w:tc>
        <w:tc>
          <w:tcPr>
            <w:tcW w:w="2063" w:type="dxa"/>
            <w:vMerge/>
            <w:tcBorders>
              <w:top w:val="single" w:sz="4" w:space="0" w:color="auto"/>
              <w:left w:val="single" w:sz="4" w:space="0" w:color="auto"/>
              <w:bottom w:val="single" w:sz="4" w:space="0" w:color="000000"/>
              <w:right w:val="single" w:sz="4" w:space="0" w:color="auto"/>
            </w:tcBorders>
            <w:vAlign w:val="center"/>
            <w:hideMark/>
          </w:tcPr>
          <w:p w14:paraId="6EEDF018" w14:textId="77777777" w:rsidR="000A34FF" w:rsidRPr="000A34FF" w:rsidRDefault="000A34FF" w:rsidP="000A34FF">
            <w:pPr>
              <w:widowControl/>
              <w:autoSpaceDE/>
              <w:autoSpaceDN/>
              <w:adjustRightInd/>
              <w:rPr>
                <w:rFonts w:eastAsia="Times New Roman"/>
                <w:b/>
                <w:bCs/>
                <w:color w:val="000000"/>
              </w:rPr>
            </w:pPr>
          </w:p>
        </w:tc>
        <w:tc>
          <w:tcPr>
            <w:tcW w:w="2376" w:type="dxa"/>
            <w:vMerge/>
            <w:tcBorders>
              <w:top w:val="single" w:sz="4" w:space="0" w:color="auto"/>
              <w:left w:val="single" w:sz="4" w:space="0" w:color="auto"/>
              <w:bottom w:val="single" w:sz="4" w:space="0" w:color="000000"/>
              <w:right w:val="single" w:sz="4" w:space="0" w:color="auto"/>
            </w:tcBorders>
            <w:vAlign w:val="center"/>
            <w:hideMark/>
          </w:tcPr>
          <w:p w14:paraId="3920BAD6" w14:textId="77777777" w:rsidR="000A34FF" w:rsidRPr="000A34FF" w:rsidRDefault="000A34FF" w:rsidP="000A34FF">
            <w:pPr>
              <w:widowControl/>
              <w:autoSpaceDE/>
              <w:autoSpaceDN/>
              <w:adjustRightInd/>
              <w:rPr>
                <w:rFonts w:eastAsia="Times New Roman"/>
                <w:b/>
                <w:bCs/>
                <w:color w:val="000000"/>
              </w:rPr>
            </w:pPr>
          </w:p>
        </w:tc>
      </w:tr>
      <w:tr w:rsidR="000A34FF" w:rsidRPr="000A34FF" w14:paraId="199B0C2E" w14:textId="77777777" w:rsidTr="00560EFA">
        <w:trPr>
          <w:trHeight w:val="9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9A698"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lastRenderedPageBreak/>
              <w:t> </w:t>
            </w:r>
          </w:p>
        </w:tc>
        <w:tc>
          <w:tcPr>
            <w:tcW w:w="2730" w:type="dxa"/>
            <w:tcBorders>
              <w:top w:val="single" w:sz="4" w:space="0" w:color="auto"/>
              <w:left w:val="nil"/>
              <w:bottom w:val="single" w:sz="4" w:space="0" w:color="auto"/>
              <w:right w:val="single" w:sz="4" w:space="0" w:color="auto"/>
            </w:tcBorders>
            <w:shd w:val="clear" w:color="auto" w:fill="auto"/>
            <w:hideMark/>
          </w:tcPr>
          <w:p w14:paraId="3D890BF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общегородских мероприятий, проведенных учреждениями спорта</w:t>
            </w:r>
          </w:p>
        </w:tc>
        <w:tc>
          <w:tcPr>
            <w:tcW w:w="283" w:type="dxa"/>
            <w:tcBorders>
              <w:top w:val="nil"/>
              <w:left w:val="nil"/>
              <w:bottom w:val="single" w:sz="4" w:space="0" w:color="auto"/>
              <w:right w:val="single" w:sz="4" w:space="0" w:color="auto"/>
            </w:tcBorders>
            <w:shd w:val="clear" w:color="auto" w:fill="auto"/>
            <w:noWrap/>
            <w:vAlign w:val="bottom"/>
            <w:hideMark/>
          </w:tcPr>
          <w:p w14:paraId="4D9D724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2C35DC5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15</w:t>
            </w:r>
          </w:p>
        </w:tc>
        <w:tc>
          <w:tcPr>
            <w:tcW w:w="1494" w:type="dxa"/>
            <w:tcBorders>
              <w:top w:val="nil"/>
              <w:left w:val="nil"/>
              <w:bottom w:val="single" w:sz="4" w:space="0" w:color="auto"/>
              <w:right w:val="single" w:sz="4" w:space="0" w:color="auto"/>
            </w:tcBorders>
            <w:shd w:val="clear" w:color="auto" w:fill="auto"/>
            <w:noWrap/>
            <w:vAlign w:val="bottom"/>
            <w:hideMark/>
          </w:tcPr>
          <w:p w14:paraId="2951F70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15</w:t>
            </w:r>
          </w:p>
        </w:tc>
        <w:tc>
          <w:tcPr>
            <w:tcW w:w="1514" w:type="dxa"/>
            <w:tcBorders>
              <w:top w:val="nil"/>
              <w:left w:val="nil"/>
              <w:bottom w:val="single" w:sz="4" w:space="0" w:color="auto"/>
              <w:right w:val="single" w:sz="4" w:space="0" w:color="auto"/>
            </w:tcBorders>
            <w:shd w:val="clear" w:color="auto" w:fill="auto"/>
            <w:noWrap/>
            <w:vAlign w:val="bottom"/>
            <w:hideMark/>
          </w:tcPr>
          <w:p w14:paraId="487F8F9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60B4032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4E98F3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F28E71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F36EFD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F128D79"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C2EFFB9"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hideMark/>
          </w:tcPr>
          <w:p w14:paraId="6215533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клубов, спортивных секций</w:t>
            </w:r>
          </w:p>
        </w:tc>
        <w:tc>
          <w:tcPr>
            <w:tcW w:w="283" w:type="dxa"/>
            <w:tcBorders>
              <w:top w:val="nil"/>
              <w:left w:val="nil"/>
              <w:bottom w:val="single" w:sz="4" w:space="0" w:color="auto"/>
              <w:right w:val="single" w:sz="4" w:space="0" w:color="auto"/>
            </w:tcBorders>
            <w:shd w:val="clear" w:color="auto" w:fill="auto"/>
            <w:noWrap/>
            <w:vAlign w:val="bottom"/>
            <w:hideMark/>
          </w:tcPr>
          <w:p w14:paraId="672569B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2155BFC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71AA88B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364B850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0A3B78B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6930B8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722D137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651115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9907F73"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5CA1925"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hideMark/>
          </w:tcPr>
          <w:p w14:paraId="6533978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жителей, учавствующих в спортивно-массовых мероприятиях</w:t>
            </w:r>
          </w:p>
        </w:tc>
        <w:tc>
          <w:tcPr>
            <w:tcW w:w="283" w:type="dxa"/>
            <w:tcBorders>
              <w:top w:val="nil"/>
              <w:left w:val="nil"/>
              <w:bottom w:val="single" w:sz="4" w:space="0" w:color="auto"/>
              <w:right w:val="single" w:sz="4" w:space="0" w:color="auto"/>
            </w:tcBorders>
            <w:shd w:val="clear" w:color="auto" w:fill="auto"/>
            <w:noWrap/>
            <w:vAlign w:val="bottom"/>
            <w:hideMark/>
          </w:tcPr>
          <w:p w14:paraId="0747FB7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6F86E8A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3000</w:t>
            </w:r>
          </w:p>
        </w:tc>
        <w:tc>
          <w:tcPr>
            <w:tcW w:w="1494" w:type="dxa"/>
            <w:tcBorders>
              <w:top w:val="nil"/>
              <w:left w:val="nil"/>
              <w:bottom w:val="single" w:sz="4" w:space="0" w:color="auto"/>
              <w:right w:val="single" w:sz="4" w:space="0" w:color="auto"/>
            </w:tcBorders>
            <w:shd w:val="clear" w:color="auto" w:fill="auto"/>
            <w:noWrap/>
            <w:vAlign w:val="bottom"/>
            <w:hideMark/>
          </w:tcPr>
          <w:p w14:paraId="259777F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3000</w:t>
            </w:r>
          </w:p>
        </w:tc>
        <w:tc>
          <w:tcPr>
            <w:tcW w:w="1514" w:type="dxa"/>
            <w:tcBorders>
              <w:top w:val="nil"/>
              <w:left w:val="nil"/>
              <w:bottom w:val="single" w:sz="4" w:space="0" w:color="auto"/>
              <w:right w:val="single" w:sz="4" w:space="0" w:color="auto"/>
            </w:tcBorders>
            <w:shd w:val="clear" w:color="auto" w:fill="auto"/>
            <w:noWrap/>
            <w:vAlign w:val="bottom"/>
            <w:hideMark/>
          </w:tcPr>
          <w:p w14:paraId="3EE285A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132EAE6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0E5E25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0E27EDA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2CD6052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BC5D574"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7762B8B"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hideMark/>
          </w:tcPr>
          <w:p w14:paraId="7B713DA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Поэтапное внедрение Всероссийского физкультурно-спортивного комплекса "Готов к труду и обороне"</w:t>
            </w:r>
          </w:p>
        </w:tc>
        <w:tc>
          <w:tcPr>
            <w:tcW w:w="283" w:type="dxa"/>
            <w:tcBorders>
              <w:top w:val="nil"/>
              <w:left w:val="nil"/>
              <w:bottom w:val="single" w:sz="4" w:space="0" w:color="auto"/>
              <w:right w:val="single" w:sz="4" w:space="0" w:color="auto"/>
            </w:tcBorders>
            <w:shd w:val="clear" w:color="auto" w:fill="auto"/>
            <w:noWrap/>
            <w:vAlign w:val="bottom"/>
            <w:hideMark/>
          </w:tcPr>
          <w:p w14:paraId="4256790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центр тестирования</w:t>
            </w:r>
          </w:p>
        </w:tc>
        <w:tc>
          <w:tcPr>
            <w:tcW w:w="1518" w:type="dxa"/>
            <w:tcBorders>
              <w:top w:val="nil"/>
              <w:left w:val="nil"/>
              <w:bottom w:val="single" w:sz="4" w:space="0" w:color="auto"/>
              <w:right w:val="single" w:sz="4" w:space="0" w:color="auto"/>
            </w:tcBorders>
            <w:shd w:val="clear" w:color="auto" w:fill="auto"/>
            <w:noWrap/>
            <w:vAlign w:val="bottom"/>
            <w:hideMark/>
          </w:tcPr>
          <w:p w14:paraId="0A6D1B6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w:t>
            </w:r>
          </w:p>
        </w:tc>
        <w:tc>
          <w:tcPr>
            <w:tcW w:w="1494" w:type="dxa"/>
            <w:tcBorders>
              <w:top w:val="nil"/>
              <w:left w:val="nil"/>
              <w:bottom w:val="single" w:sz="4" w:space="0" w:color="auto"/>
              <w:right w:val="single" w:sz="4" w:space="0" w:color="auto"/>
            </w:tcBorders>
            <w:shd w:val="clear" w:color="auto" w:fill="auto"/>
            <w:noWrap/>
            <w:vAlign w:val="bottom"/>
            <w:hideMark/>
          </w:tcPr>
          <w:p w14:paraId="16C19B9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514" w:type="dxa"/>
            <w:tcBorders>
              <w:top w:val="nil"/>
              <w:left w:val="nil"/>
              <w:bottom w:val="single" w:sz="4" w:space="0" w:color="auto"/>
              <w:right w:val="single" w:sz="4" w:space="0" w:color="auto"/>
            </w:tcBorders>
            <w:shd w:val="clear" w:color="auto" w:fill="auto"/>
            <w:noWrap/>
            <w:vAlign w:val="bottom"/>
            <w:hideMark/>
          </w:tcPr>
          <w:p w14:paraId="1C7B6AF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45C26D0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EDD785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15E706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3F0C091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B833598"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F9AA70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2730" w:type="dxa"/>
            <w:tcBorders>
              <w:top w:val="nil"/>
              <w:left w:val="nil"/>
              <w:bottom w:val="single" w:sz="4" w:space="0" w:color="auto"/>
              <w:right w:val="single" w:sz="4" w:space="0" w:color="auto"/>
            </w:tcBorders>
            <w:shd w:val="clear" w:color="auto" w:fill="auto"/>
            <w:noWrap/>
            <w:vAlign w:val="bottom"/>
            <w:hideMark/>
          </w:tcPr>
          <w:p w14:paraId="6B06498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Участие спортсменов в соревнованиях районного, респбупликанского, общероссийского уровня</w:t>
            </w:r>
          </w:p>
        </w:tc>
        <w:tc>
          <w:tcPr>
            <w:tcW w:w="283" w:type="dxa"/>
            <w:tcBorders>
              <w:top w:val="nil"/>
              <w:left w:val="nil"/>
              <w:bottom w:val="single" w:sz="4" w:space="0" w:color="auto"/>
              <w:right w:val="single" w:sz="4" w:space="0" w:color="auto"/>
            </w:tcBorders>
            <w:shd w:val="clear" w:color="auto" w:fill="auto"/>
            <w:noWrap/>
            <w:vAlign w:val="bottom"/>
            <w:hideMark/>
          </w:tcPr>
          <w:p w14:paraId="6B3F8A4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FA95FB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1FCB100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4C31ECA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2517B6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7AF8982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914,5</w:t>
            </w:r>
          </w:p>
        </w:tc>
        <w:tc>
          <w:tcPr>
            <w:tcW w:w="2063" w:type="dxa"/>
            <w:tcBorders>
              <w:top w:val="nil"/>
              <w:left w:val="nil"/>
              <w:bottom w:val="single" w:sz="4" w:space="0" w:color="auto"/>
              <w:right w:val="single" w:sz="4" w:space="0" w:color="auto"/>
            </w:tcBorders>
            <w:shd w:val="clear" w:color="auto" w:fill="auto"/>
            <w:noWrap/>
            <w:vAlign w:val="bottom"/>
            <w:hideMark/>
          </w:tcPr>
          <w:p w14:paraId="2DF1F9A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1050</w:t>
            </w:r>
          </w:p>
        </w:tc>
        <w:tc>
          <w:tcPr>
            <w:tcW w:w="2376" w:type="dxa"/>
            <w:tcBorders>
              <w:top w:val="nil"/>
              <w:left w:val="nil"/>
              <w:bottom w:val="single" w:sz="4" w:space="0" w:color="auto"/>
              <w:right w:val="single" w:sz="4" w:space="0" w:color="auto"/>
            </w:tcBorders>
            <w:shd w:val="clear" w:color="auto" w:fill="auto"/>
            <w:noWrap/>
            <w:vAlign w:val="bottom"/>
            <w:hideMark/>
          </w:tcPr>
          <w:p w14:paraId="3703E55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0,87</w:t>
            </w:r>
          </w:p>
        </w:tc>
      </w:tr>
      <w:tr w:rsidR="000A34FF" w:rsidRPr="000A34FF" w14:paraId="560AF95E"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3ABD80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lastRenderedPageBreak/>
              <w:t> </w:t>
            </w:r>
          </w:p>
        </w:tc>
        <w:tc>
          <w:tcPr>
            <w:tcW w:w="2730" w:type="dxa"/>
            <w:tcBorders>
              <w:top w:val="nil"/>
              <w:left w:val="nil"/>
              <w:bottom w:val="single" w:sz="4" w:space="0" w:color="auto"/>
              <w:right w:val="single" w:sz="4" w:space="0" w:color="auto"/>
            </w:tcBorders>
            <w:shd w:val="clear" w:color="auto" w:fill="auto"/>
            <w:noWrap/>
            <w:vAlign w:val="bottom"/>
            <w:hideMark/>
          </w:tcPr>
          <w:p w14:paraId="528AFC7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числа учавствующих в спортивных соревнованиях</w:t>
            </w:r>
          </w:p>
        </w:tc>
        <w:tc>
          <w:tcPr>
            <w:tcW w:w="283" w:type="dxa"/>
            <w:tcBorders>
              <w:top w:val="nil"/>
              <w:left w:val="nil"/>
              <w:bottom w:val="single" w:sz="4" w:space="0" w:color="auto"/>
              <w:right w:val="single" w:sz="4" w:space="0" w:color="auto"/>
            </w:tcBorders>
            <w:shd w:val="clear" w:color="auto" w:fill="auto"/>
            <w:noWrap/>
            <w:vAlign w:val="bottom"/>
            <w:hideMark/>
          </w:tcPr>
          <w:p w14:paraId="3903B04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5D8F62B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200</w:t>
            </w:r>
          </w:p>
        </w:tc>
        <w:tc>
          <w:tcPr>
            <w:tcW w:w="1494" w:type="dxa"/>
            <w:tcBorders>
              <w:top w:val="nil"/>
              <w:left w:val="nil"/>
              <w:bottom w:val="single" w:sz="4" w:space="0" w:color="auto"/>
              <w:right w:val="single" w:sz="4" w:space="0" w:color="auto"/>
            </w:tcBorders>
            <w:shd w:val="clear" w:color="auto" w:fill="auto"/>
            <w:noWrap/>
            <w:vAlign w:val="bottom"/>
            <w:hideMark/>
          </w:tcPr>
          <w:p w14:paraId="60CB2A7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200</w:t>
            </w:r>
          </w:p>
        </w:tc>
        <w:tc>
          <w:tcPr>
            <w:tcW w:w="1514" w:type="dxa"/>
            <w:tcBorders>
              <w:top w:val="nil"/>
              <w:left w:val="nil"/>
              <w:bottom w:val="single" w:sz="4" w:space="0" w:color="auto"/>
              <w:right w:val="single" w:sz="4" w:space="0" w:color="auto"/>
            </w:tcBorders>
            <w:shd w:val="clear" w:color="auto" w:fill="auto"/>
            <w:noWrap/>
            <w:vAlign w:val="bottom"/>
            <w:hideMark/>
          </w:tcPr>
          <w:p w14:paraId="6D2A3B6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0836B70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3617D60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B7A2ED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2963003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F726A62"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E0D735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50FF6C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выездных спортивных соревнований областного и всероссийского уровня</w:t>
            </w:r>
          </w:p>
        </w:tc>
        <w:tc>
          <w:tcPr>
            <w:tcW w:w="283" w:type="dxa"/>
            <w:tcBorders>
              <w:top w:val="nil"/>
              <w:left w:val="nil"/>
              <w:bottom w:val="single" w:sz="4" w:space="0" w:color="auto"/>
              <w:right w:val="single" w:sz="4" w:space="0" w:color="auto"/>
            </w:tcBorders>
            <w:shd w:val="clear" w:color="auto" w:fill="auto"/>
            <w:noWrap/>
            <w:vAlign w:val="bottom"/>
            <w:hideMark/>
          </w:tcPr>
          <w:p w14:paraId="307A0BA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551EC33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w:t>
            </w:r>
          </w:p>
        </w:tc>
        <w:tc>
          <w:tcPr>
            <w:tcW w:w="1494" w:type="dxa"/>
            <w:tcBorders>
              <w:top w:val="nil"/>
              <w:left w:val="nil"/>
              <w:bottom w:val="single" w:sz="4" w:space="0" w:color="auto"/>
              <w:right w:val="single" w:sz="4" w:space="0" w:color="auto"/>
            </w:tcBorders>
            <w:shd w:val="clear" w:color="auto" w:fill="auto"/>
            <w:noWrap/>
            <w:vAlign w:val="bottom"/>
            <w:hideMark/>
          </w:tcPr>
          <w:p w14:paraId="1833E6E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w:t>
            </w:r>
          </w:p>
        </w:tc>
        <w:tc>
          <w:tcPr>
            <w:tcW w:w="1514" w:type="dxa"/>
            <w:tcBorders>
              <w:top w:val="nil"/>
              <w:left w:val="nil"/>
              <w:bottom w:val="single" w:sz="4" w:space="0" w:color="auto"/>
              <w:right w:val="single" w:sz="4" w:space="0" w:color="auto"/>
            </w:tcBorders>
            <w:shd w:val="clear" w:color="auto" w:fill="auto"/>
            <w:noWrap/>
            <w:vAlign w:val="bottom"/>
            <w:hideMark/>
          </w:tcPr>
          <w:p w14:paraId="1A2D0DAC"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4D72415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3341C03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7C77990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1336915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652ACA8"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367F8C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56BFFFE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спортсменов, занявших призовые места в соревнованиях различного уровня</w:t>
            </w:r>
          </w:p>
        </w:tc>
        <w:tc>
          <w:tcPr>
            <w:tcW w:w="283" w:type="dxa"/>
            <w:tcBorders>
              <w:top w:val="nil"/>
              <w:left w:val="nil"/>
              <w:bottom w:val="single" w:sz="4" w:space="0" w:color="auto"/>
              <w:right w:val="single" w:sz="4" w:space="0" w:color="auto"/>
            </w:tcBorders>
            <w:shd w:val="clear" w:color="auto" w:fill="auto"/>
            <w:noWrap/>
            <w:vAlign w:val="bottom"/>
            <w:hideMark/>
          </w:tcPr>
          <w:p w14:paraId="1EC9F6D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450EBA5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11</w:t>
            </w:r>
          </w:p>
        </w:tc>
        <w:tc>
          <w:tcPr>
            <w:tcW w:w="1494" w:type="dxa"/>
            <w:tcBorders>
              <w:top w:val="nil"/>
              <w:left w:val="nil"/>
              <w:bottom w:val="single" w:sz="4" w:space="0" w:color="auto"/>
              <w:right w:val="single" w:sz="4" w:space="0" w:color="auto"/>
            </w:tcBorders>
            <w:shd w:val="clear" w:color="auto" w:fill="auto"/>
            <w:noWrap/>
            <w:vAlign w:val="bottom"/>
            <w:hideMark/>
          </w:tcPr>
          <w:p w14:paraId="610EA21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11</w:t>
            </w:r>
          </w:p>
        </w:tc>
        <w:tc>
          <w:tcPr>
            <w:tcW w:w="1514" w:type="dxa"/>
            <w:tcBorders>
              <w:top w:val="nil"/>
              <w:left w:val="nil"/>
              <w:bottom w:val="single" w:sz="4" w:space="0" w:color="auto"/>
              <w:right w:val="single" w:sz="4" w:space="0" w:color="auto"/>
            </w:tcBorders>
            <w:shd w:val="clear" w:color="auto" w:fill="auto"/>
            <w:noWrap/>
            <w:vAlign w:val="bottom"/>
            <w:hideMark/>
          </w:tcPr>
          <w:p w14:paraId="096C74E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20CE0FD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C41CAD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30ECAD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988207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C8D3FD2"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CB675A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ECD8D7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1EB8245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19579E0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5155A29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5D4B825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4D3939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33D15E0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2 240,50</w:t>
            </w:r>
          </w:p>
        </w:tc>
        <w:tc>
          <w:tcPr>
            <w:tcW w:w="2063" w:type="dxa"/>
            <w:tcBorders>
              <w:top w:val="nil"/>
              <w:left w:val="nil"/>
              <w:bottom w:val="single" w:sz="4" w:space="0" w:color="auto"/>
              <w:right w:val="single" w:sz="4" w:space="0" w:color="auto"/>
            </w:tcBorders>
            <w:shd w:val="clear" w:color="auto" w:fill="auto"/>
            <w:noWrap/>
            <w:vAlign w:val="bottom"/>
            <w:hideMark/>
          </w:tcPr>
          <w:p w14:paraId="0211BE9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2 525,10</w:t>
            </w:r>
          </w:p>
        </w:tc>
        <w:tc>
          <w:tcPr>
            <w:tcW w:w="2376" w:type="dxa"/>
            <w:tcBorders>
              <w:top w:val="nil"/>
              <w:left w:val="nil"/>
              <w:bottom w:val="single" w:sz="4" w:space="0" w:color="auto"/>
              <w:right w:val="single" w:sz="4" w:space="0" w:color="auto"/>
            </w:tcBorders>
            <w:shd w:val="clear" w:color="auto" w:fill="auto"/>
            <w:noWrap/>
            <w:vAlign w:val="bottom"/>
            <w:hideMark/>
          </w:tcPr>
          <w:p w14:paraId="7DC869B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0,87</w:t>
            </w:r>
          </w:p>
        </w:tc>
      </w:tr>
      <w:tr w:rsidR="000A34FF" w:rsidRPr="000A34FF" w14:paraId="0C7FF0CF" w14:textId="77777777" w:rsidTr="00560EFA">
        <w:trPr>
          <w:trHeight w:val="300"/>
        </w:trPr>
        <w:tc>
          <w:tcPr>
            <w:tcW w:w="531" w:type="dxa"/>
            <w:tcBorders>
              <w:top w:val="nil"/>
              <w:left w:val="nil"/>
              <w:bottom w:val="nil"/>
              <w:right w:val="nil"/>
            </w:tcBorders>
            <w:shd w:val="clear" w:color="auto" w:fill="auto"/>
            <w:noWrap/>
            <w:vAlign w:val="bottom"/>
            <w:hideMark/>
          </w:tcPr>
          <w:p w14:paraId="21D622B3"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2EFDE47A"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5D32DFAE"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03BBFB5E"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DA700DD"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6AD91592"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51D6279"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3578D1A"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0CD13C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567CCAE1" w14:textId="77777777" w:rsidR="000A34FF" w:rsidRPr="000A34FF" w:rsidRDefault="000A34FF" w:rsidP="000A34FF">
            <w:pPr>
              <w:widowControl/>
              <w:autoSpaceDE/>
              <w:autoSpaceDN/>
              <w:adjustRightInd/>
              <w:rPr>
                <w:rFonts w:eastAsia="Times New Roman"/>
                <w:sz w:val="20"/>
                <w:szCs w:val="20"/>
              </w:rPr>
            </w:pPr>
          </w:p>
        </w:tc>
      </w:tr>
      <w:tr w:rsidR="000A34FF" w:rsidRPr="000A34FF" w14:paraId="35327AC2" w14:textId="77777777" w:rsidTr="00560EFA">
        <w:trPr>
          <w:trHeight w:val="300"/>
        </w:trPr>
        <w:tc>
          <w:tcPr>
            <w:tcW w:w="531" w:type="dxa"/>
            <w:tcBorders>
              <w:top w:val="nil"/>
              <w:left w:val="nil"/>
              <w:bottom w:val="nil"/>
              <w:right w:val="nil"/>
            </w:tcBorders>
            <w:shd w:val="clear" w:color="auto" w:fill="auto"/>
            <w:noWrap/>
            <w:vAlign w:val="bottom"/>
            <w:hideMark/>
          </w:tcPr>
          <w:p w14:paraId="2345F6B0"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4E158E56"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C024F43"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FA784E5"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08A230F1"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13C48D1"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0C26DC5"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0DF9CB01"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42ED8DD3"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E66B4CA" w14:textId="77777777" w:rsidR="000A34FF" w:rsidRPr="000A34FF" w:rsidRDefault="000A34FF" w:rsidP="000A34FF">
            <w:pPr>
              <w:widowControl/>
              <w:autoSpaceDE/>
              <w:autoSpaceDN/>
              <w:adjustRightInd/>
              <w:rPr>
                <w:rFonts w:eastAsia="Times New Roman"/>
                <w:sz w:val="20"/>
                <w:szCs w:val="20"/>
              </w:rPr>
            </w:pPr>
          </w:p>
        </w:tc>
      </w:tr>
      <w:tr w:rsidR="000A34FF" w:rsidRPr="000A34FF" w14:paraId="3CD0EBFC"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6C9C21FE"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"Приоритетные направления по молодежной политике в п. Айхал" за 2019 год</w:t>
            </w:r>
          </w:p>
        </w:tc>
      </w:tr>
      <w:tr w:rsidR="000A34FF" w:rsidRPr="000A34FF" w14:paraId="10D0570A" w14:textId="77777777" w:rsidTr="00560EFA">
        <w:trPr>
          <w:trHeight w:val="300"/>
        </w:trPr>
        <w:tc>
          <w:tcPr>
            <w:tcW w:w="531" w:type="dxa"/>
            <w:tcBorders>
              <w:top w:val="nil"/>
              <w:left w:val="nil"/>
              <w:bottom w:val="nil"/>
              <w:right w:val="nil"/>
            </w:tcBorders>
            <w:shd w:val="clear" w:color="auto" w:fill="auto"/>
            <w:noWrap/>
            <w:vAlign w:val="bottom"/>
            <w:hideMark/>
          </w:tcPr>
          <w:p w14:paraId="35F9ECCD"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4FFE4E89"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6A17C458"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CD4575C"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92833C5"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4656F41E"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0DFFDCA"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C17EE85"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D2650BD"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1F43636" w14:textId="77777777" w:rsidR="000A34FF" w:rsidRPr="000A34FF" w:rsidRDefault="000A34FF" w:rsidP="000A34FF">
            <w:pPr>
              <w:widowControl/>
              <w:autoSpaceDE/>
              <w:autoSpaceDN/>
              <w:adjustRightInd/>
              <w:rPr>
                <w:rFonts w:eastAsia="Times New Roman"/>
                <w:sz w:val="20"/>
                <w:szCs w:val="20"/>
              </w:rPr>
            </w:pPr>
          </w:p>
        </w:tc>
      </w:tr>
      <w:tr w:rsidR="000A34FF" w:rsidRPr="000A34FF" w14:paraId="2BA52529"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7CE9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77AC301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3BD008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24C8FFF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4E0FD1C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4FEF006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S - соотношение достигнутых плановых </w:t>
            </w:r>
            <w:r w:rsidRPr="000A34FF">
              <w:rPr>
                <w:rFonts w:eastAsia="Times New Roman"/>
                <w:b/>
                <w:bCs/>
                <w:color w:val="000000"/>
              </w:rPr>
              <w:lastRenderedPageBreak/>
              <w:t>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1EF0469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02D0E56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22FD4C0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6A5A777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4194183F"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98F5A1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0B7F965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Развитие и совершенствование системы гражданско-патриотического воспитания молодежи</w:t>
            </w:r>
          </w:p>
        </w:tc>
        <w:tc>
          <w:tcPr>
            <w:tcW w:w="283" w:type="dxa"/>
            <w:tcBorders>
              <w:top w:val="nil"/>
              <w:left w:val="nil"/>
              <w:bottom w:val="single" w:sz="4" w:space="0" w:color="auto"/>
              <w:right w:val="single" w:sz="4" w:space="0" w:color="auto"/>
            </w:tcBorders>
            <w:shd w:val="clear" w:color="auto" w:fill="auto"/>
            <w:noWrap/>
            <w:vAlign w:val="bottom"/>
            <w:hideMark/>
          </w:tcPr>
          <w:p w14:paraId="38B7892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4159F8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C96736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32D73E5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6807C4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0A2CB1B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328,40</w:t>
            </w:r>
          </w:p>
        </w:tc>
        <w:tc>
          <w:tcPr>
            <w:tcW w:w="2063" w:type="dxa"/>
            <w:tcBorders>
              <w:top w:val="nil"/>
              <w:left w:val="nil"/>
              <w:bottom w:val="single" w:sz="4" w:space="0" w:color="auto"/>
              <w:right w:val="single" w:sz="4" w:space="0" w:color="auto"/>
            </w:tcBorders>
            <w:shd w:val="clear" w:color="auto" w:fill="auto"/>
            <w:noWrap/>
            <w:vAlign w:val="bottom"/>
            <w:hideMark/>
          </w:tcPr>
          <w:p w14:paraId="6FAAB85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328,40</w:t>
            </w:r>
          </w:p>
        </w:tc>
        <w:tc>
          <w:tcPr>
            <w:tcW w:w="2376" w:type="dxa"/>
            <w:tcBorders>
              <w:top w:val="nil"/>
              <w:left w:val="nil"/>
              <w:bottom w:val="single" w:sz="4" w:space="0" w:color="auto"/>
              <w:right w:val="single" w:sz="4" w:space="0" w:color="auto"/>
            </w:tcBorders>
            <w:shd w:val="clear" w:color="auto" w:fill="auto"/>
            <w:noWrap/>
            <w:vAlign w:val="bottom"/>
            <w:hideMark/>
          </w:tcPr>
          <w:p w14:paraId="036E829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58B1C8B2" w14:textId="77777777" w:rsidTr="00560EFA">
        <w:trPr>
          <w:trHeight w:val="600"/>
        </w:trPr>
        <w:tc>
          <w:tcPr>
            <w:tcW w:w="531" w:type="dxa"/>
            <w:tcBorders>
              <w:top w:val="nil"/>
              <w:left w:val="single" w:sz="4" w:space="0" w:color="auto"/>
              <w:bottom w:val="nil"/>
              <w:right w:val="single" w:sz="4" w:space="0" w:color="auto"/>
            </w:tcBorders>
            <w:shd w:val="clear" w:color="auto" w:fill="auto"/>
            <w:noWrap/>
            <w:vAlign w:val="bottom"/>
            <w:hideMark/>
          </w:tcPr>
          <w:p w14:paraId="6972F05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nil"/>
              <w:right w:val="single" w:sz="4" w:space="0" w:color="auto"/>
            </w:tcBorders>
            <w:shd w:val="clear" w:color="auto" w:fill="auto"/>
            <w:vAlign w:val="bottom"/>
            <w:hideMark/>
          </w:tcPr>
          <w:p w14:paraId="797C2AE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молодежных организаций и объединений</w:t>
            </w:r>
          </w:p>
        </w:tc>
        <w:tc>
          <w:tcPr>
            <w:tcW w:w="283" w:type="dxa"/>
            <w:tcBorders>
              <w:top w:val="nil"/>
              <w:left w:val="nil"/>
              <w:bottom w:val="nil"/>
              <w:right w:val="single" w:sz="4" w:space="0" w:color="auto"/>
            </w:tcBorders>
            <w:shd w:val="clear" w:color="auto" w:fill="auto"/>
            <w:noWrap/>
            <w:vAlign w:val="bottom"/>
            <w:hideMark/>
          </w:tcPr>
          <w:p w14:paraId="2B87ABB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nil"/>
              <w:right w:val="single" w:sz="4" w:space="0" w:color="auto"/>
            </w:tcBorders>
            <w:shd w:val="clear" w:color="auto" w:fill="auto"/>
            <w:noWrap/>
            <w:vAlign w:val="bottom"/>
            <w:hideMark/>
          </w:tcPr>
          <w:p w14:paraId="0ED2D78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6</w:t>
            </w:r>
          </w:p>
        </w:tc>
        <w:tc>
          <w:tcPr>
            <w:tcW w:w="1494" w:type="dxa"/>
            <w:tcBorders>
              <w:top w:val="nil"/>
              <w:left w:val="nil"/>
              <w:bottom w:val="nil"/>
              <w:right w:val="single" w:sz="4" w:space="0" w:color="auto"/>
            </w:tcBorders>
            <w:shd w:val="clear" w:color="auto" w:fill="auto"/>
            <w:noWrap/>
            <w:vAlign w:val="bottom"/>
            <w:hideMark/>
          </w:tcPr>
          <w:p w14:paraId="49A4412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6</w:t>
            </w:r>
          </w:p>
        </w:tc>
        <w:tc>
          <w:tcPr>
            <w:tcW w:w="1514" w:type="dxa"/>
            <w:tcBorders>
              <w:top w:val="nil"/>
              <w:left w:val="nil"/>
              <w:bottom w:val="nil"/>
              <w:right w:val="single" w:sz="4" w:space="0" w:color="auto"/>
            </w:tcBorders>
            <w:shd w:val="clear" w:color="auto" w:fill="auto"/>
            <w:noWrap/>
            <w:vAlign w:val="bottom"/>
            <w:hideMark/>
          </w:tcPr>
          <w:p w14:paraId="3D640B1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nil"/>
              <w:right w:val="single" w:sz="4" w:space="0" w:color="auto"/>
            </w:tcBorders>
            <w:shd w:val="clear" w:color="auto" w:fill="auto"/>
            <w:noWrap/>
            <w:vAlign w:val="bottom"/>
            <w:hideMark/>
          </w:tcPr>
          <w:p w14:paraId="420B869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nil"/>
              <w:right w:val="single" w:sz="4" w:space="0" w:color="auto"/>
            </w:tcBorders>
            <w:shd w:val="clear" w:color="auto" w:fill="auto"/>
            <w:noWrap/>
            <w:vAlign w:val="bottom"/>
            <w:hideMark/>
          </w:tcPr>
          <w:p w14:paraId="4F364E8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nil"/>
              <w:right w:val="single" w:sz="4" w:space="0" w:color="auto"/>
            </w:tcBorders>
            <w:shd w:val="clear" w:color="auto" w:fill="auto"/>
            <w:noWrap/>
            <w:vAlign w:val="bottom"/>
            <w:hideMark/>
          </w:tcPr>
          <w:p w14:paraId="716E7EE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nil"/>
              <w:right w:val="single" w:sz="4" w:space="0" w:color="auto"/>
            </w:tcBorders>
            <w:shd w:val="clear" w:color="auto" w:fill="auto"/>
            <w:noWrap/>
            <w:vAlign w:val="bottom"/>
            <w:hideMark/>
          </w:tcPr>
          <w:p w14:paraId="3708690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0BBAA07" w14:textId="77777777" w:rsidTr="00560EFA">
        <w:trPr>
          <w:trHeight w:val="1200"/>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14:paraId="376D336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single" w:sz="4" w:space="0" w:color="auto"/>
              <w:left w:val="nil"/>
              <w:bottom w:val="nil"/>
              <w:right w:val="single" w:sz="4" w:space="0" w:color="auto"/>
            </w:tcBorders>
            <w:shd w:val="clear" w:color="auto" w:fill="auto"/>
            <w:vAlign w:val="bottom"/>
            <w:hideMark/>
          </w:tcPr>
          <w:p w14:paraId="7358B42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мероприятий с привлечением воспитанников военно-патриотических клубов, общественных объединений</w:t>
            </w:r>
          </w:p>
        </w:tc>
        <w:tc>
          <w:tcPr>
            <w:tcW w:w="283" w:type="dxa"/>
            <w:tcBorders>
              <w:top w:val="single" w:sz="4" w:space="0" w:color="auto"/>
              <w:left w:val="nil"/>
              <w:bottom w:val="nil"/>
              <w:right w:val="single" w:sz="4" w:space="0" w:color="auto"/>
            </w:tcBorders>
            <w:shd w:val="clear" w:color="auto" w:fill="auto"/>
            <w:noWrap/>
            <w:vAlign w:val="bottom"/>
            <w:hideMark/>
          </w:tcPr>
          <w:p w14:paraId="2D03300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мероприятий</w:t>
            </w:r>
          </w:p>
        </w:tc>
        <w:tc>
          <w:tcPr>
            <w:tcW w:w="1518" w:type="dxa"/>
            <w:tcBorders>
              <w:top w:val="single" w:sz="4" w:space="0" w:color="auto"/>
              <w:left w:val="nil"/>
              <w:bottom w:val="nil"/>
              <w:right w:val="single" w:sz="4" w:space="0" w:color="auto"/>
            </w:tcBorders>
            <w:shd w:val="clear" w:color="auto" w:fill="auto"/>
            <w:noWrap/>
            <w:vAlign w:val="bottom"/>
            <w:hideMark/>
          </w:tcPr>
          <w:p w14:paraId="6E57497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w:t>
            </w:r>
          </w:p>
        </w:tc>
        <w:tc>
          <w:tcPr>
            <w:tcW w:w="1494" w:type="dxa"/>
            <w:tcBorders>
              <w:top w:val="single" w:sz="4" w:space="0" w:color="auto"/>
              <w:left w:val="nil"/>
              <w:bottom w:val="nil"/>
              <w:right w:val="single" w:sz="4" w:space="0" w:color="auto"/>
            </w:tcBorders>
            <w:shd w:val="clear" w:color="auto" w:fill="auto"/>
            <w:noWrap/>
            <w:vAlign w:val="bottom"/>
            <w:hideMark/>
          </w:tcPr>
          <w:p w14:paraId="25A99BB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9</w:t>
            </w:r>
          </w:p>
        </w:tc>
        <w:tc>
          <w:tcPr>
            <w:tcW w:w="1514" w:type="dxa"/>
            <w:tcBorders>
              <w:top w:val="single" w:sz="4" w:space="0" w:color="auto"/>
              <w:left w:val="nil"/>
              <w:bottom w:val="nil"/>
              <w:right w:val="single" w:sz="4" w:space="0" w:color="auto"/>
            </w:tcBorders>
            <w:shd w:val="clear" w:color="auto" w:fill="auto"/>
            <w:noWrap/>
            <w:vAlign w:val="bottom"/>
            <w:hideMark/>
          </w:tcPr>
          <w:p w14:paraId="76C88F4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single" w:sz="4" w:space="0" w:color="auto"/>
              <w:left w:val="nil"/>
              <w:bottom w:val="nil"/>
              <w:right w:val="single" w:sz="4" w:space="0" w:color="auto"/>
            </w:tcBorders>
            <w:shd w:val="clear" w:color="auto" w:fill="auto"/>
            <w:noWrap/>
            <w:vAlign w:val="bottom"/>
            <w:hideMark/>
          </w:tcPr>
          <w:p w14:paraId="072D8D0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single" w:sz="4" w:space="0" w:color="auto"/>
              <w:left w:val="nil"/>
              <w:bottom w:val="nil"/>
              <w:right w:val="single" w:sz="4" w:space="0" w:color="auto"/>
            </w:tcBorders>
            <w:shd w:val="clear" w:color="auto" w:fill="auto"/>
            <w:noWrap/>
            <w:vAlign w:val="bottom"/>
            <w:hideMark/>
          </w:tcPr>
          <w:p w14:paraId="798837A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single" w:sz="4" w:space="0" w:color="auto"/>
              <w:left w:val="nil"/>
              <w:bottom w:val="nil"/>
              <w:right w:val="single" w:sz="4" w:space="0" w:color="auto"/>
            </w:tcBorders>
            <w:shd w:val="clear" w:color="auto" w:fill="auto"/>
            <w:noWrap/>
            <w:vAlign w:val="bottom"/>
            <w:hideMark/>
          </w:tcPr>
          <w:p w14:paraId="79CC1A5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single" w:sz="4" w:space="0" w:color="auto"/>
              <w:left w:val="nil"/>
              <w:bottom w:val="nil"/>
              <w:right w:val="single" w:sz="4" w:space="0" w:color="auto"/>
            </w:tcBorders>
            <w:shd w:val="clear" w:color="auto" w:fill="auto"/>
            <w:noWrap/>
            <w:vAlign w:val="bottom"/>
            <w:hideMark/>
          </w:tcPr>
          <w:p w14:paraId="261C8F8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78842A54" w14:textId="77777777" w:rsidTr="00560EFA">
        <w:trPr>
          <w:trHeight w:val="458"/>
        </w:trPr>
        <w:tc>
          <w:tcPr>
            <w:tcW w:w="531"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2A76A2EA"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2</w:t>
            </w:r>
          </w:p>
        </w:tc>
        <w:tc>
          <w:tcPr>
            <w:tcW w:w="2730" w:type="dxa"/>
            <w:vMerge w:val="restart"/>
            <w:tcBorders>
              <w:top w:val="single" w:sz="4" w:space="0" w:color="auto"/>
              <w:left w:val="single" w:sz="4" w:space="0" w:color="auto"/>
              <w:bottom w:val="nil"/>
              <w:right w:val="single" w:sz="4" w:space="0" w:color="auto"/>
            </w:tcBorders>
            <w:shd w:val="clear" w:color="auto" w:fill="auto"/>
            <w:hideMark/>
          </w:tcPr>
          <w:p w14:paraId="2454B2B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Поддержка талантливой молодежи</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058E9CD"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E0E36B6"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4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255CAC6"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050BB9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4384E8B"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F29EC0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100,00</w:t>
            </w:r>
          </w:p>
        </w:tc>
        <w:tc>
          <w:tcPr>
            <w:tcW w:w="20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651E13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100,00</w:t>
            </w:r>
          </w:p>
        </w:tc>
        <w:tc>
          <w:tcPr>
            <w:tcW w:w="23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E395523"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r>
      <w:tr w:rsidR="000A34FF" w:rsidRPr="000A34FF" w14:paraId="08944058" w14:textId="77777777" w:rsidTr="00560EFA">
        <w:trPr>
          <w:trHeight w:val="458"/>
        </w:trPr>
        <w:tc>
          <w:tcPr>
            <w:tcW w:w="531" w:type="dxa"/>
            <w:vMerge/>
            <w:tcBorders>
              <w:top w:val="single" w:sz="4" w:space="0" w:color="auto"/>
              <w:left w:val="single" w:sz="4" w:space="0" w:color="auto"/>
              <w:bottom w:val="nil"/>
              <w:right w:val="single" w:sz="4" w:space="0" w:color="auto"/>
            </w:tcBorders>
            <w:vAlign w:val="center"/>
            <w:hideMark/>
          </w:tcPr>
          <w:p w14:paraId="0158DA38" w14:textId="77777777" w:rsidR="000A34FF" w:rsidRPr="000A34FF" w:rsidRDefault="000A34FF" w:rsidP="000A34FF">
            <w:pPr>
              <w:widowControl/>
              <w:autoSpaceDE/>
              <w:autoSpaceDN/>
              <w:adjustRightInd/>
              <w:rPr>
                <w:rFonts w:eastAsia="Times New Roman"/>
                <w:b/>
                <w:bCs/>
                <w:color w:val="000000"/>
              </w:rPr>
            </w:pPr>
          </w:p>
        </w:tc>
        <w:tc>
          <w:tcPr>
            <w:tcW w:w="2730" w:type="dxa"/>
            <w:vMerge/>
            <w:tcBorders>
              <w:top w:val="single" w:sz="4" w:space="0" w:color="auto"/>
              <w:left w:val="single" w:sz="4" w:space="0" w:color="auto"/>
              <w:bottom w:val="nil"/>
              <w:right w:val="single" w:sz="4" w:space="0" w:color="auto"/>
            </w:tcBorders>
            <w:vAlign w:val="center"/>
            <w:hideMark/>
          </w:tcPr>
          <w:p w14:paraId="48B85A01" w14:textId="77777777" w:rsidR="000A34FF" w:rsidRPr="000A34FF" w:rsidRDefault="000A34FF" w:rsidP="000A34FF">
            <w:pPr>
              <w:widowControl/>
              <w:autoSpaceDE/>
              <w:autoSpaceDN/>
              <w:adjustRightInd/>
              <w:rPr>
                <w:rFonts w:eastAsia="Times New Roman"/>
                <w:b/>
                <w:bCs/>
                <w:color w:val="000000"/>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14:paraId="6361B307" w14:textId="77777777" w:rsidR="000A34FF" w:rsidRPr="000A34FF" w:rsidRDefault="000A34FF" w:rsidP="000A34FF">
            <w:pPr>
              <w:widowControl/>
              <w:autoSpaceDE/>
              <w:autoSpaceDN/>
              <w:adjustRightInd/>
              <w:rPr>
                <w:rFonts w:eastAsia="Times New Roman"/>
                <w:b/>
                <w:bCs/>
                <w:color w:val="000000"/>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14:paraId="361DF09B" w14:textId="77777777" w:rsidR="000A34FF" w:rsidRPr="000A34FF" w:rsidRDefault="000A34FF" w:rsidP="000A34FF">
            <w:pPr>
              <w:widowControl/>
              <w:autoSpaceDE/>
              <w:autoSpaceDN/>
              <w:adjustRightInd/>
              <w:rPr>
                <w:rFonts w:eastAsia="Times New Roman"/>
                <w:b/>
                <w:bCs/>
                <w:color w:val="000000"/>
              </w:rPr>
            </w:pPr>
          </w:p>
        </w:tc>
        <w:tc>
          <w:tcPr>
            <w:tcW w:w="1494" w:type="dxa"/>
            <w:vMerge/>
            <w:tcBorders>
              <w:top w:val="single" w:sz="4" w:space="0" w:color="auto"/>
              <w:left w:val="single" w:sz="4" w:space="0" w:color="auto"/>
              <w:bottom w:val="single" w:sz="4" w:space="0" w:color="000000"/>
              <w:right w:val="single" w:sz="4" w:space="0" w:color="auto"/>
            </w:tcBorders>
            <w:vAlign w:val="center"/>
            <w:hideMark/>
          </w:tcPr>
          <w:p w14:paraId="35A434B7" w14:textId="77777777" w:rsidR="000A34FF" w:rsidRPr="000A34FF" w:rsidRDefault="000A34FF" w:rsidP="000A34FF">
            <w:pPr>
              <w:widowControl/>
              <w:autoSpaceDE/>
              <w:autoSpaceDN/>
              <w:adjustRightInd/>
              <w:rPr>
                <w:rFonts w:eastAsia="Times New Roman"/>
                <w:b/>
                <w:bCs/>
                <w:color w:val="000000"/>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7787121D" w14:textId="77777777" w:rsidR="000A34FF" w:rsidRPr="000A34FF" w:rsidRDefault="000A34FF" w:rsidP="000A34FF">
            <w:pPr>
              <w:widowControl/>
              <w:autoSpaceDE/>
              <w:autoSpaceDN/>
              <w:adjustRightInd/>
              <w:rPr>
                <w:rFonts w:eastAsia="Times New Roman"/>
                <w:b/>
                <w:bCs/>
                <w:color w:val="000000"/>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13CEE73C" w14:textId="77777777" w:rsidR="000A34FF" w:rsidRPr="000A34FF" w:rsidRDefault="000A34FF" w:rsidP="000A34FF">
            <w:pPr>
              <w:widowControl/>
              <w:autoSpaceDE/>
              <w:autoSpaceDN/>
              <w:adjustRightInd/>
              <w:rPr>
                <w:rFonts w:eastAsia="Times New Roman"/>
                <w:b/>
                <w:bCs/>
                <w:color w:val="000000"/>
              </w:rPr>
            </w:pPr>
          </w:p>
        </w:tc>
        <w:tc>
          <w:tcPr>
            <w:tcW w:w="1917" w:type="dxa"/>
            <w:vMerge/>
            <w:tcBorders>
              <w:top w:val="single" w:sz="4" w:space="0" w:color="auto"/>
              <w:left w:val="single" w:sz="4" w:space="0" w:color="auto"/>
              <w:bottom w:val="single" w:sz="4" w:space="0" w:color="000000"/>
              <w:right w:val="single" w:sz="4" w:space="0" w:color="auto"/>
            </w:tcBorders>
            <w:vAlign w:val="center"/>
            <w:hideMark/>
          </w:tcPr>
          <w:p w14:paraId="0389B6A7" w14:textId="77777777" w:rsidR="000A34FF" w:rsidRPr="000A34FF" w:rsidRDefault="000A34FF" w:rsidP="000A34FF">
            <w:pPr>
              <w:widowControl/>
              <w:autoSpaceDE/>
              <w:autoSpaceDN/>
              <w:adjustRightInd/>
              <w:rPr>
                <w:rFonts w:eastAsia="Times New Roman"/>
                <w:b/>
                <w:bCs/>
                <w:color w:val="000000"/>
              </w:rPr>
            </w:pPr>
          </w:p>
        </w:tc>
        <w:tc>
          <w:tcPr>
            <w:tcW w:w="2063" w:type="dxa"/>
            <w:vMerge/>
            <w:tcBorders>
              <w:top w:val="single" w:sz="4" w:space="0" w:color="auto"/>
              <w:left w:val="single" w:sz="4" w:space="0" w:color="auto"/>
              <w:bottom w:val="single" w:sz="4" w:space="0" w:color="000000"/>
              <w:right w:val="single" w:sz="4" w:space="0" w:color="auto"/>
            </w:tcBorders>
            <w:vAlign w:val="center"/>
            <w:hideMark/>
          </w:tcPr>
          <w:p w14:paraId="5530CD94" w14:textId="77777777" w:rsidR="000A34FF" w:rsidRPr="000A34FF" w:rsidRDefault="000A34FF" w:rsidP="000A34FF">
            <w:pPr>
              <w:widowControl/>
              <w:autoSpaceDE/>
              <w:autoSpaceDN/>
              <w:adjustRightInd/>
              <w:rPr>
                <w:rFonts w:eastAsia="Times New Roman"/>
                <w:b/>
                <w:bCs/>
                <w:color w:val="000000"/>
              </w:rPr>
            </w:pPr>
          </w:p>
        </w:tc>
        <w:tc>
          <w:tcPr>
            <w:tcW w:w="2376" w:type="dxa"/>
            <w:vMerge/>
            <w:tcBorders>
              <w:top w:val="single" w:sz="4" w:space="0" w:color="auto"/>
              <w:left w:val="single" w:sz="4" w:space="0" w:color="auto"/>
              <w:bottom w:val="single" w:sz="4" w:space="0" w:color="000000"/>
              <w:right w:val="single" w:sz="4" w:space="0" w:color="auto"/>
            </w:tcBorders>
            <w:vAlign w:val="center"/>
            <w:hideMark/>
          </w:tcPr>
          <w:p w14:paraId="4C4B8759" w14:textId="77777777" w:rsidR="000A34FF" w:rsidRPr="000A34FF" w:rsidRDefault="000A34FF" w:rsidP="000A34FF">
            <w:pPr>
              <w:widowControl/>
              <w:autoSpaceDE/>
              <w:autoSpaceDN/>
              <w:adjustRightInd/>
              <w:rPr>
                <w:rFonts w:eastAsia="Times New Roman"/>
                <w:b/>
                <w:bCs/>
                <w:color w:val="000000"/>
              </w:rPr>
            </w:pPr>
          </w:p>
        </w:tc>
      </w:tr>
      <w:tr w:rsidR="000A34FF" w:rsidRPr="000A34FF" w14:paraId="31355FCE" w14:textId="77777777" w:rsidTr="00560EFA">
        <w:trPr>
          <w:trHeight w:val="6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52FBC"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lastRenderedPageBreak/>
              <w:t> </w:t>
            </w:r>
          </w:p>
        </w:tc>
        <w:tc>
          <w:tcPr>
            <w:tcW w:w="2730" w:type="dxa"/>
            <w:tcBorders>
              <w:top w:val="single" w:sz="4" w:space="0" w:color="auto"/>
              <w:left w:val="nil"/>
              <w:bottom w:val="single" w:sz="4" w:space="0" w:color="auto"/>
              <w:right w:val="single" w:sz="4" w:space="0" w:color="auto"/>
            </w:tcBorders>
            <w:shd w:val="clear" w:color="auto" w:fill="auto"/>
            <w:hideMark/>
          </w:tcPr>
          <w:p w14:paraId="3CB508E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обладателей грантов и стипендий из числа молодежи</w:t>
            </w:r>
          </w:p>
        </w:tc>
        <w:tc>
          <w:tcPr>
            <w:tcW w:w="283" w:type="dxa"/>
            <w:tcBorders>
              <w:top w:val="nil"/>
              <w:left w:val="nil"/>
              <w:bottom w:val="single" w:sz="4" w:space="0" w:color="auto"/>
              <w:right w:val="single" w:sz="4" w:space="0" w:color="auto"/>
            </w:tcBorders>
            <w:shd w:val="clear" w:color="auto" w:fill="auto"/>
            <w:noWrap/>
            <w:vAlign w:val="bottom"/>
            <w:hideMark/>
          </w:tcPr>
          <w:p w14:paraId="0822617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2A015E1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49</w:t>
            </w:r>
          </w:p>
        </w:tc>
        <w:tc>
          <w:tcPr>
            <w:tcW w:w="1494" w:type="dxa"/>
            <w:tcBorders>
              <w:top w:val="nil"/>
              <w:left w:val="nil"/>
              <w:bottom w:val="single" w:sz="4" w:space="0" w:color="auto"/>
              <w:right w:val="single" w:sz="4" w:space="0" w:color="auto"/>
            </w:tcBorders>
            <w:shd w:val="clear" w:color="auto" w:fill="auto"/>
            <w:noWrap/>
            <w:vAlign w:val="bottom"/>
            <w:hideMark/>
          </w:tcPr>
          <w:p w14:paraId="1183154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49</w:t>
            </w:r>
          </w:p>
        </w:tc>
        <w:tc>
          <w:tcPr>
            <w:tcW w:w="1514" w:type="dxa"/>
            <w:tcBorders>
              <w:top w:val="nil"/>
              <w:left w:val="nil"/>
              <w:bottom w:val="single" w:sz="4" w:space="0" w:color="auto"/>
              <w:right w:val="single" w:sz="4" w:space="0" w:color="auto"/>
            </w:tcBorders>
            <w:shd w:val="clear" w:color="auto" w:fill="auto"/>
            <w:noWrap/>
            <w:vAlign w:val="bottom"/>
            <w:hideMark/>
          </w:tcPr>
          <w:p w14:paraId="6CD45A3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299537B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C870B3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3C655D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2AD7BB3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132FFD84"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7A9383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2730" w:type="dxa"/>
            <w:tcBorders>
              <w:top w:val="nil"/>
              <w:left w:val="nil"/>
              <w:bottom w:val="single" w:sz="4" w:space="0" w:color="auto"/>
              <w:right w:val="single" w:sz="4" w:space="0" w:color="auto"/>
            </w:tcBorders>
            <w:shd w:val="clear" w:color="auto" w:fill="auto"/>
            <w:noWrap/>
            <w:vAlign w:val="bottom"/>
            <w:hideMark/>
          </w:tcPr>
          <w:p w14:paraId="61DEF37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Организация оздоровления и отдыха молодежи</w:t>
            </w:r>
          </w:p>
        </w:tc>
        <w:tc>
          <w:tcPr>
            <w:tcW w:w="283" w:type="dxa"/>
            <w:tcBorders>
              <w:top w:val="nil"/>
              <w:left w:val="nil"/>
              <w:bottom w:val="single" w:sz="4" w:space="0" w:color="auto"/>
              <w:right w:val="single" w:sz="4" w:space="0" w:color="auto"/>
            </w:tcBorders>
            <w:shd w:val="clear" w:color="auto" w:fill="auto"/>
            <w:noWrap/>
            <w:vAlign w:val="bottom"/>
            <w:hideMark/>
          </w:tcPr>
          <w:p w14:paraId="412F19B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6FB24A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2BB9EEF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7113A7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AFCE50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22EB632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350,5</w:t>
            </w:r>
          </w:p>
        </w:tc>
        <w:tc>
          <w:tcPr>
            <w:tcW w:w="2063" w:type="dxa"/>
            <w:tcBorders>
              <w:top w:val="nil"/>
              <w:left w:val="nil"/>
              <w:bottom w:val="single" w:sz="4" w:space="0" w:color="auto"/>
              <w:right w:val="single" w:sz="4" w:space="0" w:color="auto"/>
            </w:tcBorders>
            <w:shd w:val="clear" w:color="auto" w:fill="auto"/>
            <w:noWrap/>
            <w:vAlign w:val="bottom"/>
            <w:hideMark/>
          </w:tcPr>
          <w:p w14:paraId="3B46F98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389,9</w:t>
            </w:r>
          </w:p>
        </w:tc>
        <w:tc>
          <w:tcPr>
            <w:tcW w:w="2376" w:type="dxa"/>
            <w:tcBorders>
              <w:top w:val="nil"/>
              <w:left w:val="nil"/>
              <w:bottom w:val="single" w:sz="4" w:space="0" w:color="auto"/>
              <w:right w:val="single" w:sz="4" w:space="0" w:color="auto"/>
            </w:tcBorders>
            <w:shd w:val="clear" w:color="auto" w:fill="auto"/>
            <w:noWrap/>
            <w:vAlign w:val="bottom"/>
            <w:hideMark/>
          </w:tcPr>
          <w:p w14:paraId="2CDF724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0,90</w:t>
            </w:r>
          </w:p>
        </w:tc>
      </w:tr>
      <w:tr w:rsidR="000A34FF" w:rsidRPr="000A34FF" w14:paraId="631CCBC6"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31D5DC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8A2CD2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мероприятий, направленных на популяризацию ЗОЖ, активного отдыха, массового оздоровления</w:t>
            </w:r>
          </w:p>
        </w:tc>
        <w:tc>
          <w:tcPr>
            <w:tcW w:w="283" w:type="dxa"/>
            <w:tcBorders>
              <w:top w:val="nil"/>
              <w:left w:val="nil"/>
              <w:bottom w:val="single" w:sz="4" w:space="0" w:color="auto"/>
              <w:right w:val="single" w:sz="4" w:space="0" w:color="auto"/>
            </w:tcBorders>
            <w:shd w:val="clear" w:color="auto" w:fill="auto"/>
            <w:noWrap/>
            <w:vAlign w:val="bottom"/>
            <w:hideMark/>
          </w:tcPr>
          <w:p w14:paraId="68A4CCF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мероприятий</w:t>
            </w:r>
          </w:p>
        </w:tc>
        <w:tc>
          <w:tcPr>
            <w:tcW w:w="1518" w:type="dxa"/>
            <w:tcBorders>
              <w:top w:val="nil"/>
              <w:left w:val="nil"/>
              <w:bottom w:val="single" w:sz="4" w:space="0" w:color="auto"/>
              <w:right w:val="single" w:sz="4" w:space="0" w:color="auto"/>
            </w:tcBorders>
            <w:shd w:val="clear" w:color="auto" w:fill="auto"/>
            <w:noWrap/>
            <w:vAlign w:val="bottom"/>
            <w:hideMark/>
          </w:tcPr>
          <w:p w14:paraId="15583FB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w:t>
            </w:r>
          </w:p>
        </w:tc>
        <w:tc>
          <w:tcPr>
            <w:tcW w:w="1494" w:type="dxa"/>
            <w:tcBorders>
              <w:top w:val="nil"/>
              <w:left w:val="nil"/>
              <w:bottom w:val="single" w:sz="4" w:space="0" w:color="auto"/>
              <w:right w:val="single" w:sz="4" w:space="0" w:color="auto"/>
            </w:tcBorders>
            <w:shd w:val="clear" w:color="auto" w:fill="auto"/>
            <w:noWrap/>
            <w:vAlign w:val="bottom"/>
            <w:hideMark/>
          </w:tcPr>
          <w:p w14:paraId="7590AEA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w:t>
            </w:r>
          </w:p>
        </w:tc>
        <w:tc>
          <w:tcPr>
            <w:tcW w:w="1514" w:type="dxa"/>
            <w:tcBorders>
              <w:top w:val="nil"/>
              <w:left w:val="nil"/>
              <w:bottom w:val="single" w:sz="4" w:space="0" w:color="auto"/>
              <w:right w:val="single" w:sz="4" w:space="0" w:color="auto"/>
            </w:tcBorders>
            <w:shd w:val="clear" w:color="auto" w:fill="auto"/>
            <w:noWrap/>
            <w:vAlign w:val="bottom"/>
            <w:hideMark/>
          </w:tcPr>
          <w:p w14:paraId="4A89742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163A695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9E71E2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27C437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435E84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5297642"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2C25EE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55C03E1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выездных мероприятий районного и республиканского уровня</w:t>
            </w:r>
          </w:p>
        </w:tc>
        <w:tc>
          <w:tcPr>
            <w:tcW w:w="283" w:type="dxa"/>
            <w:tcBorders>
              <w:top w:val="nil"/>
              <w:left w:val="nil"/>
              <w:bottom w:val="single" w:sz="4" w:space="0" w:color="auto"/>
              <w:right w:val="single" w:sz="4" w:space="0" w:color="auto"/>
            </w:tcBorders>
            <w:shd w:val="clear" w:color="auto" w:fill="auto"/>
            <w:noWrap/>
            <w:vAlign w:val="bottom"/>
            <w:hideMark/>
          </w:tcPr>
          <w:p w14:paraId="4B1B586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мероприятий</w:t>
            </w:r>
          </w:p>
        </w:tc>
        <w:tc>
          <w:tcPr>
            <w:tcW w:w="1518" w:type="dxa"/>
            <w:tcBorders>
              <w:top w:val="nil"/>
              <w:left w:val="nil"/>
              <w:bottom w:val="single" w:sz="4" w:space="0" w:color="auto"/>
              <w:right w:val="single" w:sz="4" w:space="0" w:color="auto"/>
            </w:tcBorders>
            <w:shd w:val="clear" w:color="auto" w:fill="auto"/>
            <w:noWrap/>
            <w:vAlign w:val="bottom"/>
            <w:hideMark/>
          </w:tcPr>
          <w:p w14:paraId="731AD23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7</w:t>
            </w:r>
          </w:p>
        </w:tc>
        <w:tc>
          <w:tcPr>
            <w:tcW w:w="1494" w:type="dxa"/>
            <w:tcBorders>
              <w:top w:val="nil"/>
              <w:left w:val="nil"/>
              <w:bottom w:val="single" w:sz="4" w:space="0" w:color="auto"/>
              <w:right w:val="single" w:sz="4" w:space="0" w:color="auto"/>
            </w:tcBorders>
            <w:shd w:val="clear" w:color="auto" w:fill="auto"/>
            <w:noWrap/>
            <w:vAlign w:val="bottom"/>
            <w:hideMark/>
          </w:tcPr>
          <w:p w14:paraId="66FF524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7</w:t>
            </w:r>
          </w:p>
        </w:tc>
        <w:tc>
          <w:tcPr>
            <w:tcW w:w="1514" w:type="dxa"/>
            <w:tcBorders>
              <w:top w:val="nil"/>
              <w:left w:val="nil"/>
              <w:bottom w:val="single" w:sz="4" w:space="0" w:color="auto"/>
              <w:right w:val="single" w:sz="4" w:space="0" w:color="auto"/>
            </w:tcBorders>
            <w:shd w:val="clear" w:color="auto" w:fill="auto"/>
            <w:noWrap/>
            <w:vAlign w:val="bottom"/>
            <w:hideMark/>
          </w:tcPr>
          <w:p w14:paraId="6C0581B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2A4EC56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AF75AE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E66438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438769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7E805E9"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2AABD2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w:t>
            </w:r>
          </w:p>
        </w:tc>
        <w:tc>
          <w:tcPr>
            <w:tcW w:w="2730" w:type="dxa"/>
            <w:tcBorders>
              <w:top w:val="nil"/>
              <w:left w:val="nil"/>
              <w:bottom w:val="single" w:sz="4" w:space="0" w:color="auto"/>
              <w:right w:val="single" w:sz="4" w:space="0" w:color="auto"/>
            </w:tcBorders>
            <w:shd w:val="clear" w:color="auto" w:fill="auto"/>
            <w:noWrap/>
            <w:vAlign w:val="bottom"/>
            <w:hideMark/>
          </w:tcPr>
          <w:p w14:paraId="6B27990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Поддержка социальных молодежных инициатив</w:t>
            </w:r>
          </w:p>
        </w:tc>
        <w:tc>
          <w:tcPr>
            <w:tcW w:w="283" w:type="dxa"/>
            <w:tcBorders>
              <w:top w:val="nil"/>
              <w:left w:val="nil"/>
              <w:bottom w:val="single" w:sz="4" w:space="0" w:color="auto"/>
              <w:right w:val="single" w:sz="4" w:space="0" w:color="auto"/>
            </w:tcBorders>
            <w:shd w:val="clear" w:color="auto" w:fill="auto"/>
            <w:noWrap/>
            <w:vAlign w:val="bottom"/>
            <w:hideMark/>
          </w:tcPr>
          <w:p w14:paraId="6927425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2280FF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5FA52B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F43653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78D92E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0D4A08D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163,5</w:t>
            </w:r>
          </w:p>
        </w:tc>
        <w:tc>
          <w:tcPr>
            <w:tcW w:w="2063" w:type="dxa"/>
            <w:tcBorders>
              <w:top w:val="nil"/>
              <w:left w:val="nil"/>
              <w:bottom w:val="single" w:sz="4" w:space="0" w:color="auto"/>
              <w:right w:val="single" w:sz="4" w:space="0" w:color="auto"/>
            </w:tcBorders>
            <w:shd w:val="clear" w:color="auto" w:fill="auto"/>
            <w:noWrap/>
            <w:vAlign w:val="bottom"/>
            <w:hideMark/>
          </w:tcPr>
          <w:p w14:paraId="6C42781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163,5</w:t>
            </w:r>
          </w:p>
        </w:tc>
        <w:tc>
          <w:tcPr>
            <w:tcW w:w="2376" w:type="dxa"/>
            <w:tcBorders>
              <w:top w:val="nil"/>
              <w:left w:val="nil"/>
              <w:bottom w:val="single" w:sz="4" w:space="0" w:color="auto"/>
              <w:right w:val="single" w:sz="4" w:space="0" w:color="auto"/>
            </w:tcBorders>
            <w:shd w:val="clear" w:color="auto" w:fill="auto"/>
            <w:noWrap/>
            <w:vAlign w:val="bottom"/>
            <w:hideMark/>
          </w:tcPr>
          <w:p w14:paraId="4D0730C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61355824"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B37828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B97487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количества инициатив</w:t>
            </w:r>
          </w:p>
        </w:tc>
        <w:tc>
          <w:tcPr>
            <w:tcW w:w="283" w:type="dxa"/>
            <w:tcBorders>
              <w:top w:val="nil"/>
              <w:left w:val="nil"/>
              <w:bottom w:val="single" w:sz="4" w:space="0" w:color="auto"/>
              <w:right w:val="single" w:sz="4" w:space="0" w:color="auto"/>
            </w:tcBorders>
            <w:shd w:val="clear" w:color="auto" w:fill="auto"/>
            <w:noWrap/>
            <w:vAlign w:val="bottom"/>
            <w:hideMark/>
          </w:tcPr>
          <w:p w14:paraId="25C2D0E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3DD4C3B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w:t>
            </w:r>
          </w:p>
        </w:tc>
        <w:tc>
          <w:tcPr>
            <w:tcW w:w="1494" w:type="dxa"/>
            <w:tcBorders>
              <w:top w:val="nil"/>
              <w:left w:val="nil"/>
              <w:bottom w:val="single" w:sz="4" w:space="0" w:color="auto"/>
              <w:right w:val="single" w:sz="4" w:space="0" w:color="auto"/>
            </w:tcBorders>
            <w:shd w:val="clear" w:color="auto" w:fill="auto"/>
            <w:noWrap/>
            <w:vAlign w:val="bottom"/>
            <w:hideMark/>
          </w:tcPr>
          <w:p w14:paraId="2665649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w:t>
            </w:r>
          </w:p>
        </w:tc>
        <w:tc>
          <w:tcPr>
            <w:tcW w:w="1514" w:type="dxa"/>
            <w:tcBorders>
              <w:top w:val="nil"/>
              <w:left w:val="nil"/>
              <w:bottom w:val="single" w:sz="4" w:space="0" w:color="auto"/>
              <w:right w:val="single" w:sz="4" w:space="0" w:color="auto"/>
            </w:tcBorders>
            <w:shd w:val="clear" w:color="auto" w:fill="auto"/>
            <w:noWrap/>
            <w:vAlign w:val="bottom"/>
            <w:hideMark/>
          </w:tcPr>
          <w:p w14:paraId="1AD0497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439F7A4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822CF0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A6D4C8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E1EDDF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B1F8FA8"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683450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lastRenderedPageBreak/>
              <w:t>5</w:t>
            </w:r>
          </w:p>
        </w:tc>
        <w:tc>
          <w:tcPr>
            <w:tcW w:w="2730" w:type="dxa"/>
            <w:tcBorders>
              <w:top w:val="nil"/>
              <w:left w:val="nil"/>
              <w:bottom w:val="single" w:sz="4" w:space="0" w:color="auto"/>
              <w:right w:val="single" w:sz="4" w:space="0" w:color="auto"/>
            </w:tcBorders>
            <w:shd w:val="clear" w:color="auto" w:fill="auto"/>
            <w:noWrap/>
            <w:vAlign w:val="bottom"/>
            <w:hideMark/>
          </w:tcPr>
          <w:p w14:paraId="04FB0EB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Организация занятости студентов</w:t>
            </w:r>
          </w:p>
        </w:tc>
        <w:tc>
          <w:tcPr>
            <w:tcW w:w="283" w:type="dxa"/>
            <w:tcBorders>
              <w:top w:val="nil"/>
              <w:left w:val="nil"/>
              <w:bottom w:val="single" w:sz="4" w:space="0" w:color="auto"/>
              <w:right w:val="single" w:sz="4" w:space="0" w:color="auto"/>
            </w:tcBorders>
            <w:shd w:val="clear" w:color="auto" w:fill="auto"/>
            <w:noWrap/>
            <w:vAlign w:val="bottom"/>
            <w:hideMark/>
          </w:tcPr>
          <w:p w14:paraId="2E70EDD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3D60CC5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20</w:t>
            </w:r>
          </w:p>
        </w:tc>
        <w:tc>
          <w:tcPr>
            <w:tcW w:w="1494" w:type="dxa"/>
            <w:tcBorders>
              <w:top w:val="nil"/>
              <w:left w:val="nil"/>
              <w:bottom w:val="single" w:sz="4" w:space="0" w:color="auto"/>
              <w:right w:val="single" w:sz="4" w:space="0" w:color="auto"/>
            </w:tcBorders>
            <w:shd w:val="clear" w:color="auto" w:fill="auto"/>
            <w:noWrap/>
            <w:vAlign w:val="bottom"/>
            <w:hideMark/>
          </w:tcPr>
          <w:p w14:paraId="458ADAE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20</w:t>
            </w:r>
          </w:p>
        </w:tc>
        <w:tc>
          <w:tcPr>
            <w:tcW w:w="1514" w:type="dxa"/>
            <w:tcBorders>
              <w:top w:val="nil"/>
              <w:left w:val="nil"/>
              <w:bottom w:val="single" w:sz="4" w:space="0" w:color="auto"/>
              <w:right w:val="single" w:sz="4" w:space="0" w:color="auto"/>
            </w:tcBorders>
            <w:shd w:val="clear" w:color="auto" w:fill="auto"/>
            <w:noWrap/>
            <w:vAlign w:val="bottom"/>
            <w:hideMark/>
          </w:tcPr>
          <w:p w14:paraId="7AFD82F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6A96723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28A9314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405,1</w:t>
            </w:r>
          </w:p>
        </w:tc>
        <w:tc>
          <w:tcPr>
            <w:tcW w:w="2063" w:type="dxa"/>
            <w:tcBorders>
              <w:top w:val="nil"/>
              <w:left w:val="nil"/>
              <w:bottom w:val="single" w:sz="4" w:space="0" w:color="auto"/>
              <w:right w:val="single" w:sz="4" w:space="0" w:color="auto"/>
            </w:tcBorders>
            <w:shd w:val="clear" w:color="auto" w:fill="auto"/>
            <w:noWrap/>
            <w:vAlign w:val="bottom"/>
            <w:hideMark/>
          </w:tcPr>
          <w:p w14:paraId="7DD5381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405,1</w:t>
            </w:r>
          </w:p>
        </w:tc>
        <w:tc>
          <w:tcPr>
            <w:tcW w:w="2376" w:type="dxa"/>
            <w:tcBorders>
              <w:top w:val="nil"/>
              <w:left w:val="nil"/>
              <w:bottom w:val="single" w:sz="4" w:space="0" w:color="auto"/>
              <w:right w:val="single" w:sz="4" w:space="0" w:color="auto"/>
            </w:tcBorders>
            <w:shd w:val="clear" w:color="auto" w:fill="auto"/>
            <w:noWrap/>
            <w:vAlign w:val="bottom"/>
            <w:hideMark/>
          </w:tcPr>
          <w:p w14:paraId="77D540B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12C6F60A"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4D6F34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53FBD1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4944F99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627C31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6E74FE4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94C0C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592716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E14563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1 347,50</w:t>
            </w:r>
          </w:p>
        </w:tc>
        <w:tc>
          <w:tcPr>
            <w:tcW w:w="2063" w:type="dxa"/>
            <w:tcBorders>
              <w:top w:val="nil"/>
              <w:left w:val="nil"/>
              <w:bottom w:val="single" w:sz="4" w:space="0" w:color="auto"/>
              <w:right w:val="single" w:sz="4" w:space="0" w:color="auto"/>
            </w:tcBorders>
            <w:shd w:val="clear" w:color="auto" w:fill="auto"/>
            <w:noWrap/>
            <w:vAlign w:val="bottom"/>
            <w:hideMark/>
          </w:tcPr>
          <w:p w14:paraId="5D3CCD8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1 386,90</w:t>
            </w:r>
          </w:p>
        </w:tc>
        <w:tc>
          <w:tcPr>
            <w:tcW w:w="2376" w:type="dxa"/>
            <w:tcBorders>
              <w:top w:val="nil"/>
              <w:left w:val="nil"/>
              <w:bottom w:val="single" w:sz="4" w:space="0" w:color="auto"/>
              <w:right w:val="single" w:sz="4" w:space="0" w:color="auto"/>
            </w:tcBorders>
            <w:shd w:val="clear" w:color="auto" w:fill="auto"/>
            <w:noWrap/>
            <w:vAlign w:val="bottom"/>
            <w:hideMark/>
          </w:tcPr>
          <w:p w14:paraId="00A69C4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0,98</w:t>
            </w:r>
          </w:p>
        </w:tc>
      </w:tr>
      <w:tr w:rsidR="000A34FF" w:rsidRPr="000A34FF" w14:paraId="052ABAF3" w14:textId="77777777" w:rsidTr="00560EFA">
        <w:trPr>
          <w:trHeight w:val="300"/>
        </w:trPr>
        <w:tc>
          <w:tcPr>
            <w:tcW w:w="531" w:type="dxa"/>
            <w:tcBorders>
              <w:top w:val="nil"/>
              <w:left w:val="nil"/>
              <w:bottom w:val="nil"/>
              <w:right w:val="nil"/>
            </w:tcBorders>
            <w:shd w:val="clear" w:color="auto" w:fill="auto"/>
            <w:noWrap/>
            <w:vAlign w:val="bottom"/>
            <w:hideMark/>
          </w:tcPr>
          <w:p w14:paraId="75D99CB8"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385E484D"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1408812D"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5504E9A"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14E426B7"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FADF9E0"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057AD1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5E9907DA"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2FCF19A0"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3716EA63" w14:textId="77777777" w:rsidR="000A34FF" w:rsidRPr="000A34FF" w:rsidRDefault="000A34FF" w:rsidP="000A34FF">
            <w:pPr>
              <w:widowControl/>
              <w:autoSpaceDE/>
              <w:autoSpaceDN/>
              <w:adjustRightInd/>
              <w:rPr>
                <w:rFonts w:eastAsia="Times New Roman"/>
                <w:sz w:val="20"/>
                <w:szCs w:val="20"/>
              </w:rPr>
            </w:pPr>
          </w:p>
        </w:tc>
      </w:tr>
      <w:tr w:rsidR="000A34FF" w:rsidRPr="000A34FF" w14:paraId="358F30D5" w14:textId="77777777" w:rsidTr="00560EFA">
        <w:trPr>
          <w:trHeight w:val="300"/>
        </w:trPr>
        <w:tc>
          <w:tcPr>
            <w:tcW w:w="531" w:type="dxa"/>
            <w:tcBorders>
              <w:top w:val="nil"/>
              <w:left w:val="nil"/>
              <w:bottom w:val="nil"/>
              <w:right w:val="nil"/>
            </w:tcBorders>
            <w:shd w:val="clear" w:color="auto" w:fill="auto"/>
            <w:noWrap/>
            <w:vAlign w:val="bottom"/>
            <w:hideMark/>
          </w:tcPr>
          <w:p w14:paraId="5352ADBB"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25DFB447"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1213DD5D"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1F1FFCE6"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2935BB4E"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D5F5836"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DC7BDE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12CDEA51"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0A2E844"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4B52D15" w14:textId="77777777" w:rsidR="000A34FF" w:rsidRPr="000A34FF" w:rsidRDefault="000A34FF" w:rsidP="000A34FF">
            <w:pPr>
              <w:widowControl/>
              <w:autoSpaceDE/>
              <w:autoSpaceDN/>
              <w:adjustRightInd/>
              <w:rPr>
                <w:rFonts w:eastAsia="Times New Roman"/>
                <w:sz w:val="20"/>
                <w:szCs w:val="20"/>
              </w:rPr>
            </w:pPr>
          </w:p>
        </w:tc>
      </w:tr>
      <w:tr w:rsidR="000A34FF" w:rsidRPr="000A34FF" w14:paraId="3371D91D"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5151352D"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"Поддержка и развитие малого и среднего предпринимательства в п. Айхал" за 2019 год</w:t>
            </w:r>
          </w:p>
        </w:tc>
      </w:tr>
      <w:tr w:rsidR="000A34FF" w:rsidRPr="000A34FF" w14:paraId="0AFD35F9" w14:textId="77777777" w:rsidTr="00560EFA">
        <w:trPr>
          <w:trHeight w:val="300"/>
        </w:trPr>
        <w:tc>
          <w:tcPr>
            <w:tcW w:w="531" w:type="dxa"/>
            <w:tcBorders>
              <w:top w:val="nil"/>
              <w:left w:val="nil"/>
              <w:bottom w:val="nil"/>
              <w:right w:val="nil"/>
            </w:tcBorders>
            <w:shd w:val="clear" w:color="auto" w:fill="auto"/>
            <w:noWrap/>
            <w:vAlign w:val="bottom"/>
            <w:hideMark/>
          </w:tcPr>
          <w:p w14:paraId="31A2F83D"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541A19AB"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0857A957"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6081785"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1F7B038A"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4D437DC7"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313D216C"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1137F5D1"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2ADE14A4"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4CA9685" w14:textId="77777777" w:rsidR="000A34FF" w:rsidRPr="000A34FF" w:rsidRDefault="000A34FF" w:rsidP="000A34FF">
            <w:pPr>
              <w:widowControl/>
              <w:autoSpaceDE/>
              <w:autoSpaceDN/>
              <w:adjustRightInd/>
              <w:rPr>
                <w:rFonts w:eastAsia="Times New Roman"/>
                <w:sz w:val="20"/>
                <w:szCs w:val="20"/>
              </w:rPr>
            </w:pPr>
          </w:p>
        </w:tc>
      </w:tr>
      <w:tr w:rsidR="000A34FF" w:rsidRPr="000A34FF" w14:paraId="00207837"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5A2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07EAD1E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6832E9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019EF5A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4A42D43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00D540C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10236A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39C38B7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1DCA244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6EDF1B1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5A6D219A"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8B0848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26D867B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Создание допольнительных стимулов для вовлечения незанятого населения в сферу малого бизнеса</w:t>
            </w:r>
          </w:p>
        </w:tc>
        <w:tc>
          <w:tcPr>
            <w:tcW w:w="283" w:type="dxa"/>
            <w:tcBorders>
              <w:top w:val="nil"/>
              <w:left w:val="nil"/>
              <w:bottom w:val="single" w:sz="4" w:space="0" w:color="auto"/>
              <w:right w:val="single" w:sz="4" w:space="0" w:color="auto"/>
            </w:tcBorders>
            <w:shd w:val="clear" w:color="auto" w:fill="auto"/>
            <w:noWrap/>
            <w:vAlign w:val="bottom"/>
            <w:hideMark/>
          </w:tcPr>
          <w:p w14:paraId="570F9C5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0CED8CA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103A7EE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2F22096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7D0815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24FE281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322,00</w:t>
            </w:r>
          </w:p>
        </w:tc>
        <w:tc>
          <w:tcPr>
            <w:tcW w:w="2063" w:type="dxa"/>
            <w:tcBorders>
              <w:top w:val="nil"/>
              <w:left w:val="nil"/>
              <w:bottom w:val="single" w:sz="4" w:space="0" w:color="auto"/>
              <w:right w:val="single" w:sz="4" w:space="0" w:color="auto"/>
            </w:tcBorders>
            <w:shd w:val="clear" w:color="auto" w:fill="auto"/>
            <w:noWrap/>
            <w:vAlign w:val="bottom"/>
            <w:hideMark/>
          </w:tcPr>
          <w:p w14:paraId="4555CE0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322,00</w:t>
            </w:r>
          </w:p>
        </w:tc>
        <w:tc>
          <w:tcPr>
            <w:tcW w:w="2376" w:type="dxa"/>
            <w:tcBorders>
              <w:top w:val="nil"/>
              <w:left w:val="nil"/>
              <w:bottom w:val="single" w:sz="4" w:space="0" w:color="auto"/>
              <w:right w:val="single" w:sz="4" w:space="0" w:color="auto"/>
            </w:tcBorders>
            <w:shd w:val="clear" w:color="auto" w:fill="auto"/>
            <w:noWrap/>
            <w:vAlign w:val="bottom"/>
            <w:hideMark/>
          </w:tcPr>
          <w:p w14:paraId="07CCE4A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51DCEE15" w14:textId="77777777" w:rsidTr="00560EFA">
        <w:trPr>
          <w:trHeight w:val="600"/>
        </w:trPr>
        <w:tc>
          <w:tcPr>
            <w:tcW w:w="531" w:type="dxa"/>
            <w:tcBorders>
              <w:top w:val="nil"/>
              <w:left w:val="single" w:sz="4" w:space="0" w:color="auto"/>
              <w:bottom w:val="nil"/>
              <w:right w:val="single" w:sz="4" w:space="0" w:color="auto"/>
            </w:tcBorders>
            <w:shd w:val="clear" w:color="auto" w:fill="auto"/>
            <w:noWrap/>
            <w:vAlign w:val="bottom"/>
            <w:hideMark/>
          </w:tcPr>
          <w:p w14:paraId="27AEF49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nil"/>
              <w:right w:val="single" w:sz="4" w:space="0" w:color="auto"/>
            </w:tcBorders>
            <w:shd w:val="clear" w:color="auto" w:fill="auto"/>
            <w:vAlign w:val="bottom"/>
            <w:hideMark/>
          </w:tcPr>
          <w:p w14:paraId="7DEA81B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Количество вновь зарегистрированных СМСП</w:t>
            </w:r>
          </w:p>
        </w:tc>
        <w:tc>
          <w:tcPr>
            <w:tcW w:w="283" w:type="dxa"/>
            <w:tcBorders>
              <w:top w:val="nil"/>
              <w:left w:val="nil"/>
              <w:bottom w:val="nil"/>
              <w:right w:val="single" w:sz="4" w:space="0" w:color="auto"/>
            </w:tcBorders>
            <w:shd w:val="clear" w:color="auto" w:fill="auto"/>
            <w:noWrap/>
            <w:vAlign w:val="bottom"/>
            <w:hideMark/>
          </w:tcPr>
          <w:p w14:paraId="2880795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nil"/>
              <w:right w:val="single" w:sz="4" w:space="0" w:color="auto"/>
            </w:tcBorders>
            <w:shd w:val="clear" w:color="auto" w:fill="auto"/>
            <w:noWrap/>
            <w:vAlign w:val="bottom"/>
            <w:hideMark/>
          </w:tcPr>
          <w:p w14:paraId="63BCE41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54</w:t>
            </w:r>
          </w:p>
        </w:tc>
        <w:tc>
          <w:tcPr>
            <w:tcW w:w="1494" w:type="dxa"/>
            <w:tcBorders>
              <w:top w:val="nil"/>
              <w:left w:val="nil"/>
              <w:bottom w:val="nil"/>
              <w:right w:val="single" w:sz="4" w:space="0" w:color="auto"/>
            </w:tcBorders>
            <w:shd w:val="clear" w:color="auto" w:fill="auto"/>
            <w:noWrap/>
            <w:vAlign w:val="bottom"/>
            <w:hideMark/>
          </w:tcPr>
          <w:p w14:paraId="6087112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54</w:t>
            </w:r>
          </w:p>
        </w:tc>
        <w:tc>
          <w:tcPr>
            <w:tcW w:w="1514" w:type="dxa"/>
            <w:tcBorders>
              <w:top w:val="nil"/>
              <w:left w:val="nil"/>
              <w:bottom w:val="nil"/>
              <w:right w:val="single" w:sz="4" w:space="0" w:color="auto"/>
            </w:tcBorders>
            <w:shd w:val="clear" w:color="auto" w:fill="auto"/>
            <w:noWrap/>
            <w:vAlign w:val="bottom"/>
            <w:hideMark/>
          </w:tcPr>
          <w:p w14:paraId="38A929D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nil"/>
              <w:right w:val="single" w:sz="4" w:space="0" w:color="auto"/>
            </w:tcBorders>
            <w:shd w:val="clear" w:color="auto" w:fill="auto"/>
            <w:noWrap/>
            <w:vAlign w:val="bottom"/>
            <w:hideMark/>
          </w:tcPr>
          <w:p w14:paraId="4CB69A1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nil"/>
              <w:right w:val="single" w:sz="4" w:space="0" w:color="auto"/>
            </w:tcBorders>
            <w:shd w:val="clear" w:color="auto" w:fill="auto"/>
            <w:noWrap/>
            <w:vAlign w:val="bottom"/>
            <w:hideMark/>
          </w:tcPr>
          <w:p w14:paraId="1442F3D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nil"/>
              <w:right w:val="single" w:sz="4" w:space="0" w:color="auto"/>
            </w:tcBorders>
            <w:shd w:val="clear" w:color="auto" w:fill="auto"/>
            <w:noWrap/>
            <w:vAlign w:val="bottom"/>
            <w:hideMark/>
          </w:tcPr>
          <w:p w14:paraId="67909C5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nil"/>
              <w:right w:val="single" w:sz="4" w:space="0" w:color="auto"/>
            </w:tcBorders>
            <w:shd w:val="clear" w:color="auto" w:fill="auto"/>
            <w:noWrap/>
            <w:vAlign w:val="bottom"/>
            <w:hideMark/>
          </w:tcPr>
          <w:p w14:paraId="31CAF31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1F4EC29" w14:textId="77777777" w:rsidTr="00560EFA">
        <w:trPr>
          <w:trHeight w:val="458"/>
        </w:trPr>
        <w:tc>
          <w:tcPr>
            <w:tcW w:w="531"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23A679F7"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2</w:t>
            </w:r>
          </w:p>
        </w:tc>
        <w:tc>
          <w:tcPr>
            <w:tcW w:w="2730" w:type="dxa"/>
            <w:vMerge w:val="restart"/>
            <w:tcBorders>
              <w:top w:val="single" w:sz="4" w:space="0" w:color="auto"/>
              <w:left w:val="single" w:sz="4" w:space="0" w:color="auto"/>
              <w:bottom w:val="nil"/>
              <w:right w:val="single" w:sz="4" w:space="0" w:color="auto"/>
            </w:tcBorders>
            <w:shd w:val="clear" w:color="auto" w:fill="auto"/>
            <w:hideMark/>
          </w:tcPr>
          <w:p w14:paraId="44A1C68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Обеспечение доступа субъектов МСП к финансовой, имущественной поддержке, оказываемой в рамках программы поддержки МСП</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D493189"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FE131C"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4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D2FF7CE"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 </w:t>
            </w:r>
          </w:p>
        </w:tc>
        <w:tc>
          <w:tcPr>
            <w:tcW w:w="1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442837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 </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6BB0A61"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08A1F61"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878,00</w:t>
            </w:r>
          </w:p>
        </w:tc>
        <w:tc>
          <w:tcPr>
            <w:tcW w:w="20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E2948B"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878,00</w:t>
            </w:r>
          </w:p>
        </w:tc>
        <w:tc>
          <w:tcPr>
            <w:tcW w:w="23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8697D33"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1,00</w:t>
            </w:r>
          </w:p>
        </w:tc>
      </w:tr>
      <w:tr w:rsidR="000A34FF" w:rsidRPr="000A34FF" w14:paraId="5EB06C88" w14:textId="77777777" w:rsidTr="00560EFA">
        <w:trPr>
          <w:trHeight w:val="912"/>
        </w:trPr>
        <w:tc>
          <w:tcPr>
            <w:tcW w:w="531" w:type="dxa"/>
            <w:vMerge/>
            <w:tcBorders>
              <w:top w:val="single" w:sz="4" w:space="0" w:color="auto"/>
              <w:left w:val="single" w:sz="4" w:space="0" w:color="auto"/>
              <w:bottom w:val="nil"/>
              <w:right w:val="single" w:sz="4" w:space="0" w:color="auto"/>
            </w:tcBorders>
            <w:vAlign w:val="center"/>
            <w:hideMark/>
          </w:tcPr>
          <w:p w14:paraId="6C14CA8B" w14:textId="77777777" w:rsidR="000A34FF" w:rsidRPr="000A34FF" w:rsidRDefault="000A34FF" w:rsidP="000A34FF">
            <w:pPr>
              <w:widowControl/>
              <w:autoSpaceDE/>
              <w:autoSpaceDN/>
              <w:adjustRightInd/>
              <w:rPr>
                <w:rFonts w:eastAsia="Times New Roman"/>
                <w:b/>
                <w:bCs/>
                <w:color w:val="000000"/>
              </w:rPr>
            </w:pPr>
          </w:p>
        </w:tc>
        <w:tc>
          <w:tcPr>
            <w:tcW w:w="2730" w:type="dxa"/>
            <w:vMerge/>
            <w:tcBorders>
              <w:top w:val="single" w:sz="4" w:space="0" w:color="auto"/>
              <w:left w:val="single" w:sz="4" w:space="0" w:color="auto"/>
              <w:bottom w:val="nil"/>
              <w:right w:val="single" w:sz="4" w:space="0" w:color="auto"/>
            </w:tcBorders>
            <w:vAlign w:val="center"/>
            <w:hideMark/>
          </w:tcPr>
          <w:p w14:paraId="74AB14AE" w14:textId="77777777" w:rsidR="000A34FF" w:rsidRPr="000A34FF" w:rsidRDefault="000A34FF" w:rsidP="000A34FF">
            <w:pPr>
              <w:widowControl/>
              <w:autoSpaceDE/>
              <w:autoSpaceDN/>
              <w:adjustRightInd/>
              <w:rPr>
                <w:rFonts w:eastAsia="Times New Roman"/>
                <w:b/>
                <w:bCs/>
                <w:color w:val="000000"/>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14:paraId="62453D7C" w14:textId="77777777" w:rsidR="000A34FF" w:rsidRPr="000A34FF" w:rsidRDefault="000A34FF" w:rsidP="000A34FF">
            <w:pPr>
              <w:widowControl/>
              <w:autoSpaceDE/>
              <w:autoSpaceDN/>
              <w:adjustRightInd/>
              <w:rPr>
                <w:rFonts w:eastAsia="Times New Roman"/>
                <w:b/>
                <w:bCs/>
                <w:color w:val="000000"/>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14:paraId="1554BC01" w14:textId="77777777" w:rsidR="000A34FF" w:rsidRPr="000A34FF" w:rsidRDefault="000A34FF" w:rsidP="000A34FF">
            <w:pPr>
              <w:widowControl/>
              <w:autoSpaceDE/>
              <w:autoSpaceDN/>
              <w:adjustRightInd/>
              <w:rPr>
                <w:rFonts w:eastAsia="Times New Roman"/>
                <w:b/>
                <w:bCs/>
                <w:color w:val="000000"/>
              </w:rPr>
            </w:pPr>
          </w:p>
        </w:tc>
        <w:tc>
          <w:tcPr>
            <w:tcW w:w="1494" w:type="dxa"/>
            <w:vMerge/>
            <w:tcBorders>
              <w:top w:val="single" w:sz="4" w:space="0" w:color="auto"/>
              <w:left w:val="single" w:sz="4" w:space="0" w:color="auto"/>
              <w:bottom w:val="single" w:sz="4" w:space="0" w:color="000000"/>
              <w:right w:val="single" w:sz="4" w:space="0" w:color="auto"/>
            </w:tcBorders>
            <w:vAlign w:val="center"/>
            <w:hideMark/>
          </w:tcPr>
          <w:p w14:paraId="6EBD32CD" w14:textId="77777777" w:rsidR="000A34FF" w:rsidRPr="000A34FF" w:rsidRDefault="000A34FF" w:rsidP="000A34FF">
            <w:pPr>
              <w:widowControl/>
              <w:autoSpaceDE/>
              <w:autoSpaceDN/>
              <w:adjustRightInd/>
              <w:rPr>
                <w:rFonts w:eastAsia="Times New Roman"/>
                <w:b/>
                <w:bCs/>
                <w:color w:val="000000"/>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6B52C467" w14:textId="77777777" w:rsidR="000A34FF" w:rsidRPr="000A34FF" w:rsidRDefault="000A34FF" w:rsidP="000A34FF">
            <w:pPr>
              <w:widowControl/>
              <w:autoSpaceDE/>
              <w:autoSpaceDN/>
              <w:adjustRightInd/>
              <w:rPr>
                <w:rFonts w:eastAsia="Times New Roman"/>
                <w:b/>
                <w:bCs/>
                <w:color w:val="000000"/>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61458CD7" w14:textId="77777777" w:rsidR="000A34FF" w:rsidRPr="000A34FF" w:rsidRDefault="000A34FF" w:rsidP="000A34FF">
            <w:pPr>
              <w:widowControl/>
              <w:autoSpaceDE/>
              <w:autoSpaceDN/>
              <w:adjustRightInd/>
              <w:rPr>
                <w:rFonts w:eastAsia="Times New Roman"/>
                <w:b/>
                <w:bCs/>
                <w:color w:val="000000"/>
              </w:rPr>
            </w:pPr>
          </w:p>
        </w:tc>
        <w:tc>
          <w:tcPr>
            <w:tcW w:w="1917" w:type="dxa"/>
            <w:vMerge/>
            <w:tcBorders>
              <w:top w:val="single" w:sz="4" w:space="0" w:color="auto"/>
              <w:left w:val="single" w:sz="4" w:space="0" w:color="auto"/>
              <w:bottom w:val="single" w:sz="4" w:space="0" w:color="000000"/>
              <w:right w:val="single" w:sz="4" w:space="0" w:color="auto"/>
            </w:tcBorders>
            <w:vAlign w:val="center"/>
            <w:hideMark/>
          </w:tcPr>
          <w:p w14:paraId="443903D3" w14:textId="77777777" w:rsidR="000A34FF" w:rsidRPr="000A34FF" w:rsidRDefault="000A34FF" w:rsidP="000A34FF">
            <w:pPr>
              <w:widowControl/>
              <w:autoSpaceDE/>
              <w:autoSpaceDN/>
              <w:adjustRightInd/>
              <w:rPr>
                <w:rFonts w:eastAsia="Times New Roman"/>
                <w:b/>
                <w:bCs/>
                <w:color w:val="000000"/>
              </w:rPr>
            </w:pPr>
          </w:p>
        </w:tc>
        <w:tc>
          <w:tcPr>
            <w:tcW w:w="2063" w:type="dxa"/>
            <w:vMerge/>
            <w:tcBorders>
              <w:top w:val="single" w:sz="4" w:space="0" w:color="auto"/>
              <w:left w:val="single" w:sz="4" w:space="0" w:color="auto"/>
              <w:bottom w:val="single" w:sz="4" w:space="0" w:color="000000"/>
              <w:right w:val="single" w:sz="4" w:space="0" w:color="auto"/>
            </w:tcBorders>
            <w:vAlign w:val="center"/>
            <w:hideMark/>
          </w:tcPr>
          <w:p w14:paraId="5A5488D2" w14:textId="77777777" w:rsidR="000A34FF" w:rsidRPr="000A34FF" w:rsidRDefault="000A34FF" w:rsidP="000A34FF">
            <w:pPr>
              <w:widowControl/>
              <w:autoSpaceDE/>
              <w:autoSpaceDN/>
              <w:adjustRightInd/>
              <w:rPr>
                <w:rFonts w:eastAsia="Times New Roman"/>
                <w:b/>
                <w:bCs/>
                <w:color w:val="000000"/>
              </w:rPr>
            </w:pPr>
          </w:p>
        </w:tc>
        <w:tc>
          <w:tcPr>
            <w:tcW w:w="2376" w:type="dxa"/>
            <w:vMerge/>
            <w:tcBorders>
              <w:top w:val="single" w:sz="4" w:space="0" w:color="auto"/>
              <w:left w:val="single" w:sz="4" w:space="0" w:color="auto"/>
              <w:bottom w:val="single" w:sz="4" w:space="0" w:color="000000"/>
              <w:right w:val="single" w:sz="4" w:space="0" w:color="auto"/>
            </w:tcBorders>
            <w:vAlign w:val="center"/>
            <w:hideMark/>
          </w:tcPr>
          <w:p w14:paraId="7811D1F4" w14:textId="77777777" w:rsidR="000A34FF" w:rsidRPr="000A34FF" w:rsidRDefault="000A34FF" w:rsidP="000A34FF">
            <w:pPr>
              <w:widowControl/>
              <w:autoSpaceDE/>
              <w:autoSpaceDN/>
              <w:adjustRightInd/>
              <w:rPr>
                <w:rFonts w:eastAsia="Times New Roman"/>
                <w:b/>
                <w:bCs/>
                <w:color w:val="000000"/>
              </w:rPr>
            </w:pPr>
          </w:p>
        </w:tc>
      </w:tr>
      <w:tr w:rsidR="000A34FF" w:rsidRPr="000A34FF" w14:paraId="04B86B49" w14:textId="77777777" w:rsidTr="00560EFA">
        <w:trPr>
          <w:trHeight w:val="6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09704"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single" w:sz="4" w:space="0" w:color="auto"/>
              <w:left w:val="nil"/>
              <w:bottom w:val="single" w:sz="4" w:space="0" w:color="auto"/>
              <w:right w:val="single" w:sz="4" w:space="0" w:color="auto"/>
            </w:tcBorders>
            <w:shd w:val="clear" w:color="auto" w:fill="auto"/>
            <w:hideMark/>
          </w:tcPr>
          <w:p w14:paraId="15EE46B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Количество СМСП получивших субсидии из средств бюджета МО</w:t>
            </w:r>
          </w:p>
        </w:tc>
        <w:tc>
          <w:tcPr>
            <w:tcW w:w="283" w:type="dxa"/>
            <w:tcBorders>
              <w:top w:val="nil"/>
              <w:left w:val="nil"/>
              <w:bottom w:val="single" w:sz="4" w:space="0" w:color="auto"/>
              <w:right w:val="single" w:sz="4" w:space="0" w:color="auto"/>
            </w:tcBorders>
            <w:shd w:val="clear" w:color="auto" w:fill="auto"/>
            <w:noWrap/>
            <w:vAlign w:val="bottom"/>
            <w:hideMark/>
          </w:tcPr>
          <w:p w14:paraId="711C11F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5CEA9DC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2FB4B69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42CD6EA9"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5E1B1EE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17CCDF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BF6855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B65A00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185A87FB"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1F87B0E"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hideMark/>
          </w:tcPr>
          <w:p w14:paraId="2495900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Количество СМСП арендуемых помещения принадлежащие МО</w:t>
            </w:r>
          </w:p>
        </w:tc>
        <w:tc>
          <w:tcPr>
            <w:tcW w:w="283" w:type="dxa"/>
            <w:tcBorders>
              <w:top w:val="nil"/>
              <w:left w:val="nil"/>
              <w:bottom w:val="single" w:sz="4" w:space="0" w:color="auto"/>
              <w:right w:val="single" w:sz="4" w:space="0" w:color="auto"/>
            </w:tcBorders>
            <w:shd w:val="clear" w:color="auto" w:fill="auto"/>
            <w:noWrap/>
            <w:vAlign w:val="bottom"/>
            <w:hideMark/>
          </w:tcPr>
          <w:p w14:paraId="18C2D1A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04F2CD1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51</w:t>
            </w:r>
          </w:p>
        </w:tc>
        <w:tc>
          <w:tcPr>
            <w:tcW w:w="1494" w:type="dxa"/>
            <w:tcBorders>
              <w:top w:val="nil"/>
              <w:left w:val="nil"/>
              <w:bottom w:val="single" w:sz="4" w:space="0" w:color="auto"/>
              <w:right w:val="single" w:sz="4" w:space="0" w:color="auto"/>
            </w:tcBorders>
            <w:shd w:val="clear" w:color="auto" w:fill="auto"/>
            <w:noWrap/>
            <w:vAlign w:val="bottom"/>
            <w:hideMark/>
          </w:tcPr>
          <w:p w14:paraId="71B2ACC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51</w:t>
            </w:r>
          </w:p>
        </w:tc>
        <w:tc>
          <w:tcPr>
            <w:tcW w:w="1514" w:type="dxa"/>
            <w:tcBorders>
              <w:top w:val="nil"/>
              <w:left w:val="nil"/>
              <w:bottom w:val="single" w:sz="4" w:space="0" w:color="auto"/>
              <w:right w:val="single" w:sz="4" w:space="0" w:color="auto"/>
            </w:tcBorders>
            <w:shd w:val="clear" w:color="auto" w:fill="auto"/>
            <w:noWrap/>
            <w:vAlign w:val="bottom"/>
            <w:hideMark/>
          </w:tcPr>
          <w:p w14:paraId="6E9ACAF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436A72C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5C2038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F0F081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EB672A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D108B9C"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41F6AF1"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hideMark/>
          </w:tcPr>
          <w:p w14:paraId="245699B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Количество арендуемых СМСП земельных участков принадлежащих МО</w:t>
            </w:r>
          </w:p>
        </w:tc>
        <w:tc>
          <w:tcPr>
            <w:tcW w:w="283" w:type="dxa"/>
            <w:tcBorders>
              <w:top w:val="nil"/>
              <w:left w:val="nil"/>
              <w:bottom w:val="single" w:sz="4" w:space="0" w:color="auto"/>
              <w:right w:val="single" w:sz="4" w:space="0" w:color="auto"/>
            </w:tcBorders>
            <w:shd w:val="clear" w:color="auto" w:fill="auto"/>
            <w:noWrap/>
            <w:vAlign w:val="bottom"/>
            <w:hideMark/>
          </w:tcPr>
          <w:p w14:paraId="2952AB4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6380F74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21</w:t>
            </w:r>
          </w:p>
        </w:tc>
        <w:tc>
          <w:tcPr>
            <w:tcW w:w="1494" w:type="dxa"/>
            <w:tcBorders>
              <w:top w:val="nil"/>
              <w:left w:val="nil"/>
              <w:bottom w:val="single" w:sz="4" w:space="0" w:color="auto"/>
              <w:right w:val="single" w:sz="4" w:space="0" w:color="auto"/>
            </w:tcBorders>
            <w:shd w:val="clear" w:color="auto" w:fill="auto"/>
            <w:noWrap/>
            <w:vAlign w:val="bottom"/>
            <w:hideMark/>
          </w:tcPr>
          <w:p w14:paraId="659AC1F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21</w:t>
            </w:r>
          </w:p>
        </w:tc>
        <w:tc>
          <w:tcPr>
            <w:tcW w:w="1514" w:type="dxa"/>
            <w:tcBorders>
              <w:top w:val="nil"/>
              <w:left w:val="nil"/>
              <w:bottom w:val="single" w:sz="4" w:space="0" w:color="auto"/>
              <w:right w:val="single" w:sz="4" w:space="0" w:color="auto"/>
            </w:tcBorders>
            <w:shd w:val="clear" w:color="auto" w:fill="auto"/>
            <w:noWrap/>
            <w:vAlign w:val="bottom"/>
            <w:hideMark/>
          </w:tcPr>
          <w:p w14:paraId="7D0F3D5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2016" w:type="dxa"/>
            <w:tcBorders>
              <w:top w:val="nil"/>
              <w:left w:val="nil"/>
              <w:bottom w:val="single" w:sz="4" w:space="0" w:color="auto"/>
              <w:right w:val="single" w:sz="4" w:space="0" w:color="auto"/>
            </w:tcBorders>
            <w:shd w:val="clear" w:color="auto" w:fill="auto"/>
            <w:noWrap/>
            <w:vAlign w:val="bottom"/>
            <w:hideMark/>
          </w:tcPr>
          <w:p w14:paraId="4CB26B4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3C9A5A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9E5005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14AC91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DDAD1D1"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EC8B1D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245C80F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0BCBF71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AD22CA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5C06F41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1CE8A1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B93901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70C452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1 200,00</w:t>
            </w:r>
          </w:p>
        </w:tc>
        <w:tc>
          <w:tcPr>
            <w:tcW w:w="2063" w:type="dxa"/>
            <w:tcBorders>
              <w:top w:val="nil"/>
              <w:left w:val="nil"/>
              <w:bottom w:val="single" w:sz="4" w:space="0" w:color="auto"/>
              <w:right w:val="single" w:sz="4" w:space="0" w:color="auto"/>
            </w:tcBorders>
            <w:shd w:val="clear" w:color="auto" w:fill="auto"/>
            <w:noWrap/>
            <w:vAlign w:val="bottom"/>
            <w:hideMark/>
          </w:tcPr>
          <w:p w14:paraId="1CC5F83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1 200,00</w:t>
            </w:r>
          </w:p>
        </w:tc>
        <w:tc>
          <w:tcPr>
            <w:tcW w:w="2376" w:type="dxa"/>
            <w:tcBorders>
              <w:top w:val="nil"/>
              <w:left w:val="nil"/>
              <w:bottom w:val="single" w:sz="4" w:space="0" w:color="auto"/>
              <w:right w:val="single" w:sz="4" w:space="0" w:color="auto"/>
            </w:tcBorders>
            <w:shd w:val="clear" w:color="auto" w:fill="auto"/>
            <w:noWrap/>
            <w:vAlign w:val="bottom"/>
            <w:hideMark/>
          </w:tcPr>
          <w:p w14:paraId="71CFD99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33AC5E6D" w14:textId="77777777" w:rsidTr="00560EFA">
        <w:trPr>
          <w:trHeight w:val="300"/>
        </w:trPr>
        <w:tc>
          <w:tcPr>
            <w:tcW w:w="531" w:type="dxa"/>
            <w:tcBorders>
              <w:top w:val="nil"/>
              <w:left w:val="nil"/>
              <w:bottom w:val="nil"/>
              <w:right w:val="nil"/>
            </w:tcBorders>
            <w:shd w:val="clear" w:color="auto" w:fill="auto"/>
            <w:noWrap/>
            <w:vAlign w:val="bottom"/>
            <w:hideMark/>
          </w:tcPr>
          <w:p w14:paraId="5EB00AAD"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22968131"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02E6EF53"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077F14E"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4713958"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46B1C70D"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D2E0EA6"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5AF4B05F"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781F23F2"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5DB2E948" w14:textId="77777777" w:rsidR="000A34FF" w:rsidRPr="000A34FF" w:rsidRDefault="000A34FF" w:rsidP="000A34FF">
            <w:pPr>
              <w:widowControl/>
              <w:autoSpaceDE/>
              <w:autoSpaceDN/>
              <w:adjustRightInd/>
              <w:rPr>
                <w:rFonts w:eastAsia="Times New Roman"/>
                <w:sz w:val="20"/>
                <w:szCs w:val="20"/>
              </w:rPr>
            </w:pPr>
          </w:p>
        </w:tc>
      </w:tr>
      <w:tr w:rsidR="000A34FF" w:rsidRPr="000A34FF" w14:paraId="0BFC6F87" w14:textId="77777777" w:rsidTr="00560EFA">
        <w:trPr>
          <w:trHeight w:val="300"/>
        </w:trPr>
        <w:tc>
          <w:tcPr>
            <w:tcW w:w="531" w:type="dxa"/>
            <w:tcBorders>
              <w:top w:val="nil"/>
              <w:left w:val="nil"/>
              <w:bottom w:val="nil"/>
              <w:right w:val="nil"/>
            </w:tcBorders>
            <w:shd w:val="clear" w:color="auto" w:fill="auto"/>
            <w:noWrap/>
            <w:vAlign w:val="bottom"/>
            <w:hideMark/>
          </w:tcPr>
          <w:p w14:paraId="76AF4B51"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3DE96CD2"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3F007AA6"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106DFB4A"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64DF636"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7EB5586"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7A3CE2B2"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0CD1D1E2"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86D9175"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4E7224D9" w14:textId="77777777" w:rsidR="000A34FF" w:rsidRPr="000A34FF" w:rsidRDefault="000A34FF" w:rsidP="000A34FF">
            <w:pPr>
              <w:widowControl/>
              <w:autoSpaceDE/>
              <w:autoSpaceDN/>
              <w:adjustRightInd/>
              <w:rPr>
                <w:rFonts w:eastAsia="Times New Roman"/>
                <w:sz w:val="20"/>
                <w:szCs w:val="20"/>
              </w:rPr>
            </w:pPr>
          </w:p>
        </w:tc>
      </w:tr>
      <w:tr w:rsidR="000A34FF" w:rsidRPr="000A34FF" w14:paraId="1AFFE55A" w14:textId="77777777" w:rsidTr="00560EFA">
        <w:trPr>
          <w:trHeight w:val="300"/>
        </w:trPr>
        <w:tc>
          <w:tcPr>
            <w:tcW w:w="531" w:type="dxa"/>
            <w:tcBorders>
              <w:top w:val="nil"/>
              <w:left w:val="nil"/>
              <w:bottom w:val="nil"/>
              <w:right w:val="nil"/>
            </w:tcBorders>
            <w:shd w:val="clear" w:color="auto" w:fill="auto"/>
            <w:noWrap/>
            <w:vAlign w:val="bottom"/>
            <w:hideMark/>
          </w:tcPr>
          <w:p w14:paraId="6E4F4796"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727A3283"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54F0B084"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30B0AB92"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04B2BDEF"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82D2EA6"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58637251"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A25695C"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847E9C2"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49DF6A5A" w14:textId="77777777" w:rsidR="000A34FF" w:rsidRPr="000A34FF" w:rsidRDefault="000A34FF" w:rsidP="000A34FF">
            <w:pPr>
              <w:widowControl/>
              <w:autoSpaceDE/>
              <w:autoSpaceDN/>
              <w:adjustRightInd/>
              <w:rPr>
                <w:rFonts w:eastAsia="Times New Roman"/>
                <w:sz w:val="20"/>
                <w:szCs w:val="20"/>
              </w:rPr>
            </w:pPr>
          </w:p>
        </w:tc>
      </w:tr>
      <w:tr w:rsidR="000A34FF" w:rsidRPr="000A34FF" w14:paraId="4FD270BE"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660E5B53"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lastRenderedPageBreak/>
              <w:t>Оценка эффективности МП "Профилактика правонарушений на территории МО "Поселок Айхал" за 2019 год</w:t>
            </w:r>
          </w:p>
        </w:tc>
      </w:tr>
      <w:tr w:rsidR="000A34FF" w:rsidRPr="000A34FF" w14:paraId="047B359B" w14:textId="77777777" w:rsidTr="00560EFA">
        <w:trPr>
          <w:trHeight w:val="300"/>
        </w:trPr>
        <w:tc>
          <w:tcPr>
            <w:tcW w:w="531" w:type="dxa"/>
            <w:tcBorders>
              <w:top w:val="nil"/>
              <w:left w:val="nil"/>
              <w:bottom w:val="nil"/>
              <w:right w:val="nil"/>
            </w:tcBorders>
            <w:shd w:val="clear" w:color="auto" w:fill="auto"/>
            <w:noWrap/>
            <w:vAlign w:val="bottom"/>
            <w:hideMark/>
          </w:tcPr>
          <w:p w14:paraId="573C10F3"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366311A5"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11A8B8D7"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10C7D80A"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DB7B97E"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6C540A03"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6F10FCD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9C19A26"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1343AB5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61165CD" w14:textId="77777777" w:rsidR="000A34FF" w:rsidRPr="000A34FF" w:rsidRDefault="000A34FF" w:rsidP="000A34FF">
            <w:pPr>
              <w:widowControl/>
              <w:autoSpaceDE/>
              <w:autoSpaceDN/>
              <w:adjustRightInd/>
              <w:rPr>
                <w:rFonts w:eastAsia="Times New Roman"/>
                <w:sz w:val="20"/>
                <w:szCs w:val="20"/>
              </w:rPr>
            </w:pPr>
          </w:p>
        </w:tc>
      </w:tr>
      <w:tr w:rsidR="000A34FF" w:rsidRPr="000A34FF" w14:paraId="659EED0E"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41D6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4FA8C4B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88EB70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36117E7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582E323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F483EC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119DC60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6CC354C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1C99679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4428A06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1CEC2CD7"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CF9172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1AFA816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Поощрение членов ДНД</w:t>
            </w:r>
          </w:p>
        </w:tc>
        <w:tc>
          <w:tcPr>
            <w:tcW w:w="283" w:type="dxa"/>
            <w:tcBorders>
              <w:top w:val="nil"/>
              <w:left w:val="nil"/>
              <w:bottom w:val="single" w:sz="4" w:space="0" w:color="auto"/>
              <w:right w:val="single" w:sz="4" w:space="0" w:color="auto"/>
            </w:tcBorders>
            <w:shd w:val="clear" w:color="auto" w:fill="auto"/>
            <w:noWrap/>
            <w:vAlign w:val="bottom"/>
            <w:hideMark/>
          </w:tcPr>
          <w:p w14:paraId="1741EE8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7699DA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9D1978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48AF3F6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61F599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7BBB9D4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60,00</w:t>
            </w:r>
          </w:p>
        </w:tc>
        <w:tc>
          <w:tcPr>
            <w:tcW w:w="2063" w:type="dxa"/>
            <w:tcBorders>
              <w:top w:val="nil"/>
              <w:left w:val="nil"/>
              <w:bottom w:val="single" w:sz="4" w:space="0" w:color="auto"/>
              <w:right w:val="single" w:sz="4" w:space="0" w:color="auto"/>
            </w:tcBorders>
            <w:shd w:val="clear" w:color="auto" w:fill="auto"/>
            <w:noWrap/>
            <w:vAlign w:val="bottom"/>
            <w:hideMark/>
          </w:tcPr>
          <w:p w14:paraId="678EE22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60,00</w:t>
            </w:r>
          </w:p>
        </w:tc>
        <w:tc>
          <w:tcPr>
            <w:tcW w:w="2376" w:type="dxa"/>
            <w:tcBorders>
              <w:top w:val="nil"/>
              <w:left w:val="nil"/>
              <w:bottom w:val="single" w:sz="4" w:space="0" w:color="auto"/>
              <w:right w:val="single" w:sz="4" w:space="0" w:color="auto"/>
            </w:tcBorders>
            <w:shd w:val="clear" w:color="auto" w:fill="auto"/>
            <w:noWrap/>
            <w:vAlign w:val="bottom"/>
            <w:hideMark/>
          </w:tcPr>
          <w:p w14:paraId="6F86AEC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36662153"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B80E31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0A94989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Поощрение членов ДНД</w:t>
            </w:r>
          </w:p>
        </w:tc>
        <w:tc>
          <w:tcPr>
            <w:tcW w:w="283" w:type="dxa"/>
            <w:tcBorders>
              <w:top w:val="nil"/>
              <w:left w:val="nil"/>
              <w:bottom w:val="single" w:sz="4" w:space="0" w:color="auto"/>
              <w:right w:val="single" w:sz="4" w:space="0" w:color="auto"/>
            </w:tcBorders>
            <w:shd w:val="clear" w:color="auto" w:fill="auto"/>
            <w:noWrap/>
            <w:vAlign w:val="bottom"/>
            <w:hideMark/>
          </w:tcPr>
          <w:p w14:paraId="01AD906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7A8A5D5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20</w:t>
            </w:r>
          </w:p>
        </w:tc>
        <w:tc>
          <w:tcPr>
            <w:tcW w:w="1494" w:type="dxa"/>
            <w:tcBorders>
              <w:top w:val="nil"/>
              <w:left w:val="nil"/>
              <w:bottom w:val="single" w:sz="4" w:space="0" w:color="auto"/>
              <w:right w:val="single" w:sz="4" w:space="0" w:color="auto"/>
            </w:tcBorders>
            <w:shd w:val="clear" w:color="auto" w:fill="auto"/>
            <w:noWrap/>
            <w:vAlign w:val="bottom"/>
            <w:hideMark/>
          </w:tcPr>
          <w:p w14:paraId="292BD83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35</w:t>
            </w:r>
          </w:p>
        </w:tc>
        <w:tc>
          <w:tcPr>
            <w:tcW w:w="1514" w:type="dxa"/>
            <w:tcBorders>
              <w:top w:val="nil"/>
              <w:left w:val="nil"/>
              <w:bottom w:val="single" w:sz="4" w:space="0" w:color="auto"/>
              <w:right w:val="single" w:sz="4" w:space="0" w:color="auto"/>
            </w:tcBorders>
            <w:shd w:val="clear" w:color="auto" w:fill="auto"/>
            <w:noWrap/>
            <w:vAlign w:val="bottom"/>
            <w:hideMark/>
          </w:tcPr>
          <w:p w14:paraId="12122E9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E9124D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013E9CA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A0D738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1153A3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719B6A67"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719377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w:t>
            </w:r>
          </w:p>
        </w:tc>
        <w:tc>
          <w:tcPr>
            <w:tcW w:w="2730" w:type="dxa"/>
            <w:tcBorders>
              <w:top w:val="nil"/>
              <w:left w:val="nil"/>
              <w:bottom w:val="single" w:sz="4" w:space="0" w:color="auto"/>
              <w:right w:val="single" w:sz="4" w:space="0" w:color="auto"/>
            </w:tcBorders>
            <w:shd w:val="clear" w:color="auto" w:fill="auto"/>
            <w:vAlign w:val="bottom"/>
            <w:hideMark/>
          </w:tcPr>
          <w:p w14:paraId="6D724AB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Проведение лекционных мероприятияй, по теме "ЗОЖ" на предприятиях МО "Поселок Айхал"</w:t>
            </w:r>
          </w:p>
        </w:tc>
        <w:tc>
          <w:tcPr>
            <w:tcW w:w="283" w:type="dxa"/>
            <w:tcBorders>
              <w:top w:val="nil"/>
              <w:left w:val="nil"/>
              <w:bottom w:val="single" w:sz="4" w:space="0" w:color="auto"/>
              <w:right w:val="single" w:sz="4" w:space="0" w:color="auto"/>
            </w:tcBorders>
            <w:shd w:val="clear" w:color="auto" w:fill="auto"/>
            <w:noWrap/>
            <w:vAlign w:val="bottom"/>
            <w:hideMark/>
          </w:tcPr>
          <w:p w14:paraId="54A930E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9C734B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6A3F106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1065F07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1C6573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0,60</w:t>
            </w:r>
          </w:p>
        </w:tc>
        <w:tc>
          <w:tcPr>
            <w:tcW w:w="1917" w:type="dxa"/>
            <w:tcBorders>
              <w:top w:val="nil"/>
              <w:left w:val="nil"/>
              <w:bottom w:val="single" w:sz="4" w:space="0" w:color="auto"/>
              <w:right w:val="single" w:sz="4" w:space="0" w:color="auto"/>
            </w:tcBorders>
            <w:shd w:val="clear" w:color="auto" w:fill="auto"/>
            <w:noWrap/>
            <w:vAlign w:val="bottom"/>
            <w:hideMark/>
          </w:tcPr>
          <w:p w14:paraId="210D11A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2,20</w:t>
            </w:r>
          </w:p>
        </w:tc>
        <w:tc>
          <w:tcPr>
            <w:tcW w:w="2063" w:type="dxa"/>
            <w:tcBorders>
              <w:top w:val="nil"/>
              <w:left w:val="nil"/>
              <w:bottom w:val="single" w:sz="4" w:space="0" w:color="auto"/>
              <w:right w:val="single" w:sz="4" w:space="0" w:color="auto"/>
            </w:tcBorders>
            <w:shd w:val="clear" w:color="auto" w:fill="auto"/>
            <w:noWrap/>
            <w:vAlign w:val="bottom"/>
            <w:hideMark/>
          </w:tcPr>
          <w:p w14:paraId="0D6C103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2,20</w:t>
            </w:r>
          </w:p>
        </w:tc>
        <w:tc>
          <w:tcPr>
            <w:tcW w:w="2376" w:type="dxa"/>
            <w:tcBorders>
              <w:top w:val="nil"/>
              <w:left w:val="nil"/>
              <w:bottom w:val="single" w:sz="4" w:space="0" w:color="auto"/>
              <w:right w:val="single" w:sz="4" w:space="0" w:color="auto"/>
            </w:tcBorders>
            <w:shd w:val="clear" w:color="auto" w:fill="auto"/>
            <w:noWrap/>
            <w:vAlign w:val="bottom"/>
            <w:hideMark/>
          </w:tcPr>
          <w:p w14:paraId="05B7A75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0,60</w:t>
            </w:r>
          </w:p>
        </w:tc>
      </w:tr>
      <w:tr w:rsidR="000A34FF" w:rsidRPr="000A34FF" w14:paraId="5EA1CAE2"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24DDB4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2FE2990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Приобрести и распространить тематические буклеты на тему ЗОЖ</w:t>
            </w:r>
          </w:p>
        </w:tc>
        <w:tc>
          <w:tcPr>
            <w:tcW w:w="283" w:type="dxa"/>
            <w:tcBorders>
              <w:top w:val="nil"/>
              <w:left w:val="nil"/>
              <w:bottom w:val="single" w:sz="4" w:space="0" w:color="auto"/>
              <w:right w:val="single" w:sz="4" w:space="0" w:color="auto"/>
            </w:tcBorders>
            <w:shd w:val="clear" w:color="auto" w:fill="auto"/>
            <w:noWrap/>
            <w:vAlign w:val="bottom"/>
            <w:hideMark/>
          </w:tcPr>
          <w:p w14:paraId="2316423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27F8190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73E590A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60</w:t>
            </w:r>
          </w:p>
        </w:tc>
        <w:tc>
          <w:tcPr>
            <w:tcW w:w="1514" w:type="dxa"/>
            <w:tcBorders>
              <w:top w:val="nil"/>
              <w:left w:val="nil"/>
              <w:bottom w:val="single" w:sz="4" w:space="0" w:color="auto"/>
              <w:right w:val="single" w:sz="4" w:space="0" w:color="auto"/>
            </w:tcBorders>
            <w:shd w:val="clear" w:color="auto" w:fill="auto"/>
            <w:noWrap/>
            <w:vAlign w:val="bottom"/>
            <w:hideMark/>
          </w:tcPr>
          <w:p w14:paraId="48EAAEA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0,60</w:t>
            </w:r>
          </w:p>
        </w:tc>
        <w:tc>
          <w:tcPr>
            <w:tcW w:w="2016" w:type="dxa"/>
            <w:tcBorders>
              <w:top w:val="nil"/>
              <w:left w:val="nil"/>
              <w:bottom w:val="single" w:sz="4" w:space="0" w:color="auto"/>
              <w:right w:val="single" w:sz="4" w:space="0" w:color="auto"/>
            </w:tcBorders>
            <w:shd w:val="clear" w:color="auto" w:fill="auto"/>
            <w:noWrap/>
            <w:vAlign w:val="bottom"/>
            <w:hideMark/>
          </w:tcPr>
          <w:p w14:paraId="6E3B3D2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1A6882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CC2A2A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1E7A49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3023609"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FF1298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1D2E95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734DE18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0DD0EF3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2376442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0B20B1C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052036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55A536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53E51F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2DC284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0,80</w:t>
            </w:r>
          </w:p>
        </w:tc>
      </w:tr>
      <w:tr w:rsidR="000A34FF" w:rsidRPr="000A34FF" w14:paraId="22973CB9" w14:textId="77777777" w:rsidTr="00560EFA">
        <w:trPr>
          <w:trHeight w:val="300"/>
        </w:trPr>
        <w:tc>
          <w:tcPr>
            <w:tcW w:w="531" w:type="dxa"/>
            <w:tcBorders>
              <w:top w:val="nil"/>
              <w:left w:val="nil"/>
              <w:bottom w:val="nil"/>
              <w:right w:val="nil"/>
            </w:tcBorders>
            <w:shd w:val="clear" w:color="auto" w:fill="auto"/>
            <w:noWrap/>
            <w:vAlign w:val="bottom"/>
            <w:hideMark/>
          </w:tcPr>
          <w:p w14:paraId="66DFD5FA"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3420C870"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68B64AC0"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345E8E54"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2A86F98B"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172018D9"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4565FE05"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74CEE0B4"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F8F3FE5"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592FA3F" w14:textId="77777777" w:rsidR="000A34FF" w:rsidRPr="000A34FF" w:rsidRDefault="000A34FF" w:rsidP="000A34FF">
            <w:pPr>
              <w:widowControl/>
              <w:autoSpaceDE/>
              <w:autoSpaceDN/>
              <w:adjustRightInd/>
              <w:rPr>
                <w:rFonts w:eastAsia="Times New Roman"/>
                <w:sz w:val="20"/>
                <w:szCs w:val="20"/>
              </w:rPr>
            </w:pPr>
          </w:p>
        </w:tc>
      </w:tr>
      <w:tr w:rsidR="000A34FF" w:rsidRPr="000A34FF" w14:paraId="1B38CB55" w14:textId="77777777" w:rsidTr="00560EFA">
        <w:trPr>
          <w:trHeight w:val="300"/>
        </w:trPr>
        <w:tc>
          <w:tcPr>
            <w:tcW w:w="531" w:type="dxa"/>
            <w:tcBorders>
              <w:top w:val="nil"/>
              <w:left w:val="nil"/>
              <w:bottom w:val="nil"/>
              <w:right w:val="nil"/>
            </w:tcBorders>
            <w:shd w:val="clear" w:color="auto" w:fill="auto"/>
            <w:noWrap/>
            <w:vAlign w:val="bottom"/>
            <w:hideMark/>
          </w:tcPr>
          <w:p w14:paraId="1F01462C"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0EEDCBF9"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53B6B598"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3617385"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C996CFC"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4F6FE2D"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281DD4A"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6B132AA9"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595879DF"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3248502E" w14:textId="77777777" w:rsidR="000A34FF" w:rsidRPr="000A34FF" w:rsidRDefault="000A34FF" w:rsidP="000A34FF">
            <w:pPr>
              <w:widowControl/>
              <w:autoSpaceDE/>
              <w:autoSpaceDN/>
              <w:adjustRightInd/>
              <w:rPr>
                <w:rFonts w:eastAsia="Times New Roman"/>
                <w:sz w:val="20"/>
                <w:szCs w:val="20"/>
              </w:rPr>
            </w:pPr>
          </w:p>
        </w:tc>
      </w:tr>
      <w:tr w:rsidR="000A34FF" w:rsidRPr="000A34FF" w14:paraId="7C4C0947"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6CDD2E74"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"Безбарьерная среда" МО "Поселок Айхал" за 2019 год</w:t>
            </w:r>
          </w:p>
        </w:tc>
      </w:tr>
      <w:tr w:rsidR="000A34FF" w:rsidRPr="000A34FF" w14:paraId="66DF9D27" w14:textId="77777777" w:rsidTr="00560EFA">
        <w:trPr>
          <w:trHeight w:val="300"/>
        </w:trPr>
        <w:tc>
          <w:tcPr>
            <w:tcW w:w="531" w:type="dxa"/>
            <w:tcBorders>
              <w:top w:val="nil"/>
              <w:left w:val="nil"/>
              <w:bottom w:val="nil"/>
              <w:right w:val="nil"/>
            </w:tcBorders>
            <w:shd w:val="clear" w:color="auto" w:fill="auto"/>
            <w:noWrap/>
            <w:vAlign w:val="bottom"/>
            <w:hideMark/>
          </w:tcPr>
          <w:p w14:paraId="0C0CF3CA"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67F13DC2"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CDB3037"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FD587AB"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DC29538"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CE366F9"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AF25260"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5D4EE046"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5FECE7F"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B44BBA7" w14:textId="77777777" w:rsidR="000A34FF" w:rsidRPr="000A34FF" w:rsidRDefault="000A34FF" w:rsidP="000A34FF">
            <w:pPr>
              <w:widowControl/>
              <w:autoSpaceDE/>
              <w:autoSpaceDN/>
              <w:adjustRightInd/>
              <w:rPr>
                <w:rFonts w:eastAsia="Times New Roman"/>
                <w:sz w:val="20"/>
                <w:szCs w:val="20"/>
              </w:rPr>
            </w:pPr>
          </w:p>
        </w:tc>
      </w:tr>
      <w:tr w:rsidR="000A34FF" w:rsidRPr="000A34FF" w14:paraId="52A9B94E"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CD6C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3AE97D6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A7D50E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2494ADD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76DEE73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6059842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652F64D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663B9CE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17FF819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401A793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1374DC0F" w14:textId="77777777" w:rsidTr="00560EFA">
        <w:trPr>
          <w:trHeight w:val="142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436BC4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52E0D81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Обеспечение комфортных условий жизнедеятельности инвалидов путем адаптации объектов социальной инфраструктуры, жилых помещений и транспорта к их нуждам</w:t>
            </w:r>
          </w:p>
        </w:tc>
        <w:tc>
          <w:tcPr>
            <w:tcW w:w="283" w:type="dxa"/>
            <w:tcBorders>
              <w:top w:val="nil"/>
              <w:left w:val="nil"/>
              <w:bottom w:val="single" w:sz="4" w:space="0" w:color="auto"/>
              <w:right w:val="single" w:sz="4" w:space="0" w:color="auto"/>
            </w:tcBorders>
            <w:shd w:val="clear" w:color="auto" w:fill="auto"/>
            <w:noWrap/>
            <w:vAlign w:val="bottom"/>
            <w:hideMark/>
          </w:tcPr>
          <w:p w14:paraId="16CDBE7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E10E79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1990AE0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5E71CC5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EB7FD9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0389671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45,00</w:t>
            </w:r>
          </w:p>
        </w:tc>
        <w:tc>
          <w:tcPr>
            <w:tcW w:w="2063" w:type="dxa"/>
            <w:tcBorders>
              <w:top w:val="nil"/>
              <w:left w:val="nil"/>
              <w:bottom w:val="single" w:sz="4" w:space="0" w:color="auto"/>
              <w:right w:val="single" w:sz="4" w:space="0" w:color="auto"/>
            </w:tcBorders>
            <w:shd w:val="clear" w:color="auto" w:fill="auto"/>
            <w:noWrap/>
            <w:vAlign w:val="bottom"/>
            <w:hideMark/>
          </w:tcPr>
          <w:p w14:paraId="4944F59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45,00</w:t>
            </w:r>
          </w:p>
        </w:tc>
        <w:tc>
          <w:tcPr>
            <w:tcW w:w="2376" w:type="dxa"/>
            <w:tcBorders>
              <w:top w:val="nil"/>
              <w:left w:val="nil"/>
              <w:bottom w:val="single" w:sz="4" w:space="0" w:color="auto"/>
              <w:right w:val="single" w:sz="4" w:space="0" w:color="auto"/>
            </w:tcBorders>
            <w:shd w:val="clear" w:color="auto" w:fill="auto"/>
            <w:noWrap/>
            <w:vAlign w:val="bottom"/>
            <w:hideMark/>
          </w:tcPr>
          <w:p w14:paraId="758F3F1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24F42B45"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52AD8A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57C586A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комиссионное обследование доступности для инвалидов жилых помещений и общего домового имущества в МКД</w:t>
            </w:r>
          </w:p>
        </w:tc>
        <w:tc>
          <w:tcPr>
            <w:tcW w:w="283" w:type="dxa"/>
            <w:tcBorders>
              <w:top w:val="nil"/>
              <w:left w:val="nil"/>
              <w:bottom w:val="single" w:sz="4" w:space="0" w:color="auto"/>
              <w:right w:val="single" w:sz="4" w:space="0" w:color="auto"/>
            </w:tcBorders>
            <w:shd w:val="clear" w:color="auto" w:fill="auto"/>
            <w:noWrap/>
            <w:vAlign w:val="bottom"/>
            <w:hideMark/>
          </w:tcPr>
          <w:p w14:paraId="4FCACF2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32796D3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6</w:t>
            </w:r>
          </w:p>
        </w:tc>
        <w:tc>
          <w:tcPr>
            <w:tcW w:w="1494" w:type="dxa"/>
            <w:tcBorders>
              <w:top w:val="nil"/>
              <w:left w:val="nil"/>
              <w:bottom w:val="single" w:sz="4" w:space="0" w:color="auto"/>
              <w:right w:val="single" w:sz="4" w:space="0" w:color="auto"/>
            </w:tcBorders>
            <w:shd w:val="clear" w:color="auto" w:fill="auto"/>
            <w:noWrap/>
            <w:vAlign w:val="bottom"/>
            <w:hideMark/>
          </w:tcPr>
          <w:p w14:paraId="775EFE3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6</w:t>
            </w:r>
          </w:p>
        </w:tc>
        <w:tc>
          <w:tcPr>
            <w:tcW w:w="1514" w:type="dxa"/>
            <w:tcBorders>
              <w:top w:val="nil"/>
              <w:left w:val="nil"/>
              <w:bottom w:val="single" w:sz="4" w:space="0" w:color="auto"/>
              <w:right w:val="single" w:sz="4" w:space="0" w:color="auto"/>
            </w:tcBorders>
            <w:shd w:val="clear" w:color="auto" w:fill="auto"/>
            <w:noWrap/>
            <w:vAlign w:val="bottom"/>
            <w:hideMark/>
          </w:tcPr>
          <w:p w14:paraId="124A6E4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C75509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BA09C0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B8F5C3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5D26ED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B7AD89D" w14:textId="77777777" w:rsidTr="00560EFA">
        <w:trPr>
          <w:trHeight w:val="18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62CA9D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lastRenderedPageBreak/>
              <w:t> </w:t>
            </w:r>
          </w:p>
        </w:tc>
        <w:tc>
          <w:tcPr>
            <w:tcW w:w="2730" w:type="dxa"/>
            <w:tcBorders>
              <w:top w:val="nil"/>
              <w:left w:val="nil"/>
              <w:bottom w:val="single" w:sz="4" w:space="0" w:color="auto"/>
              <w:right w:val="single" w:sz="4" w:space="0" w:color="auto"/>
            </w:tcBorders>
            <w:shd w:val="clear" w:color="auto" w:fill="auto"/>
            <w:vAlign w:val="bottom"/>
            <w:hideMark/>
          </w:tcPr>
          <w:p w14:paraId="3A7C8AA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организация приема граждан с ограниченными возможностями специалистом социальной защиты населения в доступном месте с оборудованными местами ожидания и отдыха</w:t>
            </w:r>
          </w:p>
        </w:tc>
        <w:tc>
          <w:tcPr>
            <w:tcW w:w="283" w:type="dxa"/>
            <w:tcBorders>
              <w:top w:val="nil"/>
              <w:left w:val="nil"/>
              <w:bottom w:val="single" w:sz="4" w:space="0" w:color="auto"/>
              <w:right w:val="single" w:sz="4" w:space="0" w:color="auto"/>
            </w:tcBorders>
            <w:shd w:val="clear" w:color="auto" w:fill="auto"/>
            <w:noWrap/>
            <w:vAlign w:val="bottom"/>
            <w:hideMark/>
          </w:tcPr>
          <w:p w14:paraId="56DFF19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843642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7C6503A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514" w:type="dxa"/>
            <w:tcBorders>
              <w:top w:val="nil"/>
              <w:left w:val="nil"/>
              <w:bottom w:val="single" w:sz="4" w:space="0" w:color="auto"/>
              <w:right w:val="single" w:sz="4" w:space="0" w:color="auto"/>
            </w:tcBorders>
            <w:shd w:val="clear" w:color="auto" w:fill="auto"/>
            <w:noWrap/>
            <w:vAlign w:val="bottom"/>
            <w:hideMark/>
          </w:tcPr>
          <w:p w14:paraId="4A4A0A5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157A879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8B06E3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38217D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0D877D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40F04739"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2D4C09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66ED84F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организация транспортного обслуживания граждан с ограниченными возможностями</w:t>
            </w:r>
          </w:p>
        </w:tc>
        <w:tc>
          <w:tcPr>
            <w:tcW w:w="283" w:type="dxa"/>
            <w:tcBorders>
              <w:top w:val="nil"/>
              <w:left w:val="nil"/>
              <w:bottom w:val="single" w:sz="4" w:space="0" w:color="auto"/>
              <w:right w:val="single" w:sz="4" w:space="0" w:color="auto"/>
            </w:tcBorders>
            <w:shd w:val="clear" w:color="auto" w:fill="auto"/>
            <w:noWrap/>
            <w:vAlign w:val="bottom"/>
            <w:hideMark/>
          </w:tcPr>
          <w:p w14:paraId="4112305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1D4B60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24</w:t>
            </w:r>
          </w:p>
        </w:tc>
        <w:tc>
          <w:tcPr>
            <w:tcW w:w="1494" w:type="dxa"/>
            <w:tcBorders>
              <w:top w:val="nil"/>
              <w:left w:val="nil"/>
              <w:bottom w:val="single" w:sz="4" w:space="0" w:color="auto"/>
              <w:right w:val="single" w:sz="4" w:space="0" w:color="auto"/>
            </w:tcBorders>
            <w:shd w:val="clear" w:color="auto" w:fill="auto"/>
            <w:noWrap/>
            <w:vAlign w:val="bottom"/>
            <w:hideMark/>
          </w:tcPr>
          <w:p w14:paraId="0857BDC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24</w:t>
            </w:r>
          </w:p>
        </w:tc>
        <w:tc>
          <w:tcPr>
            <w:tcW w:w="1514" w:type="dxa"/>
            <w:tcBorders>
              <w:top w:val="nil"/>
              <w:left w:val="nil"/>
              <w:bottom w:val="single" w:sz="4" w:space="0" w:color="auto"/>
              <w:right w:val="single" w:sz="4" w:space="0" w:color="auto"/>
            </w:tcBorders>
            <w:shd w:val="clear" w:color="auto" w:fill="auto"/>
            <w:noWrap/>
            <w:vAlign w:val="bottom"/>
            <w:hideMark/>
          </w:tcPr>
          <w:p w14:paraId="29192F2D"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63392A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38F2C6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6A7235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3502A13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55C2C932" w14:textId="77777777" w:rsidTr="00560EFA">
        <w:trPr>
          <w:trHeight w:val="5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CE93A0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w:t>
            </w:r>
          </w:p>
        </w:tc>
        <w:tc>
          <w:tcPr>
            <w:tcW w:w="2730" w:type="dxa"/>
            <w:tcBorders>
              <w:top w:val="nil"/>
              <w:left w:val="nil"/>
              <w:bottom w:val="single" w:sz="4" w:space="0" w:color="auto"/>
              <w:right w:val="single" w:sz="4" w:space="0" w:color="auto"/>
            </w:tcBorders>
            <w:shd w:val="clear" w:color="auto" w:fill="auto"/>
            <w:vAlign w:val="bottom"/>
            <w:hideMark/>
          </w:tcPr>
          <w:p w14:paraId="7A644D6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Социально-культурная интеграция инвалидов</w:t>
            </w:r>
          </w:p>
        </w:tc>
        <w:tc>
          <w:tcPr>
            <w:tcW w:w="283" w:type="dxa"/>
            <w:tcBorders>
              <w:top w:val="nil"/>
              <w:left w:val="nil"/>
              <w:bottom w:val="single" w:sz="4" w:space="0" w:color="auto"/>
              <w:right w:val="single" w:sz="4" w:space="0" w:color="auto"/>
            </w:tcBorders>
            <w:shd w:val="clear" w:color="auto" w:fill="auto"/>
            <w:noWrap/>
            <w:vAlign w:val="bottom"/>
            <w:hideMark/>
          </w:tcPr>
          <w:p w14:paraId="74FB267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20065C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444E1B9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0385AA4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9E23CA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373D00B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100,00</w:t>
            </w:r>
          </w:p>
        </w:tc>
        <w:tc>
          <w:tcPr>
            <w:tcW w:w="2063" w:type="dxa"/>
            <w:tcBorders>
              <w:top w:val="nil"/>
              <w:left w:val="nil"/>
              <w:bottom w:val="single" w:sz="4" w:space="0" w:color="auto"/>
              <w:right w:val="single" w:sz="4" w:space="0" w:color="auto"/>
            </w:tcBorders>
            <w:shd w:val="clear" w:color="auto" w:fill="auto"/>
            <w:noWrap/>
            <w:vAlign w:val="bottom"/>
            <w:hideMark/>
          </w:tcPr>
          <w:p w14:paraId="3A50917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100,00</w:t>
            </w:r>
          </w:p>
        </w:tc>
        <w:tc>
          <w:tcPr>
            <w:tcW w:w="2376" w:type="dxa"/>
            <w:tcBorders>
              <w:top w:val="nil"/>
              <w:left w:val="nil"/>
              <w:bottom w:val="single" w:sz="4" w:space="0" w:color="auto"/>
              <w:right w:val="single" w:sz="4" w:space="0" w:color="auto"/>
            </w:tcBorders>
            <w:shd w:val="clear" w:color="auto" w:fill="auto"/>
            <w:noWrap/>
            <w:vAlign w:val="bottom"/>
            <w:hideMark/>
          </w:tcPr>
          <w:p w14:paraId="3FE881A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4F560ACA"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CAD61B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128AD8E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xml:space="preserve">организация на базе общеобразовательных учреждений центров по проблемам вариативных форм образования </w:t>
            </w:r>
          </w:p>
        </w:tc>
        <w:tc>
          <w:tcPr>
            <w:tcW w:w="283" w:type="dxa"/>
            <w:tcBorders>
              <w:top w:val="nil"/>
              <w:left w:val="nil"/>
              <w:bottom w:val="single" w:sz="4" w:space="0" w:color="auto"/>
              <w:right w:val="single" w:sz="4" w:space="0" w:color="auto"/>
            </w:tcBorders>
            <w:shd w:val="clear" w:color="auto" w:fill="auto"/>
            <w:noWrap/>
            <w:vAlign w:val="bottom"/>
            <w:hideMark/>
          </w:tcPr>
          <w:p w14:paraId="73AF5EC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9D3916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30</w:t>
            </w:r>
          </w:p>
        </w:tc>
        <w:tc>
          <w:tcPr>
            <w:tcW w:w="1494" w:type="dxa"/>
            <w:tcBorders>
              <w:top w:val="nil"/>
              <w:left w:val="nil"/>
              <w:bottom w:val="single" w:sz="4" w:space="0" w:color="auto"/>
              <w:right w:val="single" w:sz="4" w:space="0" w:color="auto"/>
            </w:tcBorders>
            <w:shd w:val="clear" w:color="auto" w:fill="auto"/>
            <w:noWrap/>
            <w:vAlign w:val="bottom"/>
            <w:hideMark/>
          </w:tcPr>
          <w:p w14:paraId="347DA3D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30</w:t>
            </w:r>
          </w:p>
        </w:tc>
        <w:tc>
          <w:tcPr>
            <w:tcW w:w="1514" w:type="dxa"/>
            <w:tcBorders>
              <w:top w:val="nil"/>
              <w:left w:val="nil"/>
              <w:bottom w:val="single" w:sz="4" w:space="0" w:color="auto"/>
              <w:right w:val="single" w:sz="4" w:space="0" w:color="auto"/>
            </w:tcBorders>
            <w:shd w:val="clear" w:color="auto" w:fill="auto"/>
            <w:noWrap/>
            <w:vAlign w:val="bottom"/>
            <w:hideMark/>
          </w:tcPr>
          <w:p w14:paraId="530321E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3A38A0F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983FBD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7617EA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245EB0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CA3D1B2"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2E8B76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24D1015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xml:space="preserve">оснащение учебных заведений специальным оборудованием для </w:t>
            </w:r>
            <w:r w:rsidRPr="000A34FF">
              <w:rPr>
                <w:rFonts w:eastAsia="Times New Roman"/>
                <w:color w:val="000000"/>
              </w:rPr>
              <w:lastRenderedPageBreak/>
              <w:t>занятий детей-инвалидов</w:t>
            </w:r>
          </w:p>
        </w:tc>
        <w:tc>
          <w:tcPr>
            <w:tcW w:w="283" w:type="dxa"/>
            <w:tcBorders>
              <w:top w:val="nil"/>
              <w:left w:val="nil"/>
              <w:bottom w:val="single" w:sz="4" w:space="0" w:color="auto"/>
              <w:right w:val="single" w:sz="4" w:space="0" w:color="auto"/>
            </w:tcBorders>
            <w:shd w:val="clear" w:color="auto" w:fill="auto"/>
            <w:noWrap/>
            <w:vAlign w:val="bottom"/>
            <w:hideMark/>
          </w:tcPr>
          <w:p w14:paraId="012CA04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lastRenderedPageBreak/>
              <w:t> </w:t>
            </w:r>
          </w:p>
        </w:tc>
        <w:tc>
          <w:tcPr>
            <w:tcW w:w="1518" w:type="dxa"/>
            <w:tcBorders>
              <w:top w:val="nil"/>
              <w:left w:val="nil"/>
              <w:bottom w:val="single" w:sz="4" w:space="0" w:color="auto"/>
              <w:right w:val="single" w:sz="4" w:space="0" w:color="auto"/>
            </w:tcBorders>
            <w:shd w:val="clear" w:color="auto" w:fill="auto"/>
            <w:noWrap/>
            <w:vAlign w:val="bottom"/>
            <w:hideMark/>
          </w:tcPr>
          <w:p w14:paraId="280C7B9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01EDF626"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w:t>
            </w:r>
          </w:p>
        </w:tc>
        <w:tc>
          <w:tcPr>
            <w:tcW w:w="1514" w:type="dxa"/>
            <w:tcBorders>
              <w:top w:val="nil"/>
              <w:left w:val="nil"/>
              <w:bottom w:val="single" w:sz="4" w:space="0" w:color="auto"/>
              <w:right w:val="single" w:sz="4" w:space="0" w:color="auto"/>
            </w:tcBorders>
            <w:shd w:val="clear" w:color="auto" w:fill="auto"/>
            <w:noWrap/>
            <w:vAlign w:val="bottom"/>
            <w:hideMark/>
          </w:tcPr>
          <w:p w14:paraId="2108C7D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68E65B0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83E25C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33CB89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3B8306A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93B29A0"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3B0720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4312701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оплата проезда инвалидов к месту учебы в специализированных учебных заведениях</w:t>
            </w:r>
          </w:p>
        </w:tc>
        <w:tc>
          <w:tcPr>
            <w:tcW w:w="283" w:type="dxa"/>
            <w:tcBorders>
              <w:top w:val="nil"/>
              <w:left w:val="nil"/>
              <w:bottom w:val="single" w:sz="4" w:space="0" w:color="auto"/>
              <w:right w:val="single" w:sz="4" w:space="0" w:color="auto"/>
            </w:tcBorders>
            <w:shd w:val="clear" w:color="auto" w:fill="auto"/>
            <w:noWrap/>
            <w:vAlign w:val="bottom"/>
            <w:hideMark/>
          </w:tcPr>
          <w:p w14:paraId="3564345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039011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05EAAEA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173A654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364D1CC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754F38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10F4C9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2FA592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39581D38" w14:textId="77777777" w:rsidTr="00560EFA">
        <w:trPr>
          <w:trHeight w:val="15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DB8ADA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20EAA0E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реабилитационные мероприятия для инвалидов и жителей поселка с ограниченными возможностями при лечении в стационарных отделениях городской больницы</w:t>
            </w:r>
          </w:p>
        </w:tc>
        <w:tc>
          <w:tcPr>
            <w:tcW w:w="283" w:type="dxa"/>
            <w:tcBorders>
              <w:top w:val="nil"/>
              <w:left w:val="nil"/>
              <w:bottom w:val="single" w:sz="4" w:space="0" w:color="auto"/>
              <w:right w:val="single" w:sz="4" w:space="0" w:color="auto"/>
            </w:tcBorders>
            <w:shd w:val="clear" w:color="auto" w:fill="auto"/>
            <w:noWrap/>
            <w:vAlign w:val="bottom"/>
            <w:hideMark/>
          </w:tcPr>
          <w:p w14:paraId="642CAC5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0DB81C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w:t>
            </w:r>
          </w:p>
        </w:tc>
        <w:tc>
          <w:tcPr>
            <w:tcW w:w="1494" w:type="dxa"/>
            <w:tcBorders>
              <w:top w:val="nil"/>
              <w:left w:val="nil"/>
              <w:bottom w:val="single" w:sz="4" w:space="0" w:color="auto"/>
              <w:right w:val="single" w:sz="4" w:space="0" w:color="auto"/>
            </w:tcBorders>
            <w:shd w:val="clear" w:color="auto" w:fill="auto"/>
            <w:noWrap/>
            <w:vAlign w:val="bottom"/>
            <w:hideMark/>
          </w:tcPr>
          <w:p w14:paraId="200FA8A2"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w:t>
            </w:r>
          </w:p>
        </w:tc>
        <w:tc>
          <w:tcPr>
            <w:tcW w:w="1514" w:type="dxa"/>
            <w:tcBorders>
              <w:top w:val="nil"/>
              <w:left w:val="nil"/>
              <w:bottom w:val="single" w:sz="4" w:space="0" w:color="auto"/>
              <w:right w:val="single" w:sz="4" w:space="0" w:color="auto"/>
            </w:tcBorders>
            <w:shd w:val="clear" w:color="auto" w:fill="auto"/>
            <w:noWrap/>
            <w:vAlign w:val="bottom"/>
            <w:hideMark/>
          </w:tcPr>
          <w:p w14:paraId="13C51EC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0C3B710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F6C9347"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35AF44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335AB17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1E7DE32A" w14:textId="77777777" w:rsidTr="00560EFA">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465BD2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4E15F91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расширение услуг по социальному обслуживанию на дому</w:t>
            </w:r>
          </w:p>
        </w:tc>
        <w:tc>
          <w:tcPr>
            <w:tcW w:w="283" w:type="dxa"/>
            <w:tcBorders>
              <w:top w:val="nil"/>
              <w:left w:val="nil"/>
              <w:bottom w:val="single" w:sz="4" w:space="0" w:color="auto"/>
              <w:right w:val="single" w:sz="4" w:space="0" w:color="auto"/>
            </w:tcBorders>
            <w:shd w:val="clear" w:color="auto" w:fill="auto"/>
            <w:noWrap/>
            <w:vAlign w:val="bottom"/>
            <w:hideMark/>
          </w:tcPr>
          <w:p w14:paraId="3C01366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1591DC5A"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24</w:t>
            </w:r>
          </w:p>
        </w:tc>
        <w:tc>
          <w:tcPr>
            <w:tcW w:w="1494" w:type="dxa"/>
            <w:tcBorders>
              <w:top w:val="nil"/>
              <w:left w:val="nil"/>
              <w:bottom w:val="single" w:sz="4" w:space="0" w:color="auto"/>
              <w:right w:val="single" w:sz="4" w:space="0" w:color="auto"/>
            </w:tcBorders>
            <w:shd w:val="clear" w:color="auto" w:fill="auto"/>
            <w:noWrap/>
            <w:vAlign w:val="bottom"/>
            <w:hideMark/>
          </w:tcPr>
          <w:p w14:paraId="17BF19A0"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24</w:t>
            </w:r>
          </w:p>
        </w:tc>
        <w:tc>
          <w:tcPr>
            <w:tcW w:w="1514" w:type="dxa"/>
            <w:tcBorders>
              <w:top w:val="nil"/>
              <w:left w:val="nil"/>
              <w:bottom w:val="single" w:sz="4" w:space="0" w:color="auto"/>
              <w:right w:val="single" w:sz="4" w:space="0" w:color="auto"/>
            </w:tcBorders>
            <w:shd w:val="clear" w:color="auto" w:fill="auto"/>
            <w:noWrap/>
            <w:vAlign w:val="bottom"/>
            <w:hideMark/>
          </w:tcPr>
          <w:p w14:paraId="1946DA0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E28172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730C819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1D3681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664C76F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19B302F6" w14:textId="77777777" w:rsidTr="00560EFA">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E80838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vAlign w:val="bottom"/>
            <w:hideMark/>
          </w:tcPr>
          <w:p w14:paraId="0342672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увеличение мероприятий для детей инвалидов и других малобильных групп населения</w:t>
            </w:r>
          </w:p>
        </w:tc>
        <w:tc>
          <w:tcPr>
            <w:tcW w:w="283" w:type="dxa"/>
            <w:tcBorders>
              <w:top w:val="nil"/>
              <w:left w:val="nil"/>
              <w:bottom w:val="single" w:sz="4" w:space="0" w:color="auto"/>
              <w:right w:val="single" w:sz="4" w:space="0" w:color="auto"/>
            </w:tcBorders>
            <w:shd w:val="clear" w:color="auto" w:fill="auto"/>
            <w:noWrap/>
            <w:vAlign w:val="bottom"/>
            <w:hideMark/>
          </w:tcPr>
          <w:p w14:paraId="257CE55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3780D9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6FADF41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7F799321"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760E608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09A31E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6782A93"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B063F3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6560C42D"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38547C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2730" w:type="dxa"/>
            <w:tcBorders>
              <w:top w:val="nil"/>
              <w:left w:val="nil"/>
              <w:bottom w:val="single" w:sz="4" w:space="0" w:color="auto"/>
              <w:right w:val="single" w:sz="4" w:space="0" w:color="auto"/>
            </w:tcBorders>
            <w:shd w:val="clear" w:color="auto" w:fill="auto"/>
            <w:noWrap/>
            <w:vAlign w:val="bottom"/>
            <w:hideMark/>
          </w:tcPr>
          <w:p w14:paraId="2B1F377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679ED2F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30F998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1880D2E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212827D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C8C110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4475474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45,00</w:t>
            </w:r>
          </w:p>
        </w:tc>
        <w:tc>
          <w:tcPr>
            <w:tcW w:w="2063" w:type="dxa"/>
            <w:tcBorders>
              <w:top w:val="nil"/>
              <w:left w:val="nil"/>
              <w:bottom w:val="single" w:sz="4" w:space="0" w:color="auto"/>
              <w:right w:val="single" w:sz="4" w:space="0" w:color="auto"/>
            </w:tcBorders>
            <w:shd w:val="clear" w:color="auto" w:fill="auto"/>
            <w:noWrap/>
            <w:vAlign w:val="bottom"/>
            <w:hideMark/>
          </w:tcPr>
          <w:p w14:paraId="623C488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45,00</w:t>
            </w:r>
          </w:p>
        </w:tc>
        <w:tc>
          <w:tcPr>
            <w:tcW w:w="2376" w:type="dxa"/>
            <w:tcBorders>
              <w:top w:val="nil"/>
              <w:left w:val="nil"/>
              <w:bottom w:val="single" w:sz="4" w:space="0" w:color="auto"/>
              <w:right w:val="single" w:sz="4" w:space="0" w:color="auto"/>
            </w:tcBorders>
            <w:shd w:val="clear" w:color="auto" w:fill="auto"/>
            <w:noWrap/>
            <w:vAlign w:val="bottom"/>
            <w:hideMark/>
          </w:tcPr>
          <w:p w14:paraId="3DB860A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1F537F5B" w14:textId="77777777" w:rsidTr="00560EFA">
        <w:trPr>
          <w:trHeight w:val="300"/>
        </w:trPr>
        <w:tc>
          <w:tcPr>
            <w:tcW w:w="531" w:type="dxa"/>
            <w:tcBorders>
              <w:top w:val="nil"/>
              <w:left w:val="nil"/>
              <w:bottom w:val="nil"/>
              <w:right w:val="nil"/>
            </w:tcBorders>
            <w:shd w:val="clear" w:color="auto" w:fill="auto"/>
            <w:noWrap/>
            <w:vAlign w:val="bottom"/>
            <w:hideMark/>
          </w:tcPr>
          <w:p w14:paraId="4C52E690"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2363F197"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4C37E813"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17CEFFEA"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B3C73C5"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9323C82"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77482F73"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27514205"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735E7B60"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AB00F9C" w14:textId="77777777" w:rsidR="000A34FF" w:rsidRPr="000A34FF" w:rsidRDefault="000A34FF" w:rsidP="000A34FF">
            <w:pPr>
              <w:widowControl/>
              <w:autoSpaceDE/>
              <w:autoSpaceDN/>
              <w:adjustRightInd/>
              <w:rPr>
                <w:rFonts w:eastAsia="Times New Roman"/>
                <w:sz w:val="20"/>
                <w:szCs w:val="20"/>
              </w:rPr>
            </w:pPr>
          </w:p>
        </w:tc>
      </w:tr>
      <w:tr w:rsidR="000A34FF" w:rsidRPr="000A34FF" w14:paraId="638BC4D8" w14:textId="77777777" w:rsidTr="00560EFA">
        <w:trPr>
          <w:trHeight w:val="300"/>
        </w:trPr>
        <w:tc>
          <w:tcPr>
            <w:tcW w:w="531" w:type="dxa"/>
            <w:tcBorders>
              <w:top w:val="nil"/>
              <w:left w:val="nil"/>
              <w:bottom w:val="nil"/>
              <w:right w:val="nil"/>
            </w:tcBorders>
            <w:shd w:val="clear" w:color="auto" w:fill="auto"/>
            <w:noWrap/>
            <w:vAlign w:val="bottom"/>
            <w:hideMark/>
          </w:tcPr>
          <w:p w14:paraId="61499BED"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5FEFB314"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09B5FA42"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54E7059"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4D38CCEA"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171A0AE5"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5D20BD85"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4C137859"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21FCD0C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AE2A2C8" w14:textId="77777777" w:rsidR="000A34FF" w:rsidRPr="000A34FF" w:rsidRDefault="000A34FF" w:rsidP="000A34FF">
            <w:pPr>
              <w:widowControl/>
              <w:autoSpaceDE/>
              <w:autoSpaceDN/>
              <w:adjustRightInd/>
              <w:rPr>
                <w:rFonts w:eastAsia="Times New Roman"/>
                <w:sz w:val="20"/>
                <w:szCs w:val="20"/>
              </w:rPr>
            </w:pPr>
          </w:p>
        </w:tc>
      </w:tr>
      <w:tr w:rsidR="000A34FF" w:rsidRPr="000A34FF" w14:paraId="49FE2E0E" w14:textId="77777777" w:rsidTr="00560EFA">
        <w:trPr>
          <w:trHeight w:val="679"/>
        </w:trPr>
        <w:tc>
          <w:tcPr>
            <w:tcW w:w="16443" w:type="dxa"/>
            <w:gridSpan w:val="10"/>
            <w:tcBorders>
              <w:top w:val="nil"/>
              <w:left w:val="nil"/>
              <w:bottom w:val="nil"/>
              <w:right w:val="nil"/>
            </w:tcBorders>
            <w:shd w:val="clear" w:color="auto" w:fill="auto"/>
            <w:noWrap/>
            <w:vAlign w:val="bottom"/>
            <w:hideMark/>
          </w:tcPr>
          <w:p w14:paraId="040B8BC8"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"Адресная программа капитального ремонта многоквартирных домов и жилых помещений, принадлежащих МО "Поселок Айхал" за 2019 год</w:t>
            </w:r>
          </w:p>
        </w:tc>
      </w:tr>
      <w:tr w:rsidR="000A34FF" w:rsidRPr="000A34FF" w14:paraId="71EE60C1" w14:textId="77777777" w:rsidTr="00560EFA">
        <w:trPr>
          <w:trHeight w:val="300"/>
        </w:trPr>
        <w:tc>
          <w:tcPr>
            <w:tcW w:w="531" w:type="dxa"/>
            <w:tcBorders>
              <w:top w:val="nil"/>
              <w:left w:val="nil"/>
              <w:bottom w:val="nil"/>
              <w:right w:val="nil"/>
            </w:tcBorders>
            <w:shd w:val="clear" w:color="auto" w:fill="auto"/>
            <w:noWrap/>
            <w:vAlign w:val="bottom"/>
            <w:hideMark/>
          </w:tcPr>
          <w:p w14:paraId="3739A3FB"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3954A64E"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7F7CDB2B"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3F102D8"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00070CFD"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2989E468"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A0C40DA"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3320AEDB"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7E0E23A"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5953764D" w14:textId="77777777" w:rsidR="000A34FF" w:rsidRPr="000A34FF" w:rsidRDefault="000A34FF" w:rsidP="000A34FF">
            <w:pPr>
              <w:widowControl/>
              <w:autoSpaceDE/>
              <w:autoSpaceDN/>
              <w:adjustRightInd/>
              <w:rPr>
                <w:rFonts w:eastAsia="Times New Roman"/>
                <w:sz w:val="20"/>
                <w:szCs w:val="20"/>
              </w:rPr>
            </w:pPr>
          </w:p>
        </w:tc>
      </w:tr>
      <w:tr w:rsidR="000A34FF" w:rsidRPr="000A34FF" w14:paraId="599F02FE"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C4D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42459E1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3CF484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421496C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2AE9E32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69BB4CB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517AFF9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76AD22E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6B20848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5988367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56356B47" w14:textId="77777777" w:rsidTr="00560EFA">
        <w:trPr>
          <w:trHeight w:val="142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442C33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5047A88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Ремонт жилых помещений</w:t>
            </w:r>
          </w:p>
        </w:tc>
        <w:tc>
          <w:tcPr>
            <w:tcW w:w="283" w:type="dxa"/>
            <w:tcBorders>
              <w:top w:val="nil"/>
              <w:left w:val="nil"/>
              <w:bottom w:val="single" w:sz="4" w:space="0" w:color="auto"/>
              <w:right w:val="single" w:sz="4" w:space="0" w:color="auto"/>
            </w:tcBorders>
            <w:shd w:val="clear" w:color="auto" w:fill="auto"/>
            <w:noWrap/>
            <w:vAlign w:val="bottom"/>
            <w:hideMark/>
          </w:tcPr>
          <w:p w14:paraId="6819794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жилых помещений</w:t>
            </w:r>
          </w:p>
        </w:tc>
        <w:tc>
          <w:tcPr>
            <w:tcW w:w="1518" w:type="dxa"/>
            <w:tcBorders>
              <w:top w:val="nil"/>
              <w:left w:val="nil"/>
              <w:bottom w:val="single" w:sz="4" w:space="0" w:color="auto"/>
              <w:right w:val="single" w:sz="4" w:space="0" w:color="auto"/>
            </w:tcBorders>
            <w:shd w:val="clear" w:color="auto" w:fill="auto"/>
            <w:noWrap/>
            <w:vAlign w:val="bottom"/>
            <w:hideMark/>
          </w:tcPr>
          <w:p w14:paraId="344E1C5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494" w:type="dxa"/>
            <w:tcBorders>
              <w:top w:val="nil"/>
              <w:left w:val="nil"/>
              <w:bottom w:val="single" w:sz="4" w:space="0" w:color="auto"/>
              <w:right w:val="single" w:sz="4" w:space="0" w:color="auto"/>
            </w:tcBorders>
            <w:shd w:val="clear" w:color="auto" w:fill="auto"/>
            <w:noWrap/>
            <w:vAlign w:val="bottom"/>
            <w:hideMark/>
          </w:tcPr>
          <w:p w14:paraId="33A1178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1514" w:type="dxa"/>
            <w:tcBorders>
              <w:top w:val="nil"/>
              <w:left w:val="nil"/>
              <w:bottom w:val="single" w:sz="4" w:space="0" w:color="auto"/>
              <w:right w:val="single" w:sz="4" w:space="0" w:color="auto"/>
            </w:tcBorders>
            <w:shd w:val="clear" w:color="auto" w:fill="auto"/>
            <w:noWrap/>
            <w:vAlign w:val="bottom"/>
            <w:hideMark/>
          </w:tcPr>
          <w:p w14:paraId="460FA60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61611F2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65F5E9D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128,70</w:t>
            </w:r>
          </w:p>
        </w:tc>
        <w:tc>
          <w:tcPr>
            <w:tcW w:w="2063" w:type="dxa"/>
            <w:tcBorders>
              <w:top w:val="nil"/>
              <w:left w:val="nil"/>
              <w:bottom w:val="single" w:sz="4" w:space="0" w:color="auto"/>
              <w:right w:val="single" w:sz="4" w:space="0" w:color="auto"/>
            </w:tcBorders>
            <w:shd w:val="clear" w:color="auto" w:fill="auto"/>
            <w:noWrap/>
            <w:vAlign w:val="bottom"/>
            <w:hideMark/>
          </w:tcPr>
          <w:p w14:paraId="2619F8C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128,70</w:t>
            </w:r>
          </w:p>
        </w:tc>
        <w:tc>
          <w:tcPr>
            <w:tcW w:w="2376" w:type="dxa"/>
            <w:tcBorders>
              <w:top w:val="nil"/>
              <w:left w:val="nil"/>
              <w:bottom w:val="single" w:sz="4" w:space="0" w:color="auto"/>
              <w:right w:val="single" w:sz="4" w:space="0" w:color="auto"/>
            </w:tcBorders>
            <w:shd w:val="clear" w:color="auto" w:fill="auto"/>
            <w:noWrap/>
            <w:vAlign w:val="bottom"/>
            <w:hideMark/>
          </w:tcPr>
          <w:p w14:paraId="4D69282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617A1972"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A61753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7DA5A1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3EBF8E3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5BF5D4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296A0DF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64A7684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558E6B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3E985379"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128,70</w:t>
            </w:r>
          </w:p>
        </w:tc>
        <w:tc>
          <w:tcPr>
            <w:tcW w:w="2063" w:type="dxa"/>
            <w:tcBorders>
              <w:top w:val="nil"/>
              <w:left w:val="nil"/>
              <w:bottom w:val="single" w:sz="4" w:space="0" w:color="auto"/>
              <w:right w:val="single" w:sz="4" w:space="0" w:color="auto"/>
            </w:tcBorders>
            <w:shd w:val="clear" w:color="auto" w:fill="auto"/>
            <w:noWrap/>
            <w:vAlign w:val="bottom"/>
            <w:hideMark/>
          </w:tcPr>
          <w:p w14:paraId="74C723F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128,70</w:t>
            </w:r>
          </w:p>
        </w:tc>
        <w:tc>
          <w:tcPr>
            <w:tcW w:w="2376" w:type="dxa"/>
            <w:tcBorders>
              <w:top w:val="nil"/>
              <w:left w:val="nil"/>
              <w:bottom w:val="single" w:sz="4" w:space="0" w:color="auto"/>
              <w:right w:val="single" w:sz="4" w:space="0" w:color="auto"/>
            </w:tcBorders>
            <w:shd w:val="clear" w:color="auto" w:fill="auto"/>
            <w:noWrap/>
            <w:vAlign w:val="bottom"/>
            <w:hideMark/>
          </w:tcPr>
          <w:p w14:paraId="16BCBBB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51D1542D" w14:textId="77777777" w:rsidTr="00560EFA">
        <w:trPr>
          <w:trHeight w:val="300"/>
        </w:trPr>
        <w:tc>
          <w:tcPr>
            <w:tcW w:w="531" w:type="dxa"/>
            <w:tcBorders>
              <w:top w:val="nil"/>
              <w:left w:val="nil"/>
              <w:bottom w:val="nil"/>
              <w:right w:val="nil"/>
            </w:tcBorders>
            <w:shd w:val="clear" w:color="auto" w:fill="auto"/>
            <w:noWrap/>
            <w:vAlign w:val="bottom"/>
            <w:hideMark/>
          </w:tcPr>
          <w:p w14:paraId="242F0C92"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3C0214EE"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36E9CAC6"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4214DF60"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35CA50B9"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2D87A3CC"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47A393B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69679033"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4513ECDD"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872A930" w14:textId="77777777" w:rsidR="000A34FF" w:rsidRPr="000A34FF" w:rsidRDefault="000A34FF" w:rsidP="000A34FF">
            <w:pPr>
              <w:widowControl/>
              <w:autoSpaceDE/>
              <w:autoSpaceDN/>
              <w:adjustRightInd/>
              <w:rPr>
                <w:rFonts w:eastAsia="Times New Roman"/>
                <w:sz w:val="20"/>
                <w:szCs w:val="20"/>
              </w:rPr>
            </w:pPr>
          </w:p>
        </w:tc>
      </w:tr>
      <w:tr w:rsidR="000A34FF" w:rsidRPr="000A34FF" w14:paraId="1D2B54D8" w14:textId="77777777" w:rsidTr="00560EFA">
        <w:trPr>
          <w:trHeight w:val="300"/>
        </w:trPr>
        <w:tc>
          <w:tcPr>
            <w:tcW w:w="531" w:type="dxa"/>
            <w:tcBorders>
              <w:top w:val="nil"/>
              <w:left w:val="nil"/>
              <w:bottom w:val="nil"/>
              <w:right w:val="nil"/>
            </w:tcBorders>
            <w:shd w:val="clear" w:color="auto" w:fill="auto"/>
            <w:noWrap/>
            <w:vAlign w:val="bottom"/>
            <w:hideMark/>
          </w:tcPr>
          <w:p w14:paraId="669735F6"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51FE029F"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18B768F4"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4F420E4A"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342B08D2"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71FE3541"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404DFE11"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0B18AAF8"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4C63A8EF"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654C58C" w14:textId="77777777" w:rsidR="000A34FF" w:rsidRPr="000A34FF" w:rsidRDefault="000A34FF" w:rsidP="000A34FF">
            <w:pPr>
              <w:widowControl/>
              <w:autoSpaceDE/>
              <w:autoSpaceDN/>
              <w:adjustRightInd/>
              <w:rPr>
                <w:rFonts w:eastAsia="Times New Roman"/>
                <w:sz w:val="20"/>
                <w:szCs w:val="20"/>
              </w:rPr>
            </w:pPr>
          </w:p>
        </w:tc>
      </w:tr>
      <w:tr w:rsidR="000A34FF" w:rsidRPr="000A34FF" w14:paraId="3AA67C05" w14:textId="77777777" w:rsidTr="00560EFA">
        <w:trPr>
          <w:trHeight w:val="630"/>
        </w:trPr>
        <w:tc>
          <w:tcPr>
            <w:tcW w:w="16443" w:type="dxa"/>
            <w:gridSpan w:val="10"/>
            <w:tcBorders>
              <w:top w:val="nil"/>
              <w:left w:val="nil"/>
              <w:bottom w:val="nil"/>
              <w:right w:val="nil"/>
            </w:tcBorders>
            <w:shd w:val="clear" w:color="auto" w:fill="auto"/>
            <w:noWrap/>
            <w:vAlign w:val="bottom"/>
            <w:hideMark/>
          </w:tcPr>
          <w:p w14:paraId="226292CD"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"Профилактика безнадзорности и правонарушений среди несовершеннолетних  МО "Поселок Айхал" за 2019 год</w:t>
            </w:r>
          </w:p>
        </w:tc>
      </w:tr>
      <w:tr w:rsidR="000A34FF" w:rsidRPr="000A34FF" w14:paraId="75AAC050" w14:textId="77777777" w:rsidTr="00560EFA">
        <w:trPr>
          <w:trHeight w:val="300"/>
        </w:trPr>
        <w:tc>
          <w:tcPr>
            <w:tcW w:w="531" w:type="dxa"/>
            <w:tcBorders>
              <w:top w:val="nil"/>
              <w:left w:val="nil"/>
              <w:bottom w:val="nil"/>
              <w:right w:val="nil"/>
            </w:tcBorders>
            <w:shd w:val="clear" w:color="auto" w:fill="auto"/>
            <w:noWrap/>
            <w:vAlign w:val="bottom"/>
            <w:hideMark/>
          </w:tcPr>
          <w:p w14:paraId="1FF0927A" w14:textId="77777777" w:rsidR="000A34FF" w:rsidRPr="000A34FF" w:rsidRDefault="000A34FF" w:rsidP="000A34FF">
            <w:pPr>
              <w:widowControl/>
              <w:autoSpaceDE/>
              <w:autoSpaceDN/>
              <w:adjustRightInd/>
              <w:jc w:val="center"/>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6B3010CF"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E01C1C6"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1473840D"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2E9DA643"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71003360"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FBFDE51"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6EC08764"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B16E97B"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69081216" w14:textId="77777777" w:rsidR="000A34FF" w:rsidRPr="000A34FF" w:rsidRDefault="000A34FF" w:rsidP="000A34FF">
            <w:pPr>
              <w:widowControl/>
              <w:autoSpaceDE/>
              <w:autoSpaceDN/>
              <w:adjustRightInd/>
              <w:rPr>
                <w:rFonts w:eastAsia="Times New Roman"/>
                <w:sz w:val="20"/>
                <w:szCs w:val="20"/>
              </w:rPr>
            </w:pPr>
          </w:p>
        </w:tc>
      </w:tr>
      <w:tr w:rsidR="000A34FF" w:rsidRPr="000A34FF" w14:paraId="3E110E41"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0B39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5A16DC3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A0ABF1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4952778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7BC1490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411B14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46F875D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44CDED1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2B0D240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322B315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6BE91B33"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F5CB52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vAlign w:val="bottom"/>
            <w:hideMark/>
          </w:tcPr>
          <w:p w14:paraId="129F1F7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Мероприятия по организации летнего отдыха детей из неблагополучных семей</w:t>
            </w:r>
          </w:p>
        </w:tc>
        <w:tc>
          <w:tcPr>
            <w:tcW w:w="283" w:type="dxa"/>
            <w:tcBorders>
              <w:top w:val="nil"/>
              <w:left w:val="nil"/>
              <w:bottom w:val="single" w:sz="4" w:space="0" w:color="auto"/>
              <w:right w:val="single" w:sz="4" w:space="0" w:color="auto"/>
            </w:tcBorders>
            <w:shd w:val="clear" w:color="auto" w:fill="auto"/>
            <w:noWrap/>
            <w:vAlign w:val="bottom"/>
            <w:hideMark/>
          </w:tcPr>
          <w:p w14:paraId="7D87FBB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кол-во детей</w:t>
            </w:r>
          </w:p>
        </w:tc>
        <w:tc>
          <w:tcPr>
            <w:tcW w:w="1518" w:type="dxa"/>
            <w:tcBorders>
              <w:top w:val="nil"/>
              <w:left w:val="nil"/>
              <w:bottom w:val="single" w:sz="4" w:space="0" w:color="auto"/>
              <w:right w:val="single" w:sz="4" w:space="0" w:color="auto"/>
            </w:tcBorders>
            <w:shd w:val="clear" w:color="auto" w:fill="auto"/>
            <w:noWrap/>
            <w:vAlign w:val="bottom"/>
            <w:hideMark/>
          </w:tcPr>
          <w:p w14:paraId="64CF83C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38</w:t>
            </w:r>
          </w:p>
        </w:tc>
        <w:tc>
          <w:tcPr>
            <w:tcW w:w="1494" w:type="dxa"/>
            <w:tcBorders>
              <w:top w:val="nil"/>
              <w:left w:val="nil"/>
              <w:bottom w:val="single" w:sz="4" w:space="0" w:color="auto"/>
              <w:right w:val="single" w:sz="4" w:space="0" w:color="auto"/>
            </w:tcBorders>
            <w:shd w:val="clear" w:color="auto" w:fill="auto"/>
            <w:noWrap/>
            <w:vAlign w:val="bottom"/>
            <w:hideMark/>
          </w:tcPr>
          <w:p w14:paraId="07FE3D7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33</w:t>
            </w:r>
          </w:p>
        </w:tc>
        <w:tc>
          <w:tcPr>
            <w:tcW w:w="1514" w:type="dxa"/>
            <w:tcBorders>
              <w:top w:val="nil"/>
              <w:left w:val="nil"/>
              <w:bottom w:val="single" w:sz="4" w:space="0" w:color="auto"/>
              <w:right w:val="single" w:sz="4" w:space="0" w:color="auto"/>
            </w:tcBorders>
            <w:shd w:val="clear" w:color="auto" w:fill="auto"/>
            <w:noWrap/>
            <w:vAlign w:val="bottom"/>
            <w:hideMark/>
          </w:tcPr>
          <w:p w14:paraId="3F8984A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0,87</w:t>
            </w:r>
          </w:p>
        </w:tc>
        <w:tc>
          <w:tcPr>
            <w:tcW w:w="2016" w:type="dxa"/>
            <w:tcBorders>
              <w:top w:val="nil"/>
              <w:left w:val="nil"/>
              <w:bottom w:val="single" w:sz="4" w:space="0" w:color="auto"/>
              <w:right w:val="single" w:sz="4" w:space="0" w:color="auto"/>
            </w:tcBorders>
            <w:shd w:val="clear" w:color="auto" w:fill="auto"/>
            <w:noWrap/>
            <w:vAlign w:val="bottom"/>
            <w:hideMark/>
          </w:tcPr>
          <w:p w14:paraId="19B1F26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5AAC173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88,20</w:t>
            </w:r>
          </w:p>
        </w:tc>
        <w:tc>
          <w:tcPr>
            <w:tcW w:w="2063" w:type="dxa"/>
            <w:tcBorders>
              <w:top w:val="nil"/>
              <w:left w:val="nil"/>
              <w:bottom w:val="single" w:sz="4" w:space="0" w:color="auto"/>
              <w:right w:val="single" w:sz="4" w:space="0" w:color="auto"/>
            </w:tcBorders>
            <w:shd w:val="clear" w:color="auto" w:fill="auto"/>
            <w:noWrap/>
            <w:vAlign w:val="bottom"/>
            <w:hideMark/>
          </w:tcPr>
          <w:p w14:paraId="170306E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88,20</w:t>
            </w:r>
          </w:p>
        </w:tc>
        <w:tc>
          <w:tcPr>
            <w:tcW w:w="2376" w:type="dxa"/>
            <w:tcBorders>
              <w:top w:val="nil"/>
              <w:left w:val="nil"/>
              <w:bottom w:val="single" w:sz="4" w:space="0" w:color="auto"/>
              <w:right w:val="single" w:sz="4" w:space="0" w:color="auto"/>
            </w:tcBorders>
            <w:shd w:val="clear" w:color="auto" w:fill="auto"/>
            <w:noWrap/>
            <w:vAlign w:val="bottom"/>
            <w:hideMark/>
          </w:tcPr>
          <w:p w14:paraId="6A2D6E3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1A1F993C"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8C565B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w:t>
            </w:r>
          </w:p>
        </w:tc>
        <w:tc>
          <w:tcPr>
            <w:tcW w:w="2730" w:type="dxa"/>
            <w:tcBorders>
              <w:top w:val="nil"/>
              <w:left w:val="nil"/>
              <w:bottom w:val="single" w:sz="4" w:space="0" w:color="auto"/>
              <w:right w:val="single" w:sz="4" w:space="0" w:color="auto"/>
            </w:tcBorders>
            <w:shd w:val="clear" w:color="auto" w:fill="auto"/>
            <w:vAlign w:val="bottom"/>
            <w:hideMark/>
          </w:tcPr>
          <w:p w14:paraId="77DC16C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Оказание материальной помощи детям из неблагополучных, малоимущих и многодетных семей</w:t>
            </w:r>
          </w:p>
        </w:tc>
        <w:tc>
          <w:tcPr>
            <w:tcW w:w="283" w:type="dxa"/>
            <w:tcBorders>
              <w:top w:val="nil"/>
              <w:left w:val="nil"/>
              <w:bottom w:val="single" w:sz="4" w:space="0" w:color="auto"/>
              <w:right w:val="single" w:sz="4" w:space="0" w:color="auto"/>
            </w:tcBorders>
            <w:shd w:val="clear" w:color="auto" w:fill="auto"/>
            <w:noWrap/>
            <w:vAlign w:val="bottom"/>
            <w:hideMark/>
          </w:tcPr>
          <w:p w14:paraId="5163202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кол-во</w:t>
            </w:r>
          </w:p>
        </w:tc>
        <w:tc>
          <w:tcPr>
            <w:tcW w:w="1518" w:type="dxa"/>
            <w:tcBorders>
              <w:top w:val="nil"/>
              <w:left w:val="nil"/>
              <w:bottom w:val="single" w:sz="4" w:space="0" w:color="auto"/>
              <w:right w:val="single" w:sz="4" w:space="0" w:color="auto"/>
            </w:tcBorders>
            <w:shd w:val="clear" w:color="auto" w:fill="auto"/>
            <w:noWrap/>
            <w:vAlign w:val="bottom"/>
            <w:hideMark/>
          </w:tcPr>
          <w:p w14:paraId="62D5007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2080751B"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48</w:t>
            </w:r>
          </w:p>
        </w:tc>
        <w:tc>
          <w:tcPr>
            <w:tcW w:w="1514" w:type="dxa"/>
            <w:tcBorders>
              <w:top w:val="nil"/>
              <w:left w:val="nil"/>
              <w:bottom w:val="single" w:sz="4" w:space="0" w:color="auto"/>
              <w:right w:val="single" w:sz="4" w:space="0" w:color="auto"/>
            </w:tcBorders>
            <w:shd w:val="clear" w:color="auto" w:fill="auto"/>
            <w:noWrap/>
            <w:vAlign w:val="bottom"/>
            <w:hideMark/>
          </w:tcPr>
          <w:p w14:paraId="7B19616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0,48</w:t>
            </w:r>
          </w:p>
        </w:tc>
        <w:tc>
          <w:tcPr>
            <w:tcW w:w="2016" w:type="dxa"/>
            <w:tcBorders>
              <w:top w:val="nil"/>
              <w:left w:val="nil"/>
              <w:bottom w:val="single" w:sz="4" w:space="0" w:color="auto"/>
              <w:right w:val="single" w:sz="4" w:space="0" w:color="auto"/>
            </w:tcBorders>
            <w:shd w:val="clear" w:color="auto" w:fill="auto"/>
            <w:noWrap/>
            <w:vAlign w:val="bottom"/>
            <w:hideMark/>
          </w:tcPr>
          <w:p w14:paraId="17BA890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0,48</w:t>
            </w:r>
          </w:p>
        </w:tc>
        <w:tc>
          <w:tcPr>
            <w:tcW w:w="1917" w:type="dxa"/>
            <w:tcBorders>
              <w:top w:val="nil"/>
              <w:left w:val="nil"/>
              <w:bottom w:val="single" w:sz="4" w:space="0" w:color="auto"/>
              <w:right w:val="single" w:sz="4" w:space="0" w:color="auto"/>
            </w:tcBorders>
            <w:shd w:val="clear" w:color="auto" w:fill="auto"/>
            <w:noWrap/>
            <w:vAlign w:val="bottom"/>
            <w:hideMark/>
          </w:tcPr>
          <w:p w14:paraId="6A27BED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98,00</w:t>
            </w:r>
          </w:p>
        </w:tc>
        <w:tc>
          <w:tcPr>
            <w:tcW w:w="2063" w:type="dxa"/>
            <w:tcBorders>
              <w:top w:val="nil"/>
              <w:left w:val="nil"/>
              <w:bottom w:val="single" w:sz="4" w:space="0" w:color="auto"/>
              <w:right w:val="single" w:sz="4" w:space="0" w:color="auto"/>
            </w:tcBorders>
            <w:shd w:val="clear" w:color="auto" w:fill="auto"/>
            <w:noWrap/>
            <w:vAlign w:val="bottom"/>
            <w:hideMark/>
          </w:tcPr>
          <w:p w14:paraId="11D1FEA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98,00</w:t>
            </w:r>
          </w:p>
        </w:tc>
        <w:tc>
          <w:tcPr>
            <w:tcW w:w="2376" w:type="dxa"/>
            <w:tcBorders>
              <w:top w:val="nil"/>
              <w:left w:val="nil"/>
              <w:bottom w:val="single" w:sz="4" w:space="0" w:color="auto"/>
              <w:right w:val="single" w:sz="4" w:space="0" w:color="auto"/>
            </w:tcBorders>
            <w:shd w:val="clear" w:color="auto" w:fill="auto"/>
            <w:noWrap/>
            <w:vAlign w:val="bottom"/>
            <w:hideMark/>
          </w:tcPr>
          <w:p w14:paraId="4023026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0,48</w:t>
            </w:r>
          </w:p>
        </w:tc>
      </w:tr>
      <w:tr w:rsidR="000A34FF" w:rsidRPr="000A34FF" w14:paraId="31C11CDD"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94663A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2730" w:type="dxa"/>
            <w:tcBorders>
              <w:top w:val="nil"/>
              <w:left w:val="nil"/>
              <w:bottom w:val="single" w:sz="4" w:space="0" w:color="auto"/>
              <w:right w:val="single" w:sz="4" w:space="0" w:color="auto"/>
            </w:tcBorders>
            <w:shd w:val="clear" w:color="auto" w:fill="auto"/>
            <w:vAlign w:val="bottom"/>
            <w:hideMark/>
          </w:tcPr>
          <w:p w14:paraId="2C698A6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Организация лечения неблагополучных родителей от алкогольной зависимости</w:t>
            </w:r>
          </w:p>
        </w:tc>
        <w:tc>
          <w:tcPr>
            <w:tcW w:w="283" w:type="dxa"/>
            <w:tcBorders>
              <w:top w:val="nil"/>
              <w:left w:val="nil"/>
              <w:bottom w:val="single" w:sz="4" w:space="0" w:color="auto"/>
              <w:right w:val="single" w:sz="4" w:space="0" w:color="auto"/>
            </w:tcBorders>
            <w:shd w:val="clear" w:color="auto" w:fill="auto"/>
            <w:noWrap/>
            <w:vAlign w:val="bottom"/>
            <w:hideMark/>
          </w:tcPr>
          <w:p w14:paraId="67EF8CF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чел</w:t>
            </w:r>
          </w:p>
        </w:tc>
        <w:tc>
          <w:tcPr>
            <w:tcW w:w="1518" w:type="dxa"/>
            <w:tcBorders>
              <w:top w:val="nil"/>
              <w:left w:val="nil"/>
              <w:bottom w:val="single" w:sz="4" w:space="0" w:color="auto"/>
              <w:right w:val="single" w:sz="4" w:space="0" w:color="auto"/>
            </w:tcBorders>
            <w:shd w:val="clear" w:color="auto" w:fill="auto"/>
            <w:noWrap/>
            <w:vAlign w:val="bottom"/>
            <w:hideMark/>
          </w:tcPr>
          <w:p w14:paraId="6C001A7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4</w:t>
            </w:r>
          </w:p>
        </w:tc>
        <w:tc>
          <w:tcPr>
            <w:tcW w:w="1494" w:type="dxa"/>
            <w:tcBorders>
              <w:top w:val="nil"/>
              <w:left w:val="nil"/>
              <w:bottom w:val="single" w:sz="4" w:space="0" w:color="auto"/>
              <w:right w:val="single" w:sz="4" w:space="0" w:color="auto"/>
            </w:tcBorders>
            <w:shd w:val="clear" w:color="auto" w:fill="auto"/>
            <w:noWrap/>
            <w:vAlign w:val="bottom"/>
            <w:hideMark/>
          </w:tcPr>
          <w:p w14:paraId="5B03A07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3530DF3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0,75</w:t>
            </w:r>
          </w:p>
        </w:tc>
        <w:tc>
          <w:tcPr>
            <w:tcW w:w="2016" w:type="dxa"/>
            <w:tcBorders>
              <w:top w:val="nil"/>
              <w:left w:val="nil"/>
              <w:bottom w:val="single" w:sz="4" w:space="0" w:color="auto"/>
              <w:right w:val="single" w:sz="4" w:space="0" w:color="auto"/>
            </w:tcBorders>
            <w:shd w:val="clear" w:color="auto" w:fill="auto"/>
            <w:noWrap/>
            <w:vAlign w:val="bottom"/>
            <w:hideMark/>
          </w:tcPr>
          <w:p w14:paraId="2EEFE18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43AABEE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32,00</w:t>
            </w:r>
          </w:p>
        </w:tc>
        <w:tc>
          <w:tcPr>
            <w:tcW w:w="2063" w:type="dxa"/>
            <w:tcBorders>
              <w:top w:val="nil"/>
              <w:left w:val="nil"/>
              <w:bottom w:val="single" w:sz="4" w:space="0" w:color="auto"/>
              <w:right w:val="single" w:sz="4" w:space="0" w:color="auto"/>
            </w:tcBorders>
            <w:shd w:val="clear" w:color="auto" w:fill="auto"/>
            <w:noWrap/>
            <w:vAlign w:val="bottom"/>
            <w:hideMark/>
          </w:tcPr>
          <w:p w14:paraId="086A376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72,00</w:t>
            </w:r>
          </w:p>
        </w:tc>
        <w:tc>
          <w:tcPr>
            <w:tcW w:w="2376" w:type="dxa"/>
            <w:tcBorders>
              <w:top w:val="nil"/>
              <w:left w:val="nil"/>
              <w:bottom w:val="single" w:sz="4" w:space="0" w:color="auto"/>
              <w:right w:val="single" w:sz="4" w:space="0" w:color="auto"/>
            </w:tcBorders>
            <w:shd w:val="clear" w:color="auto" w:fill="auto"/>
            <w:noWrap/>
            <w:vAlign w:val="bottom"/>
            <w:hideMark/>
          </w:tcPr>
          <w:p w14:paraId="6DDC269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0,44</w:t>
            </w:r>
          </w:p>
        </w:tc>
      </w:tr>
      <w:tr w:rsidR="000A34FF" w:rsidRPr="000A34FF" w14:paraId="076A5AB2" w14:textId="77777777" w:rsidTr="00560EFA">
        <w:trPr>
          <w:trHeight w:val="199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87D122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lastRenderedPageBreak/>
              <w:t>4</w:t>
            </w:r>
          </w:p>
        </w:tc>
        <w:tc>
          <w:tcPr>
            <w:tcW w:w="2730" w:type="dxa"/>
            <w:tcBorders>
              <w:top w:val="nil"/>
              <w:left w:val="nil"/>
              <w:bottom w:val="single" w:sz="4" w:space="0" w:color="auto"/>
              <w:right w:val="single" w:sz="4" w:space="0" w:color="auto"/>
            </w:tcBorders>
            <w:shd w:val="clear" w:color="auto" w:fill="auto"/>
            <w:vAlign w:val="bottom"/>
            <w:hideMark/>
          </w:tcPr>
          <w:p w14:paraId="512DD05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Организация питания в группе продленного дня для малоимущих, неблагополучных детей</w:t>
            </w:r>
          </w:p>
        </w:tc>
        <w:tc>
          <w:tcPr>
            <w:tcW w:w="283" w:type="dxa"/>
            <w:tcBorders>
              <w:top w:val="nil"/>
              <w:left w:val="nil"/>
              <w:bottom w:val="single" w:sz="4" w:space="0" w:color="auto"/>
              <w:right w:val="single" w:sz="4" w:space="0" w:color="auto"/>
            </w:tcBorders>
            <w:shd w:val="clear" w:color="auto" w:fill="auto"/>
            <w:noWrap/>
            <w:vAlign w:val="bottom"/>
            <w:hideMark/>
          </w:tcPr>
          <w:p w14:paraId="659E443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детей</w:t>
            </w:r>
          </w:p>
        </w:tc>
        <w:tc>
          <w:tcPr>
            <w:tcW w:w="1518" w:type="dxa"/>
            <w:tcBorders>
              <w:top w:val="nil"/>
              <w:left w:val="nil"/>
              <w:bottom w:val="single" w:sz="4" w:space="0" w:color="auto"/>
              <w:right w:val="single" w:sz="4" w:space="0" w:color="auto"/>
            </w:tcBorders>
            <w:shd w:val="clear" w:color="auto" w:fill="auto"/>
            <w:noWrap/>
            <w:vAlign w:val="bottom"/>
            <w:hideMark/>
          </w:tcPr>
          <w:p w14:paraId="03ACBF9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380</w:t>
            </w:r>
          </w:p>
        </w:tc>
        <w:tc>
          <w:tcPr>
            <w:tcW w:w="1494" w:type="dxa"/>
            <w:tcBorders>
              <w:top w:val="nil"/>
              <w:left w:val="nil"/>
              <w:bottom w:val="single" w:sz="4" w:space="0" w:color="auto"/>
              <w:right w:val="single" w:sz="4" w:space="0" w:color="auto"/>
            </w:tcBorders>
            <w:shd w:val="clear" w:color="auto" w:fill="auto"/>
            <w:noWrap/>
            <w:vAlign w:val="bottom"/>
            <w:hideMark/>
          </w:tcPr>
          <w:p w14:paraId="153DC44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40 детей в месяц. Питание ежедневно в течение учебного года</w:t>
            </w:r>
          </w:p>
        </w:tc>
        <w:tc>
          <w:tcPr>
            <w:tcW w:w="1514" w:type="dxa"/>
            <w:tcBorders>
              <w:top w:val="nil"/>
              <w:left w:val="nil"/>
              <w:bottom w:val="single" w:sz="4" w:space="0" w:color="auto"/>
              <w:right w:val="single" w:sz="4" w:space="0" w:color="auto"/>
            </w:tcBorders>
            <w:shd w:val="clear" w:color="auto" w:fill="auto"/>
            <w:noWrap/>
            <w:vAlign w:val="bottom"/>
            <w:hideMark/>
          </w:tcPr>
          <w:p w14:paraId="7D9F2D1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5E916A4D"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0BA7E69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565,80</w:t>
            </w:r>
          </w:p>
        </w:tc>
        <w:tc>
          <w:tcPr>
            <w:tcW w:w="2063" w:type="dxa"/>
            <w:tcBorders>
              <w:top w:val="nil"/>
              <w:left w:val="nil"/>
              <w:bottom w:val="single" w:sz="4" w:space="0" w:color="auto"/>
              <w:right w:val="single" w:sz="4" w:space="0" w:color="auto"/>
            </w:tcBorders>
            <w:shd w:val="clear" w:color="auto" w:fill="auto"/>
            <w:noWrap/>
            <w:vAlign w:val="bottom"/>
            <w:hideMark/>
          </w:tcPr>
          <w:p w14:paraId="4344ECF1"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646,00</w:t>
            </w:r>
          </w:p>
        </w:tc>
        <w:tc>
          <w:tcPr>
            <w:tcW w:w="2376" w:type="dxa"/>
            <w:tcBorders>
              <w:top w:val="nil"/>
              <w:left w:val="nil"/>
              <w:bottom w:val="single" w:sz="4" w:space="0" w:color="auto"/>
              <w:right w:val="single" w:sz="4" w:space="0" w:color="auto"/>
            </w:tcBorders>
            <w:shd w:val="clear" w:color="auto" w:fill="auto"/>
            <w:noWrap/>
            <w:vAlign w:val="bottom"/>
            <w:hideMark/>
          </w:tcPr>
          <w:p w14:paraId="4642B018"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0,88</w:t>
            </w:r>
          </w:p>
        </w:tc>
      </w:tr>
      <w:tr w:rsidR="000A34FF" w:rsidRPr="000A34FF" w14:paraId="7A012123"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6260734"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5</w:t>
            </w:r>
          </w:p>
        </w:tc>
        <w:tc>
          <w:tcPr>
            <w:tcW w:w="2730" w:type="dxa"/>
            <w:tcBorders>
              <w:top w:val="nil"/>
              <w:left w:val="nil"/>
              <w:bottom w:val="single" w:sz="4" w:space="0" w:color="auto"/>
              <w:right w:val="single" w:sz="4" w:space="0" w:color="auto"/>
            </w:tcBorders>
            <w:shd w:val="clear" w:color="auto" w:fill="auto"/>
            <w:vAlign w:val="bottom"/>
            <w:hideMark/>
          </w:tcPr>
          <w:p w14:paraId="4BEF13A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Мероприятия по распространению и приобретению буклетов и баннеров профилактической направленности </w:t>
            </w:r>
          </w:p>
        </w:tc>
        <w:tc>
          <w:tcPr>
            <w:tcW w:w="283" w:type="dxa"/>
            <w:tcBorders>
              <w:top w:val="nil"/>
              <w:left w:val="nil"/>
              <w:bottom w:val="single" w:sz="4" w:space="0" w:color="auto"/>
              <w:right w:val="single" w:sz="4" w:space="0" w:color="auto"/>
            </w:tcBorders>
            <w:shd w:val="clear" w:color="auto" w:fill="auto"/>
            <w:noWrap/>
            <w:vAlign w:val="bottom"/>
            <w:hideMark/>
          </w:tcPr>
          <w:p w14:paraId="2DD0FB1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453DF8B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w:t>
            </w:r>
          </w:p>
        </w:tc>
        <w:tc>
          <w:tcPr>
            <w:tcW w:w="1494" w:type="dxa"/>
            <w:tcBorders>
              <w:top w:val="nil"/>
              <w:left w:val="nil"/>
              <w:bottom w:val="single" w:sz="4" w:space="0" w:color="auto"/>
              <w:right w:val="single" w:sz="4" w:space="0" w:color="auto"/>
            </w:tcBorders>
            <w:shd w:val="clear" w:color="auto" w:fill="auto"/>
            <w:noWrap/>
            <w:vAlign w:val="bottom"/>
            <w:hideMark/>
          </w:tcPr>
          <w:p w14:paraId="757AC63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2</w:t>
            </w:r>
          </w:p>
        </w:tc>
        <w:tc>
          <w:tcPr>
            <w:tcW w:w="1514" w:type="dxa"/>
            <w:tcBorders>
              <w:top w:val="nil"/>
              <w:left w:val="nil"/>
              <w:bottom w:val="single" w:sz="4" w:space="0" w:color="auto"/>
              <w:right w:val="single" w:sz="4" w:space="0" w:color="auto"/>
            </w:tcBorders>
            <w:shd w:val="clear" w:color="auto" w:fill="auto"/>
            <w:noWrap/>
            <w:vAlign w:val="bottom"/>
            <w:hideMark/>
          </w:tcPr>
          <w:p w14:paraId="021307FF"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2F26773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71B8279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1,50</w:t>
            </w:r>
          </w:p>
        </w:tc>
        <w:tc>
          <w:tcPr>
            <w:tcW w:w="2063" w:type="dxa"/>
            <w:tcBorders>
              <w:top w:val="nil"/>
              <w:left w:val="nil"/>
              <w:bottom w:val="single" w:sz="4" w:space="0" w:color="auto"/>
              <w:right w:val="single" w:sz="4" w:space="0" w:color="auto"/>
            </w:tcBorders>
            <w:shd w:val="clear" w:color="auto" w:fill="auto"/>
            <w:noWrap/>
            <w:vAlign w:val="bottom"/>
            <w:hideMark/>
          </w:tcPr>
          <w:p w14:paraId="40D3959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1,50</w:t>
            </w:r>
          </w:p>
        </w:tc>
        <w:tc>
          <w:tcPr>
            <w:tcW w:w="2376" w:type="dxa"/>
            <w:tcBorders>
              <w:top w:val="nil"/>
              <w:left w:val="nil"/>
              <w:bottom w:val="single" w:sz="4" w:space="0" w:color="auto"/>
              <w:right w:val="single" w:sz="4" w:space="0" w:color="auto"/>
            </w:tcBorders>
            <w:shd w:val="clear" w:color="auto" w:fill="auto"/>
            <w:noWrap/>
            <w:vAlign w:val="bottom"/>
            <w:hideMark/>
          </w:tcPr>
          <w:p w14:paraId="101E6B2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017AB088" w14:textId="77777777" w:rsidTr="00560EF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8612C7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2F452C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5217C1C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471DF4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4F90C8B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0072025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0D1350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4EC0A7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E5A29B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3FE6522"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0,76</w:t>
            </w:r>
          </w:p>
        </w:tc>
      </w:tr>
      <w:tr w:rsidR="000A34FF" w:rsidRPr="000A34FF" w14:paraId="7398A559" w14:textId="77777777" w:rsidTr="00560EFA">
        <w:trPr>
          <w:trHeight w:val="300"/>
        </w:trPr>
        <w:tc>
          <w:tcPr>
            <w:tcW w:w="531" w:type="dxa"/>
            <w:tcBorders>
              <w:top w:val="nil"/>
              <w:left w:val="nil"/>
              <w:bottom w:val="nil"/>
              <w:right w:val="nil"/>
            </w:tcBorders>
            <w:shd w:val="clear" w:color="auto" w:fill="auto"/>
            <w:noWrap/>
            <w:vAlign w:val="bottom"/>
            <w:hideMark/>
          </w:tcPr>
          <w:p w14:paraId="5AD30987"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6D215BC1"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33C9ED01"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4961CCC"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DDBAB5A"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1F499575"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64F7636C"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01AE0FBD"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0D9E6F8C"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122A15F2" w14:textId="77777777" w:rsidR="000A34FF" w:rsidRPr="000A34FF" w:rsidRDefault="000A34FF" w:rsidP="000A34FF">
            <w:pPr>
              <w:widowControl/>
              <w:autoSpaceDE/>
              <w:autoSpaceDN/>
              <w:adjustRightInd/>
              <w:rPr>
                <w:rFonts w:eastAsia="Times New Roman"/>
                <w:sz w:val="20"/>
                <w:szCs w:val="20"/>
              </w:rPr>
            </w:pPr>
          </w:p>
        </w:tc>
      </w:tr>
      <w:tr w:rsidR="000A34FF" w:rsidRPr="000A34FF" w14:paraId="585CE5E6" w14:textId="77777777" w:rsidTr="00560EFA">
        <w:trPr>
          <w:trHeight w:val="300"/>
        </w:trPr>
        <w:tc>
          <w:tcPr>
            <w:tcW w:w="531" w:type="dxa"/>
            <w:tcBorders>
              <w:top w:val="nil"/>
              <w:left w:val="nil"/>
              <w:bottom w:val="nil"/>
              <w:right w:val="nil"/>
            </w:tcBorders>
            <w:shd w:val="clear" w:color="auto" w:fill="auto"/>
            <w:noWrap/>
            <w:vAlign w:val="bottom"/>
            <w:hideMark/>
          </w:tcPr>
          <w:p w14:paraId="420C4FA0"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6D57968C"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54376880"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CB0E936"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9EFC057"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DB2B008"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B18085C"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54058903"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73661EE3"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FBBF2C3" w14:textId="77777777" w:rsidR="000A34FF" w:rsidRPr="000A34FF" w:rsidRDefault="000A34FF" w:rsidP="000A34FF">
            <w:pPr>
              <w:widowControl/>
              <w:autoSpaceDE/>
              <w:autoSpaceDN/>
              <w:adjustRightInd/>
              <w:rPr>
                <w:rFonts w:eastAsia="Times New Roman"/>
                <w:sz w:val="20"/>
                <w:szCs w:val="20"/>
              </w:rPr>
            </w:pPr>
          </w:p>
        </w:tc>
      </w:tr>
      <w:tr w:rsidR="000A34FF" w:rsidRPr="000A34FF" w14:paraId="5597A8BA"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7EEC9832"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"Формирование комфортной городской среды" за 2019 год</w:t>
            </w:r>
          </w:p>
        </w:tc>
      </w:tr>
      <w:tr w:rsidR="000A34FF" w:rsidRPr="000A34FF" w14:paraId="08955234" w14:textId="77777777" w:rsidTr="00560EFA">
        <w:trPr>
          <w:trHeight w:val="300"/>
        </w:trPr>
        <w:tc>
          <w:tcPr>
            <w:tcW w:w="531" w:type="dxa"/>
            <w:tcBorders>
              <w:top w:val="nil"/>
              <w:left w:val="nil"/>
              <w:bottom w:val="nil"/>
              <w:right w:val="nil"/>
            </w:tcBorders>
            <w:shd w:val="clear" w:color="auto" w:fill="auto"/>
            <w:noWrap/>
            <w:vAlign w:val="bottom"/>
            <w:hideMark/>
          </w:tcPr>
          <w:p w14:paraId="3630DD6F"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xml:space="preserve"> </w:t>
            </w:r>
          </w:p>
        </w:tc>
        <w:tc>
          <w:tcPr>
            <w:tcW w:w="2730" w:type="dxa"/>
            <w:tcBorders>
              <w:top w:val="nil"/>
              <w:left w:val="nil"/>
              <w:bottom w:val="nil"/>
              <w:right w:val="nil"/>
            </w:tcBorders>
            <w:shd w:val="clear" w:color="auto" w:fill="auto"/>
            <w:noWrap/>
            <w:vAlign w:val="bottom"/>
            <w:hideMark/>
          </w:tcPr>
          <w:p w14:paraId="0BABBA74" w14:textId="77777777" w:rsidR="000A34FF" w:rsidRPr="000A34FF" w:rsidRDefault="000A34FF" w:rsidP="000A34FF">
            <w:pPr>
              <w:widowControl/>
              <w:autoSpaceDE/>
              <w:autoSpaceDN/>
              <w:adjustRightInd/>
              <w:rPr>
                <w:rFonts w:eastAsia="Times New Roman"/>
                <w:color w:val="000000"/>
              </w:rPr>
            </w:pPr>
          </w:p>
        </w:tc>
        <w:tc>
          <w:tcPr>
            <w:tcW w:w="283" w:type="dxa"/>
            <w:tcBorders>
              <w:top w:val="nil"/>
              <w:left w:val="nil"/>
              <w:bottom w:val="nil"/>
              <w:right w:val="nil"/>
            </w:tcBorders>
            <w:shd w:val="clear" w:color="auto" w:fill="auto"/>
            <w:noWrap/>
            <w:vAlign w:val="bottom"/>
            <w:hideMark/>
          </w:tcPr>
          <w:p w14:paraId="561CA06C"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343367D"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48E186C"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3A4BDE39"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0B98F545"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06061343"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21DB7D9"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3922D6C0" w14:textId="77777777" w:rsidR="000A34FF" w:rsidRPr="000A34FF" w:rsidRDefault="000A34FF" w:rsidP="000A34FF">
            <w:pPr>
              <w:widowControl/>
              <w:autoSpaceDE/>
              <w:autoSpaceDN/>
              <w:adjustRightInd/>
              <w:rPr>
                <w:rFonts w:eastAsia="Times New Roman"/>
                <w:sz w:val="20"/>
                <w:szCs w:val="20"/>
              </w:rPr>
            </w:pPr>
          </w:p>
        </w:tc>
      </w:tr>
      <w:tr w:rsidR="000A34FF" w:rsidRPr="000A34FF" w14:paraId="3D428529"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4F2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260DA40E"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45B68B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71CD97E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7748C41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3D97A47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7D8D115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27DE311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120DD8C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3841540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2CB6A4E3" w14:textId="77777777" w:rsidTr="00560EFA">
        <w:trPr>
          <w:trHeight w:val="8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BFB5B33"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lastRenderedPageBreak/>
              <w:t>1</w:t>
            </w:r>
          </w:p>
        </w:tc>
        <w:tc>
          <w:tcPr>
            <w:tcW w:w="2730" w:type="dxa"/>
            <w:tcBorders>
              <w:top w:val="nil"/>
              <w:left w:val="nil"/>
              <w:bottom w:val="single" w:sz="4" w:space="0" w:color="auto"/>
              <w:right w:val="single" w:sz="4" w:space="0" w:color="auto"/>
            </w:tcBorders>
            <w:shd w:val="clear" w:color="auto" w:fill="auto"/>
            <w:noWrap/>
            <w:vAlign w:val="bottom"/>
            <w:hideMark/>
          </w:tcPr>
          <w:p w14:paraId="34E67D2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Благоустройство придомовой территории и наиболее посещаемой общественной территории</w:t>
            </w:r>
          </w:p>
        </w:tc>
        <w:tc>
          <w:tcPr>
            <w:tcW w:w="283" w:type="dxa"/>
            <w:tcBorders>
              <w:top w:val="nil"/>
              <w:left w:val="nil"/>
              <w:bottom w:val="single" w:sz="4" w:space="0" w:color="auto"/>
              <w:right w:val="single" w:sz="4" w:space="0" w:color="auto"/>
            </w:tcBorders>
            <w:shd w:val="clear" w:color="auto" w:fill="auto"/>
            <w:noWrap/>
            <w:vAlign w:val="bottom"/>
            <w:hideMark/>
          </w:tcPr>
          <w:p w14:paraId="095D3CC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8F0994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2135C2A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2678D2B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439693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29871510"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7748,1</w:t>
            </w:r>
          </w:p>
        </w:tc>
        <w:tc>
          <w:tcPr>
            <w:tcW w:w="2063" w:type="dxa"/>
            <w:tcBorders>
              <w:top w:val="nil"/>
              <w:left w:val="nil"/>
              <w:bottom w:val="single" w:sz="4" w:space="0" w:color="auto"/>
              <w:right w:val="single" w:sz="4" w:space="0" w:color="auto"/>
            </w:tcBorders>
            <w:shd w:val="clear" w:color="auto" w:fill="auto"/>
            <w:noWrap/>
            <w:vAlign w:val="bottom"/>
            <w:hideMark/>
          </w:tcPr>
          <w:p w14:paraId="3E3FE0BA"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7748,1</w:t>
            </w:r>
          </w:p>
        </w:tc>
        <w:tc>
          <w:tcPr>
            <w:tcW w:w="2376" w:type="dxa"/>
            <w:tcBorders>
              <w:top w:val="nil"/>
              <w:left w:val="nil"/>
              <w:bottom w:val="single" w:sz="4" w:space="0" w:color="auto"/>
              <w:right w:val="single" w:sz="4" w:space="0" w:color="auto"/>
            </w:tcBorders>
            <w:shd w:val="clear" w:color="auto" w:fill="auto"/>
            <w:noWrap/>
            <w:vAlign w:val="bottom"/>
            <w:hideMark/>
          </w:tcPr>
          <w:p w14:paraId="339D183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2118BCB5" w14:textId="77777777" w:rsidTr="00560EFA">
        <w:trPr>
          <w:trHeight w:val="300"/>
        </w:trPr>
        <w:tc>
          <w:tcPr>
            <w:tcW w:w="531" w:type="dxa"/>
            <w:tcBorders>
              <w:top w:val="nil"/>
              <w:left w:val="single" w:sz="4" w:space="0" w:color="auto"/>
              <w:bottom w:val="nil"/>
              <w:right w:val="single" w:sz="4" w:space="0" w:color="auto"/>
            </w:tcBorders>
            <w:shd w:val="clear" w:color="auto" w:fill="auto"/>
            <w:noWrap/>
            <w:vAlign w:val="bottom"/>
            <w:hideMark/>
          </w:tcPr>
          <w:p w14:paraId="75E06710"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3CDEBF68"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Благоустройство дворовых территорий</w:t>
            </w:r>
          </w:p>
        </w:tc>
        <w:tc>
          <w:tcPr>
            <w:tcW w:w="283" w:type="dxa"/>
            <w:tcBorders>
              <w:top w:val="nil"/>
              <w:left w:val="nil"/>
              <w:bottom w:val="single" w:sz="4" w:space="0" w:color="auto"/>
              <w:right w:val="single" w:sz="4" w:space="0" w:color="auto"/>
            </w:tcBorders>
            <w:shd w:val="clear" w:color="auto" w:fill="auto"/>
            <w:noWrap/>
            <w:vAlign w:val="bottom"/>
            <w:hideMark/>
          </w:tcPr>
          <w:p w14:paraId="4861D68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шт</w:t>
            </w:r>
          </w:p>
        </w:tc>
        <w:tc>
          <w:tcPr>
            <w:tcW w:w="1518" w:type="dxa"/>
            <w:tcBorders>
              <w:top w:val="nil"/>
              <w:left w:val="nil"/>
              <w:bottom w:val="single" w:sz="4" w:space="0" w:color="auto"/>
              <w:right w:val="single" w:sz="4" w:space="0" w:color="auto"/>
            </w:tcBorders>
            <w:shd w:val="clear" w:color="auto" w:fill="auto"/>
            <w:noWrap/>
            <w:vAlign w:val="bottom"/>
            <w:hideMark/>
          </w:tcPr>
          <w:p w14:paraId="6C6F68B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1494" w:type="dxa"/>
            <w:tcBorders>
              <w:top w:val="nil"/>
              <w:left w:val="nil"/>
              <w:bottom w:val="single" w:sz="4" w:space="0" w:color="auto"/>
              <w:right w:val="single" w:sz="4" w:space="0" w:color="auto"/>
            </w:tcBorders>
            <w:shd w:val="clear" w:color="auto" w:fill="auto"/>
            <w:noWrap/>
            <w:vAlign w:val="bottom"/>
            <w:hideMark/>
          </w:tcPr>
          <w:p w14:paraId="0910D10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2</w:t>
            </w:r>
          </w:p>
        </w:tc>
        <w:tc>
          <w:tcPr>
            <w:tcW w:w="1514" w:type="dxa"/>
            <w:tcBorders>
              <w:top w:val="nil"/>
              <w:left w:val="nil"/>
              <w:bottom w:val="single" w:sz="4" w:space="0" w:color="auto"/>
              <w:right w:val="single" w:sz="4" w:space="0" w:color="auto"/>
            </w:tcBorders>
            <w:shd w:val="clear" w:color="auto" w:fill="auto"/>
            <w:noWrap/>
            <w:vAlign w:val="bottom"/>
            <w:hideMark/>
          </w:tcPr>
          <w:p w14:paraId="652FDB5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77FDDA9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0B6B73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CA0221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06485CB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131D133" w14:textId="77777777" w:rsidTr="00560EFA">
        <w:trPr>
          <w:trHeight w:val="3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2D6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73633A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2568CE8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0C8261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59698B9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411D97F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75AE23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64A49CB6"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A1CD85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5FA3925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16063450" w14:textId="77777777" w:rsidTr="00560EFA">
        <w:trPr>
          <w:trHeight w:val="300"/>
        </w:trPr>
        <w:tc>
          <w:tcPr>
            <w:tcW w:w="531" w:type="dxa"/>
            <w:tcBorders>
              <w:top w:val="nil"/>
              <w:left w:val="nil"/>
              <w:bottom w:val="nil"/>
              <w:right w:val="nil"/>
            </w:tcBorders>
            <w:shd w:val="clear" w:color="auto" w:fill="auto"/>
            <w:noWrap/>
            <w:vAlign w:val="bottom"/>
            <w:hideMark/>
          </w:tcPr>
          <w:p w14:paraId="0F3350D8"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3EB1349A"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F3BD263"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2502DCA9"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9D7F7D0"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6D4ADE25"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6C392DBF"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689CDF69"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533B60E"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0BDC1B0B" w14:textId="77777777" w:rsidR="000A34FF" w:rsidRPr="000A34FF" w:rsidRDefault="000A34FF" w:rsidP="000A34FF">
            <w:pPr>
              <w:widowControl/>
              <w:autoSpaceDE/>
              <w:autoSpaceDN/>
              <w:adjustRightInd/>
              <w:rPr>
                <w:rFonts w:eastAsia="Times New Roman"/>
                <w:sz w:val="20"/>
                <w:szCs w:val="20"/>
              </w:rPr>
            </w:pPr>
          </w:p>
        </w:tc>
      </w:tr>
      <w:tr w:rsidR="000A34FF" w:rsidRPr="000A34FF" w14:paraId="6DE1AF22" w14:textId="77777777" w:rsidTr="00560EFA">
        <w:trPr>
          <w:trHeight w:val="300"/>
        </w:trPr>
        <w:tc>
          <w:tcPr>
            <w:tcW w:w="531" w:type="dxa"/>
            <w:tcBorders>
              <w:top w:val="nil"/>
              <w:left w:val="nil"/>
              <w:bottom w:val="nil"/>
              <w:right w:val="nil"/>
            </w:tcBorders>
            <w:shd w:val="clear" w:color="auto" w:fill="auto"/>
            <w:noWrap/>
            <w:vAlign w:val="bottom"/>
            <w:hideMark/>
          </w:tcPr>
          <w:p w14:paraId="0711A733"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4B48039A"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4BF0E01"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5088F4C9"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3123943E"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3CFAE477"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001B9030"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3C772494"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41C322E0"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761DBCD2" w14:textId="77777777" w:rsidR="000A34FF" w:rsidRPr="000A34FF" w:rsidRDefault="000A34FF" w:rsidP="000A34FF">
            <w:pPr>
              <w:widowControl/>
              <w:autoSpaceDE/>
              <w:autoSpaceDN/>
              <w:adjustRightInd/>
              <w:rPr>
                <w:rFonts w:eastAsia="Times New Roman"/>
                <w:sz w:val="20"/>
                <w:szCs w:val="20"/>
              </w:rPr>
            </w:pPr>
          </w:p>
        </w:tc>
      </w:tr>
      <w:tr w:rsidR="000A34FF" w:rsidRPr="000A34FF" w14:paraId="15CCB6C9" w14:textId="77777777" w:rsidTr="00560EFA">
        <w:trPr>
          <w:trHeight w:val="300"/>
        </w:trPr>
        <w:tc>
          <w:tcPr>
            <w:tcW w:w="16443" w:type="dxa"/>
            <w:gridSpan w:val="10"/>
            <w:tcBorders>
              <w:top w:val="nil"/>
              <w:left w:val="nil"/>
              <w:bottom w:val="nil"/>
              <w:right w:val="nil"/>
            </w:tcBorders>
            <w:shd w:val="clear" w:color="auto" w:fill="auto"/>
            <w:noWrap/>
            <w:vAlign w:val="bottom"/>
            <w:hideMark/>
          </w:tcPr>
          <w:p w14:paraId="0608AC75" w14:textId="77777777" w:rsidR="000A34FF" w:rsidRPr="000A34FF" w:rsidRDefault="000A34FF" w:rsidP="000A34FF">
            <w:pPr>
              <w:widowControl/>
              <w:autoSpaceDE/>
              <w:autoSpaceDN/>
              <w:adjustRightInd/>
              <w:jc w:val="center"/>
              <w:rPr>
                <w:rFonts w:eastAsia="Times New Roman"/>
                <w:b/>
                <w:bCs/>
                <w:color w:val="000000"/>
              </w:rPr>
            </w:pPr>
            <w:r w:rsidRPr="000A34FF">
              <w:rPr>
                <w:rFonts w:eastAsia="Times New Roman"/>
                <w:b/>
                <w:bCs/>
                <w:color w:val="000000"/>
              </w:rPr>
              <w:t>Оценка эффективности МП "Поддержка социально-ориентированных некоммерческих организаций МО "Поселок Айхал" за 2019 год</w:t>
            </w:r>
          </w:p>
        </w:tc>
      </w:tr>
      <w:tr w:rsidR="000A34FF" w:rsidRPr="000A34FF" w14:paraId="2CE6468E" w14:textId="77777777" w:rsidTr="00560EFA">
        <w:trPr>
          <w:trHeight w:val="300"/>
        </w:trPr>
        <w:tc>
          <w:tcPr>
            <w:tcW w:w="531" w:type="dxa"/>
            <w:tcBorders>
              <w:top w:val="nil"/>
              <w:left w:val="nil"/>
              <w:bottom w:val="nil"/>
              <w:right w:val="nil"/>
            </w:tcBorders>
            <w:shd w:val="clear" w:color="auto" w:fill="auto"/>
            <w:noWrap/>
            <w:vAlign w:val="bottom"/>
            <w:hideMark/>
          </w:tcPr>
          <w:p w14:paraId="698CEBE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xml:space="preserve"> </w:t>
            </w:r>
          </w:p>
        </w:tc>
        <w:tc>
          <w:tcPr>
            <w:tcW w:w="2730" w:type="dxa"/>
            <w:tcBorders>
              <w:top w:val="nil"/>
              <w:left w:val="nil"/>
              <w:bottom w:val="nil"/>
              <w:right w:val="nil"/>
            </w:tcBorders>
            <w:shd w:val="clear" w:color="auto" w:fill="auto"/>
            <w:noWrap/>
            <w:vAlign w:val="bottom"/>
            <w:hideMark/>
          </w:tcPr>
          <w:p w14:paraId="5E43B1B2" w14:textId="77777777" w:rsidR="000A34FF" w:rsidRPr="000A34FF" w:rsidRDefault="000A34FF" w:rsidP="000A34FF">
            <w:pPr>
              <w:widowControl/>
              <w:autoSpaceDE/>
              <w:autoSpaceDN/>
              <w:adjustRightInd/>
              <w:rPr>
                <w:rFonts w:eastAsia="Times New Roman"/>
                <w:color w:val="000000"/>
              </w:rPr>
            </w:pPr>
          </w:p>
        </w:tc>
        <w:tc>
          <w:tcPr>
            <w:tcW w:w="283" w:type="dxa"/>
            <w:tcBorders>
              <w:top w:val="nil"/>
              <w:left w:val="nil"/>
              <w:bottom w:val="nil"/>
              <w:right w:val="nil"/>
            </w:tcBorders>
            <w:shd w:val="clear" w:color="auto" w:fill="auto"/>
            <w:noWrap/>
            <w:vAlign w:val="bottom"/>
            <w:hideMark/>
          </w:tcPr>
          <w:p w14:paraId="6604E842"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54F09B6"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24346DE0"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0A67ED4A"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5006EB3A"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347AE484"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99D6AA0"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571071B0" w14:textId="77777777" w:rsidR="000A34FF" w:rsidRPr="000A34FF" w:rsidRDefault="000A34FF" w:rsidP="000A34FF">
            <w:pPr>
              <w:widowControl/>
              <w:autoSpaceDE/>
              <w:autoSpaceDN/>
              <w:adjustRightInd/>
              <w:rPr>
                <w:rFonts w:eastAsia="Times New Roman"/>
                <w:sz w:val="20"/>
                <w:szCs w:val="20"/>
              </w:rPr>
            </w:pPr>
          </w:p>
        </w:tc>
      </w:tr>
      <w:tr w:rsidR="000A34FF" w:rsidRPr="000A34FF" w14:paraId="594B6661" w14:textId="77777777" w:rsidTr="00560EFA">
        <w:trPr>
          <w:trHeight w:val="199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725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п/п</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7F88CC7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Задача</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E1824E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ед.изм.</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3F4BA22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Rплан-планируемое значение показателя</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5397B66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Rфакт-фактическое значение показателя</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E3CCB1A"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S - соотношение достигнутых плановых показателей</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7D48AE29"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Iрез-индекс результативности (средний показатель задач)</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684E55B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Vфакт-объем фактического финансирования</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203AA92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Vплан-объем запланированного финансирования</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0577A040"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Iэфф-индекс эффективности ((Vфакт*Iрез)/Vплан)</w:t>
            </w:r>
          </w:p>
        </w:tc>
      </w:tr>
      <w:tr w:rsidR="000A34FF" w:rsidRPr="000A34FF" w14:paraId="055228AD" w14:textId="77777777" w:rsidTr="00560EFA">
        <w:trPr>
          <w:trHeight w:val="114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CA37ABE"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w:t>
            </w:r>
          </w:p>
        </w:tc>
        <w:tc>
          <w:tcPr>
            <w:tcW w:w="2730" w:type="dxa"/>
            <w:tcBorders>
              <w:top w:val="nil"/>
              <w:left w:val="nil"/>
              <w:bottom w:val="single" w:sz="4" w:space="0" w:color="auto"/>
              <w:right w:val="single" w:sz="4" w:space="0" w:color="auto"/>
            </w:tcBorders>
            <w:shd w:val="clear" w:color="auto" w:fill="auto"/>
            <w:noWrap/>
            <w:vAlign w:val="bottom"/>
            <w:hideMark/>
          </w:tcPr>
          <w:p w14:paraId="66A8AD41"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xml:space="preserve">Обеспечение доступа СО НКО к финансовой, имущественной поддержке, </w:t>
            </w:r>
            <w:r w:rsidRPr="000A34FF">
              <w:rPr>
                <w:rFonts w:eastAsia="Times New Roman"/>
                <w:b/>
                <w:bCs/>
                <w:color w:val="000000"/>
              </w:rPr>
              <w:lastRenderedPageBreak/>
              <w:t>оказываемой в рамках поддержки НКО</w:t>
            </w:r>
          </w:p>
        </w:tc>
        <w:tc>
          <w:tcPr>
            <w:tcW w:w="283" w:type="dxa"/>
            <w:tcBorders>
              <w:top w:val="nil"/>
              <w:left w:val="nil"/>
              <w:bottom w:val="single" w:sz="4" w:space="0" w:color="auto"/>
              <w:right w:val="single" w:sz="4" w:space="0" w:color="auto"/>
            </w:tcBorders>
            <w:shd w:val="clear" w:color="auto" w:fill="auto"/>
            <w:noWrap/>
            <w:vAlign w:val="bottom"/>
            <w:hideMark/>
          </w:tcPr>
          <w:p w14:paraId="700B757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lastRenderedPageBreak/>
              <w:t> </w:t>
            </w:r>
          </w:p>
        </w:tc>
        <w:tc>
          <w:tcPr>
            <w:tcW w:w="1518" w:type="dxa"/>
            <w:tcBorders>
              <w:top w:val="nil"/>
              <w:left w:val="nil"/>
              <w:bottom w:val="single" w:sz="4" w:space="0" w:color="auto"/>
              <w:right w:val="single" w:sz="4" w:space="0" w:color="auto"/>
            </w:tcBorders>
            <w:shd w:val="clear" w:color="auto" w:fill="auto"/>
            <w:noWrap/>
            <w:vAlign w:val="bottom"/>
            <w:hideMark/>
          </w:tcPr>
          <w:p w14:paraId="02A67B27"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47CF32B3"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72D8EB5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6C8A80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c>
          <w:tcPr>
            <w:tcW w:w="1917" w:type="dxa"/>
            <w:tcBorders>
              <w:top w:val="nil"/>
              <w:left w:val="nil"/>
              <w:bottom w:val="single" w:sz="4" w:space="0" w:color="auto"/>
              <w:right w:val="single" w:sz="4" w:space="0" w:color="auto"/>
            </w:tcBorders>
            <w:shd w:val="clear" w:color="auto" w:fill="auto"/>
            <w:noWrap/>
            <w:vAlign w:val="bottom"/>
            <w:hideMark/>
          </w:tcPr>
          <w:p w14:paraId="5AE28BC6"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1103,3</w:t>
            </w:r>
          </w:p>
        </w:tc>
        <w:tc>
          <w:tcPr>
            <w:tcW w:w="2063" w:type="dxa"/>
            <w:tcBorders>
              <w:top w:val="nil"/>
              <w:left w:val="nil"/>
              <w:bottom w:val="single" w:sz="4" w:space="0" w:color="auto"/>
              <w:right w:val="single" w:sz="4" w:space="0" w:color="auto"/>
            </w:tcBorders>
            <w:shd w:val="clear" w:color="auto" w:fill="auto"/>
            <w:noWrap/>
            <w:vAlign w:val="bottom"/>
            <w:hideMark/>
          </w:tcPr>
          <w:p w14:paraId="40192177"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1103,3</w:t>
            </w:r>
          </w:p>
        </w:tc>
        <w:tc>
          <w:tcPr>
            <w:tcW w:w="2376" w:type="dxa"/>
            <w:tcBorders>
              <w:top w:val="nil"/>
              <w:left w:val="nil"/>
              <w:bottom w:val="single" w:sz="4" w:space="0" w:color="auto"/>
              <w:right w:val="single" w:sz="4" w:space="0" w:color="auto"/>
            </w:tcBorders>
            <w:shd w:val="clear" w:color="auto" w:fill="auto"/>
            <w:noWrap/>
            <w:vAlign w:val="bottom"/>
            <w:hideMark/>
          </w:tcPr>
          <w:p w14:paraId="1F25B9B5"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08377F42" w14:textId="77777777" w:rsidTr="00560EFA">
        <w:trPr>
          <w:trHeight w:val="600"/>
        </w:trPr>
        <w:tc>
          <w:tcPr>
            <w:tcW w:w="531" w:type="dxa"/>
            <w:tcBorders>
              <w:top w:val="nil"/>
              <w:left w:val="single" w:sz="4" w:space="0" w:color="auto"/>
              <w:bottom w:val="nil"/>
              <w:right w:val="single" w:sz="4" w:space="0" w:color="auto"/>
            </w:tcBorders>
            <w:shd w:val="clear" w:color="auto" w:fill="auto"/>
            <w:noWrap/>
            <w:vAlign w:val="bottom"/>
            <w:hideMark/>
          </w:tcPr>
          <w:p w14:paraId="3BEF391C"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36EACDA"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Количество НКО получмвших субсидии из средств бюджета МО "Поселок Айхал"</w:t>
            </w:r>
          </w:p>
        </w:tc>
        <w:tc>
          <w:tcPr>
            <w:tcW w:w="283" w:type="dxa"/>
            <w:tcBorders>
              <w:top w:val="nil"/>
              <w:left w:val="nil"/>
              <w:bottom w:val="single" w:sz="4" w:space="0" w:color="auto"/>
              <w:right w:val="single" w:sz="4" w:space="0" w:color="auto"/>
            </w:tcBorders>
            <w:shd w:val="clear" w:color="auto" w:fill="auto"/>
            <w:noWrap/>
            <w:vAlign w:val="bottom"/>
            <w:hideMark/>
          </w:tcPr>
          <w:p w14:paraId="27EA248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5C890AA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4</w:t>
            </w:r>
          </w:p>
        </w:tc>
        <w:tc>
          <w:tcPr>
            <w:tcW w:w="1494" w:type="dxa"/>
            <w:tcBorders>
              <w:top w:val="nil"/>
              <w:left w:val="nil"/>
              <w:bottom w:val="single" w:sz="4" w:space="0" w:color="auto"/>
              <w:right w:val="single" w:sz="4" w:space="0" w:color="auto"/>
            </w:tcBorders>
            <w:shd w:val="clear" w:color="auto" w:fill="auto"/>
            <w:noWrap/>
            <w:vAlign w:val="bottom"/>
            <w:hideMark/>
          </w:tcPr>
          <w:p w14:paraId="106A121E"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5</w:t>
            </w:r>
          </w:p>
        </w:tc>
        <w:tc>
          <w:tcPr>
            <w:tcW w:w="1514" w:type="dxa"/>
            <w:tcBorders>
              <w:top w:val="nil"/>
              <w:left w:val="nil"/>
              <w:bottom w:val="single" w:sz="4" w:space="0" w:color="auto"/>
              <w:right w:val="single" w:sz="4" w:space="0" w:color="auto"/>
            </w:tcBorders>
            <w:shd w:val="clear" w:color="auto" w:fill="auto"/>
            <w:noWrap/>
            <w:vAlign w:val="bottom"/>
            <w:hideMark/>
          </w:tcPr>
          <w:p w14:paraId="5045C8E3"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20388AF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343767F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C9D3B56"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6FA37B2"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CABE637" w14:textId="77777777" w:rsidTr="00560EFA">
        <w:trPr>
          <w:trHeight w:val="600"/>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14:paraId="5419C76A"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7C040F70"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Количество НКО арендуемых помещения принадлежащие МО "Поселок Айхал"</w:t>
            </w:r>
          </w:p>
        </w:tc>
        <w:tc>
          <w:tcPr>
            <w:tcW w:w="283" w:type="dxa"/>
            <w:tcBorders>
              <w:top w:val="nil"/>
              <w:left w:val="nil"/>
              <w:bottom w:val="single" w:sz="4" w:space="0" w:color="auto"/>
              <w:right w:val="single" w:sz="4" w:space="0" w:color="auto"/>
            </w:tcBorders>
            <w:shd w:val="clear" w:color="auto" w:fill="auto"/>
            <w:noWrap/>
            <w:vAlign w:val="bottom"/>
            <w:hideMark/>
          </w:tcPr>
          <w:p w14:paraId="42D1250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6C86B318"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06917DFB"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169ACD25"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4BBCB871"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21FCA324"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740B589E"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72539C9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04D9C12D" w14:textId="77777777" w:rsidTr="00560EFA">
        <w:trPr>
          <w:trHeight w:val="900"/>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14:paraId="39AB81DB" w14:textId="77777777" w:rsidR="000A34FF" w:rsidRPr="000A34FF" w:rsidRDefault="000A34FF" w:rsidP="000A34FF">
            <w:pPr>
              <w:widowControl/>
              <w:autoSpaceDE/>
              <w:autoSpaceDN/>
              <w:adjustRightInd/>
              <w:jc w:val="center"/>
              <w:rPr>
                <w:rFonts w:eastAsia="Times New Roman"/>
                <w:color w:val="000000"/>
              </w:rPr>
            </w:pPr>
            <w:r w:rsidRPr="000A34FF">
              <w:rPr>
                <w:rFonts w:eastAsia="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3A1790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Количество земельных участков принадлежащих Администрации МО "Поселок Айхал" сдаваемых в аренду НКО</w:t>
            </w:r>
          </w:p>
        </w:tc>
        <w:tc>
          <w:tcPr>
            <w:tcW w:w="283" w:type="dxa"/>
            <w:tcBorders>
              <w:top w:val="nil"/>
              <w:left w:val="nil"/>
              <w:bottom w:val="single" w:sz="4" w:space="0" w:color="auto"/>
              <w:right w:val="single" w:sz="4" w:space="0" w:color="auto"/>
            </w:tcBorders>
            <w:shd w:val="clear" w:color="auto" w:fill="auto"/>
            <w:noWrap/>
            <w:vAlign w:val="bottom"/>
            <w:hideMark/>
          </w:tcPr>
          <w:p w14:paraId="64AD3D3D"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ед</w:t>
            </w:r>
          </w:p>
        </w:tc>
        <w:tc>
          <w:tcPr>
            <w:tcW w:w="1518" w:type="dxa"/>
            <w:tcBorders>
              <w:top w:val="nil"/>
              <w:left w:val="nil"/>
              <w:bottom w:val="single" w:sz="4" w:space="0" w:color="auto"/>
              <w:right w:val="single" w:sz="4" w:space="0" w:color="auto"/>
            </w:tcBorders>
            <w:shd w:val="clear" w:color="auto" w:fill="auto"/>
            <w:noWrap/>
            <w:vAlign w:val="bottom"/>
            <w:hideMark/>
          </w:tcPr>
          <w:p w14:paraId="6513275F"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494" w:type="dxa"/>
            <w:tcBorders>
              <w:top w:val="nil"/>
              <w:left w:val="nil"/>
              <w:bottom w:val="single" w:sz="4" w:space="0" w:color="auto"/>
              <w:right w:val="single" w:sz="4" w:space="0" w:color="auto"/>
            </w:tcBorders>
            <w:shd w:val="clear" w:color="auto" w:fill="auto"/>
            <w:noWrap/>
            <w:vAlign w:val="bottom"/>
            <w:hideMark/>
          </w:tcPr>
          <w:p w14:paraId="2ADA5C07"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3</w:t>
            </w:r>
          </w:p>
        </w:tc>
        <w:tc>
          <w:tcPr>
            <w:tcW w:w="1514" w:type="dxa"/>
            <w:tcBorders>
              <w:top w:val="nil"/>
              <w:left w:val="nil"/>
              <w:bottom w:val="single" w:sz="4" w:space="0" w:color="auto"/>
              <w:right w:val="single" w:sz="4" w:space="0" w:color="auto"/>
            </w:tcBorders>
            <w:shd w:val="clear" w:color="auto" w:fill="auto"/>
            <w:noWrap/>
            <w:vAlign w:val="bottom"/>
            <w:hideMark/>
          </w:tcPr>
          <w:p w14:paraId="16093D54" w14:textId="77777777" w:rsidR="000A34FF" w:rsidRPr="000A34FF" w:rsidRDefault="000A34FF" w:rsidP="000A34FF">
            <w:pPr>
              <w:widowControl/>
              <w:autoSpaceDE/>
              <w:autoSpaceDN/>
              <w:adjustRightInd/>
              <w:jc w:val="right"/>
              <w:rPr>
                <w:rFonts w:eastAsia="Times New Roman"/>
                <w:color w:val="000000"/>
              </w:rPr>
            </w:pPr>
            <w:r w:rsidRPr="000A34FF">
              <w:rPr>
                <w:rFonts w:eastAsia="Times New Roman"/>
                <w:color w:val="000000"/>
              </w:rPr>
              <w:t>1,00</w:t>
            </w:r>
          </w:p>
        </w:tc>
        <w:tc>
          <w:tcPr>
            <w:tcW w:w="2016" w:type="dxa"/>
            <w:tcBorders>
              <w:top w:val="nil"/>
              <w:left w:val="nil"/>
              <w:bottom w:val="single" w:sz="4" w:space="0" w:color="auto"/>
              <w:right w:val="single" w:sz="4" w:space="0" w:color="auto"/>
            </w:tcBorders>
            <w:shd w:val="clear" w:color="auto" w:fill="auto"/>
            <w:noWrap/>
            <w:vAlign w:val="bottom"/>
            <w:hideMark/>
          </w:tcPr>
          <w:p w14:paraId="7B828F9C"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5ACC5A8B"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CBA5E89"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4C99805" w14:textId="77777777" w:rsidR="000A34FF" w:rsidRPr="000A34FF" w:rsidRDefault="000A34FF" w:rsidP="000A34FF">
            <w:pPr>
              <w:widowControl/>
              <w:autoSpaceDE/>
              <w:autoSpaceDN/>
              <w:adjustRightInd/>
              <w:rPr>
                <w:rFonts w:eastAsia="Times New Roman"/>
                <w:color w:val="000000"/>
              </w:rPr>
            </w:pPr>
            <w:r w:rsidRPr="000A34FF">
              <w:rPr>
                <w:rFonts w:eastAsia="Times New Roman"/>
                <w:color w:val="000000"/>
              </w:rPr>
              <w:t> </w:t>
            </w:r>
          </w:p>
        </w:tc>
      </w:tr>
      <w:tr w:rsidR="000A34FF" w:rsidRPr="000A34FF" w14:paraId="23E6F6FD" w14:textId="77777777" w:rsidTr="00560EFA">
        <w:trPr>
          <w:trHeight w:val="3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8828"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647831D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Оценка эффективности по программе</w:t>
            </w:r>
          </w:p>
        </w:tc>
        <w:tc>
          <w:tcPr>
            <w:tcW w:w="283" w:type="dxa"/>
            <w:tcBorders>
              <w:top w:val="nil"/>
              <w:left w:val="nil"/>
              <w:bottom w:val="single" w:sz="4" w:space="0" w:color="auto"/>
              <w:right w:val="single" w:sz="4" w:space="0" w:color="auto"/>
            </w:tcBorders>
            <w:shd w:val="clear" w:color="auto" w:fill="auto"/>
            <w:noWrap/>
            <w:vAlign w:val="bottom"/>
            <w:hideMark/>
          </w:tcPr>
          <w:p w14:paraId="721CA745"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049FBAD"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494" w:type="dxa"/>
            <w:tcBorders>
              <w:top w:val="nil"/>
              <w:left w:val="nil"/>
              <w:bottom w:val="single" w:sz="4" w:space="0" w:color="auto"/>
              <w:right w:val="single" w:sz="4" w:space="0" w:color="auto"/>
            </w:tcBorders>
            <w:shd w:val="clear" w:color="auto" w:fill="auto"/>
            <w:noWrap/>
            <w:vAlign w:val="bottom"/>
            <w:hideMark/>
          </w:tcPr>
          <w:p w14:paraId="4148EE32"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514" w:type="dxa"/>
            <w:tcBorders>
              <w:top w:val="nil"/>
              <w:left w:val="nil"/>
              <w:bottom w:val="single" w:sz="4" w:space="0" w:color="auto"/>
              <w:right w:val="single" w:sz="4" w:space="0" w:color="auto"/>
            </w:tcBorders>
            <w:shd w:val="clear" w:color="auto" w:fill="auto"/>
            <w:noWrap/>
            <w:vAlign w:val="bottom"/>
            <w:hideMark/>
          </w:tcPr>
          <w:p w14:paraId="25E6BF8B"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04F06FF"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1917" w:type="dxa"/>
            <w:tcBorders>
              <w:top w:val="nil"/>
              <w:left w:val="nil"/>
              <w:bottom w:val="single" w:sz="4" w:space="0" w:color="auto"/>
              <w:right w:val="single" w:sz="4" w:space="0" w:color="auto"/>
            </w:tcBorders>
            <w:shd w:val="clear" w:color="auto" w:fill="auto"/>
            <w:noWrap/>
            <w:vAlign w:val="bottom"/>
            <w:hideMark/>
          </w:tcPr>
          <w:p w14:paraId="12CC33C4"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063" w:type="dxa"/>
            <w:tcBorders>
              <w:top w:val="nil"/>
              <w:left w:val="nil"/>
              <w:bottom w:val="single" w:sz="4" w:space="0" w:color="auto"/>
              <w:right w:val="single" w:sz="4" w:space="0" w:color="auto"/>
            </w:tcBorders>
            <w:shd w:val="clear" w:color="auto" w:fill="auto"/>
            <w:noWrap/>
            <w:vAlign w:val="bottom"/>
            <w:hideMark/>
          </w:tcPr>
          <w:p w14:paraId="3EEA927C" w14:textId="77777777" w:rsidR="000A34FF" w:rsidRPr="000A34FF" w:rsidRDefault="000A34FF" w:rsidP="000A34FF">
            <w:pPr>
              <w:widowControl/>
              <w:autoSpaceDE/>
              <w:autoSpaceDN/>
              <w:adjustRightInd/>
              <w:rPr>
                <w:rFonts w:eastAsia="Times New Roman"/>
                <w:b/>
                <w:bCs/>
                <w:color w:val="000000"/>
              </w:rPr>
            </w:pPr>
            <w:r w:rsidRPr="000A34FF">
              <w:rPr>
                <w:rFonts w:eastAsia="Times New Roman"/>
                <w:b/>
                <w:bCs/>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14:paraId="4802864C" w14:textId="77777777" w:rsidR="000A34FF" w:rsidRPr="000A34FF" w:rsidRDefault="000A34FF" w:rsidP="000A34FF">
            <w:pPr>
              <w:widowControl/>
              <w:autoSpaceDE/>
              <w:autoSpaceDN/>
              <w:adjustRightInd/>
              <w:jc w:val="right"/>
              <w:rPr>
                <w:rFonts w:eastAsia="Times New Roman"/>
                <w:b/>
                <w:bCs/>
                <w:color w:val="000000"/>
              </w:rPr>
            </w:pPr>
            <w:r w:rsidRPr="000A34FF">
              <w:rPr>
                <w:rFonts w:eastAsia="Times New Roman"/>
                <w:b/>
                <w:bCs/>
                <w:color w:val="000000"/>
              </w:rPr>
              <w:t>1,00</w:t>
            </w:r>
          </w:p>
        </w:tc>
      </w:tr>
      <w:tr w:rsidR="000A34FF" w:rsidRPr="000A34FF" w14:paraId="623984A1" w14:textId="77777777" w:rsidTr="00560EFA">
        <w:trPr>
          <w:trHeight w:val="300"/>
        </w:trPr>
        <w:tc>
          <w:tcPr>
            <w:tcW w:w="531" w:type="dxa"/>
            <w:tcBorders>
              <w:top w:val="nil"/>
              <w:left w:val="nil"/>
              <w:bottom w:val="nil"/>
              <w:right w:val="nil"/>
            </w:tcBorders>
            <w:shd w:val="clear" w:color="auto" w:fill="auto"/>
            <w:noWrap/>
            <w:vAlign w:val="bottom"/>
            <w:hideMark/>
          </w:tcPr>
          <w:p w14:paraId="6E9E1888" w14:textId="77777777" w:rsidR="000A34FF" w:rsidRPr="000A34FF" w:rsidRDefault="000A34FF" w:rsidP="000A34FF">
            <w:pPr>
              <w:widowControl/>
              <w:autoSpaceDE/>
              <w:autoSpaceDN/>
              <w:adjustRightInd/>
              <w:jc w:val="right"/>
              <w:rPr>
                <w:rFonts w:eastAsia="Times New Roman"/>
                <w:b/>
                <w:bCs/>
                <w:color w:val="000000"/>
              </w:rPr>
            </w:pPr>
          </w:p>
        </w:tc>
        <w:tc>
          <w:tcPr>
            <w:tcW w:w="2730" w:type="dxa"/>
            <w:tcBorders>
              <w:top w:val="nil"/>
              <w:left w:val="nil"/>
              <w:bottom w:val="nil"/>
              <w:right w:val="nil"/>
            </w:tcBorders>
            <w:shd w:val="clear" w:color="auto" w:fill="auto"/>
            <w:noWrap/>
            <w:vAlign w:val="bottom"/>
            <w:hideMark/>
          </w:tcPr>
          <w:p w14:paraId="42200454"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6152EC25"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453A3B48"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66010BF3"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1345E77"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6118D85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11315F86"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2E2A5532"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29133DE0" w14:textId="77777777" w:rsidR="000A34FF" w:rsidRPr="000A34FF" w:rsidRDefault="000A34FF" w:rsidP="000A34FF">
            <w:pPr>
              <w:widowControl/>
              <w:autoSpaceDE/>
              <w:autoSpaceDN/>
              <w:adjustRightInd/>
              <w:rPr>
                <w:rFonts w:eastAsia="Times New Roman"/>
                <w:sz w:val="20"/>
                <w:szCs w:val="20"/>
              </w:rPr>
            </w:pPr>
          </w:p>
        </w:tc>
      </w:tr>
      <w:tr w:rsidR="000A34FF" w:rsidRPr="000A34FF" w14:paraId="6962A9AD" w14:textId="77777777" w:rsidTr="00560EFA">
        <w:trPr>
          <w:trHeight w:val="300"/>
        </w:trPr>
        <w:tc>
          <w:tcPr>
            <w:tcW w:w="531" w:type="dxa"/>
            <w:tcBorders>
              <w:top w:val="nil"/>
              <w:left w:val="nil"/>
              <w:bottom w:val="nil"/>
              <w:right w:val="nil"/>
            </w:tcBorders>
            <w:shd w:val="clear" w:color="auto" w:fill="auto"/>
            <w:noWrap/>
            <w:vAlign w:val="bottom"/>
            <w:hideMark/>
          </w:tcPr>
          <w:p w14:paraId="53A1EE8D"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06497DCE"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4C6BEE80"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63A973D9"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6CE3361"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F96117D"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1B29CEFD"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2DF68CF0"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6689A289"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492D4952" w14:textId="77777777" w:rsidR="000A34FF" w:rsidRPr="000A34FF" w:rsidRDefault="000A34FF" w:rsidP="000A34FF">
            <w:pPr>
              <w:widowControl/>
              <w:autoSpaceDE/>
              <w:autoSpaceDN/>
              <w:adjustRightInd/>
              <w:rPr>
                <w:rFonts w:eastAsia="Times New Roman"/>
                <w:sz w:val="20"/>
                <w:szCs w:val="20"/>
              </w:rPr>
            </w:pPr>
          </w:p>
        </w:tc>
      </w:tr>
      <w:tr w:rsidR="000A34FF" w:rsidRPr="000A34FF" w14:paraId="5CC7080F" w14:textId="77777777" w:rsidTr="00560EFA">
        <w:trPr>
          <w:trHeight w:val="300"/>
        </w:trPr>
        <w:tc>
          <w:tcPr>
            <w:tcW w:w="531" w:type="dxa"/>
            <w:tcBorders>
              <w:top w:val="nil"/>
              <w:left w:val="nil"/>
              <w:bottom w:val="nil"/>
              <w:right w:val="nil"/>
            </w:tcBorders>
            <w:shd w:val="clear" w:color="auto" w:fill="auto"/>
            <w:noWrap/>
            <w:vAlign w:val="bottom"/>
            <w:hideMark/>
          </w:tcPr>
          <w:p w14:paraId="0914385A"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67C29AC0"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2FB7B196"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3524884E"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558DF6BF"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423FD221"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256D268A"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676C3AD9"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3E1A71F2"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179225F6" w14:textId="77777777" w:rsidR="000A34FF" w:rsidRPr="000A34FF" w:rsidRDefault="000A34FF" w:rsidP="000A34FF">
            <w:pPr>
              <w:widowControl/>
              <w:autoSpaceDE/>
              <w:autoSpaceDN/>
              <w:adjustRightInd/>
              <w:rPr>
                <w:rFonts w:eastAsia="Times New Roman"/>
                <w:sz w:val="20"/>
                <w:szCs w:val="20"/>
              </w:rPr>
            </w:pPr>
          </w:p>
        </w:tc>
      </w:tr>
      <w:tr w:rsidR="000A34FF" w:rsidRPr="000A34FF" w14:paraId="13C6C703" w14:textId="77777777" w:rsidTr="00560EFA">
        <w:trPr>
          <w:trHeight w:val="300"/>
        </w:trPr>
        <w:tc>
          <w:tcPr>
            <w:tcW w:w="531" w:type="dxa"/>
            <w:tcBorders>
              <w:top w:val="nil"/>
              <w:left w:val="nil"/>
              <w:bottom w:val="nil"/>
              <w:right w:val="nil"/>
            </w:tcBorders>
            <w:shd w:val="clear" w:color="auto" w:fill="auto"/>
            <w:noWrap/>
            <w:vAlign w:val="bottom"/>
            <w:hideMark/>
          </w:tcPr>
          <w:p w14:paraId="5A8D2268" w14:textId="77777777" w:rsidR="000A34FF" w:rsidRPr="000A34FF" w:rsidRDefault="000A34FF" w:rsidP="000A34FF">
            <w:pPr>
              <w:widowControl/>
              <w:autoSpaceDE/>
              <w:autoSpaceDN/>
              <w:adjustRightInd/>
              <w:rPr>
                <w:rFonts w:eastAsia="Times New Roman"/>
                <w:sz w:val="20"/>
                <w:szCs w:val="20"/>
              </w:rPr>
            </w:pPr>
          </w:p>
        </w:tc>
        <w:tc>
          <w:tcPr>
            <w:tcW w:w="2730" w:type="dxa"/>
            <w:tcBorders>
              <w:top w:val="nil"/>
              <w:left w:val="nil"/>
              <w:bottom w:val="nil"/>
              <w:right w:val="nil"/>
            </w:tcBorders>
            <w:shd w:val="clear" w:color="auto" w:fill="auto"/>
            <w:noWrap/>
            <w:vAlign w:val="bottom"/>
            <w:hideMark/>
          </w:tcPr>
          <w:p w14:paraId="736DCC64" w14:textId="77777777" w:rsidR="000A34FF" w:rsidRPr="000A34FF" w:rsidRDefault="000A34FF" w:rsidP="000A34FF">
            <w:pPr>
              <w:widowControl/>
              <w:autoSpaceDE/>
              <w:autoSpaceDN/>
              <w:adjustRightInd/>
              <w:rPr>
                <w:rFonts w:eastAsia="Times New Roman"/>
                <w:sz w:val="20"/>
                <w:szCs w:val="20"/>
              </w:rPr>
            </w:pPr>
          </w:p>
        </w:tc>
        <w:tc>
          <w:tcPr>
            <w:tcW w:w="283" w:type="dxa"/>
            <w:tcBorders>
              <w:top w:val="nil"/>
              <w:left w:val="nil"/>
              <w:bottom w:val="nil"/>
              <w:right w:val="nil"/>
            </w:tcBorders>
            <w:shd w:val="clear" w:color="auto" w:fill="auto"/>
            <w:noWrap/>
            <w:vAlign w:val="bottom"/>
            <w:hideMark/>
          </w:tcPr>
          <w:p w14:paraId="564705A6" w14:textId="77777777" w:rsidR="000A34FF" w:rsidRPr="000A34FF" w:rsidRDefault="000A34FF" w:rsidP="000A34FF">
            <w:pPr>
              <w:widowControl/>
              <w:autoSpaceDE/>
              <w:autoSpaceDN/>
              <w:adjustRightInd/>
              <w:rPr>
                <w:rFonts w:eastAsia="Times New Roman"/>
                <w:sz w:val="20"/>
                <w:szCs w:val="20"/>
              </w:rPr>
            </w:pPr>
          </w:p>
        </w:tc>
        <w:tc>
          <w:tcPr>
            <w:tcW w:w="1518" w:type="dxa"/>
            <w:tcBorders>
              <w:top w:val="nil"/>
              <w:left w:val="nil"/>
              <w:bottom w:val="nil"/>
              <w:right w:val="nil"/>
            </w:tcBorders>
            <w:shd w:val="clear" w:color="auto" w:fill="auto"/>
            <w:noWrap/>
            <w:vAlign w:val="bottom"/>
            <w:hideMark/>
          </w:tcPr>
          <w:p w14:paraId="7DB08BBD" w14:textId="77777777" w:rsidR="000A34FF" w:rsidRPr="000A34FF" w:rsidRDefault="000A34FF" w:rsidP="000A34FF">
            <w:pPr>
              <w:widowControl/>
              <w:autoSpaceDE/>
              <w:autoSpaceDN/>
              <w:adjustRightInd/>
              <w:rPr>
                <w:rFonts w:eastAsia="Times New Roman"/>
                <w:sz w:val="20"/>
                <w:szCs w:val="20"/>
              </w:rPr>
            </w:pPr>
          </w:p>
        </w:tc>
        <w:tc>
          <w:tcPr>
            <w:tcW w:w="1494" w:type="dxa"/>
            <w:tcBorders>
              <w:top w:val="nil"/>
              <w:left w:val="nil"/>
              <w:bottom w:val="nil"/>
              <w:right w:val="nil"/>
            </w:tcBorders>
            <w:shd w:val="clear" w:color="auto" w:fill="auto"/>
            <w:noWrap/>
            <w:vAlign w:val="bottom"/>
            <w:hideMark/>
          </w:tcPr>
          <w:p w14:paraId="78EDDB13" w14:textId="77777777" w:rsidR="000A34FF" w:rsidRPr="000A34FF" w:rsidRDefault="000A34FF" w:rsidP="000A34FF">
            <w:pPr>
              <w:widowControl/>
              <w:autoSpaceDE/>
              <w:autoSpaceDN/>
              <w:adjustRightInd/>
              <w:rPr>
                <w:rFonts w:eastAsia="Times New Roman"/>
                <w:sz w:val="20"/>
                <w:szCs w:val="20"/>
              </w:rPr>
            </w:pPr>
          </w:p>
        </w:tc>
        <w:tc>
          <w:tcPr>
            <w:tcW w:w="1514" w:type="dxa"/>
            <w:tcBorders>
              <w:top w:val="nil"/>
              <w:left w:val="nil"/>
              <w:bottom w:val="nil"/>
              <w:right w:val="nil"/>
            </w:tcBorders>
            <w:shd w:val="clear" w:color="auto" w:fill="auto"/>
            <w:noWrap/>
            <w:vAlign w:val="bottom"/>
            <w:hideMark/>
          </w:tcPr>
          <w:p w14:paraId="57FA6D33" w14:textId="77777777" w:rsidR="000A34FF" w:rsidRPr="000A34FF" w:rsidRDefault="000A34FF" w:rsidP="000A34FF">
            <w:pPr>
              <w:widowControl/>
              <w:autoSpaceDE/>
              <w:autoSpaceDN/>
              <w:adjustRightInd/>
              <w:rPr>
                <w:rFonts w:eastAsia="Times New Roman"/>
                <w:sz w:val="20"/>
                <w:szCs w:val="20"/>
              </w:rPr>
            </w:pPr>
          </w:p>
        </w:tc>
        <w:tc>
          <w:tcPr>
            <w:tcW w:w="2016" w:type="dxa"/>
            <w:tcBorders>
              <w:top w:val="nil"/>
              <w:left w:val="nil"/>
              <w:bottom w:val="nil"/>
              <w:right w:val="nil"/>
            </w:tcBorders>
            <w:shd w:val="clear" w:color="auto" w:fill="auto"/>
            <w:noWrap/>
            <w:vAlign w:val="bottom"/>
            <w:hideMark/>
          </w:tcPr>
          <w:p w14:paraId="3D3C1CC3" w14:textId="77777777" w:rsidR="000A34FF" w:rsidRPr="000A34FF" w:rsidRDefault="000A34FF" w:rsidP="000A34FF">
            <w:pPr>
              <w:widowControl/>
              <w:autoSpaceDE/>
              <w:autoSpaceDN/>
              <w:adjustRightInd/>
              <w:rPr>
                <w:rFonts w:eastAsia="Times New Roman"/>
                <w:sz w:val="20"/>
                <w:szCs w:val="20"/>
              </w:rPr>
            </w:pPr>
          </w:p>
        </w:tc>
        <w:tc>
          <w:tcPr>
            <w:tcW w:w="1917" w:type="dxa"/>
            <w:tcBorders>
              <w:top w:val="nil"/>
              <w:left w:val="nil"/>
              <w:bottom w:val="nil"/>
              <w:right w:val="nil"/>
            </w:tcBorders>
            <w:shd w:val="clear" w:color="auto" w:fill="auto"/>
            <w:noWrap/>
            <w:vAlign w:val="bottom"/>
            <w:hideMark/>
          </w:tcPr>
          <w:p w14:paraId="46283982" w14:textId="77777777" w:rsidR="000A34FF" w:rsidRPr="000A34FF" w:rsidRDefault="000A34FF" w:rsidP="000A34FF">
            <w:pPr>
              <w:widowControl/>
              <w:autoSpaceDE/>
              <w:autoSpaceDN/>
              <w:adjustRightInd/>
              <w:rPr>
                <w:rFonts w:eastAsia="Times New Roman"/>
                <w:sz w:val="20"/>
                <w:szCs w:val="20"/>
              </w:rPr>
            </w:pPr>
          </w:p>
        </w:tc>
        <w:tc>
          <w:tcPr>
            <w:tcW w:w="2063" w:type="dxa"/>
            <w:tcBorders>
              <w:top w:val="nil"/>
              <w:left w:val="nil"/>
              <w:bottom w:val="nil"/>
              <w:right w:val="nil"/>
            </w:tcBorders>
            <w:shd w:val="clear" w:color="auto" w:fill="auto"/>
            <w:noWrap/>
            <w:vAlign w:val="bottom"/>
            <w:hideMark/>
          </w:tcPr>
          <w:p w14:paraId="103313CF" w14:textId="77777777" w:rsidR="000A34FF" w:rsidRPr="000A34FF" w:rsidRDefault="000A34FF" w:rsidP="000A34FF">
            <w:pPr>
              <w:widowControl/>
              <w:autoSpaceDE/>
              <w:autoSpaceDN/>
              <w:adjustRightInd/>
              <w:rPr>
                <w:rFonts w:eastAsia="Times New Roman"/>
                <w:sz w:val="20"/>
                <w:szCs w:val="20"/>
              </w:rPr>
            </w:pPr>
          </w:p>
        </w:tc>
        <w:tc>
          <w:tcPr>
            <w:tcW w:w="2376" w:type="dxa"/>
            <w:tcBorders>
              <w:top w:val="nil"/>
              <w:left w:val="nil"/>
              <w:bottom w:val="nil"/>
              <w:right w:val="nil"/>
            </w:tcBorders>
            <w:shd w:val="clear" w:color="auto" w:fill="auto"/>
            <w:noWrap/>
            <w:vAlign w:val="bottom"/>
            <w:hideMark/>
          </w:tcPr>
          <w:p w14:paraId="128BAF0A" w14:textId="77777777" w:rsidR="000A34FF" w:rsidRPr="000A34FF" w:rsidRDefault="000A34FF" w:rsidP="000A34FF">
            <w:pPr>
              <w:widowControl/>
              <w:autoSpaceDE/>
              <w:autoSpaceDN/>
              <w:adjustRightInd/>
              <w:rPr>
                <w:rFonts w:eastAsia="Times New Roman"/>
                <w:sz w:val="20"/>
                <w:szCs w:val="20"/>
              </w:rPr>
            </w:pPr>
          </w:p>
        </w:tc>
      </w:tr>
    </w:tbl>
    <w:p w14:paraId="08F1F4EF" w14:textId="77777777" w:rsidR="00757877" w:rsidRDefault="00757877" w:rsidP="000A34FF">
      <w:pPr>
        <w:widowControl/>
        <w:autoSpaceDE/>
        <w:autoSpaceDN/>
        <w:adjustRightInd/>
        <w:rPr>
          <w:rFonts w:eastAsia="Times New Roman"/>
        </w:rPr>
        <w:sectPr w:rsidR="00757877" w:rsidSect="00757877">
          <w:headerReference w:type="default" r:id="rId26"/>
          <w:footerReference w:type="default" r:id="rId27"/>
          <w:pgSz w:w="16838" w:h="11906" w:orient="landscape"/>
          <w:pgMar w:top="850" w:right="851" w:bottom="1701" w:left="1134" w:header="708" w:footer="708" w:gutter="0"/>
          <w:cols w:space="708"/>
          <w:docGrid w:linePitch="360"/>
        </w:sectPr>
      </w:pPr>
    </w:p>
    <w:p w14:paraId="447CBC95" w14:textId="77777777" w:rsidR="000A34FF" w:rsidRPr="000A34FF" w:rsidRDefault="000A34FF" w:rsidP="00757877">
      <w:pPr>
        <w:widowControl/>
        <w:autoSpaceDE/>
        <w:autoSpaceDN/>
        <w:adjustRightInd/>
        <w:contextualSpacing/>
        <w:rPr>
          <w:rFonts w:eastAsia="Times New Roman"/>
          <w:sz w:val="28"/>
          <w:szCs w:val="28"/>
        </w:rPr>
      </w:pPr>
    </w:p>
    <w:tbl>
      <w:tblPr>
        <w:tblW w:w="10068" w:type="dxa"/>
        <w:tblInd w:w="108" w:type="dxa"/>
        <w:tblLook w:val="04A0" w:firstRow="1" w:lastRow="0" w:firstColumn="1" w:lastColumn="0" w:noHBand="0" w:noVBand="1"/>
      </w:tblPr>
      <w:tblGrid>
        <w:gridCol w:w="531"/>
        <w:gridCol w:w="7774"/>
        <w:gridCol w:w="1763"/>
      </w:tblGrid>
      <w:tr w:rsidR="000A34FF" w:rsidRPr="000A34FF" w14:paraId="1CB822D6" w14:textId="77777777" w:rsidTr="00757877">
        <w:trPr>
          <w:trHeight w:val="300"/>
        </w:trPr>
        <w:tc>
          <w:tcPr>
            <w:tcW w:w="531" w:type="dxa"/>
            <w:tcBorders>
              <w:top w:val="nil"/>
              <w:left w:val="nil"/>
              <w:bottom w:val="nil"/>
              <w:right w:val="nil"/>
            </w:tcBorders>
            <w:shd w:val="clear" w:color="auto" w:fill="auto"/>
            <w:noWrap/>
            <w:vAlign w:val="bottom"/>
            <w:hideMark/>
          </w:tcPr>
          <w:p w14:paraId="005B67FD" w14:textId="77777777" w:rsidR="000A34FF" w:rsidRPr="000A34FF" w:rsidRDefault="000A34FF" w:rsidP="000A34FF">
            <w:pPr>
              <w:widowControl/>
              <w:autoSpaceDE/>
              <w:autoSpaceDN/>
              <w:adjustRightInd/>
              <w:rPr>
                <w:rFonts w:eastAsia="Times New Roman"/>
                <w:sz w:val="20"/>
                <w:szCs w:val="20"/>
              </w:rPr>
            </w:pPr>
          </w:p>
        </w:tc>
        <w:tc>
          <w:tcPr>
            <w:tcW w:w="9537" w:type="dxa"/>
            <w:gridSpan w:val="2"/>
            <w:tcBorders>
              <w:top w:val="nil"/>
              <w:left w:val="nil"/>
              <w:bottom w:val="nil"/>
              <w:right w:val="nil"/>
            </w:tcBorders>
            <w:shd w:val="clear" w:color="auto" w:fill="auto"/>
            <w:noWrap/>
            <w:vAlign w:val="bottom"/>
            <w:hideMark/>
          </w:tcPr>
          <w:p w14:paraId="4DB10FCE"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Приложение №2</w:t>
            </w:r>
          </w:p>
        </w:tc>
      </w:tr>
      <w:tr w:rsidR="000A34FF" w:rsidRPr="000A34FF" w14:paraId="131EB110" w14:textId="77777777" w:rsidTr="00757877">
        <w:trPr>
          <w:trHeight w:val="300"/>
        </w:trPr>
        <w:tc>
          <w:tcPr>
            <w:tcW w:w="531" w:type="dxa"/>
            <w:tcBorders>
              <w:top w:val="nil"/>
              <w:left w:val="nil"/>
              <w:bottom w:val="nil"/>
              <w:right w:val="nil"/>
            </w:tcBorders>
            <w:shd w:val="clear" w:color="auto" w:fill="auto"/>
            <w:noWrap/>
            <w:vAlign w:val="bottom"/>
            <w:hideMark/>
          </w:tcPr>
          <w:p w14:paraId="5F1D3B2A" w14:textId="77777777" w:rsidR="000A34FF" w:rsidRPr="000A34FF" w:rsidRDefault="000A34FF" w:rsidP="000A34FF">
            <w:pPr>
              <w:widowControl/>
              <w:autoSpaceDE/>
              <w:autoSpaceDN/>
              <w:adjustRightInd/>
              <w:jc w:val="right"/>
              <w:rPr>
                <w:rFonts w:eastAsia="Times New Roman"/>
                <w:color w:val="000000"/>
                <w:sz w:val="22"/>
                <w:szCs w:val="22"/>
              </w:rPr>
            </w:pPr>
          </w:p>
        </w:tc>
        <w:tc>
          <w:tcPr>
            <w:tcW w:w="9537" w:type="dxa"/>
            <w:gridSpan w:val="2"/>
            <w:tcBorders>
              <w:top w:val="nil"/>
              <w:left w:val="nil"/>
              <w:bottom w:val="nil"/>
              <w:right w:val="nil"/>
            </w:tcBorders>
            <w:shd w:val="clear" w:color="auto" w:fill="auto"/>
            <w:noWrap/>
            <w:vAlign w:val="bottom"/>
            <w:hideMark/>
          </w:tcPr>
          <w:p w14:paraId="7F73A8C6"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к Постановлению №63 от 20.03.2020 г.</w:t>
            </w:r>
          </w:p>
        </w:tc>
      </w:tr>
      <w:tr w:rsidR="000A34FF" w:rsidRPr="000A34FF" w14:paraId="52F52EBB" w14:textId="77777777" w:rsidTr="00757877">
        <w:trPr>
          <w:trHeight w:val="300"/>
        </w:trPr>
        <w:tc>
          <w:tcPr>
            <w:tcW w:w="531" w:type="dxa"/>
            <w:tcBorders>
              <w:top w:val="nil"/>
              <w:left w:val="nil"/>
              <w:bottom w:val="nil"/>
              <w:right w:val="nil"/>
            </w:tcBorders>
            <w:shd w:val="clear" w:color="auto" w:fill="auto"/>
            <w:noWrap/>
            <w:vAlign w:val="bottom"/>
            <w:hideMark/>
          </w:tcPr>
          <w:p w14:paraId="1B7B737A" w14:textId="77777777" w:rsidR="000A34FF" w:rsidRPr="000A34FF" w:rsidRDefault="000A34FF" w:rsidP="000A34FF">
            <w:pPr>
              <w:widowControl/>
              <w:autoSpaceDE/>
              <w:autoSpaceDN/>
              <w:adjustRightInd/>
              <w:jc w:val="right"/>
              <w:rPr>
                <w:rFonts w:eastAsia="Times New Roman"/>
                <w:color w:val="000000"/>
                <w:sz w:val="22"/>
                <w:szCs w:val="22"/>
              </w:rPr>
            </w:pPr>
          </w:p>
        </w:tc>
        <w:tc>
          <w:tcPr>
            <w:tcW w:w="7774" w:type="dxa"/>
            <w:tcBorders>
              <w:top w:val="nil"/>
              <w:left w:val="nil"/>
              <w:bottom w:val="nil"/>
              <w:right w:val="nil"/>
            </w:tcBorders>
            <w:shd w:val="clear" w:color="auto" w:fill="auto"/>
            <w:noWrap/>
            <w:vAlign w:val="bottom"/>
            <w:hideMark/>
          </w:tcPr>
          <w:p w14:paraId="6A09DFCB" w14:textId="77777777" w:rsidR="000A34FF" w:rsidRPr="000A34FF" w:rsidRDefault="000A34FF" w:rsidP="000A34FF">
            <w:pPr>
              <w:widowControl/>
              <w:autoSpaceDE/>
              <w:autoSpaceDN/>
              <w:adjustRightInd/>
              <w:rPr>
                <w:rFonts w:eastAsia="Times New Roman"/>
                <w:sz w:val="20"/>
                <w:szCs w:val="20"/>
              </w:rPr>
            </w:pPr>
          </w:p>
        </w:tc>
        <w:tc>
          <w:tcPr>
            <w:tcW w:w="1763" w:type="dxa"/>
            <w:tcBorders>
              <w:top w:val="nil"/>
              <w:left w:val="nil"/>
              <w:bottom w:val="nil"/>
              <w:right w:val="nil"/>
            </w:tcBorders>
            <w:shd w:val="clear" w:color="auto" w:fill="auto"/>
            <w:noWrap/>
            <w:vAlign w:val="bottom"/>
            <w:hideMark/>
          </w:tcPr>
          <w:p w14:paraId="17DB4BBC" w14:textId="77777777" w:rsidR="000A34FF" w:rsidRPr="000A34FF" w:rsidRDefault="000A34FF" w:rsidP="000A34FF">
            <w:pPr>
              <w:widowControl/>
              <w:autoSpaceDE/>
              <w:autoSpaceDN/>
              <w:adjustRightInd/>
              <w:rPr>
                <w:rFonts w:eastAsia="Times New Roman"/>
                <w:sz w:val="20"/>
                <w:szCs w:val="20"/>
              </w:rPr>
            </w:pPr>
          </w:p>
        </w:tc>
      </w:tr>
      <w:tr w:rsidR="000A34FF" w:rsidRPr="000A34FF" w14:paraId="0451FF0D" w14:textId="77777777" w:rsidTr="00757877">
        <w:trPr>
          <w:trHeight w:val="660"/>
        </w:trPr>
        <w:tc>
          <w:tcPr>
            <w:tcW w:w="10068" w:type="dxa"/>
            <w:gridSpan w:val="3"/>
            <w:tcBorders>
              <w:top w:val="nil"/>
              <w:left w:val="nil"/>
              <w:bottom w:val="nil"/>
              <w:right w:val="nil"/>
            </w:tcBorders>
            <w:shd w:val="clear" w:color="auto" w:fill="auto"/>
            <w:noWrap/>
            <w:vAlign w:val="bottom"/>
            <w:hideMark/>
          </w:tcPr>
          <w:p w14:paraId="230EA80F" w14:textId="77777777" w:rsidR="000A34FF" w:rsidRPr="000A34FF" w:rsidRDefault="000A34FF" w:rsidP="000A34FF">
            <w:pPr>
              <w:widowControl/>
              <w:autoSpaceDE/>
              <w:autoSpaceDN/>
              <w:adjustRightInd/>
              <w:jc w:val="center"/>
              <w:rPr>
                <w:rFonts w:eastAsia="Times New Roman"/>
                <w:b/>
                <w:bCs/>
                <w:color w:val="000000"/>
                <w:sz w:val="22"/>
                <w:szCs w:val="22"/>
              </w:rPr>
            </w:pPr>
            <w:r w:rsidRPr="000A34FF">
              <w:rPr>
                <w:rFonts w:eastAsia="Times New Roman"/>
                <w:b/>
                <w:bCs/>
                <w:color w:val="000000"/>
                <w:sz w:val="22"/>
                <w:szCs w:val="22"/>
              </w:rPr>
              <w:t>Рейтинг эффективности реализации муниципальных программ МО "Поселок Айхал" за 2019 год</w:t>
            </w:r>
          </w:p>
        </w:tc>
      </w:tr>
      <w:tr w:rsidR="000A34FF" w:rsidRPr="000A34FF" w14:paraId="1BE5CA7C" w14:textId="77777777" w:rsidTr="00757877">
        <w:trPr>
          <w:trHeight w:val="300"/>
        </w:trPr>
        <w:tc>
          <w:tcPr>
            <w:tcW w:w="531" w:type="dxa"/>
            <w:tcBorders>
              <w:top w:val="nil"/>
              <w:left w:val="nil"/>
              <w:bottom w:val="nil"/>
              <w:right w:val="nil"/>
            </w:tcBorders>
            <w:shd w:val="clear" w:color="auto" w:fill="auto"/>
            <w:noWrap/>
            <w:vAlign w:val="bottom"/>
            <w:hideMark/>
          </w:tcPr>
          <w:p w14:paraId="58B240A8" w14:textId="77777777" w:rsidR="000A34FF" w:rsidRPr="000A34FF" w:rsidRDefault="000A34FF" w:rsidP="000A34FF">
            <w:pPr>
              <w:widowControl/>
              <w:autoSpaceDE/>
              <w:autoSpaceDN/>
              <w:adjustRightInd/>
              <w:jc w:val="center"/>
              <w:rPr>
                <w:rFonts w:eastAsia="Times New Roman"/>
                <w:b/>
                <w:bCs/>
                <w:color w:val="000000"/>
                <w:sz w:val="22"/>
                <w:szCs w:val="22"/>
              </w:rPr>
            </w:pPr>
          </w:p>
        </w:tc>
        <w:tc>
          <w:tcPr>
            <w:tcW w:w="7774" w:type="dxa"/>
            <w:tcBorders>
              <w:top w:val="nil"/>
              <w:left w:val="nil"/>
              <w:bottom w:val="nil"/>
              <w:right w:val="nil"/>
            </w:tcBorders>
            <w:shd w:val="clear" w:color="auto" w:fill="auto"/>
            <w:noWrap/>
            <w:vAlign w:val="bottom"/>
            <w:hideMark/>
          </w:tcPr>
          <w:p w14:paraId="496749F1" w14:textId="77777777" w:rsidR="000A34FF" w:rsidRPr="000A34FF" w:rsidRDefault="000A34FF" w:rsidP="000A34FF">
            <w:pPr>
              <w:widowControl/>
              <w:autoSpaceDE/>
              <w:autoSpaceDN/>
              <w:adjustRightInd/>
              <w:rPr>
                <w:rFonts w:eastAsia="Times New Roman"/>
                <w:sz w:val="20"/>
                <w:szCs w:val="20"/>
              </w:rPr>
            </w:pPr>
          </w:p>
        </w:tc>
        <w:tc>
          <w:tcPr>
            <w:tcW w:w="1763" w:type="dxa"/>
            <w:tcBorders>
              <w:top w:val="nil"/>
              <w:left w:val="nil"/>
              <w:bottom w:val="nil"/>
              <w:right w:val="nil"/>
            </w:tcBorders>
            <w:shd w:val="clear" w:color="auto" w:fill="auto"/>
            <w:noWrap/>
            <w:vAlign w:val="bottom"/>
            <w:hideMark/>
          </w:tcPr>
          <w:p w14:paraId="1A8C8562" w14:textId="77777777" w:rsidR="000A34FF" w:rsidRPr="000A34FF" w:rsidRDefault="000A34FF" w:rsidP="000A34FF">
            <w:pPr>
              <w:widowControl/>
              <w:autoSpaceDE/>
              <w:autoSpaceDN/>
              <w:adjustRightInd/>
              <w:rPr>
                <w:rFonts w:eastAsia="Times New Roman"/>
                <w:sz w:val="20"/>
                <w:szCs w:val="20"/>
              </w:rPr>
            </w:pPr>
          </w:p>
        </w:tc>
      </w:tr>
      <w:tr w:rsidR="000A34FF" w:rsidRPr="000A34FF" w14:paraId="7CABEA5A" w14:textId="77777777" w:rsidTr="00757877">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5AE45" w14:textId="77777777" w:rsidR="000A34FF" w:rsidRPr="000A34FF" w:rsidRDefault="000A34FF" w:rsidP="000A34FF">
            <w:pPr>
              <w:widowControl/>
              <w:autoSpaceDE/>
              <w:autoSpaceDN/>
              <w:adjustRightInd/>
              <w:rPr>
                <w:rFonts w:eastAsia="Times New Roman"/>
                <w:b/>
                <w:bCs/>
                <w:color w:val="000000"/>
                <w:sz w:val="22"/>
                <w:szCs w:val="22"/>
              </w:rPr>
            </w:pPr>
            <w:r w:rsidRPr="000A34FF">
              <w:rPr>
                <w:rFonts w:eastAsia="Times New Roman"/>
                <w:b/>
                <w:bCs/>
                <w:color w:val="000000"/>
                <w:sz w:val="22"/>
                <w:szCs w:val="22"/>
              </w:rPr>
              <w:t>№ п/п</w:t>
            </w:r>
          </w:p>
        </w:tc>
        <w:tc>
          <w:tcPr>
            <w:tcW w:w="7774" w:type="dxa"/>
            <w:tcBorders>
              <w:top w:val="single" w:sz="4" w:space="0" w:color="auto"/>
              <w:left w:val="nil"/>
              <w:bottom w:val="single" w:sz="4" w:space="0" w:color="auto"/>
              <w:right w:val="single" w:sz="4" w:space="0" w:color="auto"/>
            </w:tcBorders>
            <w:shd w:val="clear" w:color="auto" w:fill="auto"/>
            <w:noWrap/>
            <w:vAlign w:val="bottom"/>
            <w:hideMark/>
          </w:tcPr>
          <w:p w14:paraId="5E4B61E2" w14:textId="77777777" w:rsidR="000A34FF" w:rsidRPr="000A34FF" w:rsidRDefault="000A34FF" w:rsidP="000A34FF">
            <w:pPr>
              <w:widowControl/>
              <w:autoSpaceDE/>
              <w:autoSpaceDN/>
              <w:adjustRightInd/>
              <w:rPr>
                <w:rFonts w:eastAsia="Times New Roman"/>
                <w:b/>
                <w:bCs/>
                <w:color w:val="000000"/>
                <w:sz w:val="22"/>
                <w:szCs w:val="22"/>
              </w:rPr>
            </w:pPr>
            <w:r w:rsidRPr="000A34FF">
              <w:rPr>
                <w:rFonts w:eastAsia="Times New Roman"/>
                <w:b/>
                <w:bCs/>
                <w:color w:val="000000"/>
                <w:sz w:val="22"/>
                <w:szCs w:val="22"/>
              </w:rPr>
              <w:t>Наименование муниципальной программы</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0CF70C9F" w14:textId="77777777" w:rsidR="000A34FF" w:rsidRPr="000A34FF" w:rsidRDefault="000A34FF" w:rsidP="000A34FF">
            <w:pPr>
              <w:widowControl/>
              <w:autoSpaceDE/>
              <w:autoSpaceDN/>
              <w:adjustRightInd/>
              <w:rPr>
                <w:rFonts w:eastAsia="Times New Roman"/>
                <w:b/>
                <w:bCs/>
                <w:color w:val="000000"/>
                <w:sz w:val="22"/>
                <w:szCs w:val="22"/>
              </w:rPr>
            </w:pPr>
            <w:r w:rsidRPr="000A34FF">
              <w:rPr>
                <w:rFonts w:eastAsia="Times New Roman"/>
                <w:b/>
                <w:bCs/>
                <w:color w:val="000000"/>
                <w:sz w:val="22"/>
                <w:szCs w:val="22"/>
              </w:rPr>
              <w:t>Индекс эффективности</w:t>
            </w:r>
          </w:p>
        </w:tc>
      </w:tr>
      <w:tr w:rsidR="000A34FF" w:rsidRPr="000A34FF" w14:paraId="332CB472"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A4A808B"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w:t>
            </w:r>
          </w:p>
        </w:tc>
        <w:tc>
          <w:tcPr>
            <w:tcW w:w="7774" w:type="dxa"/>
            <w:tcBorders>
              <w:top w:val="nil"/>
              <w:left w:val="nil"/>
              <w:bottom w:val="single" w:sz="4" w:space="0" w:color="auto"/>
              <w:right w:val="single" w:sz="4" w:space="0" w:color="auto"/>
            </w:tcBorders>
            <w:shd w:val="clear" w:color="auto" w:fill="auto"/>
            <w:noWrap/>
            <w:vAlign w:val="bottom"/>
            <w:hideMark/>
          </w:tcPr>
          <w:p w14:paraId="47324C75"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Поддержка и развитие малого и среднего предпринимательства в п.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6FABF6EC"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1,00</w:t>
            </w:r>
          </w:p>
        </w:tc>
      </w:tr>
      <w:tr w:rsidR="000A34FF" w:rsidRPr="000A34FF" w14:paraId="49EF7CF0"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51344DE"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2</w:t>
            </w:r>
          </w:p>
        </w:tc>
        <w:tc>
          <w:tcPr>
            <w:tcW w:w="7774" w:type="dxa"/>
            <w:tcBorders>
              <w:top w:val="nil"/>
              <w:left w:val="nil"/>
              <w:bottom w:val="single" w:sz="4" w:space="0" w:color="auto"/>
              <w:right w:val="single" w:sz="4" w:space="0" w:color="auto"/>
            </w:tcBorders>
            <w:shd w:val="clear" w:color="auto" w:fill="auto"/>
            <w:noWrap/>
            <w:vAlign w:val="bottom"/>
            <w:hideMark/>
          </w:tcPr>
          <w:p w14:paraId="5F45CF1D"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Формирование комфортной городской среды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14277CE8"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1,00</w:t>
            </w:r>
          </w:p>
        </w:tc>
      </w:tr>
      <w:tr w:rsidR="000A34FF" w:rsidRPr="000A34FF" w14:paraId="08F55F81"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398E6EC"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3</w:t>
            </w:r>
          </w:p>
        </w:tc>
        <w:tc>
          <w:tcPr>
            <w:tcW w:w="7774" w:type="dxa"/>
            <w:tcBorders>
              <w:top w:val="nil"/>
              <w:left w:val="nil"/>
              <w:bottom w:val="single" w:sz="4" w:space="0" w:color="auto"/>
              <w:right w:val="single" w:sz="4" w:space="0" w:color="auto"/>
            </w:tcBorders>
            <w:shd w:val="clear" w:color="auto" w:fill="auto"/>
            <w:noWrap/>
            <w:vAlign w:val="bottom"/>
            <w:hideMark/>
          </w:tcPr>
          <w:p w14:paraId="1BDF9625"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Поддержка социально-ориентированных некоммерческих организаций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6B8FDBEF"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1,00</w:t>
            </w:r>
          </w:p>
        </w:tc>
      </w:tr>
      <w:tr w:rsidR="000A34FF" w:rsidRPr="000A34FF" w14:paraId="2844A1D5" w14:textId="77777777" w:rsidTr="00757877">
        <w:trPr>
          <w:trHeight w:val="9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85D9F1F"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4</w:t>
            </w:r>
          </w:p>
        </w:tc>
        <w:tc>
          <w:tcPr>
            <w:tcW w:w="7774" w:type="dxa"/>
            <w:tcBorders>
              <w:top w:val="nil"/>
              <w:left w:val="nil"/>
              <w:bottom w:val="single" w:sz="4" w:space="0" w:color="auto"/>
              <w:right w:val="single" w:sz="4" w:space="0" w:color="auto"/>
            </w:tcBorders>
            <w:shd w:val="clear" w:color="auto" w:fill="auto"/>
            <w:noWrap/>
            <w:vAlign w:val="bottom"/>
            <w:hideMark/>
          </w:tcPr>
          <w:p w14:paraId="4AAE3823"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Адресная программа капитального ремонта многоквартирных домов и жилых помещений, принадлежащих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18AC6252"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1,00</w:t>
            </w:r>
          </w:p>
        </w:tc>
      </w:tr>
      <w:tr w:rsidR="000A34FF" w:rsidRPr="000A34FF" w14:paraId="2A4C87FC" w14:textId="77777777" w:rsidTr="0075787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C012B23"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5</w:t>
            </w:r>
          </w:p>
        </w:tc>
        <w:tc>
          <w:tcPr>
            <w:tcW w:w="7774" w:type="dxa"/>
            <w:tcBorders>
              <w:top w:val="nil"/>
              <w:left w:val="nil"/>
              <w:bottom w:val="single" w:sz="4" w:space="0" w:color="auto"/>
              <w:right w:val="single" w:sz="4" w:space="0" w:color="auto"/>
            </w:tcBorders>
            <w:shd w:val="clear" w:color="auto" w:fill="auto"/>
            <w:noWrap/>
            <w:vAlign w:val="bottom"/>
            <w:hideMark/>
          </w:tcPr>
          <w:p w14:paraId="03E0D7DA"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Безбарьерная среда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63C57CAB"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1,00</w:t>
            </w:r>
          </w:p>
        </w:tc>
      </w:tr>
      <w:tr w:rsidR="000A34FF" w:rsidRPr="000A34FF" w14:paraId="6F6A5D92"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5099C8C"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6</w:t>
            </w:r>
          </w:p>
        </w:tc>
        <w:tc>
          <w:tcPr>
            <w:tcW w:w="7774" w:type="dxa"/>
            <w:tcBorders>
              <w:top w:val="nil"/>
              <w:left w:val="nil"/>
              <w:bottom w:val="single" w:sz="4" w:space="0" w:color="auto"/>
              <w:right w:val="single" w:sz="4" w:space="0" w:color="auto"/>
            </w:tcBorders>
            <w:shd w:val="clear" w:color="auto" w:fill="auto"/>
            <w:noWrap/>
            <w:vAlign w:val="bottom"/>
            <w:hideMark/>
          </w:tcPr>
          <w:p w14:paraId="6CC78411"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Приоритетные направления по молодежной политике в п.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3D227EE1"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0,98</w:t>
            </w:r>
          </w:p>
        </w:tc>
      </w:tr>
      <w:tr w:rsidR="000A34FF" w:rsidRPr="000A34FF" w14:paraId="6AB27BD3"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E949017"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7</w:t>
            </w:r>
          </w:p>
        </w:tc>
        <w:tc>
          <w:tcPr>
            <w:tcW w:w="7774" w:type="dxa"/>
            <w:tcBorders>
              <w:top w:val="nil"/>
              <w:left w:val="nil"/>
              <w:bottom w:val="single" w:sz="4" w:space="0" w:color="auto"/>
              <w:right w:val="single" w:sz="4" w:space="0" w:color="auto"/>
            </w:tcBorders>
            <w:shd w:val="clear" w:color="auto" w:fill="auto"/>
            <w:noWrap/>
            <w:vAlign w:val="bottom"/>
            <w:hideMark/>
          </w:tcPr>
          <w:p w14:paraId="0468AB7C"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Социальная поддержка населения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3E876174"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0,95</w:t>
            </w:r>
          </w:p>
        </w:tc>
      </w:tr>
      <w:tr w:rsidR="000A34FF" w:rsidRPr="000A34FF" w14:paraId="2B7608A4"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C4541F1"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8</w:t>
            </w:r>
          </w:p>
        </w:tc>
        <w:tc>
          <w:tcPr>
            <w:tcW w:w="7774" w:type="dxa"/>
            <w:tcBorders>
              <w:top w:val="nil"/>
              <w:left w:val="nil"/>
              <w:bottom w:val="single" w:sz="4" w:space="0" w:color="auto"/>
              <w:right w:val="single" w:sz="4" w:space="0" w:color="auto"/>
            </w:tcBorders>
            <w:shd w:val="clear" w:color="auto" w:fill="auto"/>
            <w:noWrap/>
            <w:vAlign w:val="bottom"/>
            <w:hideMark/>
          </w:tcPr>
          <w:p w14:paraId="67FF90CB"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Развитие культуры и социокультурного пространства в п.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52629835"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0,93</w:t>
            </w:r>
          </w:p>
        </w:tc>
      </w:tr>
      <w:tr w:rsidR="000A34FF" w:rsidRPr="000A34FF" w14:paraId="3069BE99" w14:textId="77777777" w:rsidTr="0075787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A3637D1"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9</w:t>
            </w:r>
          </w:p>
        </w:tc>
        <w:tc>
          <w:tcPr>
            <w:tcW w:w="7774" w:type="dxa"/>
            <w:tcBorders>
              <w:top w:val="nil"/>
              <w:left w:val="nil"/>
              <w:bottom w:val="single" w:sz="4" w:space="0" w:color="auto"/>
              <w:right w:val="single" w:sz="4" w:space="0" w:color="auto"/>
            </w:tcBorders>
            <w:shd w:val="clear" w:color="auto" w:fill="auto"/>
            <w:noWrap/>
            <w:vAlign w:val="bottom"/>
            <w:hideMark/>
          </w:tcPr>
          <w:p w14:paraId="3D084EA1"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Развитие физической культуры и спорта в п.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02BD3A14"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0,87</w:t>
            </w:r>
          </w:p>
        </w:tc>
      </w:tr>
      <w:tr w:rsidR="000A34FF" w:rsidRPr="000A34FF" w14:paraId="1A825FFE"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3C1C94D"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10</w:t>
            </w:r>
          </w:p>
        </w:tc>
        <w:tc>
          <w:tcPr>
            <w:tcW w:w="7774" w:type="dxa"/>
            <w:tcBorders>
              <w:top w:val="nil"/>
              <w:left w:val="nil"/>
              <w:bottom w:val="single" w:sz="4" w:space="0" w:color="auto"/>
              <w:right w:val="single" w:sz="4" w:space="0" w:color="auto"/>
            </w:tcBorders>
            <w:shd w:val="clear" w:color="auto" w:fill="auto"/>
            <w:noWrap/>
            <w:vAlign w:val="bottom"/>
            <w:hideMark/>
          </w:tcPr>
          <w:p w14:paraId="1C547806"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Подпрограмма "Переселение граждан с ветхого и аварийного жилфонда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6F8D4AFB"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0,85</w:t>
            </w:r>
          </w:p>
        </w:tc>
      </w:tr>
      <w:tr w:rsidR="000A34FF" w:rsidRPr="000A34FF" w14:paraId="52BEA3FD"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6A960D4"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11</w:t>
            </w:r>
          </w:p>
        </w:tc>
        <w:tc>
          <w:tcPr>
            <w:tcW w:w="7774" w:type="dxa"/>
            <w:tcBorders>
              <w:top w:val="nil"/>
              <w:left w:val="nil"/>
              <w:bottom w:val="single" w:sz="4" w:space="0" w:color="auto"/>
              <w:right w:val="single" w:sz="4" w:space="0" w:color="auto"/>
            </w:tcBorders>
            <w:shd w:val="clear" w:color="auto" w:fill="auto"/>
            <w:noWrap/>
            <w:vAlign w:val="bottom"/>
            <w:hideMark/>
          </w:tcPr>
          <w:p w14:paraId="7AF4586A"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Благоустройство МО "Поселок Айхал" на 2017 - 2019 г.г.</w:t>
            </w:r>
          </w:p>
        </w:tc>
        <w:tc>
          <w:tcPr>
            <w:tcW w:w="1763" w:type="dxa"/>
            <w:tcBorders>
              <w:top w:val="nil"/>
              <w:left w:val="nil"/>
              <w:bottom w:val="single" w:sz="4" w:space="0" w:color="auto"/>
              <w:right w:val="single" w:sz="4" w:space="0" w:color="auto"/>
            </w:tcBorders>
            <w:shd w:val="clear" w:color="auto" w:fill="auto"/>
            <w:noWrap/>
            <w:vAlign w:val="bottom"/>
            <w:hideMark/>
          </w:tcPr>
          <w:p w14:paraId="0AF0CB94"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0,85</w:t>
            </w:r>
          </w:p>
        </w:tc>
      </w:tr>
      <w:tr w:rsidR="000A34FF" w:rsidRPr="000A34FF" w14:paraId="229B03A3"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6A5F5BA"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12</w:t>
            </w:r>
          </w:p>
        </w:tc>
        <w:tc>
          <w:tcPr>
            <w:tcW w:w="7774" w:type="dxa"/>
            <w:tcBorders>
              <w:top w:val="nil"/>
              <w:left w:val="nil"/>
              <w:bottom w:val="single" w:sz="4" w:space="0" w:color="auto"/>
              <w:right w:val="single" w:sz="4" w:space="0" w:color="auto"/>
            </w:tcBorders>
            <w:shd w:val="clear" w:color="auto" w:fill="auto"/>
            <w:noWrap/>
            <w:vAlign w:val="bottom"/>
            <w:hideMark/>
          </w:tcPr>
          <w:p w14:paraId="57D0D216"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Комплексное развитие транспортной инфраструктуры МО "Поселок Айхал"</w:t>
            </w:r>
          </w:p>
        </w:tc>
        <w:tc>
          <w:tcPr>
            <w:tcW w:w="1763" w:type="dxa"/>
            <w:tcBorders>
              <w:top w:val="nil"/>
              <w:left w:val="nil"/>
              <w:bottom w:val="single" w:sz="4" w:space="0" w:color="auto"/>
              <w:right w:val="single" w:sz="4" w:space="0" w:color="auto"/>
            </w:tcBorders>
            <w:shd w:val="clear" w:color="auto" w:fill="auto"/>
            <w:noWrap/>
            <w:vAlign w:val="bottom"/>
            <w:hideMark/>
          </w:tcPr>
          <w:p w14:paraId="01187707"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0,81</w:t>
            </w:r>
          </w:p>
        </w:tc>
      </w:tr>
      <w:tr w:rsidR="000A34FF" w:rsidRPr="000A34FF" w14:paraId="30737E78"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FE7519E"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13</w:t>
            </w:r>
          </w:p>
        </w:tc>
        <w:tc>
          <w:tcPr>
            <w:tcW w:w="7774" w:type="dxa"/>
            <w:tcBorders>
              <w:top w:val="nil"/>
              <w:left w:val="nil"/>
              <w:bottom w:val="single" w:sz="4" w:space="0" w:color="auto"/>
              <w:right w:val="single" w:sz="4" w:space="0" w:color="auto"/>
            </w:tcBorders>
            <w:shd w:val="clear" w:color="auto" w:fill="auto"/>
            <w:noWrap/>
            <w:vAlign w:val="bottom"/>
            <w:hideMark/>
          </w:tcPr>
          <w:p w14:paraId="5832F1BA"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Профилактика правонарушений на территории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35704E2A"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0,80</w:t>
            </w:r>
          </w:p>
        </w:tc>
      </w:tr>
      <w:tr w:rsidR="000A34FF" w:rsidRPr="000A34FF" w14:paraId="1708B8B7"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9C799EF"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14</w:t>
            </w:r>
          </w:p>
        </w:tc>
        <w:tc>
          <w:tcPr>
            <w:tcW w:w="7774" w:type="dxa"/>
            <w:tcBorders>
              <w:top w:val="nil"/>
              <w:left w:val="nil"/>
              <w:bottom w:val="single" w:sz="4" w:space="0" w:color="auto"/>
              <w:right w:val="single" w:sz="4" w:space="0" w:color="auto"/>
            </w:tcBorders>
            <w:shd w:val="clear" w:color="auto" w:fill="auto"/>
            <w:noWrap/>
            <w:vAlign w:val="bottom"/>
            <w:hideMark/>
          </w:tcPr>
          <w:p w14:paraId="59694595"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Профилактика безнадзорности и правонарушений среди несовершеннолетних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369F4437"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0,76</w:t>
            </w:r>
          </w:p>
        </w:tc>
      </w:tr>
      <w:tr w:rsidR="000A34FF" w:rsidRPr="000A34FF" w14:paraId="718DAC0C" w14:textId="77777777" w:rsidTr="00757877">
        <w:trPr>
          <w:trHeight w:val="6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4A309F0"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15</w:t>
            </w:r>
          </w:p>
        </w:tc>
        <w:tc>
          <w:tcPr>
            <w:tcW w:w="7774" w:type="dxa"/>
            <w:tcBorders>
              <w:top w:val="nil"/>
              <w:left w:val="nil"/>
              <w:bottom w:val="single" w:sz="4" w:space="0" w:color="auto"/>
              <w:right w:val="single" w:sz="4" w:space="0" w:color="auto"/>
            </w:tcBorders>
            <w:shd w:val="clear" w:color="auto" w:fill="auto"/>
            <w:noWrap/>
            <w:vAlign w:val="bottom"/>
            <w:hideMark/>
          </w:tcPr>
          <w:p w14:paraId="3DC124A3"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Подпрограмма "Обеспечение жильем молодых семей в МО "Поселок Айхал" </w:t>
            </w:r>
          </w:p>
        </w:tc>
        <w:tc>
          <w:tcPr>
            <w:tcW w:w="1763" w:type="dxa"/>
            <w:tcBorders>
              <w:top w:val="nil"/>
              <w:left w:val="nil"/>
              <w:bottom w:val="single" w:sz="4" w:space="0" w:color="auto"/>
              <w:right w:val="single" w:sz="4" w:space="0" w:color="auto"/>
            </w:tcBorders>
            <w:shd w:val="clear" w:color="auto" w:fill="auto"/>
            <w:noWrap/>
            <w:vAlign w:val="bottom"/>
            <w:hideMark/>
          </w:tcPr>
          <w:p w14:paraId="35A762FF" w14:textId="77777777" w:rsidR="000A34FF" w:rsidRPr="000A34FF" w:rsidRDefault="000A34FF" w:rsidP="000A34FF">
            <w:pPr>
              <w:widowControl/>
              <w:autoSpaceDE/>
              <w:autoSpaceDN/>
              <w:adjustRightInd/>
              <w:jc w:val="right"/>
              <w:rPr>
                <w:rFonts w:eastAsia="Times New Roman"/>
                <w:color w:val="000000"/>
                <w:sz w:val="22"/>
                <w:szCs w:val="22"/>
              </w:rPr>
            </w:pPr>
            <w:r w:rsidRPr="000A34FF">
              <w:rPr>
                <w:rFonts w:eastAsia="Times New Roman"/>
                <w:color w:val="000000"/>
                <w:sz w:val="22"/>
                <w:szCs w:val="22"/>
              </w:rPr>
              <w:t>0,60</w:t>
            </w:r>
          </w:p>
        </w:tc>
      </w:tr>
      <w:tr w:rsidR="000A34FF" w:rsidRPr="000A34FF" w14:paraId="4A4BA6F0" w14:textId="77777777" w:rsidTr="00757877">
        <w:trPr>
          <w:trHeight w:val="300"/>
        </w:trPr>
        <w:tc>
          <w:tcPr>
            <w:tcW w:w="531" w:type="dxa"/>
            <w:tcBorders>
              <w:top w:val="nil"/>
              <w:left w:val="nil"/>
              <w:bottom w:val="nil"/>
              <w:right w:val="nil"/>
            </w:tcBorders>
            <w:shd w:val="clear" w:color="auto" w:fill="auto"/>
            <w:noWrap/>
            <w:vAlign w:val="bottom"/>
            <w:hideMark/>
          </w:tcPr>
          <w:p w14:paraId="630E3946" w14:textId="77777777" w:rsidR="000A34FF" w:rsidRPr="000A34FF" w:rsidRDefault="000A34FF" w:rsidP="000A34FF">
            <w:pPr>
              <w:widowControl/>
              <w:autoSpaceDE/>
              <w:autoSpaceDN/>
              <w:adjustRightInd/>
              <w:jc w:val="right"/>
              <w:rPr>
                <w:rFonts w:eastAsia="Times New Roman"/>
                <w:color w:val="000000"/>
                <w:sz w:val="22"/>
                <w:szCs w:val="22"/>
              </w:rPr>
            </w:pPr>
          </w:p>
        </w:tc>
        <w:tc>
          <w:tcPr>
            <w:tcW w:w="7774" w:type="dxa"/>
            <w:tcBorders>
              <w:top w:val="nil"/>
              <w:left w:val="nil"/>
              <w:bottom w:val="nil"/>
              <w:right w:val="nil"/>
            </w:tcBorders>
            <w:shd w:val="clear" w:color="auto" w:fill="auto"/>
            <w:noWrap/>
            <w:vAlign w:val="bottom"/>
            <w:hideMark/>
          </w:tcPr>
          <w:p w14:paraId="33B82871" w14:textId="77777777" w:rsidR="000A34FF" w:rsidRPr="000A34FF" w:rsidRDefault="000A34FF" w:rsidP="000A34FF">
            <w:pPr>
              <w:widowControl/>
              <w:autoSpaceDE/>
              <w:autoSpaceDN/>
              <w:adjustRightInd/>
              <w:rPr>
                <w:rFonts w:eastAsia="Times New Roman"/>
                <w:sz w:val="20"/>
                <w:szCs w:val="20"/>
              </w:rPr>
            </w:pPr>
          </w:p>
        </w:tc>
        <w:tc>
          <w:tcPr>
            <w:tcW w:w="1763" w:type="dxa"/>
            <w:tcBorders>
              <w:top w:val="nil"/>
              <w:left w:val="nil"/>
              <w:bottom w:val="nil"/>
              <w:right w:val="nil"/>
            </w:tcBorders>
            <w:shd w:val="clear" w:color="auto" w:fill="auto"/>
            <w:noWrap/>
            <w:vAlign w:val="bottom"/>
            <w:hideMark/>
          </w:tcPr>
          <w:p w14:paraId="3AF4541D" w14:textId="77777777" w:rsidR="000A34FF" w:rsidRPr="000A34FF" w:rsidRDefault="000A34FF" w:rsidP="000A34FF">
            <w:pPr>
              <w:widowControl/>
              <w:autoSpaceDE/>
              <w:autoSpaceDN/>
              <w:adjustRightInd/>
              <w:rPr>
                <w:rFonts w:eastAsia="Times New Roman"/>
                <w:sz w:val="20"/>
                <w:szCs w:val="20"/>
              </w:rPr>
            </w:pPr>
          </w:p>
        </w:tc>
      </w:tr>
      <w:tr w:rsidR="000A34FF" w:rsidRPr="000A34FF" w14:paraId="6517850F" w14:textId="77777777" w:rsidTr="00757877">
        <w:trPr>
          <w:trHeight w:val="330"/>
        </w:trPr>
        <w:tc>
          <w:tcPr>
            <w:tcW w:w="531" w:type="dxa"/>
            <w:tcBorders>
              <w:top w:val="nil"/>
              <w:left w:val="nil"/>
              <w:bottom w:val="nil"/>
              <w:right w:val="nil"/>
            </w:tcBorders>
            <w:shd w:val="clear" w:color="auto" w:fill="auto"/>
            <w:noWrap/>
            <w:vAlign w:val="bottom"/>
            <w:hideMark/>
          </w:tcPr>
          <w:p w14:paraId="53502D30" w14:textId="77777777" w:rsidR="000A34FF" w:rsidRPr="000A34FF" w:rsidRDefault="000A34FF" w:rsidP="000A34FF">
            <w:pPr>
              <w:widowControl/>
              <w:autoSpaceDE/>
              <w:autoSpaceDN/>
              <w:adjustRightInd/>
              <w:rPr>
                <w:rFonts w:eastAsia="Times New Roman"/>
                <w:sz w:val="20"/>
                <w:szCs w:val="20"/>
              </w:rPr>
            </w:pPr>
          </w:p>
        </w:tc>
        <w:tc>
          <w:tcPr>
            <w:tcW w:w="7774" w:type="dxa"/>
            <w:tcBorders>
              <w:top w:val="nil"/>
              <w:left w:val="nil"/>
              <w:bottom w:val="nil"/>
              <w:right w:val="nil"/>
            </w:tcBorders>
            <w:shd w:val="clear" w:color="auto" w:fill="auto"/>
            <w:noWrap/>
            <w:vAlign w:val="bottom"/>
            <w:hideMark/>
          </w:tcPr>
          <w:p w14:paraId="45E268C6"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Значение показателя: 0,9 &lt;=I</w:t>
            </w:r>
            <w:r w:rsidRPr="000A34FF">
              <w:rPr>
                <w:rFonts w:eastAsia="Times New Roman"/>
                <w:color w:val="000000"/>
                <w:sz w:val="22"/>
                <w:szCs w:val="22"/>
                <w:vertAlign w:val="subscript"/>
              </w:rPr>
              <w:t xml:space="preserve">э </w:t>
            </w:r>
            <w:r w:rsidRPr="000A34FF">
              <w:rPr>
                <w:rFonts w:eastAsia="Times New Roman"/>
                <w:color w:val="000000"/>
                <w:sz w:val="22"/>
                <w:szCs w:val="22"/>
              </w:rPr>
              <w:t>&lt;= 1,1.</w:t>
            </w:r>
          </w:p>
        </w:tc>
        <w:tc>
          <w:tcPr>
            <w:tcW w:w="1763" w:type="dxa"/>
            <w:tcBorders>
              <w:top w:val="nil"/>
              <w:left w:val="nil"/>
              <w:bottom w:val="nil"/>
              <w:right w:val="nil"/>
            </w:tcBorders>
            <w:shd w:val="clear" w:color="auto" w:fill="auto"/>
            <w:noWrap/>
            <w:vAlign w:val="bottom"/>
            <w:hideMark/>
          </w:tcPr>
          <w:p w14:paraId="19DA41B5" w14:textId="77777777" w:rsidR="000A34FF" w:rsidRPr="000A34FF" w:rsidRDefault="000A34FF" w:rsidP="000A34FF">
            <w:pPr>
              <w:widowControl/>
              <w:autoSpaceDE/>
              <w:autoSpaceDN/>
              <w:adjustRightInd/>
              <w:rPr>
                <w:rFonts w:eastAsia="Times New Roman"/>
                <w:color w:val="000000"/>
                <w:sz w:val="22"/>
                <w:szCs w:val="22"/>
              </w:rPr>
            </w:pPr>
          </w:p>
        </w:tc>
      </w:tr>
      <w:tr w:rsidR="000A34FF" w:rsidRPr="000A34FF" w14:paraId="78D09D1E" w14:textId="77777777" w:rsidTr="00757877">
        <w:trPr>
          <w:trHeight w:val="300"/>
        </w:trPr>
        <w:tc>
          <w:tcPr>
            <w:tcW w:w="531" w:type="dxa"/>
            <w:tcBorders>
              <w:top w:val="nil"/>
              <w:left w:val="nil"/>
              <w:bottom w:val="nil"/>
              <w:right w:val="nil"/>
            </w:tcBorders>
            <w:shd w:val="clear" w:color="auto" w:fill="auto"/>
            <w:noWrap/>
            <w:vAlign w:val="bottom"/>
            <w:hideMark/>
          </w:tcPr>
          <w:p w14:paraId="52587527" w14:textId="77777777" w:rsidR="000A34FF" w:rsidRPr="000A34FF" w:rsidRDefault="000A34FF" w:rsidP="000A34FF">
            <w:pPr>
              <w:widowControl/>
              <w:autoSpaceDE/>
              <w:autoSpaceDN/>
              <w:adjustRightInd/>
              <w:rPr>
                <w:rFonts w:eastAsia="Times New Roman"/>
                <w:sz w:val="20"/>
                <w:szCs w:val="20"/>
              </w:rPr>
            </w:pPr>
          </w:p>
        </w:tc>
        <w:tc>
          <w:tcPr>
            <w:tcW w:w="9537" w:type="dxa"/>
            <w:gridSpan w:val="2"/>
            <w:tcBorders>
              <w:top w:val="nil"/>
              <w:left w:val="nil"/>
              <w:bottom w:val="nil"/>
              <w:right w:val="nil"/>
            </w:tcBorders>
            <w:shd w:val="clear" w:color="auto" w:fill="auto"/>
            <w:noWrap/>
            <w:vAlign w:val="bottom"/>
            <w:hideMark/>
          </w:tcPr>
          <w:p w14:paraId="269337CE"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 Качественная оценка подпрограмм: высокий уровень эффективности.</w:t>
            </w:r>
          </w:p>
        </w:tc>
      </w:tr>
      <w:tr w:rsidR="000A34FF" w:rsidRPr="000A34FF" w14:paraId="624DA9A1" w14:textId="77777777" w:rsidTr="00757877">
        <w:trPr>
          <w:trHeight w:val="360"/>
        </w:trPr>
        <w:tc>
          <w:tcPr>
            <w:tcW w:w="531" w:type="dxa"/>
            <w:tcBorders>
              <w:top w:val="nil"/>
              <w:left w:val="nil"/>
              <w:bottom w:val="nil"/>
              <w:right w:val="nil"/>
            </w:tcBorders>
            <w:shd w:val="clear" w:color="auto" w:fill="auto"/>
            <w:noWrap/>
            <w:vAlign w:val="bottom"/>
            <w:hideMark/>
          </w:tcPr>
          <w:p w14:paraId="76288C72" w14:textId="77777777" w:rsidR="000A34FF" w:rsidRPr="000A34FF" w:rsidRDefault="000A34FF" w:rsidP="000A34FF">
            <w:pPr>
              <w:widowControl/>
              <w:autoSpaceDE/>
              <w:autoSpaceDN/>
              <w:adjustRightInd/>
              <w:rPr>
                <w:rFonts w:eastAsia="Times New Roman"/>
                <w:color w:val="000000"/>
                <w:sz w:val="22"/>
                <w:szCs w:val="22"/>
              </w:rPr>
            </w:pPr>
          </w:p>
        </w:tc>
        <w:tc>
          <w:tcPr>
            <w:tcW w:w="7774" w:type="dxa"/>
            <w:tcBorders>
              <w:top w:val="nil"/>
              <w:left w:val="nil"/>
              <w:bottom w:val="nil"/>
              <w:right w:val="nil"/>
            </w:tcBorders>
            <w:shd w:val="clear" w:color="auto" w:fill="auto"/>
            <w:noWrap/>
            <w:vAlign w:val="bottom"/>
            <w:hideMark/>
          </w:tcPr>
          <w:p w14:paraId="0CA0D7B2"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 xml:space="preserve"> Значение показателя: 0,8 &lt;=I</w:t>
            </w:r>
            <w:r w:rsidRPr="000A34FF">
              <w:rPr>
                <w:rFonts w:ascii="Calibri" w:eastAsia="Times New Roman" w:hAnsi="Calibri"/>
                <w:color w:val="000000"/>
                <w:sz w:val="22"/>
                <w:szCs w:val="22"/>
                <w:vertAlign w:val="subscript"/>
              </w:rPr>
              <w:t xml:space="preserve">э </w:t>
            </w:r>
            <w:r w:rsidRPr="000A34FF">
              <w:rPr>
                <w:rFonts w:eastAsia="Times New Roman"/>
                <w:color w:val="000000"/>
                <w:sz w:val="22"/>
                <w:szCs w:val="22"/>
              </w:rPr>
              <w:t>&lt; 0,9.</w:t>
            </w:r>
          </w:p>
        </w:tc>
        <w:tc>
          <w:tcPr>
            <w:tcW w:w="1763" w:type="dxa"/>
            <w:tcBorders>
              <w:top w:val="nil"/>
              <w:left w:val="nil"/>
              <w:bottom w:val="nil"/>
              <w:right w:val="nil"/>
            </w:tcBorders>
            <w:shd w:val="clear" w:color="auto" w:fill="auto"/>
            <w:noWrap/>
            <w:vAlign w:val="bottom"/>
            <w:hideMark/>
          </w:tcPr>
          <w:p w14:paraId="117F78E5" w14:textId="77777777" w:rsidR="000A34FF" w:rsidRPr="000A34FF" w:rsidRDefault="000A34FF" w:rsidP="000A34FF">
            <w:pPr>
              <w:widowControl/>
              <w:autoSpaceDE/>
              <w:autoSpaceDN/>
              <w:adjustRightInd/>
              <w:rPr>
                <w:rFonts w:eastAsia="Times New Roman"/>
                <w:color w:val="000000"/>
                <w:sz w:val="22"/>
                <w:szCs w:val="22"/>
              </w:rPr>
            </w:pPr>
          </w:p>
        </w:tc>
      </w:tr>
      <w:tr w:rsidR="000A34FF" w:rsidRPr="000A34FF" w14:paraId="439A1605" w14:textId="77777777" w:rsidTr="00757877">
        <w:trPr>
          <w:trHeight w:val="300"/>
        </w:trPr>
        <w:tc>
          <w:tcPr>
            <w:tcW w:w="531" w:type="dxa"/>
            <w:tcBorders>
              <w:top w:val="nil"/>
              <w:left w:val="nil"/>
              <w:bottom w:val="nil"/>
              <w:right w:val="nil"/>
            </w:tcBorders>
            <w:shd w:val="clear" w:color="auto" w:fill="auto"/>
            <w:noWrap/>
            <w:vAlign w:val="bottom"/>
            <w:hideMark/>
          </w:tcPr>
          <w:p w14:paraId="5871676B" w14:textId="77777777" w:rsidR="000A34FF" w:rsidRPr="000A34FF" w:rsidRDefault="000A34FF" w:rsidP="000A34FF">
            <w:pPr>
              <w:widowControl/>
              <w:autoSpaceDE/>
              <w:autoSpaceDN/>
              <w:adjustRightInd/>
              <w:rPr>
                <w:rFonts w:eastAsia="Times New Roman"/>
                <w:sz w:val="20"/>
                <w:szCs w:val="20"/>
              </w:rPr>
            </w:pPr>
          </w:p>
        </w:tc>
        <w:tc>
          <w:tcPr>
            <w:tcW w:w="9537" w:type="dxa"/>
            <w:gridSpan w:val="2"/>
            <w:tcBorders>
              <w:top w:val="nil"/>
              <w:left w:val="nil"/>
              <w:bottom w:val="nil"/>
              <w:right w:val="nil"/>
            </w:tcBorders>
            <w:shd w:val="clear" w:color="auto" w:fill="auto"/>
            <w:noWrap/>
            <w:vAlign w:val="bottom"/>
            <w:hideMark/>
          </w:tcPr>
          <w:p w14:paraId="11995D39" w14:textId="77777777" w:rsidR="000A34FF" w:rsidRP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Качественная оценка подпрограммы: запланированный уровень</w:t>
            </w:r>
          </w:p>
        </w:tc>
      </w:tr>
      <w:tr w:rsidR="000A34FF" w:rsidRPr="000A34FF" w14:paraId="4FBEA821" w14:textId="77777777" w:rsidTr="00757877">
        <w:trPr>
          <w:trHeight w:val="300"/>
        </w:trPr>
        <w:tc>
          <w:tcPr>
            <w:tcW w:w="531" w:type="dxa"/>
            <w:tcBorders>
              <w:top w:val="nil"/>
              <w:left w:val="nil"/>
              <w:bottom w:val="nil"/>
              <w:right w:val="nil"/>
            </w:tcBorders>
            <w:shd w:val="clear" w:color="auto" w:fill="auto"/>
            <w:noWrap/>
            <w:vAlign w:val="bottom"/>
            <w:hideMark/>
          </w:tcPr>
          <w:p w14:paraId="094B8E25" w14:textId="77777777" w:rsidR="000A34FF" w:rsidRPr="000A34FF" w:rsidRDefault="000A34FF" w:rsidP="000A34FF">
            <w:pPr>
              <w:widowControl/>
              <w:autoSpaceDE/>
              <w:autoSpaceDN/>
              <w:adjustRightInd/>
              <w:rPr>
                <w:rFonts w:eastAsia="Times New Roman"/>
                <w:color w:val="000000"/>
                <w:sz w:val="22"/>
                <w:szCs w:val="22"/>
              </w:rPr>
            </w:pPr>
          </w:p>
        </w:tc>
        <w:tc>
          <w:tcPr>
            <w:tcW w:w="7774" w:type="dxa"/>
            <w:tcBorders>
              <w:top w:val="nil"/>
              <w:left w:val="nil"/>
              <w:bottom w:val="nil"/>
              <w:right w:val="nil"/>
            </w:tcBorders>
            <w:shd w:val="clear" w:color="auto" w:fill="auto"/>
            <w:noWrap/>
            <w:vAlign w:val="bottom"/>
            <w:hideMark/>
          </w:tcPr>
          <w:p w14:paraId="3522EEBE" w14:textId="77777777" w:rsidR="000A34FF" w:rsidRDefault="000A34FF" w:rsidP="000A34FF">
            <w:pPr>
              <w:widowControl/>
              <w:autoSpaceDE/>
              <w:autoSpaceDN/>
              <w:adjustRightInd/>
              <w:rPr>
                <w:rFonts w:eastAsia="Times New Roman"/>
                <w:color w:val="000000"/>
                <w:sz w:val="22"/>
                <w:szCs w:val="22"/>
              </w:rPr>
            </w:pPr>
            <w:r w:rsidRPr="000A34FF">
              <w:rPr>
                <w:rFonts w:eastAsia="Times New Roman"/>
                <w:color w:val="000000"/>
                <w:sz w:val="22"/>
                <w:szCs w:val="22"/>
              </w:rPr>
              <w:t>эффективности.</w:t>
            </w:r>
          </w:p>
          <w:p w14:paraId="2B5AE7AE" w14:textId="77777777" w:rsidR="00396D97" w:rsidRDefault="00396D97" w:rsidP="000A34FF">
            <w:pPr>
              <w:widowControl/>
              <w:autoSpaceDE/>
              <w:autoSpaceDN/>
              <w:adjustRightInd/>
              <w:rPr>
                <w:rFonts w:eastAsia="Times New Roman"/>
                <w:color w:val="000000"/>
                <w:sz w:val="22"/>
                <w:szCs w:val="22"/>
              </w:rPr>
            </w:pPr>
          </w:p>
          <w:p w14:paraId="3D263519" w14:textId="77777777" w:rsidR="00396D97" w:rsidRDefault="00396D97" w:rsidP="000A34FF">
            <w:pPr>
              <w:widowControl/>
              <w:autoSpaceDE/>
              <w:autoSpaceDN/>
              <w:adjustRightInd/>
              <w:rPr>
                <w:rFonts w:eastAsia="Times New Roman"/>
                <w:color w:val="000000"/>
                <w:sz w:val="22"/>
                <w:szCs w:val="22"/>
              </w:rPr>
            </w:pPr>
          </w:p>
          <w:p w14:paraId="3298CA21" w14:textId="7DCFC6F6" w:rsidR="00396D97" w:rsidRPr="000A34FF" w:rsidRDefault="00396D97" w:rsidP="000A34FF">
            <w:pPr>
              <w:widowControl/>
              <w:autoSpaceDE/>
              <w:autoSpaceDN/>
              <w:adjustRightInd/>
              <w:rPr>
                <w:rFonts w:eastAsia="Times New Roman"/>
                <w:color w:val="000000"/>
                <w:sz w:val="22"/>
                <w:szCs w:val="22"/>
              </w:rPr>
            </w:pPr>
          </w:p>
        </w:tc>
        <w:tc>
          <w:tcPr>
            <w:tcW w:w="1763" w:type="dxa"/>
            <w:tcBorders>
              <w:top w:val="nil"/>
              <w:left w:val="nil"/>
              <w:bottom w:val="nil"/>
              <w:right w:val="nil"/>
            </w:tcBorders>
            <w:shd w:val="clear" w:color="auto" w:fill="auto"/>
            <w:noWrap/>
            <w:vAlign w:val="bottom"/>
            <w:hideMark/>
          </w:tcPr>
          <w:p w14:paraId="2A8F1FAB" w14:textId="77777777" w:rsidR="000A34FF" w:rsidRPr="000A34FF" w:rsidRDefault="000A34FF" w:rsidP="000A34FF">
            <w:pPr>
              <w:widowControl/>
              <w:autoSpaceDE/>
              <w:autoSpaceDN/>
              <w:adjustRightInd/>
              <w:rPr>
                <w:rFonts w:eastAsia="Times New Roman"/>
                <w:color w:val="000000"/>
                <w:sz w:val="22"/>
                <w:szCs w:val="22"/>
              </w:rPr>
            </w:pPr>
          </w:p>
        </w:tc>
      </w:tr>
    </w:tbl>
    <w:p w14:paraId="6813E757" w14:textId="77777777" w:rsidR="00757877" w:rsidRDefault="00757877" w:rsidP="000A34FF">
      <w:pPr>
        <w:widowControl/>
        <w:autoSpaceDE/>
        <w:autoSpaceDN/>
        <w:adjustRightInd/>
        <w:rPr>
          <w:rFonts w:eastAsia="Times New Roman"/>
          <w:sz w:val="20"/>
          <w:szCs w:val="20"/>
        </w:rPr>
        <w:sectPr w:rsidR="00757877" w:rsidSect="00757877">
          <w:pgSz w:w="11906" w:h="16838"/>
          <w:pgMar w:top="1134" w:right="850" w:bottom="851" w:left="1701" w:header="708" w:footer="708" w:gutter="0"/>
          <w:cols w:space="708"/>
          <w:docGrid w:linePitch="360"/>
        </w:sectPr>
      </w:pPr>
    </w:p>
    <w:tbl>
      <w:tblPr>
        <w:tblW w:w="10176" w:type="dxa"/>
        <w:tblLook w:val="04A0" w:firstRow="1" w:lastRow="0" w:firstColumn="1" w:lastColumn="0" w:noHBand="0" w:noVBand="1"/>
      </w:tblPr>
      <w:tblGrid>
        <w:gridCol w:w="108"/>
        <w:gridCol w:w="531"/>
        <w:gridCol w:w="3198"/>
        <w:gridCol w:w="1563"/>
        <w:gridCol w:w="3013"/>
        <w:gridCol w:w="947"/>
        <w:gridCol w:w="816"/>
      </w:tblGrid>
      <w:tr w:rsidR="000A34FF" w:rsidRPr="000A34FF" w14:paraId="7029ACF3" w14:textId="77777777" w:rsidTr="00757877">
        <w:trPr>
          <w:gridBefore w:val="1"/>
          <w:wBefore w:w="108" w:type="dxa"/>
          <w:trHeight w:val="330"/>
        </w:trPr>
        <w:tc>
          <w:tcPr>
            <w:tcW w:w="531" w:type="dxa"/>
            <w:tcBorders>
              <w:top w:val="nil"/>
              <w:left w:val="nil"/>
              <w:bottom w:val="nil"/>
              <w:right w:val="nil"/>
            </w:tcBorders>
            <w:shd w:val="clear" w:color="auto" w:fill="auto"/>
            <w:noWrap/>
            <w:vAlign w:val="bottom"/>
            <w:hideMark/>
          </w:tcPr>
          <w:p w14:paraId="6044DEFD" w14:textId="32AE698C" w:rsidR="000A34FF" w:rsidRPr="000A34FF" w:rsidRDefault="000A34FF" w:rsidP="000A34FF">
            <w:pPr>
              <w:widowControl/>
              <w:autoSpaceDE/>
              <w:autoSpaceDN/>
              <w:adjustRightInd/>
              <w:rPr>
                <w:rFonts w:eastAsia="Times New Roman"/>
                <w:sz w:val="20"/>
                <w:szCs w:val="20"/>
              </w:rPr>
            </w:pPr>
          </w:p>
        </w:tc>
        <w:tc>
          <w:tcPr>
            <w:tcW w:w="7774" w:type="dxa"/>
            <w:gridSpan w:val="3"/>
            <w:tcBorders>
              <w:top w:val="nil"/>
              <w:left w:val="nil"/>
              <w:bottom w:val="nil"/>
              <w:right w:val="nil"/>
            </w:tcBorders>
            <w:shd w:val="clear" w:color="auto" w:fill="auto"/>
            <w:noWrap/>
            <w:vAlign w:val="bottom"/>
            <w:hideMark/>
          </w:tcPr>
          <w:p w14:paraId="2BDC82A5" w14:textId="458CBA00" w:rsidR="00560EFA" w:rsidRDefault="00560EFA" w:rsidP="00560EFA">
            <w:pPr>
              <w:widowControl/>
              <w:autoSpaceDE/>
              <w:autoSpaceDN/>
              <w:adjustRightInd/>
              <w:rPr>
                <w:rFonts w:eastAsia="Times New Roman"/>
                <w:color w:val="000000"/>
                <w:sz w:val="22"/>
                <w:szCs w:val="22"/>
              </w:rPr>
            </w:pPr>
          </w:p>
          <w:p w14:paraId="42C86578" w14:textId="1CE993C6" w:rsidR="00560EFA" w:rsidRDefault="00560EFA" w:rsidP="00560EFA">
            <w:pPr>
              <w:widowControl/>
              <w:autoSpaceDE/>
              <w:autoSpaceDN/>
              <w:adjustRightInd/>
              <w:rPr>
                <w:rFonts w:eastAsia="Times New Roman"/>
                <w:color w:val="000000"/>
                <w:sz w:val="22"/>
                <w:szCs w:val="22"/>
              </w:rPr>
            </w:pPr>
          </w:p>
          <w:p w14:paraId="47D6CAFA" w14:textId="1635AD91" w:rsidR="00560EFA" w:rsidRDefault="00560EFA" w:rsidP="00560EFA">
            <w:pPr>
              <w:widowControl/>
              <w:autoSpaceDE/>
              <w:autoSpaceDN/>
              <w:adjustRightInd/>
              <w:rPr>
                <w:rFonts w:eastAsia="Times New Roman"/>
                <w:color w:val="000000"/>
                <w:sz w:val="22"/>
                <w:szCs w:val="22"/>
              </w:rPr>
            </w:pPr>
          </w:p>
          <w:p w14:paraId="245057DD" w14:textId="39477800" w:rsidR="00560EFA" w:rsidRDefault="00560EFA" w:rsidP="00560EFA">
            <w:pPr>
              <w:widowControl/>
              <w:autoSpaceDE/>
              <w:autoSpaceDN/>
              <w:adjustRightInd/>
              <w:rPr>
                <w:rFonts w:eastAsia="Times New Roman"/>
                <w:color w:val="000000"/>
                <w:sz w:val="22"/>
                <w:szCs w:val="22"/>
              </w:rPr>
            </w:pPr>
          </w:p>
          <w:p w14:paraId="05D3731E" w14:textId="1BF3F495" w:rsidR="00560EFA" w:rsidRDefault="00560EFA" w:rsidP="00560EFA">
            <w:pPr>
              <w:widowControl/>
              <w:autoSpaceDE/>
              <w:autoSpaceDN/>
              <w:adjustRightInd/>
              <w:rPr>
                <w:rFonts w:eastAsia="Times New Roman"/>
                <w:color w:val="000000"/>
                <w:sz w:val="22"/>
                <w:szCs w:val="22"/>
              </w:rPr>
            </w:pPr>
          </w:p>
          <w:p w14:paraId="78FAB1D2" w14:textId="4484C03F" w:rsidR="00560EFA" w:rsidRDefault="00560EFA" w:rsidP="00560EFA">
            <w:pPr>
              <w:widowControl/>
              <w:autoSpaceDE/>
              <w:autoSpaceDN/>
              <w:adjustRightInd/>
              <w:rPr>
                <w:rFonts w:eastAsia="Times New Roman"/>
                <w:color w:val="000000"/>
                <w:sz w:val="22"/>
                <w:szCs w:val="22"/>
              </w:rPr>
            </w:pPr>
          </w:p>
          <w:p w14:paraId="33D00D93" w14:textId="4FA58E54" w:rsidR="00560EFA" w:rsidRDefault="00560EFA" w:rsidP="00560EFA">
            <w:pPr>
              <w:widowControl/>
              <w:autoSpaceDE/>
              <w:autoSpaceDN/>
              <w:adjustRightInd/>
              <w:rPr>
                <w:rFonts w:eastAsia="Times New Roman"/>
                <w:color w:val="000000"/>
                <w:sz w:val="22"/>
                <w:szCs w:val="22"/>
              </w:rPr>
            </w:pPr>
          </w:p>
          <w:p w14:paraId="1D5202C3" w14:textId="6E40A8F0" w:rsidR="00560EFA" w:rsidRDefault="00560EFA" w:rsidP="00560EFA">
            <w:pPr>
              <w:widowControl/>
              <w:autoSpaceDE/>
              <w:autoSpaceDN/>
              <w:adjustRightInd/>
              <w:rPr>
                <w:rFonts w:eastAsia="Times New Roman"/>
                <w:color w:val="000000"/>
                <w:sz w:val="22"/>
                <w:szCs w:val="22"/>
              </w:rPr>
            </w:pPr>
          </w:p>
          <w:p w14:paraId="419DDE92" w14:textId="607069B8" w:rsidR="00560EFA" w:rsidRDefault="00560EFA" w:rsidP="00560EFA">
            <w:pPr>
              <w:widowControl/>
              <w:autoSpaceDE/>
              <w:autoSpaceDN/>
              <w:adjustRightInd/>
              <w:rPr>
                <w:rFonts w:eastAsia="Times New Roman"/>
                <w:color w:val="000000"/>
                <w:sz w:val="22"/>
                <w:szCs w:val="22"/>
              </w:rPr>
            </w:pPr>
          </w:p>
          <w:p w14:paraId="53949A26" w14:textId="06EA89A3" w:rsidR="00560EFA" w:rsidRDefault="00560EFA" w:rsidP="00560EFA">
            <w:pPr>
              <w:widowControl/>
              <w:autoSpaceDE/>
              <w:autoSpaceDN/>
              <w:adjustRightInd/>
              <w:rPr>
                <w:rFonts w:eastAsia="Times New Roman"/>
                <w:color w:val="000000"/>
                <w:sz w:val="22"/>
                <w:szCs w:val="22"/>
              </w:rPr>
            </w:pPr>
          </w:p>
          <w:p w14:paraId="6EAEDFEB" w14:textId="45D132EE" w:rsidR="00560EFA" w:rsidRDefault="00560EFA" w:rsidP="00560EFA">
            <w:pPr>
              <w:widowControl/>
              <w:autoSpaceDE/>
              <w:autoSpaceDN/>
              <w:adjustRightInd/>
              <w:rPr>
                <w:rFonts w:eastAsia="Times New Roman"/>
                <w:color w:val="000000"/>
                <w:sz w:val="22"/>
                <w:szCs w:val="22"/>
              </w:rPr>
            </w:pPr>
          </w:p>
          <w:p w14:paraId="059BB858" w14:textId="41FBC051" w:rsidR="00560EFA" w:rsidRDefault="00560EFA" w:rsidP="00560EFA">
            <w:pPr>
              <w:widowControl/>
              <w:autoSpaceDE/>
              <w:autoSpaceDN/>
              <w:adjustRightInd/>
              <w:rPr>
                <w:rFonts w:eastAsia="Times New Roman"/>
                <w:color w:val="000000"/>
                <w:sz w:val="22"/>
                <w:szCs w:val="22"/>
              </w:rPr>
            </w:pPr>
          </w:p>
          <w:p w14:paraId="720DADAD" w14:textId="11CCC647" w:rsidR="00560EFA" w:rsidRDefault="00560EFA" w:rsidP="00560EFA">
            <w:pPr>
              <w:widowControl/>
              <w:autoSpaceDE/>
              <w:autoSpaceDN/>
              <w:adjustRightInd/>
              <w:rPr>
                <w:rFonts w:eastAsia="Times New Roman"/>
                <w:color w:val="000000"/>
                <w:sz w:val="22"/>
                <w:szCs w:val="22"/>
              </w:rPr>
            </w:pPr>
          </w:p>
          <w:p w14:paraId="77DF5227" w14:textId="4D5FA37E" w:rsidR="00560EFA" w:rsidRDefault="00560EFA" w:rsidP="00560EFA">
            <w:pPr>
              <w:widowControl/>
              <w:autoSpaceDE/>
              <w:autoSpaceDN/>
              <w:adjustRightInd/>
              <w:rPr>
                <w:rFonts w:eastAsia="Times New Roman"/>
                <w:color w:val="000000"/>
                <w:sz w:val="22"/>
                <w:szCs w:val="22"/>
              </w:rPr>
            </w:pPr>
          </w:p>
          <w:p w14:paraId="69100664" w14:textId="26D22091" w:rsidR="00560EFA" w:rsidRDefault="00560EFA" w:rsidP="00560EFA">
            <w:pPr>
              <w:widowControl/>
              <w:autoSpaceDE/>
              <w:autoSpaceDN/>
              <w:adjustRightInd/>
              <w:rPr>
                <w:rFonts w:eastAsia="Times New Roman"/>
                <w:color w:val="000000"/>
                <w:sz w:val="22"/>
                <w:szCs w:val="22"/>
              </w:rPr>
            </w:pPr>
          </w:p>
          <w:p w14:paraId="66382647" w14:textId="77777777" w:rsidR="00560EFA" w:rsidRDefault="00560EFA" w:rsidP="00560EFA">
            <w:pPr>
              <w:widowControl/>
              <w:autoSpaceDE/>
              <w:autoSpaceDN/>
              <w:adjustRightInd/>
              <w:rPr>
                <w:rFonts w:eastAsia="Times New Roman"/>
                <w:color w:val="000000"/>
                <w:sz w:val="22"/>
                <w:szCs w:val="22"/>
              </w:rPr>
            </w:pPr>
          </w:p>
          <w:p w14:paraId="4D2B8A6B" w14:textId="3BF5D833" w:rsidR="00560EFA" w:rsidRPr="000A34FF" w:rsidRDefault="00560EFA" w:rsidP="000A34FF">
            <w:pPr>
              <w:widowControl/>
              <w:autoSpaceDE/>
              <w:autoSpaceDN/>
              <w:adjustRightInd/>
              <w:rPr>
                <w:rFonts w:eastAsia="Times New Roman"/>
                <w:color w:val="000000"/>
                <w:sz w:val="22"/>
                <w:szCs w:val="22"/>
              </w:rPr>
            </w:pPr>
          </w:p>
        </w:tc>
        <w:tc>
          <w:tcPr>
            <w:tcW w:w="1763" w:type="dxa"/>
            <w:gridSpan w:val="2"/>
            <w:tcBorders>
              <w:top w:val="nil"/>
              <w:left w:val="nil"/>
              <w:bottom w:val="nil"/>
              <w:right w:val="nil"/>
            </w:tcBorders>
            <w:shd w:val="clear" w:color="auto" w:fill="auto"/>
            <w:noWrap/>
            <w:vAlign w:val="bottom"/>
            <w:hideMark/>
          </w:tcPr>
          <w:p w14:paraId="6244A574" w14:textId="77777777" w:rsidR="000A34FF" w:rsidRDefault="000A34FF" w:rsidP="000A34FF">
            <w:pPr>
              <w:widowControl/>
              <w:autoSpaceDE/>
              <w:autoSpaceDN/>
              <w:adjustRightInd/>
              <w:rPr>
                <w:rFonts w:eastAsia="Times New Roman"/>
                <w:color w:val="000000"/>
                <w:sz w:val="22"/>
                <w:szCs w:val="22"/>
              </w:rPr>
            </w:pPr>
          </w:p>
          <w:p w14:paraId="1A6A040A" w14:textId="454E2740" w:rsidR="00757877" w:rsidRPr="000A34FF" w:rsidRDefault="00757877" w:rsidP="000A34FF">
            <w:pPr>
              <w:widowControl/>
              <w:autoSpaceDE/>
              <w:autoSpaceDN/>
              <w:adjustRightInd/>
              <w:rPr>
                <w:rFonts w:eastAsia="Times New Roman"/>
                <w:color w:val="000000"/>
                <w:sz w:val="22"/>
                <w:szCs w:val="22"/>
              </w:rPr>
            </w:pPr>
          </w:p>
        </w:tc>
      </w:tr>
      <w:tr w:rsidR="00757877" w:rsidRPr="00757877" w14:paraId="3568DD88" w14:textId="77777777" w:rsidTr="00757877">
        <w:tblPrEx>
          <w:tblBorders>
            <w:bottom w:val="thickThinSmallGap" w:sz="24" w:space="0" w:color="auto"/>
          </w:tblBorders>
          <w:tblLook w:val="01E0" w:firstRow="1" w:lastRow="1" w:firstColumn="1" w:lastColumn="1" w:noHBand="0" w:noVBand="0"/>
        </w:tblPrEx>
        <w:trPr>
          <w:gridAfter w:val="1"/>
          <w:wAfter w:w="816" w:type="dxa"/>
          <w:trHeight w:val="2202"/>
        </w:trPr>
        <w:tc>
          <w:tcPr>
            <w:tcW w:w="3837" w:type="dxa"/>
            <w:gridSpan w:val="3"/>
            <w:shd w:val="clear" w:color="auto" w:fill="auto"/>
          </w:tcPr>
          <w:p w14:paraId="69BD57DC"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Российская Федерация (Россия)</w:t>
            </w:r>
          </w:p>
          <w:p w14:paraId="1FE07DB2"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Республика Саха (Якутия)</w:t>
            </w:r>
          </w:p>
          <w:p w14:paraId="0242E94A"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АДМИНИСТРАЦИЯ</w:t>
            </w:r>
          </w:p>
          <w:p w14:paraId="5BFC6445"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муниципального образования</w:t>
            </w:r>
          </w:p>
          <w:p w14:paraId="7C9F813C"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«Поселок Айхал»</w:t>
            </w:r>
          </w:p>
          <w:p w14:paraId="0E2DC74C" w14:textId="77777777" w:rsidR="00757877" w:rsidRPr="00757877" w:rsidRDefault="00757877" w:rsidP="00757877">
            <w:pPr>
              <w:widowControl/>
              <w:autoSpaceDE/>
              <w:autoSpaceDN/>
              <w:adjustRightInd/>
              <w:jc w:val="center"/>
              <w:rPr>
                <w:rFonts w:eastAsia="Times New Roman"/>
                <w:b/>
                <w:sz w:val="20"/>
                <w:szCs w:val="20"/>
              </w:rPr>
            </w:pPr>
            <w:r w:rsidRPr="00757877">
              <w:rPr>
                <w:rFonts w:eastAsia="Times New Roman"/>
                <w:b/>
              </w:rPr>
              <w:t>Мирнинского района</w:t>
            </w:r>
          </w:p>
          <w:p w14:paraId="0D4362B0" w14:textId="77777777" w:rsidR="00757877" w:rsidRPr="00757877" w:rsidRDefault="00757877" w:rsidP="00757877">
            <w:pPr>
              <w:widowControl/>
              <w:autoSpaceDE/>
              <w:autoSpaceDN/>
              <w:adjustRightInd/>
              <w:jc w:val="center"/>
              <w:rPr>
                <w:rFonts w:eastAsia="Times New Roman"/>
                <w:b/>
                <w:bCs/>
                <w:kern w:val="32"/>
                <w:position w:val="6"/>
              </w:rPr>
            </w:pPr>
            <w:r w:rsidRPr="00757877">
              <w:rPr>
                <w:rFonts w:eastAsia="Times New Roman"/>
                <w:b/>
                <w:bCs/>
                <w:kern w:val="32"/>
                <w:position w:val="6"/>
                <w:sz w:val="28"/>
                <w:szCs w:val="28"/>
              </w:rPr>
              <w:t xml:space="preserve"> </w:t>
            </w:r>
          </w:p>
          <w:p w14:paraId="6D2DB6A1" w14:textId="77777777" w:rsidR="00757877" w:rsidRPr="00757877" w:rsidRDefault="00757877" w:rsidP="00757877">
            <w:pPr>
              <w:widowControl/>
              <w:autoSpaceDE/>
              <w:autoSpaceDN/>
              <w:adjustRightInd/>
              <w:jc w:val="center"/>
              <w:rPr>
                <w:rFonts w:eastAsia="Times New Roman"/>
                <w:b/>
                <w:bCs/>
                <w:kern w:val="32"/>
                <w:position w:val="6"/>
                <w:sz w:val="32"/>
                <w:szCs w:val="32"/>
              </w:rPr>
            </w:pPr>
            <w:r w:rsidRPr="00757877">
              <w:rPr>
                <w:rFonts w:eastAsia="Times New Roman"/>
                <w:b/>
                <w:bCs/>
                <w:kern w:val="32"/>
                <w:position w:val="6"/>
                <w:sz w:val="32"/>
                <w:szCs w:val="32"/>
              </w:rPr>
              <w:t>ПОСТАНОВЛЕНИЕ</w:t>
            </w:r>
          </w:p>
        </w:tc>
        <w:tc>
          <w:tcPr>
            <w:tcW w:w="1563" w:type="dxa"/>
            <w:shd w:val="clear" w:color="auto" w:fill="auto"/>
          </w:tcPr>
          <w:p w14:paraId="0DC41D47" w14:textId="77777777" w:rsidR="00757877" w:rsidRPr="00757877" w:rsidRDefault="00757877" w:rsidP="00757877">
            <w:pPr>
              <w:widowControl/>
              <w:autoSpaceDE/>
              <w:autoSpaceDN/>
              <w:adjustRightInd/>
              <w:jc w:val="center"/>
              <w:rPr>
                <w:rFonts w:eastAsia="Times New Roman"/>
                <w:noProof/>
              </w:rPr>
            </w:pPr>
            <w:r w:rsidRPr="00757877">
              <w:rPr>
                <w:rFonts w:eastAsia="Times New Roman"/>
                <w:noProof/>
              </w:rPr>
              <w:drawing>
                <wp:anchor distT="0" distB="0" distL="114300" distR="114300" simplePos="0" relativeHeight="251667456" behindDoc="0" locked="0" layoutInCell="1" allowOverlap="1" wp14:anchorId="4268A272" wp14:editId="432CBD57">
                  <wp:simplePos x="0" y="0"/>
                  <wp:positionH relativeFrom="column">
                    <wp:posOffset>12065</wp:posOffset>
                  </wp:positionH>
                  <wp:positionV relativeFrom="paragraph">
                    <wp:posOffset>-25400</wp:posOffset>
                  </wp:positionV>
                  <wp:extent cx="838835" cy="822960"/>
                  <wp:effectExtent l="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28"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37A3D7BA" w14:textId="77777777" w:rsidR="00757877" w:rsidRPr="00757877" w:rsidRDefault="00757877" w:rsidP="00757877">
            <w:pPr>
              <w:widowControl/>
              <w:autoSpaceDE/>
              <w:autoSpaceDN/>
              <w:adjustRightInd/>
              <w:jc w:val="center"/>
              <w:rPr>
                <w:rFonts w:eastAsia="Times New Roman"/>
              </w:rPr>
            </w:pPr>
          </w:p>
        </w:tc>
        <w:tc>
          <w:tcPr>
            <w:tcW w:w="3960" w:type="dxa"/>
            <w:gridSpan w:val="2"/>
            <w:shd w:val="clear" w:color="auto" w:fill="auto"/>
          </w:tcPr>
          <w:p w14:paraId="2397D77C"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Россия Федерацията (Россия)</w:t>
            </w:r>
          </w:p>
          <w:p w14:paraId="13326C84" w14:textId="77777777" w:rsidR="00757877" w:rsidRPr="00757877" w:rsidRDefault="00757877" w:rsidP="00757877">
            <w:pPr>
              <w:widowControl/>
              <w:autoSpaceDE/>
              <w:autoSpaceDN/>
              <w:adjustRightInd/>
              <w:jc w:val="center"/>
              <w:rPr>
                <w:rFonts w:eastAsia="Times New Roman"/>
                <w:b/>
              </w:rPr>
            </w:pPr>
            <w:r w:rsidRPr="00757877">
              <w:rPr>
                <w:rFonts w:eastAsia="Times New Roman"/>
                <w:b/>
                <w:shd w:val="clear" w:color="auto" w:fill="FFFFFF"/>
              </w:rPr>
              <w:t>Саха Өрөспүүбүлүкэтэ</w:t>
            </w:r>
          </w:p>
          <w:p w14:paraId="1079CDD6"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Мииринэй улуу</w:t>
            </w:r>
            <w:r w:rsidRPr="00757877">
              <w:rPr>
                <w:rFonts w:eastAsia="Times New Roman"/>
                <w:b/>
                <w:lang w:val="en-US"/>
              </w:rPr>
              <w:t>h</w:t>
            </w:r>
            <w:r w:rsidRPr="00757877">
              <w:rPr>
                <w:rFonts w:eastAsia="Times New Roman"/>
                <w:b/>
              </w:rPr>
              <w:t>ун</w:t>
            </w:r>
          </w:p>
          <w:p w14:paraId="2BDA41F7"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Айхал бө</w:t>
            </w:r>
            <w:r w:rsidRPr="00757877">
              <w:rPr>
                <w:rFonts w:eastAsia="Times New Roman"/>
                <w:b/>
                <w:lang w:val="en-US"/>
              </w:rPr>
              <w:t>h</w:t>
            </w:r>
            <w:r w:rsidRPr="00757877">
              <w:rPr>
                <w:rFonts w:eastAsia="Times New Roman"/>
                <w:b/>
              </w:rPr>
              <w:t>үөлэгин</w:t>
            </w:r>
          </w:p>
          <w:p w14:paraId="6F21758C"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муниципальнай тэриллиитин</w:t>
            </w:r>
          </w:p>
          <w:p w14:paraId="71A76D5F" w14:textId="77777777" w:rsidR="00757877" w:rsidRPr="00757877" w:rsidRDefault="00757877" w:rsidP="00757877">
            <w:pPr>
              <w:widowControl/>
              <w:autoSpaceDE/>
              <w:autoSpaceDN/>
              <w:adjustRightInd/>
              <w:jc w:val="center"/>
              <w:rPr>
                <w:rFonts w:eastAsia="Times New Roman"/>
                <w:b/>
                <w:position w:val="6"/>
                <w:sz w:val="28"/>
                <w:szCs w:val="28"/>
              </w:rPr>
            </w:pPr>
            <w:r w:rsidRPr="00757877">
              <w:rPr>
                <w:rFonts w:eastAsia="Times New Roman"/>
                <w:b/>
              </w:rPr>
              <w:t>ДЬА</w:t>
            </w:r>
            <w:r w:rsidRPr="00757877">
              <w:rPr>
                <w:rFonts w:eastAsia="Times New Roman"/>
                <w:b/>
                <w:lang w:val="en-US"/>
              </w:rPr>
              <w:t>h</w:t>
            </w:r>
            <w:r w:rsidRPr="00757877">
              <w:rPr>
                <w:rFonts w:eastAsia="Times New Roman"/>
                <w:b/>
              </w:rPr>
              <w:t>АЛТАТА</w:t>
            </w:r>
          </w:p>
          <w:p w14:paraId="3F1BDCE8" w14:textId="77777777" w:rsidR="00757877" w:rsidRPr="00757877" w:rsidRDefault="00757877" w:rsidP="00757877">
            <w:pPr>
              <w:widowControl/>
              <w:autoSpaceDE/>
              <w:autoSpaceDN/>
              <w:adjustRightInd/>
              <w:jc w:val="center"/>
              <w:rPr>
                <w:rFonts w:eastAsia="Times New Roman"/>
                <w:b/>
                <w:position w:val="6"/>
                <w:sz w:val="20"/>
                <w:szCs w:val="20"/>
              </w:rPr>
            </w:pPr>
          </w:p>
          <w:p w14:paraId="2AF692D0" w14:textId="77777777" w:rsidR="00757877" w:rsidRPr="00757877" w:rsidRDefault="00757877" w:rsidP="00757877">
            <w:pPr>
              <w:widowControl/>
              <w:autoSpaceDE/>
              <w:autoSpaceDN/>
              <w:adjustRightInd/>
              <w:jc w:val="center"/>
              <w:rPr>
                <w:rFonts w:eastAsia="Times New Roman"/>
                <w:b/>
                <w:sz w:val="32"/>
                <w:szCs w:val="32"/>
              </w:rPr>
            </w:pPr>
            <w:r w:rsidRPr="00757877">
              <w:rPr>
                <w:rFonts w:eastAsia="Times New Roman"/>
                <w:b/>
                <w:position w:val="6"/>
                <w:sz w:val="32"/>
                <w:szCs w:val="32"/>
              </w:rPr>
              <w:t>УУРААХ</w:t>
            </w:r>
          </w:p>
          <w:p w14:paraId="506B09EE" w14:textId="77777777" w:rsidR="00757877" w:rsidRPr="00757877" w:rsidRDefault="00757877" w:rsidP="00757877">
            <w:pPr>
              <w:widowControl/>
              <w:autoSpaceDE/>
              <w:autoSpaceDN/>
              <w:adjustRightInd/>
              <w:jc w:val="center"/>
              <w:rPr>
                <w:rFonts w:eastAsia="Times New Roman"/>
                <w:b/>
                <w:bCs/>
                <w:kern w:val="32"/>
                <w:position w:val="6"/>
                <w:sz w:val="2"/>
                <w:szCs w:val="2"/>
              </w:rPr>
            </w:pPr>
          </w:p>
        </w:tc>
      </w:tr>
    </w:tbl>
    <w:p w14:paraId="13077DBB" w14:textId="77777777" w:rsidR="00757877" w:rsidRPr="00757877" w:rsidRDefault="00757877" w:rsidP="00757877">
      <w:pPr>
        <w:widowControl/>
        <w:autoSpaceDE/>
        <w:autoSpaceDN/>
        <w:adjustRightInd/>
        <w:ind w:right="-284"/>
        <w:jc w:val="both"/>
        <w:rPr>
          <w:rFonts w:eastAsia="Times New Roman"/>
        </w:rPr>
      </w:pPr>
    </w:p>
    <w:p w14:paraId="216F21D0" w14:textId="77777777" w:rsidR="00757877" w:rsidRPr="00757877" w:rsidRDefault="00757877" w:rsidP="00757877">
      <w:pPr>
        <w:widowControl/>
        <w:autoSpaceDE/>
        <w:autoSpaceDN/>
        <w:adjustRightInd/>
        <w:ind w:left="-709" w:right="-284" w:firstLine="709"/>
        <w:jc w:val="both"/>
        <w:rPr>
          <w:rFonts w:eastAsia="Times New Roman"/>
          <w:b/>
        </w:rPr>
      </w:pPr>
    </w:p>
    <w:p w14:paraId="3F70E8DA" w14:textId="77777777" w:rsidR="00757877" w:rsidRPr="00757877" w:rsidRDefault="00757877" w:rsidP="00757877">
      <w:pPr>
        <w:widowControl/>
        <w:autoSpaceDE/>
        <w:autoSpaceDN/>
        <w:adjustRightInd/>
        <w:ind w:left="-709" w:right="-284" w:firstLine="709"/>
        <w:jc w:val="both"/>
        <w:rPr>
          <w:rFonts w:eastAsia="Times New Roman"/>
          <w:b/>
        </w:rPr>
      </w:pPr>
      <w:r w:rsidRPr="00757877">
        <w:rPr>
          <w:rFonts w:eastAsia="Times New Roman"/>
          <w:b/>
        </w:rPr>
        <w:t>«18» марта 2020 г.</w:t>
      </w:r>
      <w:r w:rsidRPr="00757877">
        <w:rPr>
          <w:rFonts w:eastAsia="Times New Roman"/>
          <w:b/>
        </w:rPr>
        <w:tab/>
      </w:r>
      <w:r w:rsidRPr="00757877">
        <w:rPr>
          <w:rFonts w:eastAsia="Times New Roman"/>
          <w:b/>
        </w:rPr>
        <w:tab/>
        <w:t xml:space="preserve">    </w:t>
      </w:r>
      <w:r w:rsidRPr="00757877">
        <w:rPr>
          <w:rFonts w:eastAsia="Times New Roman"/>
          <w:b/>
        </w:rPr>
        <w:tab/>
      </w:r>
      <w:r w:rsidRPr="00757877">
        <w:rPr>
          <w:rFonts w:eastAsia="Times New Roman"/>
          <w:b/>
        </w:rPr>
        <w:tab/>
        <w:t xml:space="preserve">                        </w:t>
      </w:r>
      <w:r w:rsidRPr="00757877">
        <w:rPr>
          <w:rFonts w:eastAsia="Times New Roman"/>
          <w:b/>
        </w:rPr>
        <w:tab/>
      </w:r>
      <w:r w:rsidRPr="00757877">
        <w:rPr>
          <w:rFonts w:eastAsia="Times New Roman"/>
          <w:b/>
        </w:rPr>
        <w:tab/>
        <w:t xml:space="preserve">                       №60</w:t>
      </w:r>
    </w:p>
    <w:p w14:paraId="69A1C730" w14:textId="77777777" w:rsidR="00757877" w:rsidRPr="00757877" w:rsidRDefault="00757877" w:rsidP="00757877">
      <w:pPr>
        <w:widowControl/>
        <w:autoSpaceDE/>
        <w:autoSpaceDN/>
        <w:adjustRightInd/>
        <w:jc w:val="both"/>
        <w:rPr>
          <w:rFonts w:eastAsia="Times New Roman"/>
          <w:b/>
        </w:rPr>
      </w:pPr>
      <w:bookmarkStart w:id="1" w:name="_Hlk20670100"/>
    </w:p>
    <w:p w14:paraId="7E636E06" w14:textId="77777777" w:rsidR="00757877" w:rsidRPr="00757877" w:rsidRDefault="00757877" w:rsidP="00757877">
      <w:pPr>
        <w:widowControl/>
        <w:autoSpaceDE/>
        <w:autoSpaceDN/>
        <w:adjustRightInd/>
        <w:jc w:val="both"/>
        <w:rPr>
          <w:rFonts w:eastAsia="Times New Roman"/>
          <w:b/>
        </w:rPr>
      </w:pPr>
    </w:p>
    <w:p w14:paraId="4780EA78"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О внесении изменений в постановление от 23.10.2019г., №409 «Об утверждении муниципальной программы «Обеспечение безопасности жизнедеятельности населения на территории муниципального образования «Поселок Айхал» на 2020 - 2024 годы»</w:t>
      </w:r>
    </w:p>
    <w:p w14:paraId="37AFD509"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 xml:space="preserve">      </w:t>
      </w:r>
    </w:p>
    <w:bookmarkEnd w:id="1"/>
    <w:p w14:paraId="6F8C9322" w14:textId="77777777" w:rsidR="00757877" w:rsidRPr="00757877" w:rsidRDefault="00757877" w:rsidP="00757877">
      <w:pPr>
        <w:widowControl/>
        <w:autoSpaceDE/>
        <w:autoSpaceDN/>
        <w:adjustRightInd/>
        <w:ind w:firstLine="567"/>
        <w:jc w:val="both"/>
        <w:rPr>
          <w:rFonts w:eastAsia="Times New Roman"/>
        </w:rPr>
      </w:pPr>
      <w:r w:rsidRPr="00757877">
        <w:rPr>
          <w:rFonts w:eastAsia="Times New Roman"/>
        </w:rPr>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7EF56985" w14:textId="77777777" w:rsidR="00757877" w:rsidRPr="00757877" w:rsidRDefault="00757877" w:rsidP="00757877">
      <w:pPr>
        <w:widowControl/>
        <w:autoSpaceDE/>
        <w:autoSpaceDN/>
        <w:adjustRightInd/>
        <w:ind w:firstLine="567"/>
        <w:jc w:val="both"/>
        <w:rPr>
          <w:rFonts w:eastAsia="Times New Roman"/>
        </w:rPr>
      </w:pPr>
    </w:p>
    <w:p w14:paraId="27DE225B"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1. Внести изменения в муниципальную программу «Обеспечение безопасности и жизнедеятельности населения на территории муниципального образования «Поселок Айхал» на 2020 - 2024 годы», согласно Приложению к настоящему Постановлению</w:t>
      </w:r>
    </w:p>
    <w:p w14:paraId="0FD8CD76" w14:textId="77777777" w:rsidR="00757877" w:rsidRPr="00757877" w:rsidRDefault="00757877" w:rsidP="00757877">
      <w:pPr>
        <w:widowControl/>
        <w:autoSpaceDE/>
        <w:autoSpaceDN/>
        <w:adjustRightInd/>
        <w:jc w:val="both"/>
        <w:rPr>
          <w:rFonts w:eastAsia="Times New Roman"/>
          <w:u w:val="single"/>
        </w:rPr>
      </w:pPr>
      <w:r w:rsidRPr="00757877">
        <w:rPr>
          <w:rFonts w:eastAsia="Times New Roman"/>
        </w:rPr>
        <w:t xml:space="preserve">2. Специалисту по связям с общественностью разместить настоящее Постановление на официальном сайте Администрации МО «Поселок Айхал» </w:t>
      </w:r>
      <w:hyperlink r:id="rId29" w:history="1">
        <w:r w:rsidRPr="00757877">
          <w:rPr>
            <w:rFonts w:eastAsia="Times New Roman"/>
            <w:color w:val="0000FF"/>
            <w:u w:val="single"/>
            <w:lang w:val="en-US"/>
          </w:rPr>
          <w:t>www</w:t>
        </w:r>
        <w:r w:rsidRPr="00757877">
          <w:rPr>
            <w:rFonts w:eastAsia="Times New Roman"/>
            <w:color w:val="0000FF"/>
            <w:u w:val="single"/>
          </w:rPr>
          <w:t>.мо-айхал.рф</w:t>
        </w:r>
      </w:hyperlink>
      <w:r w:rsidRPr="00757877">
        <w:rPr>
          <w:rFonts w:eastAsia="Times New Roman"/>
          <w:u w:val="single"/>
        </w:rPr>
        <w:t>.</w:t>
      </w:r>
    </w:p>
    <w:p w14:paraId="0B4ED786" w14:textId="77777777" w:rsidR="00757877" w:rsidRPr="00757877" w:rsidRDefault="00757877" w:rsidP="00757877">
      <w:pPr>
        <w:widowControl/>
        <w:autoSpaceDE/>
        <w:autoSpaceDN/>
        <w:adjustRightInd/>
        <w:jc w:val="both"/>
        <w:rPr>
          <w:rFonts w:eastAsia="Times New Roman"/>
        </w:rPr>
      </w:pPr>
      <w:r w:rsidRPr="00757877">
        <w:rPr>
          <w:rFonts w:eastAsia="Times New Roman"/>
        </w:rPr>
        <w:t>3.</w:t>
      </w:r>
      <w:r w:rsidRPr="00757877">
        <w:rPr>
          <w:rFonts w:eastAsia="Times New Roman"/>
        </w:rPr>
        <w:tab/>
        <w:t>Настоящее Постановление вступает в силу с момента подписания.</w:t>
      </w:r>
    </w:p>
    <w:p w14:paraId="6AAEF73C" w14:textId="77777777" w:rsidR="00757877" w:rsidRPr="00757877" w:rsidRDefault="00757877" w:rsidP="00757877">
      <w:pPr>
        <w:widowControl/>
        <w:autoSpaceDE/>
        <w:autoSpaceDN/>
        <w:adjustRightInd/>
        <w:jc w:val="both"/>
        <w:rPr>
          <w:rFonts w:eastAsia="Times New Roman"/>
        </w:rPr>
      </w:pPr>
      <w:r w:rsidRPr="00757877">
        <w:rPr>
          <w:rFonts w:eastAsia="Times New Roman"/>
        </w:rPr>
        <w:t>4.</w:t>
      </w:r>
      <w:r w:rsidRPr="00757877">
        <w:rPr>
          <w:rFonts w:eastAsia="Times New Roman"/>
        </w:rPr>
        <w:tab/>
        <w:t>Контроль исполнения настоящего Постановления оставляю за собой.</w:t>
      </w:r>
    </w:p>
    <w:p w14:paraId="554FA48B" w14:textId="77777777" w:rsidR="00757877" w:rsidRPr="00757877" w:rsidRDefault="00757877" w:rsidP="00757877">
      <w:pPr>
        <w:widowControl/>
        <w:autoSpaceDE/>
        <w:autoSpaceDN/>
        <w:adjustRightInd/>
        <w:jc w:val="both"/>
        <w:rPr>
          <w:rFonts w:eastAsia="Times New Roman"/>
          <w:b/>
          <w:bCs/>
        </w:rPr>
      </w:pPr>
    </w:p>
    <w:p w14:paraId="6B6849FA" w14:textId="77777777" w:rsidR="00757877" w:rsidRPr="00757877" w:rsidRDefault="00757877" w:rsidP="00757877">
      <w:pPr>
        <w:widowControl/>
        <w:autoSpaceDE/>
        <w:autoSpaceDN/>
        <w:adjustRightInd/>
        <w:jc w:val="both"/>
        <w:rPr>
          <w:rFonts w:eastAsia="Times New Roman"/>
          <w:b/>
          <w:bCs/>
        </w:rPr>
      </w:pPr>
    </w:p>
    <w:p w14:paraId="1AEAE1BA" w14:textId="77777777" w:rsidR="00757877" w:rsidRPr="00757877" w:rsidRDefault="00757877" w:rsidP="00757877">
      <w:pPr>
        <w:widowControl/>
        <w:autoSpaceDE/>
        <w:autoSpaceDN/>
        <w:adjustRightInd/>
        <w:jc w:val="both"/>
        <w:rPr>
          <w:rFonts w:eastAsia="Times New Roman"/>
          <w:b/>
          <w:bCs/>
        </w:rPr>
      </w:pPr>
    </w:p>
    <w:p w14:paraId="3FE2513F" w14:textId="77777777" w:rsidR="00757877" w:rsidRPr="00757877" w:rsidRDefault="00757877" w:rsidP="00757877">
      <w:pPr>
        <w:widowControl/>
        <w:autoSpaceDE/>
        <w:autoSpaceDN/>
        <w:adjustRightInd/>
        <w:jc w:val="both"/>
        <w:rPr>
          <w:rFonts w:eastAsia="Times New Roman"/>
          <w:b/>
          <w:bCs/>
        </w:rPr>
      </w:pPr>
      <w:r w:rsidRPr="00757877">
        <w:rPr>
          <w:rFonts w:eastAsia="Times New Roman"/>
          <w:b/>
          <w:bCs/>
        </w:rPr>
        <w:t xml:space="preserve">Исполняющий обязанности </w:t>
      </w:r>
    </w:p>
    <w:p w14:paraId="6853ABF6" w14:textId="77777777" w:rsidR="00757877" w:rsidRPr="00757877" w:rsidRDefault="00757877" w:rsidP="00757877">
      <w:pPr>
        <w:widowControl/>
        <w:autoSpaceDE/>
        <w:autoSpaceDN/>
        <w:adjustRightInd/>
        <w:jc w:val="both"/>
        <w:rPr>
          <w:rFonts w:eastAsia="Times New Roman"/>
          <w:b/>
          <w:bCs/>
        </w:rPr>
      </w:pPr>
      <w:r w:rsidRPr="00757877">
        <w:rPr>
          <w:rFonts w:eastAsia="Times New Roman"/>
          <w:b/>
          <w:bCs/>
        </w:rPr>
        <w:lastRenderedPageBreak/>
        <w:t xml:space="preserve">Главы поселка                                                                                              Р.Х. Мусин </w:t>
      </w:r>
    </w:p>
    <w:p w14:paraId="6CF8E08B" w14:textId="77777777" w:rsidR="00757877" w:rsidRPr="00757877" w:rsidRDefault="00757877" w:rsidP="00757877">
      <w:pPr>
        <w:widowControl/>
        <w:autoSpaceDE/>
        <w:autoSpaceDN/>
        <w:adjustRightInd/>
        <w:jc w:val="both"/>
        <w:rPr>
          <w:rFonts w:eastAsia="Times New Roman"/>
        </w:rPr>
      </w:pPr>
    </w:p>
    <w:p w14:paraId="22CB2F15" w14:textId="77777777" w:rsidR="00757877" w:rsidRPr="00757877" w:rsidRDefault="00757877" w:rsidP="00757877">
      <w:pPr>
        <w:widowControl/>
        <w:autoSpaceDE/>
        <w:autoSpaceDN/>
        <w:adjustRightInd/>
        <w:jc w:val="both"/>
        <w:rPr>
          <w:rFonts w:eastAsia="Times New Roman"/>
        </w:rPr>
      </w:pPr>
    </w:p>
    <w:p w14:paraId="67D9F266" w14:textId="77777777" w:rsidR="00757877" w:rsidRPr="00757877" w:rsidRDefault="00757877" w:rsidP="00757877">
      <w:pPr>
        <w:widowControl/>
        <w:autoSpaceDE/>
        <w:autoSpaceDN/>
        <w:adjustRightInd/>
        <w:jc w:val="both"/>
        <w:rPr>
          <w:rFonts w:eastAsia="Times New Roman"/>
        </w:rPr>
      </w:pPr>
    </w:p>
    <w:p w14:paraId="2F350E9E" w14:textId="77777777" w:rsidR="00757877" w:rsidRPr="00757877" w:rsidRDefault="00757877" w:rsidP="00757877">
      <w:pPr>
        <w:widowControl/>
        <w:autoSpaceDE/>
        <w:autoSpaceDN/>
        <w:adjustRightInd/>
        <w:jc w:val="both"/>
        <w:rPr>
          <w:rFonts w:eastAsia="Times New Roman"/>
        </w:rPr>
      </w:pPr>
    </w:p>
    <w:p w14:paraId="217E9BE4" w14:textId="77777777" w:rsidR="00757877" w:rsidRPr="00757877" w:rsidRDefault="00757877" w:rsidP="00757877">
      <w:pPr>
        <w:widowControl/>
        <w:autoSpaceDE/>
        <w:autoSpaceDN/>
        <w:adjustRightInd/>
        <w:jc w:val="both"/>
        <w:rPr>
          <w:rFonts w:eastAsia="Times New Roman"/>
        </w:rPr>
      </w:pPr>
    </w:p>
    <w:p w14:paraId="112F412A" w14:textId="77777777" w:rsidR="00757877" w:rsidRPr="00757877" w:rsidRDefault="00757877" w:rsidP="00757877">
      <w:pPr>
        <w:widowControl/>
        <w:autoSpaceDE/>
        <w:autoSpaceDN/>
        <w:adjustRightInd/>
        <w:jc w:val="both"/>
        <w:rPr>
          <w:rFonts w:eastAsia="Times New Roman"/>
        </w:rPr>
      </w:pPr>
    </w:p>
    <w:p w14:paraId="5CE398BC" w14:textId="77777777" w:rsidR="00757877" w:rsidRPr="00757877" w:rsidRDefault="00757877" w:rsidP="00757877">
      <w:pPr>
        <w:widowControl/>
        <w:autoSpaceDE/>
        <w:autoSpaceDN/>
        <w:adjustRightInd/>
        <w:jc w:val="both"/>
        <w:rPr>
          <w:rFonts w:eastAsia="Times New Roman"/>
        </w:rPr>
      </w:pPr>
    </w:p>
    <w:p w14:paraId="22675225" w14:textId="77777777" w:rsidR="00757877" w:rsidRPr="00757877" w:rsidRDefault="00757877" w:rsidP="00757877">
      <w:pPr>
        <w:widowControl/>
        <w:autoSpaceDE/>
        <w:autoSpaceDN/>
        <w:adjustRightInd/>
        <w:jc w:val="both"/>
        <w:rPr>
          <w:rFonts w:eastAsia="Times New Roman"/>
        </w:rPr>
      </w:pPr>
    </w:p>
    <w:p w14:paraId="70C713DB" w14:textId="77777777" w:rsidR="00757877" w:rsidRPr="00757877" w:rsidRDefault="00757877" w:rsidP="00757877">
      <w:pPr>
        <w:widowControl/>
        <w:autoSpaceDE/>
        <w:autoSpaceDN/>
        <w:adjustRightInd/>
        <w:jc w:val="both"/>
        <w:rPr>
          <w:rFonts w:eastAsia="Times New Roman"/>
        </w:rPr>
      </w:pPr>
    </w:p>
    <w:p w14:paraId="20519E2A" w14:textId="77777777" w:rsidR="00757877" w:rsidRPr="00757877" w:rsidRDefault="00757877" w:rsidP="00757877">
      <w:pPr>
        <w:widowControl/>
        <w:autoSpaceDE/>
        <w:autoSpaceDN/>
        <w:adjustRightInd/>
        <w:jc w:val="both"/>
        <w:rPr>
          <w:rFonts w:eastAsia="Times New Roman"/>
        </w:rPr>
      </w:pPr>
    </w:p>
    <w:p w14:paraId="762D706B" w14:textId="77777777" w:rsidR="00757877" w:rsidRPr="00757877" w:rsidRDefault="00757877" w:rsidP="00757877">
      <w:pPr>
        <w:widowControl/>
        <w:autoSpaceDE/>
        <w:autoSpaceDN/>
        <w:adjustRightInd/>
        <w:jc w:val="both"/>
        <w:rPr>
          <w:rFonts w:eastAsia="Times New Roman"/>
        </w:rPr>
      </w:pPr>
    </w:p>
    <w:p w14:paraId="483EBDCB" w14:textId="77777777" w:rsidR="00757877" w:rsidRPr="00757877" w:rsidRDefault="00757877" w:rsidP="00757877">
      <w:pPr>
        <w:widowControl/>
        <w:autoSpaceDE/>
        <w:autoSpaceDN/>
        <w:adjustRightInd/>
        <w:jc w:val="both"/>
        <w:rPr>
          <w:rFonts w:eastAsia="Times New Roman"/>
        </w:rPr>
      </w:pPr>
    </w:p>
    <w:p w14:paraId="2A03F794" w14:textId="77777777" w:rsidR="00757877" w:rsidRPr="00757877" w:rsidRDefault="00757877" w:rsidP="00757877">
      <w:pPr>
        <w:widowControl/>
        <w:autoSpaceDE/>
        <w:autoSpaceDN/>
        <w:adjustRightInd/>
        <w:jc w:val="both"/>
        <w:rPr>
          <w:rFonts w:eastAsia="Times New Roman"/>
        </w:rPr>
      </w:pPr>
    </w:p>
    <w:p w14:paraId="753DB2A4" w14:textId="77777777" w:rsidR="00757877" w:rsidRPr="00757877" w:rsidRDefault="00757877" w:rsidP="00757877">
      <w:pPr>
        <w:widowControl/>
        <w:autoSpaceDE/>
        <w:autoSpaceDN/>
        <w:adjustRightInd/>
        <w:ind w:left="7080" w:firstLine="708"/>
        <w:jc w:val="both"/>
        <w:rPr>
          <w:rFonts w:eastAsia="Times New Roman"/>
        </w:rPr>
      </w:pPr>
    </w:p>
    <w:p w14:paraId="5AFB4187" w14:textId="77777777" w:rsidR="00757877" w:rsidRPr="00757877" w:rsidRDefault="00757877" w:rsidP="00757877">
      <w:pPr>
        <w:widowControl/>
        <w:autoSpaceDE/>
        <w:autoSpaceDN/>
        <w:adjustRightInd/>
        <w:ind w:left="7080" w:firstLine="708"/>
        <w:jc w:val="both"/>
        <w:rPr>
          <w:rFonts w:eastAsia="Times New Roman"/>
        </w:rPr>
      </w:pPr>
      <w:r w:rsidRPr="00757877">
        <w:rPr>
          <w:rFonts w:eastAsia="Times New Roman"/>
        </w:rPr>
        <w:t xml:space="preserve">Утверждена </w:t>
      </w:r>
    </w:p>
    <w:p w14:paraId="740DACEF" w14:textId="77777777" w:rsidR="00757877" w:rsidRPr="00757877" w:rsidRDefault="00757877" w:rsidP="00757877">
      <w:pPr>
        <w:widowControl/>
        <w:shd w:val="clear" w:color="auto" w:fill="FFFFFF"/>
        <w:autoSpaceDE/>
        <w:autoSpaceDN/>
        <w:adjustRightInd/>
        <w:jc w:val="right"/>
        <w:rPr>
          <w:rFonts w:eastAsia="Times New Roman"/>
          <w:color w:val="000000"/>
        </w:rPr>
      </w:pPr>
      <w:r w:rsidRPr="00757877">
        <w:rPr>
          <w:rFonts w:eastAsia="Times New Roman"/>
          <w:color w:val="000000"/>
        </w:rPr>
        <w:t xml:space="preserve"> Постановлением Администрации МО «Поселок Айхал»</w:t>
      </w:r>
    </w:p>
    <w:p w14:paraId="4BB0454F" w14:textId="77777777" w:rsidR="00757877" w:rsidRPr="00757877" w:rsidRDefault="00757877" w:rsidP="00757877">
      <w:pPr>
        <w:widowControl/>
        <w:autoSpaceDE/>
        <w:autoSpaceDN/>
        <w:adjustRightInd/>
        <w:ind w:left="4956" w:firstLine="708"/>
        <w:jc w:val="both"/>
        <w:rPr>
          <w:rFonts w:eastAsia="Times New Roman"/>
        </w:rPr>
      </w:pPr>
      <w:r w:rsidRPr="00757877">
        <w:rPr>
          <w:rFonts w:eastAsia="Times New Roman"/>
        </w:rPr>
        <w:t xml:space="preserve">         от «23» октября 2019 г., №409</w:t>
      </w:r>
    </w:p>
    <w:p w14:paraId="445FC489" w14:textId="77777777" w:rsidR="00757877" w:rsidRPr="00757877" w:rsidRDefault="00757877" w:rsidP="00757877">
      <w:pPr>
        <w:widowControl/>
        <w:shd w:val="clear" w:color="auto" w:fill="FFFFFF"/>
        <w:autoSpaceDE/>
        <w:autoSpaceDN/>
        <w:adjustRightInd/>
        <w:jc w:val="right"/>
        <w:rPr>
          <w:rFonts w:eastAsia="Times New Roman"/>
          <w:color w:val="000000"/>
        </w:rPr>
      </w:pPr>
      <w:r w:rsidRPr="00757877">
        <w:rPr>
          <w:rFonts w:eastAsia="Times New Roman"/>
        </w:rPr>
        <w:tab/>
      </w:r>
      <w:r w:rsidRPr="00757877">
        <w:rPr>
          <w:rFonts w:eastAsia="Times New Roman"/>
        </w:rPr>
        <w:tab/>
      </w:r>
      <w:r w:rsidRPr="00757877">
        <w:rPr>
          <w:rFonts w:eastAsia="Times New Roman"/>
        </w:rPr>
        <w:tab/>
      </w:r>
      <w:r w:rsidRPr="00757877">
        <w:rPr>
          <w:rFonts w:eastAsia="Times New Roman"/>
          <w:color w:val="000000"/>
        </w:rPr>
        <w:t>в редакции  Постановления Администрации МО «Поселок Айхал»</w:t>
      </w:r>
    </w:p>
    <w:p w14:paraId="290397A2" w14:textId="77777777" w:rsidR="00757877" w:rsidRPr="00757877" w:rsidRDefault="00757877" w:rsidP="00757877">
      <w:pPr>
        <w:widowControl/>
        <w:tabs>
          <w:tab w:val="left" w:pos="5103"/>
          <w:tab w:val="left" w:pos="5387"/>
        </w:tabs>
        <w:autoSpaceDE/>
        <w:autoSpaceDN/>
        <w:adjustRightInd/>
        <w:ind w:left="4248" w:firstLine="708"/>
        <w:jc w:val="both"/>
        <w:rPr>
          <w:rFonts w:eastAsia="Times New Roman"/>
          <w:color w:val="FF0000"/>
        </w:rPr>
      </w:pPr>
      <w:r w:rsidRPr="00757877">
        <w:rPr>
          <w:rFonts w:eastAsia="Times New Roman"/>
          <w:color w:val="FF0000"/>
        </w:rPr>
        <w:tab/>
      </w:r>
      <w:r w:rsidRPr="00757877">
        <w:rPr>
          <w:rFonts w:eastAsia="Times New Roman"/>
          <w:color w:val="FF0000"/>
        </w:rPr>
        <w:tab/>
      </w:r>
      <w:r w:rsidRPr="00757877">
        <w:rPr>
          <w:rFonts w:eastAsia="Times New Roman"/>
          <w:color w:val="FF0000"/>
        </w:rPr>
        <w:tab/>
        <w:t xml:space="preserve">         </w:t>
      </w:r>
      <w:r w:rsidRPr="00757877">
        <w:rPr>
          <w:rFonts w:eastAsia="Times New Roman"/>
        </w:rPr>
        <w:t xml:space="preserve">от «18» марта 2020 г., №60 </w:t>
      </w:r>
    </w:p>
    <w:p w14:paraId="09DCEFDB" w14:textId="77777777" w:rsidR="00757877" w:rsidRPr="00757877" w:rsidRDefault="00757877" w:rsidP="00757877">
      <w:pPr>
        <w:widowControl/>
        <w:tabs>
          <w:tab w:val="left" w:pos="5103"/>
          <w:tab w:val="left" w:pos="5387"/>
        </w:tabs>
        <w:autoSpaceDE/>
        <w:autoSpaceDN/>
        <w:adjustRightInd/>
        <w:ind w:left="4248" w:firstLine="708"/>
        <w:jc w:val="both"/>
        <w:rPr>
          <w:rFonts w:eastAsia="Times New Roman"/>
        </w:rPr>
      </w:pPr>
    </w:p>
    <w:p w14:paraId="7BEA5B67" w14:textId="77777777" w:rsidR="00757877" w:rsidRPr="00757877" w:rsidRDefault="00757877" w:rsidP="00757877">
      <w:pPr>
        <w:widowControl/>
        <w:tabs>
          <w:tab w:val="left" w:pos="5103"/>
          <w:tab w:val="left" w:pos="5387"/>
        </w:tabs>
        <w:autoSpaceDE/>
        <w:autoSpaceDN/>
        <w:adjustRightInd/>
        <w:ind w:left="4248" w:firstLine="708"/>
        <w:jc w:val="both"/>
        <w:rPr>
          <w:rFonts w:eastAsia="Times New Roman"/>
        </w:rPr>
      </w:pPr>
    </w:p>
    <w:p w14:paraId="68C17D1F" w14:textId="77777777" w:rsidR="00757877" w:rsidRPr="00757877" w:rsidRDefault="00757877" w:rsidP="00757877">
      <w:pPr>
        <w:widowControl/>
        <w:tabs>
          <w:tab w:val="left" w:pos="5103"/>
          <w:tab w:val="left" w:pos="5387"/>
        </w:tabs>
        <w:autoSpaceDE/>
        <w:autoSpaceDN/>
        <w:adjustRightInd/>
        <w:ind w:left="4248" w:firstLine="708"/>
        <w:jc w:val="both"/>
        <w:rPr>
          <w:rFonts w:eastAsia="Times New Roman"/>
        </w:rPr>
      </w:pPr>
    </w:p>
    <w:p w14:paraId="61E9EE18" w14:textId="77777777" w:rsidR="00757877" w:rsidRPr="00757877" w:rsidRDefault="00757877" w:rsidP="00757877">
      <w:pPr>
        <w:widowControl/>
        <w:tabs>
          <w:tab w:val="left" w:pos="5103"/>
          <w:tab w:val="left" w:pos="5387"/>
        </w:tabs>
        <w:autoSpaceDE/>
        <w:autoSpaceDN/>
        <w:adjustRightInd/>
        <w:ind w:left="4248" w:firstLine="708"/>
        <w:jc w:val="both"/>
        <w:rPr>
          <w:rFonts w:eastAsia="Times New Roman"/>
        </w:rPr>
      </w:pPr>
    </w:p>
    <w:p w14:paraId="665FF4C5" w14:textId="77777777" w:rsidR="00757877" w:rsidRPr="00757877" w:rsidRDefault="00757877" w:rsidP="00757877">
      <w:pPr>
        <w:widowControl/>
        <w:autoSpaceDE/>
        <w:autoSpaceDN/>
        <w:adjustRightInd/>
        <w:jc w:val="both"/>
        <w:rPr>
          <w:rFonts w:eastAsia="Times New Roman"/>
          <w:b/>
        </w:rPr>
      </w:pPr>
    </w:p>
    <w:p w14:paraId="0A3E128B" w14:textId="77777777" w:rsidR="00757877" w:rsidRPr="00757877" w:rsidRDefault="00757877" w:rsidP="00757877">
      <w:pPr>
        <w:widowControl/>
        <w:autoSpaceDE/>
        <w:autoSpaceDN/>
        <w:adjustRightInd/>
        <w:jc w:val="both"/>
        <w:rPr>
          <w:rFonts w:eastAsia="Times New Roman"/>
          <w:b/>
        </w:rPr>
      </w:pPr>
    </w:p>
    <w:p w14:paraId="0A5A2455" w14:textId="77777777" w:rsidR="00757877" w:rsidRPr="00757877" w:rsidRDefault="00757877" w:rsidP="00757877">
      <w:pPr>
        <w:widowControl/>
        <w:autoSpaceDE/>
        <w:autoSpaceDN/>
        <w:adjustRightInd/>
        <w:jc w:val="both"/>
        <w:rPr>
          <w:rFonts w:eastAsia="Times New Roman"/>
          <w:b/>
        </w:rPr>
      </w:pPr>
    </w:p>
    <w:p w14:paraId="3F308F72" w14:textId="77777777" w:rsidR="00757877" w:rsidRPr="00757877" w:rsidRDefault="00757877" w:rsidP="00757877">
      <w:pPr>
        <w:widowControl/>
        <w:autoSpaceDE/>
        <w:autoSpaceDN/>
        <w:adjustRightInd/>
        <w:jc w:val="both"/>
        <w:rPr>
          <w:rFonts w:eastAsia="Times New Roman"/>
        </w:rPr>
      </w:pPr>
      <w:r w:rsidRPr="00757877">
        <w:rPr>
          <w:rFonts w:eastAsia="Times New Roman"/>
          <w:b/>
        </w:rPr>
        <w:t xml:space="preserve"> </w:t>
      </w:r>
    </w:p>
    <w:p w14:paraId="44FBD597" w14:textId="77777777" w:rsidR="00757877" w:rsidRPr="00757877" w:rsidRDefault="00757877" w:rsidP="00757877">
      <w:pPr>
        <w:widowControl/>
        <w:tabs>
          <w:tab w:val="left" w:pos="5103"/>
          <w:tab w:val="left" w:pos="5387"/>
        </w:tabs>
        <w:autoSpaceDE/>
        <w:autoSpaceDN/>
        <w:adjustRightInd/>
        <w:jc w:val="both"/>
        <w:rPr>
          <w:rFonts w:eastAsia="Times New Roman"/>
        </w:rPr>
      </w:pPr>
      <w:r w:rsidRPr="00757877">
        <w:rPr>
          <w:rFonts w:eastAsia="Times New Roman"/>
        </w:rPr>
        <w:t xml:space="preserve">                                                                        </w:t>
      </w:r>
    </w:p>
    <w:p w14:paraId="0C3DDF25" w14:textId="77777777" w:rsidR="00757877" w:rsidRPr="00757877" w:rsidRDefault="00757877" w:rsidP="00757877">
      <w:pPr>
        <w:widowControl/>
        <w:autoSpaceDE/>
        <w:autoSpaceDN/>
        <w:adjustRightInd/>
        <w:jc w:val="both"/>
        <w:rPr>
          <w:rFonts w:eastAsia="Times New Roman"/>
          <w:b/>
        </w:rPr>
      </w:pPr>
    </w:p>
    <w:p w14:paraId="3CA64763" w14:textId="77777777" w:rsidR="00757877" w:rsidRPr="00757877" w:rsidRDefault="00757877" w:rsidP="00757877">
      <w:pPr>
        <w:widowControl/>
        <w:autoSpaceDE/>
        <w:autoSpaceDN/>
        <w:adjustRightInd/>
        <w:ind w:left="1416" w:firstLine="708"/>
        <w:rPr>
          <w:rFonts w:eastAsia="Times New Roman"/>
          <w:b/>
          <w:bCs/>
          <w:sz w:val="28"/>
          <w:szCs w:val="28"/>
        </w:rPr>
      </w:pPr>
      <w:r w:rsidRPr="00757877">
        <w:rPr>
          <w:rFonts w:eastAsia="Times New Roman"/>
          <w:b/>
          <w:bCs/>
          <w:sz w:val="28"/>
          <w:szCs w:val="28"/>
        </w:rPr>
        <w:t xml:space="preserve">          Муниципальная программа</w:t>
      </w:r>
    </w:p>
    <w:p w14:paraId="520D7C9A" w14:textId="77777777" w:rsidR="00757877" w:rsidRPr="00757877" w:rsidRDefault="00757877" w:rsidP="00757877">
      <w:pPr>
        <w:widowControl/>
        <w:autoSpaceDE/>
        <w:autoSpaceDN/>
        <w:adjustRightInd/>
        <w:jc w:val="center"/>
        <w:rPr>
          <w:rFonts w:eastAsia="Times New Roman"/>
          <w:b/>
          <w:sz w:val="28"/>
          <w:szCs w:val="28"/>
        </w:rPr>
      </w:pPr>
      <w:r w:rsidRPr="00757877">
        <w:rPr>
          <w:rFonts w:eastAsia="Times New Roman"/>
          <w:b/>
          <w:bCs/>
          <w:sz w:val="28"/>
          <w:szCs w:val="28"/>
        </w:rPr>
        <w:t>«</w:t>
      </w:r>
      <w:r w:rsidRPr="00757877">
        <w:rPr>
          <w:rFonts w:eastAsia="Times New Roman"/>
          <w:b/>
          <w:sz w:val="28"/>
          <w:szCs w:val="28"/>
        </w:rPr>
        <w:t>Обеспечение безопасности жизнедеятельности населения</w:t>
      </w:r>
    </w:p>
    <w:p w14:paraId="6A71FF67" w14:textId="77777777" w:rsidR="00757877" w:rsidRPr="00757877" w:rsidRDefault="00757877" w:rsidP="00757877">
      <w:pPr>
        <w:widowControl/>
        <w:autoSpaceDE/>
        <w:autoSpaceDN/>
        <w:adjustRightInd/>
        <w:jc w:val="center"/>
        <w:rPr>
          <w:rFonts w:eastAsia="Times New Roman"/>
          <w:b/>
          <w:sz w:val="28"/>
          <w:szCs w:val="28"/>
        </w:rPr>
      </w:pPr>
      <w:r w:rsidRPr="00757877">
        <w:rPr>
          <w:rFonts w:eastAsia="Times New Roman"/>
          <w:b/>
          <w:sz w:val="28"/>
          <w:szCs w:val="28"/>
        </w:rPr>
        <w:t>на территории муниципального образования «Поселок Айхал»</w:t>
      </w:r>
    </w:p>
    <w:p w14:paraId="325FFBFE" w14:textId="77777777" w:rsidR="00757877" w:rsidRPr="00757877" w:rsidRDefault="00757877" w:rsidP="00757877">
      <w:pPr>
        <w:widowControl/>
        <w:autoSpaceDE/>
        <w:autoSpaceDN/>
        <w:adjustRightInd/>
        <w:jc w:val="center"/>
        <w:rPr>
          <w:rFonts w:eastAsia="Times New Roman"/>
          <w:b/>
          <w:sz w:val="28"/>
          <w:szCs w:val="28"/>
        </w:rPr>
      </w:pPr>
      <w:r w:rsidRPr="00757877">
        <w:rPr>
          <w:rFonts w:eastAsia="Times New Roman"/>
          <w:b/>
          <w:sz w:val="28"/>
          <w:szCs w:val="28"/>
        </w:rPr>
        <w:t>на 2020 - 2024 годы»</w:t>
      </w:r>
    </w:p>
    <w:p w14:paraId="2753167E" w14:textId="77777777" w:rsidR="00757877" w:rsidRPr="00757877" w:rsidRDefault="00757877" w:rsidP="00757877">
      <w:pPr>
        <w:widowControl/>
        <w:autoSpaceDE/>
        <w:autoSpaceDN/>
        <w:adjustRightInd/>
        <w:jc w:val="both"/>
        <w:rPr>
          <w:rFonts w:eastAsia="Times New Roman"/>
          <w:b/>
        </w:rPr>
      </w:pPr>
    </w:p>
    <w:p w14:paraId="3992A3BC" w14:textId="77777777" w:rsidR="00757877" w:rsidRPr="00757877" w:rsidRDefault="00757877" w:rsidP="00757877">
      <w:pPr>
        <w:widowControl/>
        <w:autoSpaceDE/>
        <w:autoSpaceDN/>
        <w:adjustRightInd/>
        <w:jc w:val="both"/>
        <w:rPr>
          <w:rFonts w:eastAsia="Times New Roman"/>
          <w:b/>
        </w:rPr>
      </w:pPr>
    </w:p>
    <w:p w14:paraId="49A03378" w14:textId="77777777" w:rsidR="00757877" w:rsidRPr="00757877" w:rsidRDefault="00757877" w:rsidP="00757877">
      <w:pPr>
        <w:widowControl/>
        <w:autoSpaceDE/>
        <w:autoSpaceDN/>
        <w:adjustRightInd/>
        <w:jc w:val="both"/>
        <w:rPr>
          <w:rFonts w:eastAsia="Times New Roman"/>
          <w:b/>
        </w:rPr>
      </w:pPr>
    </w:p>
    <w:p w14:paraId="21E36A12" w14:textId="77777777" w:rsidR="00757877" w:rsidRPr="00757877" w:rsidRDefault="00757877" w:rsidP="00757877">
      <w:pPr>
        <w:widowControl/>
        <w:autoSpaceDE/>
        <w:autoSpaceDN/>
        <w:adjustRightInd/>
        <w:jc w:val="both"/>
        <w:rPr>
          <w:rFonts w:eastAsia="Times New Roman"/>
          <w:b/>
        </w:rPr>
      </w:pPr>
    </w:p>
    <w:p w14:paraId="2C690876" w14:textId="77777777" w:rsidR="00757877" w:rsidRPr="00757877" w:rsidRDefault="00757877" w:rsidP="00757877">
      <w:pPr>
        <w:widowControl/>
        <w:autoSpaceDE/>
        <w:autoSpaceDN/>
        <w:adjustRightInd/>
        <w:jc w:val="both"/>
        <w:rPr>
          <w:rFonts w:eastAsia="Times New Roman"/>
          <w:b/>
        </w:rPr>
      </w:pPr>
    </w:p>
    <w:p w14:paraId="54765B20" w14:textId="77777777" w:rsidR="00757877" w:rsidRPr="00757877" w:rsidRDefault="00757877" w:rsidP="00757877">
      <w:pPr>
        <w:widowControl/>
        <w:autoSpaceDE/>
        <w:autoSpaceDN/>
        <w:adjustRightInd/>
        <w:jc w:val="both"/>
        <w:rPr>
          <w:rFonts w:eastAsia="Times New Roman"/>
          <w:b/>
        </w:rPr>
      </w:pPr>
    </w:p>
    <w:p w14:paraId="5B92C6AC" w14:textId="77777777" w:rsidR="00757877" w:rsidRPr="00757877" w:rsidRDefault="00757877" w:rsidP="00757877">
      <w:pPr>
        <w:widowControl/>
        <w:autoSpaceDE/>
        <w:autoSpaceDN/>
        <w:adjustRightInd/>
        <w:jc w:val="both"/>
        <w:rPr>
          <w:rFonts w:eastAsia="Times New Roman"/>
          <w:b/>
        </w:rPr>
      </w:pPr>
    </w:p>
    <w:p w14:paraId="28DC8B7A" w14:textId="77777777" w:rsidR="00757877" w:rsidRPr="00757877" w:rsidRDefault="00757877" w:rsidP="00757877">
      <w:pPr>
        <w:widowControl/>
        <w:autoSpaceDE/>
        <w:autoSpaceDN/>
        <w:adjustRightInd/>
        <w:jc w:val="both"/>
        <w:rPr>
          <w:rFonts w:eastAsia="Times New Roman"/>
          <w:b/>
        </w:rPr>
      </w:pPr>
    </w:p>
    <w:p w14:paraId="2FDF9CBD" w14:textId="77777777" w:rsidR="00757877" w:rsidRPr="00757877" w:rsidRDefault="00757877" w:rsidP="00757877">
      <w:pPr>
        <w:widowControl/>
        <w:autoSpaceDE/>
        <w:autoSpaceDN/>
        <w:adjustRightInd/>
        <w:jc w:val="both"/>
        <w:rPr>
          <w:rFonts w:eastAsia="Times New Roman"/>
          <w:b/>
        </w:rPr>
      </w:pPr>
    </w:p>
    <w:p w14:paraId="308CDB33" w14:textId="77777777" w:rsidR="00757877" w:rsidRPr="00757877" w:rsidRDefault="00757877" w:rsidP="00757877">
      <w:pPr>
        <w:widowControl/>
        <w:autoSpaceDE/>
        <w:autoSpaceDN/>
        <w:adjustRightInd/>
        <w:jc w:val="both"/>
        <w:rPr>
          <w:rFonts w:eastAsia="Times New Roman"/>
          <w:b/>
        </w:rPr>
      </w:pPr>
    </w:p>
    <w:p w14:paraId="26C1F385" w14:textId="77777777" w:rsidR="00757877" w:rsidRPr="00757877" w:rsidRDefault="00757877" w:rsidP="00757877">
      <w:pPr>
        <w:widowControl/>
        <w:autoSpaceDE/>
        <w:autoSpaceDN/>
        <w:adjustRightInd/>
        <w:jc w:val="both"/>
        <w:rPr>
          <w:rFonts w:eastAsia="Times New Roman"/>
          <w:b/>
        </w:rPr>
      </w:pPr>
    </w:p>
    <w:p w14:paraId="79A7ED6F" w14:textId="77777777" w:rsidR="00757877" w:rsidRPr="00757877" w:rsidRDefault="00757877" w:rsidP="00757877">
      <w:pPr>
        <w:widowControl/>
        <w:autoSpaceDE/>
        <w:autoSpaceDN/>
        <w:adjustRightInd/>
        <w:jc w:val="both"/>
        <w:rPr>
          <w:rFonts w:eastAsia="Times New Roman"/>
          <w:b/>
        </w:rPr>
      </w:pPr>
    </w:p>
    <w:p w14:paraId="3A4CBD67" w14:textId="77777777" w:rsidR="00757877" w:rsidRPr="00757877" w:rsidRDefault="00757877" w:rsidP="00757877">
      <w:pPr>
        <w:widowControl/>
        <w:autoSpaceDE/>
        <w:autoSpaceDN/>
        <w:adjustRightInd/>
        <w:jc w:val="both"/>
        <w:rPr>
          <w:rFonts w:eastAsia="Times New Roman"/>
          <w:b/>
        </w:rPr>
      </w:pPr>
    </w:p>
    <w:p w14:paraId="2D0AD87C" w14:textId="77777777" w:rsidR="00757877" w:rsidRPr="00757877" w:rsidRDefault="00757877" w:rsidP="00757877">
      <w:pPr>
        <w:widowControl/>
        <w:autoSpaceDE/>
        <w:autoSpaceDN/>
        <w:adjustRightInd/>
        <w:jc w:val="both"/>
        <w:rPr>
          <w:rFonts w:eastAsia="Times New Roman"/>
          <w:b/>
        </w:rPr>
      </w:pPr>
    </w:p>
    <w:p w14:paraId="141FCC24" w14:textId="77777777" w:rsidR="00757877" w:rsidRPr="00757877" w:rsidRDefault="00757877" w:rsidP="00757877">
      <w:pPr>
        <w:widowControl/>
        <w:autoSpaceDE/>
        <w:autoSpaceDN/>
        <w:adjustRightInd/>
        <w:jc w:val="both"/>
        <w:rPr>
          <w:rFonts w:eastAsia="Times New Roman"/>
          <w:b/>
        </w:rPr>
      </w:pPr>
    </w:p>
    <w:p w14:paraId="22E7324F" w14:textId="77777777" w:rsidR="00757877" w:rsidRPr="00757877" w:rsidRDefault="00757877" w:rsidP="00757877">
      <w:pPr>
        <w:widowControl/>
        <w:autoSpaceDE/>
        <w:autoSpaceDN/>
        <w:adjustRightInd/>
        <w:jc w:val="both"/>
        <w:rPr>
          <w:rFonts w:eastAsia="Times New Roman"/>
          <w:b/>
        </w:rPr>
      </w:pPr>
    </w:p>
    <w:p w14:paraId="1A81C124" w14:textId="77777777" w:rsidR="00757877" w:rsidRPr="00757877" w:rsidRDefault="00757877" w:rsidP="00757877">
      <w:pPr>
        <w:widowControl/>
        <w:autoSpaceDE/>
        <w:autoSpaceDN/>
        <w:adjustRightInd/>
        <w:jc w:val="both"/>
        <w:rPr>
          <w:rFonts w:eastAsia="Times New Roman"/>
          <w:b/>
        </w:rPr>
      </w:pPr>
    </w:p>
    <w:p w14:paraId="7EDB3DA5" w14:textId="77777777" w:rsidR="00757877" w:rsidRPr="00757877" w:rsidRDefault="00757877" w:rsidP="00757877">
      <w:pPr>
        <w:widowControl/>
        <w:autoSpaceDE/>
        <w:autoSpaceDN/>
        <w:adjustRightInd/>
        <w:jc w:val="both"/>
        <w:rPr>
          <w:rFonts w:eastAsia="Times New Roman"/>
          <w:b/>
        </w:rPr>
      </w:pPr>
    </w:p>
    <w:p w14:paraId="3BD8CC4B" w14:textId="77777777" w:rsidR="00757877" w:rsidRPr="00757877" w:rsidRDefault="00757877" w:rsidP="00757877">
      <w:pPr>
        <w:widowControl/>
        <w:autoSpaceDE/>
        <w:autoSpaceDN/>
        <w:adjustRightInd/>
        <w:jc w:val="both"/>
        <w:rPr>
          <w:rFonts w:eastAsia="Times New Roman"/>
          <w:b/>
        </w:rPr>
      </w:pPr>
    </w:p>
    <w:p w14:paraId="07221BB6" w14:textId="77777777" w:rsidR="00757877" w:rsidRPr="00757877" w:rsidRDefault="00757877" w:rsidP="00757877">
      <w:pPr>
        <w:widowControl/>
        <w:autoSpaceDE/>
        <w:autoSpaceDN/>
        <w:adjustRightInd/>
        <w:jc w:val="both"/>
        <w:rPr>
          <w:rFonts w:eastAsia="Times New Roman"/>
          <w:b/>
        </w:rPr>
      </w:pPr>
    </w:p>
    <w:p w14:paraId="428DCD04" w14:textId="77777777" w:rsidR="00757877" w:rsidRPr="00757877" w:rsidRDefault="00757877" w:rsidP="00757877">
      <w:pPr>
        <w:widowControl/>
        <w:autoSpaceDE/>
        <w:autoSpaceDN/>
        <w:adjustRightInd/>
        <w:jc w:val="both"/>
        <w:rPr>
          <w:rFonts w:eastAsia="Times New Roman"/>
          <w:b/>
        </w:rPr>
      </w:pPr>
    </w:p>
    <w:p w14:paraId="54FED942" w14:textId="77777777" w:rsidR="00757877" w:rsidRPr="00757877" w:rsidRDefault="00757877" w:rsidP="00757877">
      <w:pPr>
        <w:widowControl/>
        <w:autoSpaceDE/>
        <w:autoSpaceDN/>
        <w:adjustRightInd/>
        <w:jc w:val="both"/>
        <w:rPr>
          <w:rFonts w:eastAsia="Times New Roman"/>
          <w:b/>
        </w:rPr>
      </w:pPr>
    </w:p>
    <w:p w14:paraId="4FE1ABC4" w14:textId="77777777" w:rsidR="00757877" w:rsidRPr="00757877" w:rsidRDefault="00757877" w:rsidP="00757877">
      <w:pPr>
        <w:widowControl/>
        <w:autoSpaceDE/>
        <w:autoSpaceDN/>
        <w:adjustRightInd/>
        <w:jc w:val="both"/>
        <w:rPr>
          <w:rFonts w:eastAsia="Times New Roman"/>
          <w:b/>
        </w:rPr>
      </w:pPr>
    </w:p>
    <w:p w14:paraId="1F876289" w14:textId="77777777" w:rsidR="00757877" w:rsidRPr="00757877" w:rsidRDefault="00757877" w:rsidP="00757877">
      <w:pPr>
        <w:widowControl/>
        <w:autoSpaceDE/>
        <w:autoSpaceDN/>
        <w:adjustRightInd/>
        <w:jc w:val="center"/>
        <w:rPr>
          <w:rFonts w:eastAsia="Times New Roman"/>
          <w:b/>
        </w:rPr>
      </w:pPr>
      <w:r w:rsidRPr="00757877">
        <w:rPr>
          <w:rFonts w:eastAsia="Times New Roman"/>
          <w:b/>
        </w:rPr>
        <w:t xml:space="preserve">МО «Поселок Айхал» </w:t>
      </w:r>
    </w:p>
    <w:p w14:paraId="27DBDD90" w14:textId="77777777" w:rsidR="00757877" w:rsidRPr="00757877" w:rsidRDefault="00757877" w:rsidP="00757877">
      <w:pPr>
        <w:widowControl/>
        <w:autoSpaceDE/>
        <w:autoSpaceDN/>
        <w:adjustRightInd/>
        <w:ind w:left="3540" w:firstLine="708"/>
        <w:jc w:val="both"/>
        <w:rPr>
          <w:rFonts w:eastAsia="Times New Roman"/>
          <w:b/>
        </w:rPr>
      </w:pPr>
      <w:r w:rsidRPr="00757877">
        <w:rPr>
          <w:rFonts w:eastAsia="Times New Roman"/>
          <w:b/>
        </w:rPr>
        <w:t>2019 год</w:t>
      </w:r>
    </w:p>
    <w:p w14:paraId="38CFB534" w14:textId="77777777" w:rsidR="00757877" w:rsidRPr="00757877" w:rsidRDefault="00757877" w:rsidP="00757877">
      <w:pPr>
        <w:widowControl/>
        <w:autoSpaceDE/>
        <w:autoSpaceDN/>
        <w:adjustRightInd/>
        <w:jc w:val="both"/>
        <w:rPr>
          <w:rFonts w:eastAsia="Times New Roman"/>
          <w:b/>
        </w:rPr>
      </w:pPr>
    </w:p>
    <w:p w14:paraId="13676835" w14:textId="77777777" w:rsidR="00757877" w:rsidRPr="00757877" w:rsidRDefault="00757877" w:rsidP="00757877">
      <w:pPr>
        <w:widowControl/>
        <w:autoSpaceDE/>
        <w:autoSpaceDN/>
        <w:adjustRightInd/>
        <w:jc w:val="both"/>
        <w:rPr>
          <w:rFonts w:eastAsia="Times New Roman"/>
          <w:b/>
        </w:rPr>
      </w:pPr>
    </w:p>
    <w:p w14:paraId="01156458" w14:textId="77777777" w:rsidR="00757877" w:rsidRPr="00757877" w:rsidRDefault="00757877" w:rsidP="00757877">
      <w:pPr>
        <w:widowControl/>
        <w:autoSpaceDE/>
        <w:autoSpaceDN/>
        <w:adjustRightInd/>
        <w:jc w:val="both"/>
        <w:rPr>
          <w:rFonts w:eastAsia="Times New Roman"/>
          <w:b/>
        </w:rPr>
      </w:pPr>
    </w:p>
    <w:p w14:paraId="2CB72217" w14:textId="77777777" w:rsidR="00757877" w:rsidRPr="00757877" w:rsidRDefault="00757877" w:rsidP="00757877">
      <w:pPr>
        <w:widowControl/>
        <w:autoSpaceDE/>
        <w:autoSpaceDN/>
        <w:adjustRightInd/>
        <w:jc w:val="both"/>
        <w:rPr>
          <w:rFonts w:eastAsia="Times New Roman"/>
          <w:b/>
        </w:rPr>
      </w:pPr>
    </w:p>
    <w:p w14:paraId="08A3A6F3" w14:textId="77777777" w:rsidR="00757877" w:rsidRPr="00757877" w:rsidRDefault="00757877" w:rsidP="00757877">
      <w:pPr>
        <w:widowControl/>
        <w:autoSpaceDE/>
        <w:autoSpaceDN/>
        <w:adjustRightInd/>
        <w:jc w:val="both"/>
        <w:rPr>
          <w:rFonts w:eastAsia="Times New Roman"/>
          <w:b/>
        </w:rPr>
      </w:pPr>
    </w:p>
    <w:p w14:paraId="0948680C" w14:textId="77777777" w:rsidR="00757877" w:rsidRPr="00757877" w:rsidRDefault="00757877" w:rsidP="00757877">
      <w:pPr>
        <w:widowControl/>
        <w:autoSpaceDE/>
        <w:autoSpaceDN/>
        <w:adjustRightInd/>
        <w:jc w:val="both"/>
        <w:rPr>
          <w:rFonts w:eastAsia="Times New Roman"/>
          <w:b/>
        </w:rPr>
      </w:pPr>
    </w:p>
    <w:p w14:paraId="39CC5330" w14:textId="77777777" w:rsidR="00757877" w:rsidRPr="00757877" w:rsidRDefault="00757877" w:rsidP="00757877">
      <w:pPr>
        <w:widowControl/>
        <w:autoSpaceDE/>
        <w:autoSpaceDN/>
        <w:adjustRightInd/>
        <w:jc w:val="both"/>
        <w:rPr>
          <w:rFonts w:eastAsia="Times New Roman"/>
          <w:b/>
        </w:rPr>
      </w:pPr>
    </w:p>
    <w:p w14:paraId="6EA02AD2"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ПАСПОРТ ПРОГРАММЫ</w:t>
      </w:r>
      <w:r w:rsidRPr="00757877">
        <w:rPr>
          <w:rFonts w:eastAsia="Times New Roman"/>
          <w:b/>
        </w:rPr>
        <w:br/>
      </w:r>
    </w:p>
    <w:tbl>
      <w:tblPr>
        <w:tblW w:w="5465" w:type="pct"/>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7"/>
        <w:gridCol w:w="8091"/>
      </w:tblGrid>
      <w:tr w:rsidR="00757877" w:rsidRPr="00757877" w14:paraId="248E0E5A" w14:textId="77777777" w:rsidTr="00757877">
        <w:trPr>
          <w:trHeight w:val="542"/>
          <w:tblCellSpacing w:w="0" w:type="dxa"/>
        </w:trPr>
        <w:tc>
          <w:tcPr>
            <w:tcW w:w="2127" w:type="dxa"/>
            <w:tcBorders>
              <w:top w:val="outset" w:sz="6" w:space="0" w:color="auto"/>
              <w:left w:val="outset" w:sz="6" w:space="0" w:color="auto"/>
              <w:bottom w:val="outset" w:sz="6" w:space="0" w:color="auto"/>
              <w:right w:val="outset" w:sz="6" w:space="0" w:color="auto"/>
            </w:tcBorders>
            <w:hideMark/>
          </w:tcPr>
          <w:p w14:paraId="11979C4C" w14:textId="77777777" w:rsidR="00757877" w:rsidRPr="00757877" w:rsidRDefault="00757877" w:rsidP="00757877">
            <w:pPr>
              <w:widowControl/>
              <w:autoSpaceDE/>
              <w:autoSpaceDN/>
              <w:adjustRightInd/>
              <w:spacing w:before="100" w:beforeAutospacing="1" w:after="100" w:afterAutospacing="1"/>
              <w:jc w:val="both"/>
              <w:rPr>
                <w:rFonts w:eastAsia="Times New Roman"/>
                <w:b/>
              </w:rPr>
            </w:pPr>
            <w:r w:rsidRPr="00757877">
              <w:rPr>
                <w:rFonts w:eastAsia="Times New Roman"/>
                <w:b/>
              </w:rPr>
              <w:t>Наименование муниципальной программы</w:t>
            </w:r>
          </w:p>
        </w:tc>
        <w:tc>
          <w:tcPr>
            <w:tcW w:w="8131" w:type="dxa"/>
            <w:tcBorders>
              <w:top w:val="outset" w:sz="6" w:space="0" w:color="auto"/>
              <w:left w:val="outset" w:sz="6" w:space="0" w:color="auto"/>
              <w:bottom w:val="outset" w:sz="6" w:space="0" w:color="auto"/>
              <w:right w:val="outset" w:sz="6" w:space="0" w:color="auto"/>
            </w:tcBorders>
            <w:hideMark/>
          </w:tcPr>
          <w:p w14:paraId="0053D991" w14:textId="77777777" w:rsidR="00757877" w:rsidRPr="00757877" w:rsidRDefault="00757877" w:rsidP="00757877">
            <w:pPr>
              <w:jc w:val="both"/>
              <w:rPr>
                <w:rFonts w:eastAsia="Times New Roman"/>
              </w:rPr>
            </w:pPr>
            <w:r w:rsidRPr="00757877">
              <w:rPr>
                <w:rFonts w:eastAsia="Times New Roman"/>
              </w:rPr>
              <w:t xml:space="preserve"> «Обеспечение безопасности жизнедеятельности населения </w:t>
            </w:r>
          </w:p>
          <w:p w14:paraId="2BCE4DDE" w14:textId="77777777" w:rsidR="00757877" w:rsidRPr="00757877" w:rsidRDefault="00757877" w:rsidP="00757877">
            <w:pPr>
              <w:jc w:val="both"/>
              <w:rPr>
                <w:rFonts w:eastAsia="Times New Roman"/>
              </w:rPr>
            </w:pPr>
            <w:r w:rsidRPr="00757877">
              <w:rPr>
                <w:rFonts w:eastAsia="Times New Roman"/>
              </w:rPr>
              <w:t>на территории муниципального образования «Поселок Айхал» 2020 - 2024 годы»</w:t>
            </w:r>
          </w:p>
        </w:tc>
      </w:tr>
      <w:tr w:rsidR="00757877" w:rsidRPr="00757877" w14:paraId="69C58B62" w14:textId="77777777" w:rsidTr="00757877">
        <w:trPr>
          <w:trHeight w:val="542"/>
          <w:tblCellSpacing w:w="0" w:type="dxa"/>
        </w:trPr>
        <w:tc>
          <w:tcPr>
            <w:tcW w:w="2127" w:type="dxa"/>
            <w:tcBorders>
              <w:top w:val="outset" w:sz="6" w:space="0" w:color="auto"/>
              <w:left w:val="outset" w:sz="6" w:space="0" w:color="auto"/>
              <w:bottom w:val="outset" w:sz="6" w:space="0" w:color="auto"/>
              <w:right w:val="outset" w:sz="6" w:space="0" w:color="auto"/>
            </w:tcBorders>
          </w:tcPr>
          <w:p w14:paraId="78C9463E" w14:textId="77777777" w:rsidR="00757877" w:rsidRPr="00757877" w:rsidRDefault="00757877" w:rsidP="00757877">
            <w:pPr>
              <w:widowControl/>
              <w:autoSpaceDE/>
              <w:autoSpaceDN/>
              <w:adjustRightInd/>
              <w:spacing w:before="100" w:beforeAutospacing="1" w:after="100" w:afterAutospacing="1"/>
              <w:jc w:val="both"/>
              <w:rPr>
                <w:rFonts w:eastAsia="Times New Roman"/>
                <w:b/>
              </w:rPr>
            </w:pPr>
            <w:r w:rsidRPr="00757877">
              <w:rPr>
                <w:rFonts w:eastAsia="Times New Roman"/>
                <w:b/>
              </w:rPr>
              <w:t>Цели муниципальной программы</w:t>
            </w:r>
          </w:p>
        </w:tc>
        <w:tc>
          <w:tcPr>
            <w:tcW w:w="8131" w:type="dxa"/>
            <w:tcBorders>
              <w:top w:val="outset" w:sz="6" w:space="0" w:color="auto"/>
              <w:left w:val="outset" w:sz="6" w:space="0" w:color="auto"/>
              <w:bottom w:val="outset" w:sz="6" w:space="0" w:color="auto"/>
              <w:right w:val="outset" w:sz="6" w:space="0" w:color="auto"/>
            </w:tcBorders>
          </w:tcPr>
          <w:p w14:paraId="5C98B787" w14:textId="77777777" w:rsidR="00757877" w:rsidRPr="00757877" w:rsidRDefault="00757877" w:rsidP="00757877">
            <w:pPr>
              <w:widowControl/>
              <w:jc w:val="both"/>
              <w:rPr>
                <w:rFonts w:eastAsia="Times New Roman"/>
              </w:rPr>
            </w:pPr>
            <w:r w:rsidRPr="00757877">
              <w:rPr>
                <w:rFonts w:eastAsia="Times New Roman"/>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происшествий на водных объектах и развитие системы обеспечения безопасности на территории муниципального образования «Поселок Айхал»</w:t>
            </w:r>
          </w:p>
        </w:tc>
      </w:tr>
      <w:tr w:rsidR="00757877" w:rsidRPr="00757877" w14:paraId="149072D9" w14:textId="77777777" w:rsidTr="00757877">
        <w:trPr>
          <w:trHeight w:val="542"/>
          <w:tblCellSpacing w:w="0" w:type="dxa"/>
        </w:trPr>
        <w:tc>
          <w:tcPr>
            <w:tcW w:w="2127" w:type="dxa"/>
            <w:tcBorders>
              <w:top w:val="outset" w:sz="6" w:space="0" w:color="auto"/>
              <w:left w:val="outset" w:sz="6" w:space="0" w:color="auto"/>
              <w:bottom w:val="outset" w:sz="6" w:space="0" w:color="auto"/>
              <w:right w:val="outset" w:sz="6" w:space="0" w:color="auto"/>
            </w:tcBorders>
          </w:tcPr>
          <w:p w14:paraId="5A812A88" w14:textId="77777777" w:rsidR="00757877" w:rsidRPr="00757877" w:rsidRDefault="00757877" w:rsidP="00757877">
            <w:pPr>
              <w:widowControl/>
              <w:autoSpaceDE/>
              <w:autoSpaceDN/>
              <w:adjustRightInd/>
              <w:spacing w:before="100" w:beforeAutospacing="1" w:after="100" w:afterAutospacing="1"/>
              <w:jc w:val="both"/>
              <w:rPr>
                <w:rFonts w:eastAsia="Times New Roman"/>
                <w:b/>
              </w:rPr>
            </w:pPr>
            <w:r w:rsidRPr="00757877">
              <w:rPr>
                <w:rFonts w:eastAsia="Times New Roman"/>
                <w:b/>
              </w:rPr>
              <w:t>Задачи муниципальной программы</w:t>
            </w:r>
          </w:p>
        </w:tc>
        <w:tc>
          <w:tcPr>
            <w:tcW w:w="8131" w:type="dxa"/>
            <w:tcBorders>
              <w:top w:val="outset" w:sz="6" w:space="0" w:color="auto"/>
              <w:left w:val="outset" w:sz="6" w:space="0" w:color="auto"/>
              <w:bottom w:val="outset" w:sz="6" w:space="0" w:color="auto"/>
              <w:right w:val="outset" w:sz="6" w:space="0" w:color="auto"/>
            </w:tcBorders>
          </w:tcPr>
          <w:p w14:paraId="28498DE2" w14:textId="77777777" w:rsidR="00757877" w:rsidRPr="00757877" w:rsidRDefault="00757877" w:rsidP="00757877">
            <w:pPr>
              <w:widowControl/>
              <w:autoSpaceDE/>
              <w:autoSpaceDN/>
              <w:adjustRightInd/>
              <w:spacing w:before="100" w:beforeAutospacing="1" w:after="100" w:afterAutospacing="1"/>
              <w:jc w:val="both"/>
              <w:rPr>
                <w:rFonts w:eastAsia="Times New Roman"/>
                <w:color w:val="000000"/>
              </w:rPr>
            </w:pPr>
            <w:r w:rsidRPr="00757877">
              <w:rPr>
                <w:rFonts w:eastAsia="Times New Roman"/>
                <w:color w:val="000000"/>
              </w:rPr>
              <w:t>1.Повышение безопасности населения при возникновении чрезвычайных ситуаций природного и техногенного характера, обеспечение первичных мер пожарной безопасности и выполнение мероприятий по гражданской обороне.</w:t>
            </w:r>
          </w:p>
          <w:p w14:paraId="28D4CEDA" w14:textId="77777777" w:rsidR="00757877" w:rsidRPr="00757877" w:rsidRDefault="00757877" w:rsidP="00757877">
            <w:pPr>
              <w:widowControl/>
              <w:autoSpaceDE/>
              <w:autoSpaceDN/>
              <w:adjustRightInd/>
              <w:spacing w:before="100" w:beforeAutospacing="1" w:after="100" w:afterAutospacing="1"/>
              <w:jc w:val="both"/>
              <w:rPr>
                <w:rFonts w:eastAsia="Times New Roman"/>
                <w:color w:val="000000"/>
              </w:rPr>
            </w:pPr>
            <w:r w:rsidRPr="00757877">
              <w:rPr>
                <w:rFonts w:eastAsia="Times New Roman"/>
                <w:color w:val="000000"/>
              </w:rPr>
              <w:t>2.Обеспечение безопасности и охрана жизни населения на водных объектах на территории МО «Поселок Айхал».</w:t>
            </w:r>
          </w:p>
          <w:p w14:paraId="07103A12" w14:textId="77777777" w:rsidR="00757877" w:rsidRPr="00757877" w:rsidRDefault="00757877" w:rsidP="00757877">
            <w:pPr>
              <w:widowControl/>
              <w:autoSpaceDE/>
              <w:autoSpaceDN/>
              <w:adjustRightInd/>
              <w:spacing w:before="100" w:beforeAutospacing="1" w:after="100" w:afterAutospacing="1"/>
              <w:jc w:val="both"/>
              <w:rPr>
                <w:rFonts w:eastAsia="Times New Roman"/>
                <w:color w:val="000000"/>
              </w:rPr>
            </w:pPr>
            <w:r w:rsidRPr="00757877">
              <w:rPr>
                <w:rFonts w:eastAsia="Times New Roman"/>
                <w:color w:val="000000"/>
              </w:rPr>
              <w:t>3.Противодействие терроризму и безопасности жителей на улицах поселения.</w:t>
            </w:r>
          </w:p>
        </w:tc>
      </w:tr>
      <w:tr w:rsidR="00757877" w:rsidRPr="00757877" w14:paraId="23B5D981" w14:textId="77777777" w:rsidTr="00757877">
        <w:trPr>
          <w:trHeight w:val="263"/>
          <w:tblCellSpacing w:w="0" w:type="dxa"/>
        </w:trPr>
        <w:tc>
          <w:tcPr>
            <w:tcW w:w="2127" w:type="dxa"/>
            <w:tcBorders>
              <w:top w:val="outset" w:sz="6" w:space="0" w:color="auto"/>
              <w:left w:val="outset" w:sz="6" w:space="0" w:color="auto"/>
              <w:bottom w:val="outset" w:sz="6" w:space="0" w:color="auto"/>
              <w:right w:val="outset" w:sz="6" w:space="0" w:color="auto"/>
            </w:tcBorders>
            <w:hideMark/>
          </w:tcPr>
          <w:p w14:paraId="0492AC0D"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Координатор программы      </w:t>
            </w:r>
          </w:p>
        </w:tc>
        <w:tc>
          <w:tcPr>
            <w:tcW w:w="8131" w:type="dxa"/>
            <w:tcBorders>
              <w:top w:val="outset" w:sz="6" w:space="0" w:color="auto"/>
              <w:left w:val="outset" w:sz="6" w:space="0" w:color="auto"/>
              <w:bottom w:val="outset" w:sz="6" w:space="0" w:color="auto"/>
              <w:right w:val="outset" w:sz="6" w:space="0" w:color="auto"/>
            </w:tcBorders>
            <w:hideMark/>
          </w:tcPr>
          <w:p w14:paraId="09DF3190" w14:textId="77777777" w:rsidR="00757877" w:rsidRPr="00757877" w:rsidRDefault="00757877" w:rsidP="00757877">
            <w:pPr>
              <w:widowControl/>
              <w:jc w:val="both"/>
              <w:rPr>
                <w:rFonts w:eastAsia="Times New Roman"/>
              </w:rPr>
            </w:pPr>
            <w:r w:rsidRPr="00757877">
              <w:rPr>
                <w:rFonts w:eastAsia="Times New Roman"/>
              </w:rPr>
              <w:t>Заместитель Главы Администрации по ЖКХ</w:t>
            </w:r>
          </w:p>
          <w:p w14:paraId="527D15B0" w14:textId="77777777" w:rsidR="00757877" w:rsidRPr="00757877" w:rsidRDefault="00757877" w:rsidP="00757877">
            <w:pPr>
              <w:widowControl/>
              <w:jc w:val="both"/>
              <w:rPr>
                <w:rFonts w:eastAsia="Times New Roman"/>
              </w:rPr>
            </w:pPr>
          </w:p>
        </w:tc>
      </w:tr>
      <w:tr w:rsidR="00757877" w:rsidRPr="00757877" w14:paraId="0999A60B" w14:textId="77777777" w:rsidTr="00757877">
        <w:trPr>
          <w:trHeight w:val="263"/>
          <w:tblCellSpacing w:w="0" w:type="dxa"/>
        </w:trPr>
        <w:tc>
          <w:tcPr>
            <w:tcW w:w="2127" w:type="dxa"/>
            <w:tcBorders>
              <w:top w:val="outset" w:sz="6" w:space="0" w:color="auto"/>
              <w:left w:val="outset" w:sz="6" w:space="0" w:color="auto"/>
              <w:bottom w:val="outset" w:sz="6" w:space="0" w:color="auto"/>
              <w:right w:val="outset" w:sz="6" w:space="0" w:color="auto"/>
            </w:tcBorders>
          </w:tcPr>
          <w:p w14:paraId="1265F82B"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Заказчик программы</w:t>
            </w:r>
          </w:p>
        </w:tc>
        <w:tc>
          <w:tcPr>
            <w:tcW w:w="8131" w:type="dxa"/>
            <w:tcBorders>
              <w:top w:val="outset" w:sz="6" w:space="0" w:color="auto"/>
              <w:left w:val="outset" w:sz="6" w:space="0" w:color="auto"/>
              <w:bottom w:val="outset" w:sz="6" w:space="0" w:color="auto"/>
              <w:right w:val="outset" w:sz="6" w:space="0" w:color="auto"/>
            </w:tcBorders>
          </w:tcPr>
          <w:p w14:paraId="6CEE35FA" w14:textId="77777777" w:rsidR="00757877" w:rsidRPr="00757877" w:rsidRDefault="00757877" w:rsidP="00757877">
            <w:pPr>
              <w:widowControl/>
              <w:jc w:val="both"/>
              <w:rPr>
                <w:rFonts w:eastAsia="Times New Roman"/>
              </w:rPr>
            </w:pPr>
            <w:r w:rsidRPr="00757877">
              <w:rPr>
                <w:rFonts w:eastAsia="Times New Roman"/>
              </w:rPr>
              <w:t>Администрация МО «Поселок Айхал»</w:t>
            </w:r>
          </w:p>
        </w:tc>
      </w:tr>
      <w:tr w:rsidR="00757877" w:rsidRPr="00757877" w14:paraId="699FBCF1" w14:textId="77777777" w:rsidTr="00757877">
        <w:trPr>
          <w:trHeight w:val="542"/>
          <w:tblCellSpacing w:w="0" w:type="dxa"/>
        </w:trPr>
        <w:tc>
          <w:tcPr>
            <w:tcW w:w="2127" w:type="dxa"/>
            <w:tcBorders>
              <w:top w:val="outset" w:sz="6" w:space="0" w:color="auto"/>
              <w:left w:val="outset" w:sz="6" w:space="0" w:color="auto"/>
              <w:bottom w:val="outset" w:sz="6" w:space="0" w:color="auto"/>
              <w:right w:val="outset" w:sz="6" w:space="0" w:color="auto"/>
            </w:tcBorders>
          </w:tcPr>
          <w:p w14:paraId="6683AEF6"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Сроки реализации программы       </w:t>
            </w:r>
          </w:p>
        </w:tc>
        <w:tc>
          <w:tcPr>
            <w:tcW w:w="8131" w:type="dxa"/>
            <w:tcBorders>
              <w:top w:val="outset" w:sz="6" w:space="0" w:color="auto"/>
              <w:left w:val="outset" w:sz="6" w:space="0" w:color="auto"/>
              <w:bottom w:val="outset" w:sz="6" w:space="0" w:color="auto"/>
              <w:right w:val="outset" w:sz="6" w:space="0" w:color="auto"/>
            </w:tcBorders>
          </w:tcPr>
          <w:p w14:paraId="64DC11B2" w14:textId="77777777" w:rsidR="00757877" w:rsidRPr="00757877" w:rsidRDefault="00757877" w:rsidP="00757877">
            <w:pPr>
              <w:widowControl/>
              <w:jc w:val="both"/>
              <w:rPr>
                <w:rFonts w:eastAsia="Times New Roman"/>
              </w:rPr>
            </w:pPr>
            <w:r w:rsidRPr="00757877">
              <w:rPr>
                <w:rFonts w:eastAsia="Times New Roman"/>
              </w:rPr>
              <w:t>2020-2024 годы.</w:t>
            </w:r>
          </w:p>
        </w:tc>
      </w:tr>
      <w:tr w:rsidR="00757877" w:rsidRPr="00757877" w14:paraId="28B8C282" w14:textId="77777777" w:rsidTr="00757877">
        <w:trPr>
          <w:trHeight w:val="542"/>
          <w:tblCellSpacing w:w="0" w:type="dxa"/>
        </w:trPr>
        <w:tc>
          <w:tcPr>
            <w:tcW w:w="2127" w:type="dxa"/>
            <w:tcBorders>
              <w:top w:val="outset" w:sz="6" w:space="0" w:color="auto"/>
              <w:left w:val="outset" w:sz="6" w:space="0" w:color="auto"/>
              <w:bottom w:val="outset" w:sz="6" w:space="0" w:color="auto"/>
              <w:right w:val="outset" w:sz="6" w:space="0" w:color="auto"/>
            </w:tcBorders>
          </w:tcPr>
          <w:p w14:paraId="30205D3E"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Исполнители программы</w:t>
            </w:r>
          </w:p>
        </w:tc>
        <w:tc>
          <w:tcPr>
            <w:tcW w:w="8131" w:type="dxa"/>
            <w:tcBorders>
              <w:top w:val="outset" w:sz="6" w:space="0" w:color="auto"/>
              <w:left w:val="outset" w:sz="6" w:space="0" w:color="auto"/>
              <w:bottom w:val="outset" w:sz="6" w:space="0" w:color="auto"/>
              <w:right w:val="outset" w:sz="6" w:space="0" w:color="auto"/>
            </w:tcBorders>
          </w:tcPr>
          <w:p w14:paraId="64A5D861" w14:textId="77777777" w:rsidR="00757877" w:rsidRPr="00757877" w:rsidRDefault="00757877" w:rsidP="00757877">
            <w:pPr>
              <w:jc w:val="both"/>
              <w:rPr>
                <w:rFonts w:eastAsia="Times New Roman"/>
              </w:rPr>
            </w:pPr>
            <w:r w:rsidRPr="00757877">
              <w:rPr>
                <w:rFonts w:eastAsia="Times New Roman"/>
              </w:rPr>
              <w:t>Ведущий специалист по ГО, ЧС и ПБ Администрации МО «Поселок Айхал»</w:t>
            </w:r>
          </w:p>
          <w:p w14:paraId="496AFEAB" w14:textId="77777777" w:rsidR="00757877" w:rsidRPr="00757877" w:rsidRDefault="00757877" w:rsidP="00757877">
            <w:pPr>
              <w:widowControl/>
              <w:jc w:val="both"/>
              <w:rPr>
                <w:rFonts w:eastAsia="Times New Roman"/>
              </w:rPr>
            </w:pPr>
          </w:p>
        </w:tc>
      </w:tr>
      <w:tr w:rsidR="00757877" w:rsidRPr="00757877" w14:paraId="4A273691" w14:textId="77777777" w:rsidTr="00757877">
        <w:trPr>
          <w:trHeight w:val="1347"/>
          <w:tblCellSpacing w:w="0" w:type="dxa"/>
        </w:trPr>
        <w:tc>
          <w:tcPr>
            <w:tcW w:w="2127" w:type="dxa"/>
            <w:tcBorders>
              <w:top w:val="outset" w:sz="6" w:space="0" w:color="auto"/>
              <w:left w:val="outset" w:sz="6" w:space="0" w:color="auto"/>
              <w:bottom w:val="outset" w:sz="6" w:space="0" w:color="auto"/>
              <w:right w:val="outset" w:sz="6" w:space="0" w:color="auto"/>
            </w:tcBorders>
            <w:hideMark/>
          </w:tcPr>
          <w:p w14:paraId="530ACDA4" w14:textId="77777777" w:rsidR="00757877" w:rsidRPr="00757877" w:rsidRDefault="00757877" w:rsidP="00757877">
            <w:pPr>
              <w:widowControl/>
              <w:autoSpaceDE/>
              <w:autoSpaceDN/>
              <w:adjustRightInd/>
              <w:spacing w:before="100" w:beforeAutospacing="1" w:after="100" w:afterAutospacing="1"/>
              <w:jc w:val="both"/>
              <w:rPr>
                <w:rFonts w:eastAsia="Times New Roman"/>
                <w:b/>
              </w:rPr>
            </w:pPr>
            <w:r w:rsidRPr="00757877">
              <w:rPr>
                <w:rFonts w:eastAsia="Times New Roman"/>
                <w:b/>
              </w:rPr>
              <w:t>Перечень подпрограмм</w:t>
            </w:r>
          </w:p>
        </w:tc>
        <w:tc>
          <w:tcPr>
            <w:tcW w:w="8131" w:type="dxa"/>
            <w:tcBorders>
              <w:top w:val="outset" w:sz="6" w:space="0" w:color="auto"/>
              <w:left w:val="outset" w:sz="6" w:space="0" w:color="auto"/>
              <w:bottom w:val="outset" w:sz="6" w:space="0" w:color="auto"/>
              <w:right w:val="outset" w:sz="6" w:space="0" w:color="auto"/>
            </w:tcBorders>
            <w:hideMark/>
          </w:tcPr>
          <w:p w14:paraId="607FF34E" w14:textId="77777777" w:rsidR="00757877" w:rsidRPr="00757877" w:rsidRDefault="00757877" w:rsidP="00757877">
            <w:pPr>
              <w:widowControl/>
              <w:autoSpaceDE/>
              <w:autoSpaceDN/>
              <w:adjustRightInd/>
              <w:spacing w:before="100" w:beforeAutospacing="1" w:after="100" w:afterAutospacing="1"/>
              <w:jc w:val="both"/>
              <w:rPr>
                <w:rFonts w:eastAsia="Times New Roman"/>
              </w:rPr>
            </w:pPr>
            <w:r w:rsidRPr="00757877">
              <w:rPr>
                <w:rFonts w:eastAsia="Times New Roman"/>
              </w:rPr>
              <w:t>1. Подпрограмма «Обеспечение пожарной безопасности, защиты населения и территории муниципального образования «Поселок Айхал» от чрезвычайных ситуаций природного и техногенного характера, мероприятий по гражданской обороне».</w:t>
            </w:r>
          </w:p>
          <w:p w14:paraId="27A5D24D" w14:textId="77777777" w:rsidR="00757877" w:rsidRPr="00757877" w:rsidRDefault="00757877" w:rsidP="00757877">
            <w:pPr>
              <w:widowControl/>
              <w:autoSpaceDE/>
              <w:autoSpaceDN/>
              <w:adjustRightInd/>
              <w:spacing w:before="100" w:beforeAutospacing="1" w:after="100" w:afterAutospacing="1"/>
              <w:jc w:val="both"/>
              <w:rPr>
                <w:rFonts w:eastAsia="Times New Roman"/>
              </w:rPr>
            </w:pPr>
            <w:r w:rsidRPr="00757877">
              <w:rPr>
                <w:rFonts w:eastAsia="Times New Roman"/>
              </w:rPr>
              <w:t>2. Подпрограмма «Обеспечение безопасности людей на водных объектах, охраны их жизни и здоровья на территории МО «Поселок Айхал»</w:t>
            </w:r>
          </w:p>
          <w:p w14:paraId="1F819B15" w14:textId="77777777" w:rsidR="00757877" w:rsidRPr="00757877" w:rsidRDefault="00757877" w:rsidP="00757877">
            <w:pPr>
              <w:widowControl/>
              <w:autoSpaceDE/>
              <w:autoSpaceDN/>
              <w:adjustRightInd/>
              <w:spacing w:before="100" w:beforeAutospacing="1" w:after="100" w:afterAutospacing="1"/>
              <w:jc w:val="both"/>
              <w:rPr>
                <w:rFonts w:eastAsia="Times New Roman"/>
              </w:rPr>
            </w:pPr>
            <w:r w:rsidRPr="00757877">
              <w:rPr>
                <w:rFonts w:eastAsia="Times New Roman"/>
              </w:rPr>
              <w:t>3. Подпрограмма «Профилактика терроризма и других преступных проявлений на территории МО «Поселок Айхал».</w:t>
            </w:r>
          </w:p>
        </w:tc>
      </w:tr>
      <w:tr w:rsidR="00757877" w:rsidRPr="00757877" w14:paraId="732AB917" w14:textId="77777777" w:rsidTr="00757877">
        <w:trPr>
          <w:trHeight w:val="3867"/>
          <w:tblCellSpacing w:w="0" w:type="dxa"/>
        </w:trPr>
        <w:tc>
          <w:tcPr>
            <w:tcW w:w="2127" w:type="dxa"/>
            <w:tcBorders>
              <w:top w:val="outset" w:sz="6" w:space="0" w:color="auto"/>
              <w:left w:val="outset" w:sz="6" w:space="0" w:color="auto"/>
              <w:bottom w:val="outset" w:sz="6" w:space="0" w:color="auto"/>
              <w:right w:val="outset" w:sz="6" w:space="0" w:color="auto"/>
            </w:tcBorders>
            <w:hideMark/>
          </w:tcPr>
          <w:p w14:paraId="5D652C85"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lastRenderedPageBreak/>
              <w:t>Финансовое обеспечение программы</w:t>
            </w:r>
          </w:p>
          <w:p w14:paraId="0D69CDF9" w14:textId="77777777" w:rsidR="00757877" w:rsidRPr="00757877" w:rsidRDefault="00757877" w:rsidP="00757877">
            <w:pPr>
              <w:widowControl/>
              <w:autoSpaceDE/>
              <w:autoSpaceDN/>
              <w:adjustRightInd/>
              <w:jc w:val="both"/>
              <w:rPr>
                <w:rFonts w:eastAsia="Times New Roman"/>
                <w:b/>
              </w:rPr>
            </w:pPr>
          </w:p>
        </w:tc>
        <w:tc>
          <w:tcPr>
            <w:tcW w:w="8131"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page"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1679"/>
              <w:gridCol w:w="992"/>
              <w:gridCol w:w="1134"/>
              <w:gridCol w:w="1701"/>
              <w:gridCol w:w="1418"/>
            </w:tblGrid>
            <w:tr w:rsidR="00757877" w:rsidRPr="00757877" w14:paraId="5EE7C0B1" w14:textId="77777777" w:rsidTr="00757877">
              <w:trPr>
                <w:trHeight w:val="263"/>
              </w:trPr>
              <w:tc>
                <w:tcPr>
                  <w:tcW w:w="868" w:type="dxa"/>
                  <w:vMerge w:val="restart"/>
                  <w:tcBorders>
                    <w:top w:val="single" w:sz="4" w:space="0" w:color="000000"/>
                    <w:left w:val="single" w:sz="4" w:space="0" w:color="000000"/>
                    <w:bottom w:val="single" w:sz="4" w:space="0" w:color="000000"/>
                    <w:right w:val="single" w:sz="4" w:space="0" w:color="000000"/>
                  </w:tcBorders>
                </w:tcPr>
                <w:p w14:paraId="2F0F9343"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Всего, в т.ч. по годам</w:t>
                  </w:r>
                </w:p>
              </w:tc>
              <w:tc>
                <w:tcPr>
                  <w:tcW w:w="1679" w:type="dxa"/>
                  <w:vMerge w:val="restart"/>
                  <w:tcBorders>
                    <w:top w:val="single" w:sz="4" w:space="0" w:color="000000"/>
                    <w:left w:val="single" w:sz="4" w:space="0" w:color="000000"/>
                    <w:bottom w:val="single" w:sz="4" w:space="0" w:color="000000"/>
                    <w:right w:val="single" w:sz="4" w:space="0" w:color="000000"/>
                  </w:tcBorders>
                </w:tcPr>
                <w:p w14:paraId="039147F6"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Всего, тыс. руб.</w:t>
                  </w:r>
                </w:p>
              </w:tc>
              <w:tc>
                <w:tcPr>
                  <w:tcW w:w="5245" w:type="dxa"/>
                  <w:gridSpan w:val="4"/>
                  <w:tcBorders>
                    <w:top w:val="single" w:sz="4" w:space="0" w:color="000000"/>
                    <w:left w:val="single" w:sz="4" w:space="0" w:color="000000"/>
                    <w:bottom w:val="single" w:sz="4" w:space="0" w:color="000000"/>
                    <w:right w:val="single" w:sz="4" w:space="0" w:color="000000"/>
                  </w:tcBorders>
                </w:tcPr>
                <w:p w14:paraId="77825AF1"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 т.ч. по источникам</w:t>
                  </w:r>
                </w:p>
              </w:tc>
            </w:tr>
            <w:tr w:rsidR="00757877" w:rsidRPr="00757877" w14:paraId="5433B72C" w14:textId="77777777" w:rsidTr="00757877">
              <w:trPr>
                <w:trHeight w:val="820"/>
              </w:trPr>
              <w:tc>
                <w:tcPr>
                  <w:tcW w:w="868" w:type="dxa"/>
                  <w:vMerge/>
                  <w:tcBorders>
                    <w:top w:val="single" w:sz="4" w:space="0" w:color="000000"/>
                    <w:left w:val="single" w:sz="4" w:space="0" w:color="000000"/>
                    <w:bottom w:val="single" w:sz="4" w:space="0" w:color="000000"/>
                    <w:right w:val="single" w:sz="4" w:space="0" w:color="000000"/>
                  </w:tcBorders>
                </w:tcPr>
                <w:p w14:paraId="7BD82AED" w14:textId="77777777" w:rsidR="00757877" w:rsidRPr="00757877" w:rsidRDefault="00757877" w:rsidP="00757877">
                  <w:pPr>
                    <w:widowControl/>
                    <w:tabs>
                      <w:tab w:val="left" w:pos="0"/>
                    </w:tabs>
                    <w:autoSpaceDE/>
                    <w:autoSpaceDN/>
                    <w:adjustRightInd/>
                    <w:jc w:val="both"/>
                    <w:rPr>
                      <w:rFonts w:eastAsia="Times New Roman"/>
                      <w:bCs/>
                    </w:rPr>
                  </w:pPr>
                </w:p>
              </w:tc>
              <w:tc>
                <w:tcPr>
                  <w:tcW w:w="1679" w:type="dxa"/>
                  <w:vMerge/>
                  <w:tcBorders>
                    <w:top w:val="single" w:sz="4" w:space="0" w:color="000000"/>
                    <w:left w:val="single" w:sz="4" w:space="0" w:color="000000"/>
                    <w:bottom w:val="single" w:sz="4" w:space="0" w:color="000000"/>
                    <w:right w:val="single" w:sz="4" w:space="0" w:color="000000"/>
                  </w:tcBorders>
                </w:tcPr>
                <w:p w14:paraId="2EF3C421" w14:textId="77777777" w:rsidR="00757877" w:rsidRPr="00757877" w:rsidRDefault="00757877" w:rsidP="00757877">
                  <w:pPr>
                    <w:widowControl/>
                    <w:tabs>
                      <w:tab w:val="left" w:pos="0"/>
                    </w:tabs>
                    <w:autoSpaceDE/>
                    <w:autoSpaceDN/>
                    <w:adjustRightInd/>
                    <w:jc w:val="both"/>
                    <w:rPr>
                      <w:rFonts w:eastAsia="Times New Roman"/>
                      <w:bCs/>
                    </w:rPr>
                  </w:pPr>
                </w:p>
              </w:tc>
              <w:tc>
                <w:tcPr>
                  <w:tcW w:w="992" w:type="dxa"/>
                  <w:tcBorders>
                    <w:top w:val="single" w:sz="4" w:space="0" w:color="000000"/>
                    <w:left w:val="single" w:sz="4" w:space="0" w:color="000000"/>
                    <w:bottom w:val="single" w:sz="4" w:space="0" w:color="000000"/>
                    <w:right w:val="single" w:sz="4" w:space="0" w:color="000000"/>
                  </w:tcBorders>
                </w:tcPr>
                <w:p w14:paraId="58B7ED8B"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Бюджет</w:t>
                  </w:r>
                </w:p>
                <w:p w14:paraId="2320D93F"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РС (Я)</w:t>
                  </w:r>
                </w:p>
              </w:tc>
              <w:tc>
                <w:tcPr>
                  <w:tcW w:w="1134" w:type="dxa"/>
                  <w:tcBorders>
                    <w:top w:val="single" w:sz="4" w:space="0" w:color="000000"/>
                    <w:left w:val="single" w:sz="4" w:space="0" w:color="000000"/>
                    <w:bottom w:val="single" w:sz="4" w:space="0" w:color="000000"/>
                    <w:right w:val="single" w:sz="4" w:space="0" w:color="000000"/>
                  </w:tcBorders>
                </w:tcPr>
                <w:p w14:paraId="3E3B0101"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Бюджет МР</w:t>
                  </w:r>
                </w:p>
              </w:tc>
              <w:tc>
                <w:tcPr>
                  <w:tcW w:w="1701" w:type="dxa"/>
                  <w:tcBorders>
                    <w:top w:val="single" w:sz="4" w:space="0" w:color="000000"/>
                    <w:left w:val="single" w:sz="4" w:space="0" w:color="000000"/>
                    <w:bottom w:val="single" w:sz="4" w:space="0" w:color="000000"/>
                    <w:right w:val="single" w:sz="4" w:space="0" w:color="000000"/>
                  </w:tcBorders>
                </w:tcPr>
                <w:p w14:paraId="78A26943"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14:paraId="09AD30BF"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Внебюджет</w:t>
                  </w:r>
                </w:p>
              </w:tc>
            </w:tr>
            <w:tr w:rsidR="00757877" w:rsidRPr="00757877" w14:paraId="5143FC88" w14:textId="77777777" w:rsidTr="00757877">
              <w:trPr>
                <w:trHeight w:val="278"/>
              </w:trPr>
              <w:tc>
                <w:tcPr>
                  <w:tcW w:w="868" w:type="dxa"/>
                  <w:vMerge/>
                  <w:tcBorders>
                    <w:top w:val="single" w:sz="4" w:space="0" w:color="000000"/>
                    <w:left w:val="single" w:sz="4" w:space="0" w:color="000000"/>
                    <w:bottom w:val="single" w:sz="4" w:space="0" w:color="000000"/>
                    <w:right w:val="single" w:sz="4" w:space="0" w:color="000000"/>
                  </w:tcBorders>
                </w:tcPr>
                <w:p w14:paraId="5F06FE21" w14:textId="77777777" w:rsidR="00757877" w:rsidRPr="00757877" w:rsidRDefault="00757877" w:rsidP="00757877">
                  <w:pPr>
                    <w:widowControl/>
                    <w:tabs>
                      <w:tab w:val="left" w:pos="0"/>
                    </w:tabs>
                    <w:autoSpaceDE/>
                    <w:autoSpaceDN/>
                    <w:adjustRightInd/>
                    <w:jc w:val="both"/>
                    <w:rPr>
                      <w:rFonts w:eastAsia="Times New Roman"/>
                      <w:bCs/>
                    </w:rPr>
                  </w:pPr>
                </w:p>
              </w:tc>
              <w:tc>
                <w:tcPr>
                  <w:tcW w:w="1679" w:type="dxa"/>
                  <w:tcBorders>
                    <w:top w:val="single" w:sz="4" w:space="0" w:color="000000"/>
                    <w:left w:val="single" w:sz="4" w:space="0" w:color="000000"/>
                    <w:bottom w:val="single" w:sz="4" w:space="0" w:color="000000"/>
                    <w:right w:val="single" w:sz="4" w:space="0" w:color="000000"/>
                  </w:tcBorders>
                </w:tcPr>
                <w:p w14:paraId="2A502E74" w14:textId="77777777" w:rsidR="00757877" w:rsidRPr="00757877" w:rsidRDefault="00757877" w:rsidP="00757877">
                  <w:pPr>
                    <w:widowControl/>
                    <w:jc w:val="center"/>
                    <w:rPr>
                      <w:rFonts w:eastAsia="Times New Roman"/>
                      <w:bCs/>
                    </w:rPr>
                  </w:pPr>
                  <w:r w:rsidRPr="00757877">
                    <w:rPr>
                      <w:rFonts w:eastAsia="Times New Roman"/>
                      <w:bCs/>
                    </w:rPr>
                    <w:t>4 584,6</w:t>
                  </w:r>
                </w:p>
              </w:tc>
              <w:tc>
                <w:tcPr>
                  <w:tcW w:w="992" w:type="dxa"/>
                  <w:tcBorders>
                    <w:top w:val="single" w:sz="4" w:space="0" w:color="000000"/>
                    <w:left w:val="single" w:sz="4" w:space="0" w:color="000000"/>
                    <w:bottom w:val="single" w:sz="4" w:space="0" w:color="000000"/>
                    <w:right w:val="single" w:sz="4" w:space="0" w:color="000000"/>
                  </w:tcBorders>
                </w:tcPr>
                <w:p w14:paraId="6112D249" w14:textId="77777777" w:rsidR="00757877" w:rsidRPr="00757877" w:rsidRDefault="00757877" w:rsidP="00757877">
                  <w:pPr>
                    <w:widowControl/>
                    <w:jc w:val="center"/>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tcPr>
                <w:p w14:paraId="2A1A1290" w14:textId="77777777" w:rsidR="00757877" w:rsidRPr="00757877" w:rsidRDefault="00757877" w:rsidP="00757877">
                  <w:pPr>
                    <w:widowControl/>
                    <w:jc w:val="center"/>
                    <w:rPr>
                      <w:rFonts w:eastAsia="Times New Roman"/>
                      <w:bCs/>
                    </w:rPr>
                  </w:pPr>
                </w:p>
              </w:tc>
              <w:tc>
                <w:tcPr>
                  <w:tcW w:w="1701" w:type="dxa"/>
                  <w:tcBorders>
                    <w:top w:val="single" w:sz="4" w:space="0" w:color="000000"/>
                    <w:left w:val="single" w:sz="4" w:space="0" w:color="000000"/>
                    <w:bottom w:val="single" w:sz="4" w:space="0" w:color="000000"/>
                    <w:right w:val="single" w:sz="4" w:space="0" w:color="000000"/>
                  </w:tcBorders>
                </w:tcPr>
                <w:p w14:paraId="4546E233" w14:textId="77777777" w:rsidR="00757877" w:rsidRPr="00757877" w:rsidRDefault="00757877" w:rsidP="00757877">
                  <w:pPr>
                    <w:widowControl/>
                    <w:jc w:val="center"/>
                    <w:rPr>
                      <w:rFonts w:eastAsia="Times New Roman"/>
                      <w:bCs/>
                    </w:rPr>
                  </w:pPr>
                  <w:r w:rsidRPr="00757877">
                    <w:rPr>
                      <w:rFonts w:eastAsia="Times New Roman"/>
                      <w:bCs/>
                    </w:rPr>
                    <w:t>4 584,6</w:t>
                  </w:r>
                </w:p>
              </w:tc>
              <w:tc>
                <w:tcPr>
                  <w:tcW w:w="1418" w:type="dxa"/>
                  <w:tcBorders>
                    <w:top w:val="single" w:sz="4" w:space="0" w:color="000000"/>
                    <w:left w:val="single" w:sz="4" w:space="0" w:color="000000"/>
                    <w:bottom w:val="single" w:sz="4" w:space="0" w:color="000000"/>
                    <w:right w:val="single" w:sz="4" w:space="0" w:color="000000"/>
                  </w:tcBorders>
                </w:tcPr>
                <w:p w14:paraId="4B6087BB" w14:textId="77777777" w:rsidR="00757877" w:rsidRPr="00757877" w:rsidRDefault="00757877" w:rsidP="00757877">
                  <w:pPr>
                    <w:widowControl/>
                    <w:jc w:val="both"/>
                    <w:rPr>
                      <w:rFonts w:eastAsia="Times New Roman"/>
                      <w:bCs/>
                    </w:rPr>
                  </w:pPr>
                </w:p>
              </w:tc>
            </w:tr>
            <w:tr w:rsidR="00757877" w:rsidRPr="00757877" w14:paraId="1078A06D"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383BC0F4"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2020</w:t>
                  </w:r>
                </w:p>
              </w:tc>
              <w:tc>
                <w:tcPr>
                  <w:tcW w:w="1679" w:type="dxa"/>
                  <w:tcBorders>
                    <w:top w:val="single" w:sz="4" w:space="0" w:color="000000"/>
                    <w:left w:val="single" w:sz="4" w:space="0" w:color="000000"/>
                    <w:bottom w:val="single" w:sz="4" w:space="0" w:color="000000"/>
                    <w:right w:val="single" w:sz="4" w:space="0" w:color="000000"/>
                  </w:tcBorders>
                </w:tcPr>
                <w:p w14:paraId="6766186B" w14:textId="77777777" w:rsidR="00757877" w:rsidRPr="00757877" w:rsidRDefault="00757877" w:rsidP="00757877">
                  <w:pPr>
                    <w:widowControl/>
                    <w:jc w:val="center"/>
                    <w:rPr>
                      <w:rFonts w:eastAsia="Times New Roman"/>
                      <w:bCs/>
                    </w:rPr>
                  </w:pPr>
                  <w:r w:rsidRPr="00757877">
                    <w:rPr>
                      <w:rFonts w:eastAsia="Times New Roman"/>
                      <w:bCs/>
                    </w:rPr>
                    <w:t>233,6</w:t>
                  </w:r>
                </w:p>
              </w:tc>
              <w:tc>
                <w:tcPr>
                  <w:tcW w:w="992" w:type="dxa"/>
                  <w:tcBorders>
                    <w:top w:val="single" w:sz="4" w:space="0" w:color="000000"/>
                    <w:left w:val="single" w:sz="4" w:space="0" w:color="000000"/>
                    <w:bottom w:val="single" w:sz="4" w:space="0" w:color="000000"/>
                    <w:right w:val="single" w:sz="4" w:space="0" w:color="000000"/>
                  </w:tcBorders>
                </w:tcPr>
                <w:p w14:paraId="52C3C186" w14:textId="77777777" w:rsidR="00757877" w:rsidRPr="00757877" w:rsidRDefault="00757877" w:rsidP="00757877">
                  <w:pPr>
                    <w:widowControl/>
                    <w:jc w:val="center"/>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tcPr>
                <w:p w14:paraId="3AE406CD" w14:textId="77777777" w:rsidR="00757877" w:rsidRPr="00757877" w:rsidRDefault="00757877" w:rsidP="00757877">
                  <w:pPr>
                    <w:widowControl/>
                    <w:jc w:val="center"/>
                    <w:rPr>
                      <w:rFonts w:eastAsia="Times New Roman"/>
                      <w:bCs/>
                    </w:rPr>
                  </w:pPr>
                </w:p>
              </w:tc>
              <w:tc>
                <w:tcPr>
                  <w:tcW w:w="1701" w:type="dxa"/>
                  <w:tcBorders>
                    <w:top w:val="single" w:sz="4" w:space="0" w:color="000000"/>
                    <w:left w:val="single" w:sz="4" w:space="0" w:color="000000"/>
                    <w:bottom w:val="single" w:sz="4" w:space="0" w:color="000000"/>
                    <w:right w:val="single" w:sz="4" w:space="0" w:color="000000"/>
                  </w:tcBorders>
                </w:tcPr>
                <w:p w14:paraId="58E5A722" w14:textId="77777777" w:rsidR="00757877" w:rsidRPr="00757877" w:rsidRDefault="00757877" w:rsidP="00757877">
                  <w:pPr>
                    <w:widowControl/>
                    <w:jc w:val="center"/>
                    <w:rPr>
                      <w:rFonts w:eastAsia="Times New Roman"/>
                      <w:bCs/>
                    </w:rPr>
                  </w:pPr>
                  <w:r w:rsidRPr="00757877">
                    <w:rPr>
                      <w:rFonts w:eastAsia="Times New Roman"/>
                      <w:bCs/>
                    </w:rPr>
                    <w:t>233,6</w:t>
                  </w:r>
                </w:p>
              </w:tc>
              <w:tc>
                <w:tcPr>
                  <w:tcW w:w="1418" w:type="dxa"/>
                  <w:tcBorders>
                    <w:top w:val="single" w:sz="4" w:space="0" w:color="000000"/>
                    <w:left w:val="single" w:sz="4" w:space="0" w:color="000000"/>
                    <w:bottom w:val="single" w:sz="4" w:space="0" w:color="000000"/>
                    <w:right w:val="single" w:sz="4" w:space="0" w:color="000000"/>
                  </w:tcBorders>
                </w:tcPr>
                <w:p w14:paraId="7D49BA2F" w14:textId="77777777" w:rsidR="00757877" w:rsidRPr="00757877" w:rsidRDefault="00757877" w:rsidP="00757877">
                  <w:pPr>
                    <w:widowControl/>
                    <w:jc w:val="both"/>
                    <w:rPr>
                      <w:rFonts w:eastAsia="Times New Roman"/>
                      <w:bCs/>
                    </w:rPr>
                  </w:pPr>
                </w:p>
              </w:tc>
            </w:tr>
            <w:tr w:rsidR="00757877" w:rsidRPr="00757877" w14:paraId="3A851C28"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7EAF391B"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2021</w:t>
                  </w:r>
                </w:p>
              </w:tc>
              <w:tc>
                <w:tcPr>
                  <w:tcW w:w="1679" w:type="dxa"/>
                  <w:tcBorders>
                    <w:top w:val="single" w:sz="4" w:space="0" w:color="000000"/>
                    <w:left w:val="single" w:sz="4" w:space="0" w:color="000000"/>
                    <w:bottom w:val="single" w:sz="4" w:space="0" w:color="000000"/>
                    <w:right w:val="single" w:sz="4" w:space="0" w:color="000000"/>
                  </w:tcBorders>
                </w:tcPr>
                <w:p w14:paraId="232EB3E7" w14:textId="77777777" w:rsidR="00757877" w:rsidRPr="00757877" w:rsidRDefault="00757877" w:rsidP="00757877">
                  <w:pPr>
                    <w:widowControl/>
                    <w:jc w:val="center"/>
                    <w:rPr>
                      <w:rFonts w:eastAsia="Times New Roman"/>
                      <w:bCs/>
                    </w:rPr>
                  </w:pPr>
                  <w:r w:rsidRPr="00757877">
                    <w:rPr>
                      <w:rFonts w:eastAsia="Times New Roman"/>
                      <w:bCs/>
                    </w:rPr>
                    <w:t>780,4</w:t>
                  </w:r>
                </w:p>
              </w:tc>
              <w:tc>
                <w:tcPr>
                  <w:tcW w:w="992" w:type="dxa"/>
                  <w:tcBorders>
                    <w:top w:val="single" w:sz="4" w:space="0" w:color="000000"/>
                    <w:left w:val="single" w:sz="4" w:space="0" w:color="000000"/>
                    <w:bottom w:val="single" w:sz="4" w:space="0" w:color="000000"/>
                    <w:right w:val="single" w:sz="4" w:space="0" w:color="000000"/>
                  </w:tcBorders>
                </w:tcPr>
                <w:p w14:paraId="51B85865" w14:textId="77777777" w:rsidR="00757877" w:rsidRPr="00757877" w:rsidRDefault="00757877" w:rsidP="00757877">
                  <w:pPr>
                    <w:widowControl/>
                    <w:jc w:val="center"/>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tcPr>
                <w:p w14:paraId="2823EC5D" w14:textId="77777777" w:rsidR="00757877" w:rsidRPr="00757877" w:rsidRDefault="00757877" w:rsidP="00757877">
                  <w:pPr>
                    <w:widowControl/>
                    <w:jc w:val="center"/>
                    <w:rPr>
                      <w:rFonts w:eastAsia="Times New Roman"/>
                      <w:bCs/>
                    </w:rPr>
                  </w:pPr>
                </w:p>
              </w:tc>
              <w:tc>
                <w:tcPr>
                  <w:tcW w:w="1701" w:type="dxa"/>
                  <w:tcBorders>
                    <w:top w:val="single" w:sz="4" w:space="0" w:color="000000"/>
                    <w:left w:val="single" w:sz="4" w:space="0" w:color="000000"/>
                    <w:bottom w:val="single" w:sz="4" w:space="0" w:color="000000"/>
                    <w:right w:val="single" w:sz="4" w:space="0" w:color="000000"/>
                  </w:tcBorders>
                </w:tcPr>
                <w:p w14:paraId="052F852E" w14:textId="77777777" w:rsidR="00757877" w:rsidRPr="00757877" w:rsidRDefault="00757877" w:rsidP="00757877">
                  <w:pPr>
                    <w:widowControl/>
                    <w:jc w:val="center"/>
                    <w:rPr>
                      <w:rFonts w:eastAsia="Times New Roman"/>
                      <w:bCs/>
                    </w:rPr>
                  </w:pPr>
                  <w:r w:rsidRPr="00757877">
                    <w:rPr>
                      <w:rFonts w:eastAsia="Times New Roman"/>
                    </w:rPr>
                    <w:t>780,4</w:t>
                  </w:r>
                </w:p>
              </w:tc>
              <w:tc>
                <w:tcPr>
                  <w:tcW w:w="1418" w:type="dxa"/>
                  <w:tcBorders>
                    <w:top w:val="single" w:sz="4" w:space="0" w:color="000000"/>
                    <w:left w:val="single" w:sz="4" w:space="0" w:color="000000"/>
                    <w:bottom w:val="single" w:sz="4" w:space="0" w:color="000000"/>
                    <w:right w:val="single" w:sz="4" w:space="0" w:color="000000"/>
                  </w:tcBorders>
                </w:tcPr>
                <w:p w14:paraId="0B14DD94" w14:textId="77777777" w:rsidR="00757877" w:rsidRPr="00757877" w:rsidRDefault="00757877" w:rsidP="00757877">
                  <w:pPr>
                    <w:widowControl/>
                    <w:jc w:val="both"/>
                    <w:rPr>
                      <w:rFonts w:eastAsia="Times New Roman"/>
                      <w:bCs/>
                    </w:rPr>
                  </w:pPr>
                </w:p>
              </w:tc>
            </w:tr>
            <w:tr w:rsidR="00757877" w:rsidRPr="00757877" w14:paraId="2C62C8F3"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1F95F683"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2022</w:t>
                  </w:r>
                </w:p>
              </w:tc>
              <w:tc>
                <w:tcPr>
                  <w:tcW w:w="1679" w:type="dxa"/>
                  <w:tcBorders>
                    <w:top w:val="single" w:sz="4" w:space="0" w:color="000000"/>
                    <w:left w:val="single" w:sz="4" w:space="0" w:color="000000"/>
                    <w:bottom w:val="single" w:sz="4" w:space="0" w:color="000000"/>
                    <w:right w:val="single" w:sz="4" w:space="0" w:color="000000"/>
                  </w:tcBorders>
                </w:tcPr>
                <w:p w14:paraId="571EBA1C" w14:textId="77777777" w:rsidR="00757877" w:rsidRPr="00757877" w:rsidRDefault="00757877" w:rsidP="00757877">
                  <w:pPr>
                    <w:widowControl/>
                    <w:jc w:val="center"/>
                    <w:rPr>
                      <w:rFonts w:eastAsia="Times New Roman"/>
                      <w:bCs/>
                    </w:rPr>
                  </w:pPr>
                  <w:r w:rsidRPr="00757877">
                    <w:rPr>
                      <w:rFonts w:eastAsia="Times New Roman"/>
                      <w:bCs/>
                    </w:rPr>
                    <w:t>780,4</w:t>
                  </w:r>
                </w:p>
              </w:tc>
              <w:tc>
                <w:tcPr>
                  <w:tcW w:w="992" w:type="dxa"/>
                  <w:tcBorders>
                    <w:top w:val="single" w:sz="4" w:space="0" w:color="000000"/>
                    <w:left w:val="single" w:sz="4" w:space="0" w:color="000000"/>
                    <w:bottom w:val="single" w:sz="4" w:space="0" w:color="000000"/>
                    <w:right w:val="single" w:sz="4" w:space="0" w:color="000000"/>
                  </w:tcBorders>
                </w:tcPr>
                <w:p w14:paraId="50D698B1" w14:textId="77777777" w:rsidR="00757877" w:rsidRPr="00757877" w:rsidRDefault="00757877" w:rsidP="00757877">
                  <w:pPr>
                    <w:widowControl/>
                    <w:jc w:val="center"/>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tcPr>
                <w:p w14:paraId="53AC93F1" w14:textId="77777777" w:rsidR="00757877" w:rsidRPr="00757877" w:rsidRDefault="00757877" w:rsidP="00757877">
                  <w:pPr>
                    <w:widowControl/>
                    <w:jc w:val="center"/>
                    <w:rPr>
                      <w:rFonts w:eastAsia="Times New Roman"/>
                      <w:bCs/>
                    </w:rPr>
                  </w:pPr>
                </w:p>
              </w:tc>
              <w:tc>
                <w:tcPr>
                  <w:tcW w:w="1701" w:type="dxa"/>
                  <w:tcBorders>
                    <w:top w:val="single" w:sz="4" w:space="0" w:color="000000"/>
                    <w:left w:val="single" w:sz="4" w:space="0" w:color="000000"/>
                    <w:bottom w:val="single" w:sz="4" w:space="0" w:color="000000"/>
                    <w:right w:val="single" w:sz="4" w:space="0" w:color="000000"/>
                  </w:tcBorders>
                </w:tcPr>
                <w:p w14:paraId="1EB475FF" w14:textId="77777777" w:rsidR="00757877" w:rsidRPr="00757877" w:rsidRDefault="00757877" w:rsidP="00757877">
                  <w:pPr>
                    <w:widowControl/>
                    <w:jc w:val="center"/>
                    <w:rPr>
                      <w:rFonts w:eastAsia="Times New Roman"/>
                      <w:bCs/>
                    </w:rPr>
                  </w:pPr>
                  <w:r w:rsidRPr="00757877">
                    <w:rPr>
                      <w:rFonts w:eastAsia="Times New Roman"/>
                    </w:rPr>
                    <w:t>780,4</w:t>
                  </w:r>
                </w:p>
              </w:tc>
              <w:tc>
                <w:tcPr>
                  <w:tcW w:w="1418" w:type="dxa"/>
                  <w:tcBorders>
                    <w:top w:val="single" w:sz="4" w:space="0" w:color="000000"/>
                    <w:left w:val="single" w:sz="4" w:space="0" w:color="000000"/>
                    <w:bottom w:val="single" w:sz="4" w:space="0" w:color="000000"/>
                    <w:right w:val="single" w:sz="4" w:space="0" w:color="000000"/>
                  </w:tcBorders>
                </w:tcPr>
                <w:p w14:paraId="0C1F6B44" w14:textId="77777777" w:rsidR="00757877" w:rsidRPr="00757877" w:rsidRDefault="00757877" w:rsidP="00757877">
                  <w:pPr>
                    <w:widowControl/>
                    <w:jc w:val="both"/>
                    <w:rPr>
                      <w:rFonts w:eastAsia="Times New Roman"/>
                      <w:bCs/>
                    </w:rPr>
                  </w:pPr>
                </w:p>
              </w:tc>
            </w:tr>
            <w:tr w:rsidR="00757877" w:rsidRPr="00757877" w14:paraId="00FC6543"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64C3E36C"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2023</w:t>
                  </w:r>
                </w:p>
              </w:tc>
              <w:tc>
                <w:tcPr>
                  <w:tcW w:w="1679" w:type="dxa"/>
                  <w:tcBorders>
                    <w:top w:val="single" w:sz="4" w:space="0" w:color="000000"/>
                    <w:left w:val="single" w:sz="4" w:space="0" w:color="000000"/>
                    <w:bottom w:val="single" w:sz="4" w:space="0" w:color="000000"/>
                    <w:right w:val="single" w:sz="4" w:space="0" w:color="000000"/>
                  </w:tcBorders>
                </w:tcPr>
                <w:p w14:paraId="49F89B92" w14:textId="77777777" w:rsidR="00757877" w:rsidRPr="00757877" w:rsidRDefault="00757877" w:rsidP="00757877">
                  <w:pPr>
                    <w:widowControl/>
                    <w:jc w:val="center"/>
                    <w:rPr>
                      <w:rFonts w:eastAsia="Times New Roman"/>
                      <w:bCs/>
                    </w:rPr>
                  </w:pPr>
                  <w:r w:rsidRPr="00757877">
                    <w:rPr>
                      <w:rFonts w:eastAsia="Times New Roman"/>
                      <w:bCs/>
                    </w:rPr>
                    <w:t>1 298,3</w:t>
                  </w:r>
                </w:p>
              </w:tc>
              <w:tc>
                <w:tcPr>
                  <w:tcW w:w="992" w:type="dxa"/>
                  <w:tcBorders>
                    <w:top w:val="single" w:sz="4" w:space="0" w:color="000000"/>
                    <w:left w:val="single" w:sz="4" w:space="0" w:color="000000"/>
                    <w:bottom w:val="single" w:sz="4" w:space="0" w:color="000000"/>
                    <w:right w:val="single" w:sz="4" w:space="0" w:color="000000"/>
                  </w:tcBorders>
                </w:tcPr>
                <w:p w14:paraId="61751B1C" w14:textId="77777777" w:rsidR="00757877" w:rsidRPr="00757877" w:rsidRDefault="00757877" w:rsidP="00757877">
                  <w:pPr>
                    <w:widowControl/>
                    <w:jc w:val="center"/>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tcPr>
                <w:p w14:paraId="649DF0AA" w14:textId="77777777" w:rsidR="00757877" w:rsidRPr="00757877" w:rsidRDefault="00757877" w:rsidP="00757877">
                  <w:pPr>
                    <w:widowControl/>
                    <w:jc w:val="center"/>
                    <w:rPr>
                      <w:rFonts w:eastAsia="Times New Roman"/>
                      <w:bCs/>
                    </w:rPr>
                  </w:pPr>
                </w:p>
              </w:tc>
              <w:tc>
                <w:tcPr>
                  <w:tcW w:w="1701" w:type="dxa"/>
                  <w:tcBorders>
                    <w:top w:val="single" w:sz="4" w:space="0" w:color="000000"/>
                    <w:left w:val="single" w:sz="4" w:space="0" w:color="000000"/>
                    <w:bottom w:val="single" w:sz="4" w:space="0" w:color="000000"/>
                    <w:right w:val="single" w:sz="4" w:space="0" w:color="000000"/>
                  </w:tcBorders>
                </w:tcPr>
                <w:p w14:paraId="1A268E64" w14:textId="77777777" w:rsidR="00757877" w:rsidRPr="00757877" w:rsidRDefault="00757877" w:rsidP="00757877">
                  <w:pPr>
                    <w:widowControl/>
                    <w:jc w:val="center"/>
                    <w:rPr>
                      <w:rFonts w:eastAsia="Times New Roman"/>
                      <w:bCs/>
                    </w:rPr>
                  </w:pPr>
                  <w:r w:rsidRPr="00757877">
                    <w:rPr>
                      <w:rFonts w:eastAsia="Times New Roman"/>
                    </w:rPr>
                    <w:t>1 298,3</w:t>
                  </w:r>
                </w:p>
              </w:tc>
              <w:tc>
                <w:tcPr>
                  <w:tcW w:w="1418" w:type="dxa"/>
                  <w:tcBorders>
                    <w:top w:val="single" w:sz="4" w:space="0" w:color="000000"/>
                    <w:left w:val="single" w:sz="4" w:space="0" w:color="000000"/>
                    <w:bottom w:val="single" w:sz="4" w:space="0" w:color="000000"/>
                    <w:right w:val="single" w:sz="4" w:space="0" w:color="000000"/>
                  </w:tcBorders>
                </w:tcPr>
                <w:p w14:paraId="543143A1" w14:textId="77777777" w:rsidR="00757877" w:rsidRPr="00757877" w:rsidRDefault="00757877" w:rsidP="00757877">
                  <w:pPr>
                    <w:widowControl/>
                    <w:jc w:val="both"/>
                    <w:rPr>
                      <w:rFonts w:eastAsia="Times New Roman"/>
                      <w:bCs/>
                    </w:rPr>
                  </w:pPr>
                </w:p>
              </w:tc>
            </w:tr>
            <w:tr w:rsidR="00757877" w:rsidRPr="00757877" w14:paraId="6B67D909"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6DC572C9" w14:textId="77777777" w:rsidR="00757877" w:rsidRPr="00757877" w:rsidRDefault="00757877" w:rsidP="00757877">
                  <w:pPr>
                    <w:widowControl/>
                    <w:tabs>
                      <w:tab w:val="left" w:pos="0"/>
                    </w:tabs>
                    <w:autoSpaceDE/>
                    <w:autoSpaceDN/>
                    <w:adjustRightInd/>
                    <w:jc w:val="both"/>
                    <w:rPr>
                      <w:rFonts w:eastAsia="Times New Roman"/>
                      <w:bCs/>
                    </w:rPr>
                  </w:pPr>
                  <w:r w:rsidRPr="00757877">
                    <w:rPr>
                      <w:rFonts w:eastAsia="Times New Roman"/>
                      <w:bCs/>
                    </w:rPr>
                    <w:t>2024</w:t>
                  </w:r>
                </w:p>
              </w:tc>
              <w:tc>
                <w:tcPr>
                  <w:tcW w:w="1679" w:type="dxa"/>
                  <w:tcBorders>
                    <w:top w:val="single" w:sz="4" w:space="0" w:color="000000"/>
                    <w:left w:val="single" w:sz="4" w:space="0" w:color="000000"/>
                    <w:bottom w:val="single" w:sz="4" w:space="0" w:color="000000"/>
                    <w:right w:val="single" w:sz="4" w:space="0" w:color="000000"/>
                  </w:tcBorders>
                </w:tcPr>
                <w:p w14:paraId="4AD172BF" w14:textId="77777777" w:rsidR="00757877" w:rsidRPr="00757877" w:rsidRDefault="00757877" w:rsidP="00757877">
                  <w:pPr>
                    <w:widowControl/>
                    <w:jc w:val="center"/>
                    <w:rPr>
                      <w:rFonts w:eastAsia="Times New Roman"/>
                      <w:bCs/>
                    </w:rPr>
                  </w:pPr>
                  <w:r w:rsidRPr="00757877">
                    <w:rPr>
                      <w:rFonts w:eastAsia="Times New Roman"/>
                      <w:bCs/>
                    </w:rPr>
                    <w:t>1 491,9</w:t>
                  </w:r>
                </w:p>
              </w:tc>
              <w:tc>
                <w:tcPr>
                  <w:tcW w:w="992" w:type="dxa"/>
                  <w:tcBorders>
                    <w:top w:val="single" w:sz="4" w:space="0" w:color="000000"/>
                    <w:left w:val="single" w:sz="4" w:space="0" w:color="000000"/>
                    <w:bottom w:val="single" w:sz="4" w:space="0" w:color="000000"/>
                    <w:right w:val="single" w:sz="4" w:space="0" w:color="000000"/>
                  </w:tcBorders>
                </w:tcPr>
                <w:p w14:paraId="602BD3CA" w14:textId="77777777" w:rsidR="00757877" w:rsidRPr="00757877" w:rsidRDefault="00757877" w:rsidP="00757877">
                  <w:pPr>
                    <w:widowControl/>
                    <w:jc w:val="center"/>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tcPr>
                <w:p w14:paraId="0C68D463" w14:textId="77777777" w:rsidR="00757877" w:rsidRPr="00757877" w:rsidRDefault="00757877" w:rsidP="00757877">
                  <w:pPr>
                    <w:widowControl/>
                    <w:jc w:val="center"/>
                    <w:rPr>
                      <w:rFonts w:eastAsia="Times New Roman"/>
                      <w:bCs/>
                    </w:rPr>
                  </w:pPr>
                </w:p>
              </w:tc>
              <w:tc>
                <w:tcPr>
                  <w:tcW w:w="1701" w:type="dxa"/>
                  <w:tcBorders>
                    <w:top w:val="single" w:sz="4" w:space="0" w:color="000000"/>
                    <w:left w:val="single" w:sz="4" w:space="0" w:color="000000"/>
                    <w:bottom w:val="single" w:sz="4" w:space="0" w:color="000000"/>
                    <w:right w:val="single" w:sz="4" w:space="0" w:color="000000"/>
                  </w:tcBorders>
                </w:tcPr>
                <w:p w14:paraId="2CA891F0" w14:textId="77777777" w:rsidR="00757877" w:rsidRPr="00757877" w:rsidRDefault="00757877" w:rsidP="00757877">
                  <w:pPr>
                    <w:widowControl/>
                    <w:jc w:val="center"/>
                    <w:rPr>
                      <w:rFonts w:eastAsia="Times New Roman"/>
                      <w:bCs/>
                    </w:rPr>
                  </w:pPr>
                  <w:r w:rsidRPr="00757877">
                    <w:rPr>
                      <w:rFonts w:eastAsia="Times New Roman"/>
                    </w:rPr>
                    <w:t>1 491,9</w:t>
                  </w:r>
                </w:p>
              </w:tc>
              <w:tc>
                <w:tcPr>
                  <w:tcW w:w="1418" w:type="dxa"/>
                  <w:tcBorders>
                    <w:top w:val="single" w:sz="4" w:space="0" w:color="000000"/>
                    <w:left w:val="single" w:sz="4" w:space="0" w:color="000000"/>
                    <w:bottom w:val="single" w:sz="4" w:space="0" w:color="000000"/>
                    <w:right w:val="single" w:sz="4" w:space="0" w:color="000000"/>
                  </w:tcBorders>
                </w:tcPr>
                <w:p w14:paraId="59F371F6" w14:textId="77777777" w:rsidR="00757877" w:rsidRPr="00757877" w:rsidRDefault="00757877" w:rsidP="00757877">
                  <w:pPr>
                    <w:widowControl/>
                    <w:jc w:val="both"/>
                    <w:rPr>
                      <w:rFonts w:eastAsia="Times New Roman"/>
                      <w:bCs/>
                    </w:rPr>
                  </w:pPr>
                </w:p>
              </w:tc>
            </w:tr>
          </w:tbl>
          <w:p w14:paraId="09FE12FA" w14:textId="77777777" w:rsidR="00757877" w:rsidRPr="00757877" w:rsidRDefault="00757877" w:rsidP="00757877">
            <w:pPr>
              <w:widowControl/>
              <w:autoSpaceDE/>
              <w:autoSpaceDN/>
              <w:adjustRightInd/>
              <w:jc w:val="both"/>
              <w:rPr>
                <w:rFonts w:eastAsia="Times New Roman"/>
              </w:rPr>
            </w:pPr>
          </w:p>
        </w:tc>
      </w:tr>
      <w:tr w:rsidR="00757877" w:rsidRPr="00757877" w14:paraId="501E09DB" w14:textId="77777777" w:rsidTr="00757877">
        <w:trPr>
          <w:trHeight w:val="2199"/>
          <w:tblCellSpacing w:w="0" w:type="dxa"/>
        </w:trPr>
        <w:tc>
          <w:tcPr>
            <w:tcW w:w="2127" w:type="dxa"/>
            <w:tcBorders>
              <w:top w:val="outset" w:sz="6" w:space="0" w:color="auto"/>
              <w:left w:val="outset" w:sz="6" w:space="0" w:color="auto"/>
              <w:bottom w:val="outset" w:sz="6" w:space="0" w:color="auto"/>
              <w:right w:val="outset" w:sz="6" w:space="0" w:color="auto"/>
            </w:tcBorders>
            <w:hideMark/>
          </w:tcPr>
          <w:p w14:paraId="490B9101" w14:textId="77777777" w:rsidR="00757877" w:rsidRPr="00757877" w:rsidRDefault="00757877" w:rsidP="00757877">
            <w:pPr>
              <w:widowControl/>
              <w:autoSpaceDE/>
              <w:autoSpaceDN/>
              <w:adjustRightInd/>
              <w:jc w:val="both"/>
              <w:rPr>
                <w:rFonts w:eastAsia="Times New Roman"/>
              </w:rPr>
            </w:pPr>
            <w:r w:rsidRPr="00757877">
              <w:rPr>
                <w:rFonts w:eastAsia="Times New Roman"/>
                <w:b/>
              </w:rPr>
              <w:t>Планируемые результаты реализации программы</w:t>
            </w:r>
          </w:p>
        </w:tc>
        <w:tc>
          <w:tcPr>
            <w:tcW w:w="8131" w:type="dxa"/>
            <w:tcBorders>
              <w:top w:val="outset" w:sz="6" w:space="0" w:color="auto"/>
              <w:left w:val="outset" w:sz="6" w:space="0" w:color="auto"/>
              <w:bottom w:val="outset" w:sz="6" w:space="0" w:color="auto"/>
              <w:right w:val="outset" w:sz="6" w:space="0" w:color="auto"/>
            </w:tcBorders>
            <w:hideMark/>
          </w:tcPr>
          <w:p w14:paraId="5BC6B1B2" w14:textId="77777777" w:rsidR="00757877" w:rsidRPr="00757877" w:rsidRDefault="00757877" w:rsidP="00757877">
            <w:pPr>
              <w:keepNext/>
              <w:widowControl/>
              <w:autoSpaceDE/>
              <w:autoSpaceDN/>
              <w:adjustRightInd/>
              <w:jc w:val="both"/>
              <w:outlineLvl w:val="2"/>
              <w:rPr>
                <w:rFonts w:eastAsia="Times New Roman"/>
                <w:iCs/>
              </w:rPr>
            </w:pPr>
            <w:r w:rsidRPr="00757877">
              <w:rPr>
                <w:rFonts w:eastAsia="Times New Roman"/>
                <w:iCs/>
              </w:rPr>
              <w:t xml:space="preserve"> 1.Недопущение чрезвычайных ситуаций, повышения уровня безопасности населения от угроз природного и техногенного характера.</w:t>
            </w:r>
          </w:p>
          <w:p w14:paraId="709BEDCD" w14:textId="77777777" w:rsidR="00757877" w:rsidRPr="00757877" w:rsidRDefault="00757877" w:rsidP="00757877">
            <w:pPr>
              <w:keepNext/>
              <w:widowControl/>
              <w:autoSpaceDE/>
              <w:autoSpaceDN/>
              <w:adjustRightInd/>
              <w:jc w:val="both"/>
              <w:outlineLvl w:val="2"/>
              <w:rPr>
                <w:rFonts w:eastAsia="Times New Roman"/>
                <w:iCs/>
              </w:rPr>
            </w:pPr>
            <w:r w:rsidRPr="00757877">
              <w:rPr>
                <w:rFonts w:eastAsia="Times New Roman"/>
                <w:iCs/>
              </w:rPr>
              <w:t>2.Улучшение работы по предупреждению правонарушений на водных объектах.</w:t>
            </w:r>
          </w:p>
          <w:p w14:paraId="28FEC025" w14:textId="77777777" w:rsidR="00757877" w:rsidRPr="00757877" w:rsidRDefault="00757877" w:rsidP="00757877">
            <w:pPr>
              <w:widowControl/>
              <w:autoSpaceDE/>
              <w:autoSpaceDN/>
              <w:adjustRightInd/>
              <w:jc w:val="both"/>
              <w:rPr>
                <w:rFonts w:eastAsia="Times New Roman"/>
              </w:rPr>
            </w:pPr>
            <w:r w:rsidRPr="00757877">
              <w:rPr>
                <w:rFonts w:eastAsia="Times New Roman"/>
              </w:rPr>
              <w:t>3.Создание эффективной системы организационных механизмов безопасности жителей поселка Айхал.</w:t>
            </w:r>
          </w:p>
        </w:tc>
      </w:tr>
    </w:tbl>
    <w:p w14:paraId="2B6CFC2A" w14:textId="77777777" w:rsidR="00757877" w:rsidRPr="00757877" w:rsidRDefault="00757877" w:rsidP="00757877">
      <w:pPr>
        <w:widowControl/>
        <w:shd w:val="clear" w:color="auto" w:fill="FFFFFF"/>
        <w:autoSpaceDE/>
        <w:autoSpaceDN/>
        <w:adjustRightInd/>
        <w:ind w:right="10"/>
        <w:jc w:val="center"/>
        <w:rPr>
          <w:rFonts w:eastAsia="Times New Roman"/>
          <w:b/>
        </w:rPr>
      </w:pPr>
      <w:bookmarkStart w:id="2" w:name="_Hlk15825993"/>
      <w:bookmarkStart w:id="3" w:name="_Hlk15922363"/>
      <w:r w:rsidRPr="00757877">
        <w:rPr>
          <w:rFonts w:eastAsia="Times New Roman"/>
          <w:b/>
        </w:rPr>
        <w:t>РАЗДЕЛ 1.</w:t>
      </w:r>
    </w:p>
    <w:p w14:paraId="0F12966D" w14:textId="77777777" w:rsidR="00757877" w:rsidRPr="00757877" w:rsidRDefault="00757877" w:rsidP="00757877">
      <w:pPr>
        <w:widowControl/>
        <w:shd w:val="clear" w:color="auto" w:fill="FFFFFF"/>
        <w:autoSpaceDE/>
        <w:autoSpaceDN/>
        <w:adjustRightInd/>
        <w:ind w:right="10"/>
        <w:jc w:val="center"/>
        <w:rPr>
          <w:rFonts w:eastAsia="Times New Roman"/>
          <w:b/>
        </w:rPr>
      </w:pPr>
      <w:r w:rsidRPr="00757877">
        <w:rPr>
          <w:rFonts w:eastAsia="Times New Roman"/>
          <w:b/>
        </w:rPr>
        <w:t>Содержание проблемы и обоснование необходимости</w:t>
      </w:r>
    </w:p>
    <w:p w14:paraId="57218BCB" w14:textId="77777777" w:rsidR="00757877" w:rsidRPr="00757877" w:rsidRDefault="00757877" w:rsidP="00757877">
      <w:pPr>
        <w:widowControl/>
        <w:shd w:val="clear" w:color="auto" w:fill="FFFFFF"/>
        <w:autoSpaceDE/>
        <w:autoSpaceDN/>
        <w:adjustRightInd/>
        <w:ind w:right="10"/>
        <w:jc w:val="center"/>
        <w:rPr>
          <w:rFonts w:eastAsia="Times New Roman"/>
          <w:b/>
        </w:rPr>
      </w:pPr>
      <w:r w:rsidRPr="00757877">
        <w:rPr>
          <w:rFonts w:eastAsia="Times New Roman"/>
          <w:b/>
        </w:rPr>
        <w:t>ее решения программным методом.</w:t>
      </w:r>
    </w:p>
    <w:p w14:paraId="3CFCCD6D" w14:textId="77777777" w:rsidR="00757877" w:rsidRPr="00757877" w:rsidRDefault="00757877" w:rsidP="00757877">
      <w:pPr>
        <w:widowControl/>
        <w:shd w:val="clear" w:color="auto" w:fill="FFFFFF"/>
        <w:autoSpaceDE/>
        <w:autoSpaceDN/>
        <w:adjustRightInd/>
        <w:ind w:right="10"/>
        <w:jc w:val="both"/>
        <w:rPr>
          <w:rFonts w:eastAsia="Times New Roman"/>
          <w:b/>
        </w:rPr>
      </w:pPr>
    </w:p>
    <w:p w14:paraId="4961B0E7" w14:textId="77777777" w:rsidR="00757877" w:rsidRPr="00757877" w:rsidRDefault="00757877" w:rsidP="00757877">
      <w:pPr>
        <w:widowControl/>
        <w:autoSpaceDE/>
        <w:autoSpaceDN/>
        <w:adjustRightInd/>
        <w:jc w:val="both"/>
        <w:rPr>
          <w:rFonts w:eastAsia="Times New Roman"/>
        </w:rPr>
      </w:pPr>
      <w:r w:rsidRPr="00757877">
        <w:rPr>
          <w:rFonts w:eastAsia="Times New Roman"/>
          <w:color w:val="2D2D2D"/>
          <w:spacing w:val="2"/>
        </w:rPr>
        <w:t xml:space="preserve">     </w:t>
      </w:r>
      <w:r w:rsidRPr="00757877">
        <w:rPr>
          <w:rFonts w:eastAsia="Times New Roman"/>
        </w:rPr>
        <w:t xml:space="preserve">В настоящее время кризисы и чрезвычайные ситуации остаются одними из важнейших вызовов стабильному экономическому росту государства. 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 </w:t>
      </w:r>
    </w:p>
    <w:p w14:paraId="43CC73BF"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Для последовательного и планомерного решения задач и полномочий гражданской обороны, защиты населения и территорий от чрезвычайных ситуаций, разработана муниципальная программа «Обеспечение безопасности жизнедеятельности населения на территории муниципального образования «Поселок Айхал» 2020 - 2024 годы» (далее - Программа) </w:t>
      </w:r>
    </w:p>
    <w:p w14:paraId="15813A76" w14:textId="77777777" w:rsidR="00757877" w:rsidRPr="00757877" w:rsidRDefault="00757877" w:rsidP="00757877">
      <w:pPr>
        <w:widowControl/>
        <w:autoSpaceDE/>
        <w:autoSpaceDN/>
        <w:adjustRightInd/>
        <w:ind w:firstLine="567"/>
        <w:jc w:val="both"/>
        <w:rPr>
          <w:rFonts w:eastAsia="Times New Roman"/>
        </w:rPr>
      </w:pPr>
      <w:r w:rsidRPr="00757877">
        <w:rPr>
          <w:rFonts w:eastAsia="Times New Roman"/>
        </w:rPr>
        <w:t>Программный метод, применяемый при решении задач безопасного проживания на территории поселения, основывается на следующих критериях:</w:t>
      </w:r>
    </w:p>
    <w:p w14:paraId="19AC6CB4" w14:textId="77777777" w:rsidR="00757877" w:rsidRPr="00757877" w:rsidRDefault="00757877" w:rsidP="00757877">
      <w:pPr>
        <w:widowControl/>
        <w:autoSpaceDE/>
        <w:autoSpaceDN/>
        <w:adjustRightInd/>
        <w:ind w:firstLine="567"/>
        <w:jc w:val="both"/>
        <w:rPr>
          <w:rFonts w:eastAsia="Times New Roman"/>
        </w:rPr>
      </w:pPr>
      <w:r w:rsidRPr="00757877">
        <w:rPr>
          <w:rFonts w:eastAsia="Times New Roman"/>
        </w:rPr>
        <w:t>-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w:t>
      </w:r>
    </w:p>
    <w:p w14:paraId="06D2F2D6" w14:textId="77777777" w:rsidR="00757877" w:rsidRPr="00757877" w:rsidRDefault="00757877" w:rsidP="00757877">
      <w:pPr>
        <w:widowControl/>
        <w:autoSpaceDE/>
        <w:autoSpaceDN/>
        <w:adjustRightInd/>
        <w:ind w:firstLine="567"/>
        <w:jc w:val="both"/>
        <w:rPr>
          <w:rFonts w:eastAsia="Times New Roman"/>
        </w:rPr>
      </w:pPr>
      <w:r w:rsidRPr="00757877">
        <w:rPr>
          <w:rFonts w:eastAsia="Times New Roman"/>
        </w:rPr>
        <w:t xml:space="preserve">- проблема обеспечения безопасности жизнедеятельности населения на территории поселения носит комплексный характер, что выражается в необходимости регулирования и контроля над решением поставленных задач со стороны органов местного самоуправления; </w:t>
      </w:r>
    </w:p>
    <w:p w14:paraId="65BAAD1E" w14:textId="77777777" w:rsidR="00757877" w:rsidRPr="00757877" w:rsidRDefault="00757877" w:rsidP="00757877">
      <w:pPr>
        <w:widowControl/>
        <w:suppressAutoHyphens/>
        <w:autoSpaceDE/>
        <w:autoSpaceDN/>
        <w:adjustRightInd/>
        <w:ind w:firstLine="567"/>
        <w:jc w:val="both"/>
        <w:rPr>
          <w:rFonts w:eastAsia="Times New Roman"/>
        </w:rPr>
      </w:pPr>
      <w:r w:rsidRPr="00757877">
        <w:rPr>
          <w:rFonts w:eastAsia="Times New Roman"/>
        </w:rPr>
        <w:t xml:space="preserve">Предусмотренные мероприятия муниципальной программы позволят осуществить реализацию комплекса мероприятий, по повышению безопасности жизнедеятельности населения на территории муниципального образования, предотвращению возникновения ЧС, а также ликвидации последствий. </w:t>
      </w:r>
    </w:p>
    <w:p w14:paraId="45904CA3"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spacing w:val="2"/>
        </w:rPr>
      </w:pPr>
      <w:r w:rsidRPr="00757877">
        <w:rPr>
          <w:rFonts w:eastAsia="Times New Roman"/>
          <w:spacing w:val="2"/>
        </w:rPr>
        <w:t>Основанием для разработки Программы являются следующие нормативные правовые акты:</w:t>
      </w:r>
    </w:p>
    <w:p w14:paraId="4BD8E2E7" w14:textId="77777777" w:rsidR="00757877" w:rsidRPr="00757877" w:rsidRDefault="00456A97" w:rsidP="003025FF">
      <w:pPr>
        <w:widowControl/>
        <w:numPr>
          <w:ilvl w:val="0"/>
          <w:numId w:val="39"/>
        </w:numPr>
        <w:shd w:val="clear" w:color="auto" w:fill="FFFFFF"/>
        <w:autoSpaceDE/>
        <w:autoSpaceDN/>
        <w:adjustRightInd/>
        <w:spacing w:line="315" w:lineRule="atLeast"/>
        <w:ind w:left="714" w:hanging="357"/>
        <w:jc w:val="both"/>
        <w:textAlignment w:val="baseline"/>
        <w:rPr>
          <w:rFonts w:eastAsia="Times New Roman"/>
          <w:spacing w:val="2"/>
        </w:rPr>
      </w:pPr>
      <w:hyperlink r:id="rId30" w:history="1">
        <w:r w:rsidR="00757877" w:rsidRPr="00757877">
          <w:rPr>
            <w:rFonts w:eastAsia="Times New Roman"/>
            <w:spacing w:val="2"/>
          </w:rPr>
          <w:t>Федеральный закон от 6 октября 2003 г. N 131-ФЗ "Об общих принципах организации местного самоуправления в Российской Федерации"</w:t>
        </w:r>
      </w:hyperlink>
      <w:r w:rsidR="00757877" w:rsidRPr="00757877">
        <w:rPr>
          <w:rFonts w:eastAsia="Times New Roman"/>
          <w:spacing w:val="2"/>
        </w:rPr>
        <w:t>;</w:t>
      </w:r>
    </w:p>
    <w:p w14:paraId="5A85A204" w14:textId="77777777" w:rsidR="00757877" w:rsidRPr="00757877" w:rsidRDefault="00456A97" w:rsidP="003025FF">
      <w:pPr>
        <w:widowControl/>
        <w:numPr>
          <w:ilvl w:val="0"/>
          <w:numId w:val="39"/>
        </w:numPr>
        <w:shd w:val="clear" w:color="auto" w:fill="FFFFFF"/>
        <w:autoSpaceDE/>
        <w:autoSpaceDN/>
        <w:adjustRightInd/>
        <w:spacing w:line="315" w:lineRule="atLeast"/>
        <w:ind w:left="714" w:hanging="357"/>
        <w:jc w:val="both"/>
        <w:textAlignment w:val="baseline"/>
        <w:rPr>
          <w:rFonts w:eastAsia="Times New Roman"/>
          <w:spacing w:val="2"/>
        </w:rPr>
      </w:pPr>
      <w:hyperlink r:id="rId31" w:history="1">
        <w:r w:rsidR="00757877" w:rsidRPr="00757877">
          <w:rPr>
            <w:rFonts w:eastAsia="Times New Roman"/>
            <w:spacing w:val="2"/>
          </w:rPr>
          <w:t>Федеральный закон от 21 декабря 1994 г. N 68-ФЗ "О защите населения и территорий от чрезвычайных ситуаций природного и техногенного характера"</w:t>
        </w:r>
      </w:hyperlink>
      <w:r w:rsidR="00757877" w:rsidRPr="00757877">
        <w:rPr>
          <w:rFonts w:eastAsia="Times New Roman"/>
          <w:spacing w:val="2"/>
        </w:rPr>
        <w:t>;</w:t>
      </w:r>
    </w:p>
    <w:p w14:paraId="53A55515" w14:textId="77777777" w:rsidR="00757877" w:rsidRPr="00757877" w:rsidRDefault="00456A97" w:rsidP="003025FF">
      <w:pPr>
        <w:widowControl/>
        <w:numPr>
          <w:ilvl w:val="0"/>
          <w:numId w:val="39"/>
        </w:numPr>
        <w:shd w:val="clear" w:color="auto" w:fill="FFFFFF"/>
        <w:autoSpaceDE/>
        <w:autoSpaceDN/>
        <w:adjustRightInd/>
        <w:spacing w:line="315" w:lineRule="atLeast"/>
        <w:ind w:left="714" w:hanging="357"/>
        <w:jc w:val="both"/>
        <w:textAlignment w:val="baseline"/>
        <w:rPr>
          <w:rFonts w:eastAsia="Times New Roman"/>
          <w:spacing w:val="2"/>
        </w:rPr>
      </w:pPr>
      <w:hyperlink r:id="rId32" w:history="1">
        <w:r w:rsidR="00757877" w:rsidRPr="00757877">
          <w:rPr>
            <w:rFonts w:eastAsia="Times New Roman"/>
            <w:spacing w:val="2"/>
          </w:rPr>
          <w:t>Федеральный закон от 21 декабря 1994 г. N 69-ФЗ "О пожарной безопасности"</w:t>
        </w:r>
      </w:hyperlink>
      <w:r w:rsidR="00757877" w:rsidRPr="00757877">
        <w:rPr>
          <w:rFonts w:eastAsia="Times New Roman"/>
          <w:spacing w:val="2"/>
        </w:rPr>
        <w:t>;</w:t>
      </w:r>
    </w:p>
    <w:p w14:paraId="08BDFA79" w14:textId="77777777" w:rsidR="00757877" w:rsidRPr="00757877" w:rsidRDefault="00456A97" w:rsidP="003025FF">
      <w:pPr>
        <w:widowControl/>
        <w:numPr>
          <w:ilvl w:val="0"/>
          <w:numId w:val="39"/>
        </w:numPr>
        <w:shd w:val="clear" w:color="auto" w:fill="FFFFFF"/>
        <w:autoSpaceDE/>
        <w:autoSpaceDN/>
        <w:adjustRightInd/>
        <w:spacing w:line="315" w:lineRule="atLeast"/>
        <w:ind w:left="714" w:hanging="357"/>
        <w:jc w:val="both"/>
        <w:textAlignment w:val="baseline"/>
        <w:rPr>
          <w:rFonts w:eastAsia="Times New Roman"/>
          <w:spacing w:val="2"/>
        </w:rPr>
      </w:pPr>
      <w:hyperlink r:id="rId33" w:history="1">
        <w:r w:rsidR="00757877" w:rsidRPr="00757877">
          <w:rPr>
            <w:rFonts w:eastAsia="Times New Roman"/>
            <w:spacing w:val="2"/>
          </w:rPr>
          <w:t>Федеральный закон от 6 марта 2006 г. N 35-ФЗ "О противодействии терроризму"</w:t>
        </w:r>
      </w:hyperlink>
      <w:r w:rsidR="00757877" w:rsidRPr="00757877">
        <w:rPr>
          <w:rFonts w:eastAsia="Times New Roman"/>
          <w:spacing w:val="2"/>
        </w:rPr>
        <w:t>;</w:t>
      </w:r>
    </w:p>
    <w:p w14:paraId="7B3EA063"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spacing w:val="2"/>
        </w:rPr>
      </w:pPr>
      <w:r w:rsidRPr="00757877">
        <w:rPr>
          <w:rFonts w:eastAsia="Times New Roman"/>
          <w:spacing w:val="2"/>
        </w:rPr>
        <w:br/>
        <w:t>Обеспечение необходимого уровня защиты населения при повседневной жизнедеятельности, жизнеобеспечение пострадавшего населения и минимизация потерь на территории муниципального образования «Поселок Айхал» являются важными факторами его устойчивого социально-экономического развития.</w:t>
      </w:r>
    </w:p>
    <w:p w14:paraId="2C9BEB27"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spacing w:val="2"/>
        </w:rPr>
      </w:pPr>
      <w:r w:rsidRPr="00757877">
        <w:rPr>
          <w:rFonts w:eastAsia="Times New Roman"/>
          <w:spacing w:val="2"/>
        </w:rPr>
        <w:br/>
      </w:r>
    </w:p>
    <w:p w14:paraId="7499144D"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2</w:t>
      </w:r>
    </w:p>
    <w:p w14:paraId="2FACC5B6" w14:textId="77777777" w:rsidR="00757877" w:rsidRPr="00757877" w:rsidRDefault="00757877" w:rsidP="00757877">
      <w:pPr>
        <w:widowControl/>
        <w:autoSpaceDE/>
        <w:autoSpaceDN/>
        <w:adjustRightInd/>
        <w:ind w:left="1416" w:firstLine="708"/>
        <w:jc w:val="both"/>
        <w:rPr>
          <w:rFonts w:eastAsia="Times New Roman"/>
          <w:b/>
          <w:bCs/>
          <w:spacing w:val="2"/>
          <w:shd w:val="clear" w:color="auto" w:fill="FFFFFF"/>
        </w:rPr>
      </w:pPr>
      <w:r w:rsidRPr="00757877">
        <w:rPr>
          <w:rFonts w:eastAsia="Times New Roman"/>
          <w:b/>
          <w:bCs/>
          <w:spacing w:val="2"/>
          <w:shd w:val="clear" w:color="auto" w:fill="FFFFFF"/>
        </w:rPr>
        <w:t>Цели и задачи программы</w:t>
      </w:r>
    </w:p>
    <w:p w14:paraId="122994C9"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w:t>
      </w:r>
    </w:p>
    <w:p w14:paraId="603DA94D"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Программа является документом, определяющим цели и задачи в осуществление выполнения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14:paraId="3894D759"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Цель программы: </w:t>
      </w:r>
    </w:p>
    <w:p w14:paraId="41164C25"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происшествий на водных объектах и развитие системы обеспечения безопасности на территории муниципального образования «Поселок Айхал»</w:t>
      </w:r>
    </w:p>
    <w:p w14:paraId="0F7406FA"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Задачи Программы:</w:t>
      </w:r>
    </w:p>
    <w:p w14:paraId="713C6EFF"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1.Повышение безопасности населения при возникновении чрезвычайных ситуаций природного и техногенного характера, обеспечение первичных мер пожарной безопасности и выполнение мероприятий по гражданской обороне.</w:t>
      </w:r>
    </w:p>
    <w:p w14:paraId="367B2619"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2. Профилактика терроризма, экстремизма и других преступных проявлений на территории МО «Поселок Айхал».</w:t>
      </w:r>
    </w:p>
    <w:p w14:paraId="2D71517E"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 Обеспечение безопасности и охрана жизни населения на водных объектах на территории МО «Поселок Айхал».</w:t>
      </w:r>
    </w:p>
    <w:p w14:paraId="6F502264"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w:t>
      </w:r>
    </w:p>
    <w:p w14:paraId="70444B70"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3</w:t>
      </w:r>
    </w:p>
    <w:p w14:paraId="070F044C" w14:textId="77777777" w:rsidR="00757877" w:rsidRPr="00757877" w:rsidRDefault="00757877" w:rsidP="00757877">
      <w:pPr>
        <w:widowControl/>
        <w:autoSpaceDE/>
        <w:autoSpaceDN/>
        <w:adjustRightInd/>
        <w:ind w:left="1416" w:firstLine="708"/>
        <w:jc w:val="both"/>
        <w:rPr>
          <w:rFonts w:eastAsia="Times New Roman"/>
          <w:b/>
          <w:bCs/>
          <w:spacing w:val="2"/>
          <w:shd w:val="clear" w:color="auto" w:fill="FFFFFF"/>
        </w:rPr>
      </w:pPr>
      <w:r w:rsidRPr="00757877">
        <w:rPr>
          <w:rFonts w:eastAsia="Times New Roman"/>
          <w:b/>
          <w:bCs/>
          <w:spacing w:val="2"/>
          <w:shd w:val="clear" w:color="auto" w:fill="FFFFFF"/>
        </w:rPr>
        <w:t>Сроки реализации Программы</w:t>
      </w:r>
    </w:p>
    <w:p w14:paraId="66248DC8" w14:textId="77777777" w:rsidR="00757877" w:rsidRPr="00757877" w:rsidRDefault="00757877" w:rsidP="00757877">
      <w:pPr>
        <w:widowControl/>
        <w:autoSpaceDE/>
        <w:autoSpaceDN/>
        <w:adjustRightInd/>
        <w:jc w:val="both"/>
        <w:rPr>
          <w:rFonts w:eastAsia="Times New Roman"/>
          <w:b/>
          <w:bCs/>
          <w:spacing w:val="2"/>
          <w:shd w:val="clear" w:color="auto" w:fill="FFFFFF"/>
        </w:rPr>
      </w:pPr>
    </w:p>
    <w:p w14:paraId="23601803"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Срок реализации программы: 2020 - 2024 годы</w:t>
      </w:r>
    </w:p>
    <w:p w14:paraId="3885E336" w14:textId="77777777" w:rsidR="00757877" w:rsidRPr="00757877" w:rsidRDefault="00757877" w:rsidP="00757877">
      <w:pPr>
        <w:widowControl/>
        <w:autoSpaceDE/>
        <w:autoSpaceDN/>
        <w:adjustRightInd/>
        <w:jc w:val="both"/>
        <w:rPr>
          <w:rFonts w:eastAsia="Times New Roman"/>
          <w:b/>
          <w:bCs/>
          <w:spacing w:val="2"/>
          <w:shd w:val="clear" w:color="auto" w:fill="FFFFFF"/>
        </w:rPr>
      </w:pPr>
    </w:p>
    <w:p w14:paraId="036A6A55"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4</w:t>
      </w:r>
    </w:p>
    <w:p w14:paraId="247DFEF2" w14:textId="77777777" w:rsidR="00757877" w:rsidRPr="00757877" w:rsidRDefault="00757877" w:rsidP="00757877">
      <w:pPr>
        <w:widowControl/>
        <w:autoSpaceDE/>
        <w:autoSpaceDN/>
        <w:adjustRightInd/>
        <w:ind w:left="708" w:firstLine="708"/>
        <w:jc w:val="both"/>
        <w:rPr>
          <w:rFonts w:eastAsia="Times New Roman"/>
          <w:b/>
          <w:bCs/>
          <w:spacing w:val="2"/>
          <w:shd w:val="clear" w:color="auto" w:fill="FFFFFF"/>
        </w:rPr>
      </w:pPr>
      <w:r w:rsidRPr="00757877">
        <w:rPr>
          <w:rFonts w:eastAsia="Times New Roman"/>
          <w:b/>
          <w:bCs/>
          <w:spacing w:val="2"/>
          <w:shd w:val="clear" w:color="auto" w:fill="FFFFFF"/>
        </w:rPr>
        <w:t>Перечень основных мероприятий программы</w:t>
      </w:r>
    </w:p>
    <w:p w14:paraId="10AA4902" w14:textId="77777777" w:rsidR="00757877" w:rsidRPr="00757877" w:rsidRDefault="00757877" w:rsidP="00757877">
      <w:pPr>
        <w:widowControl/>
        <w:autoSpaceDE/>
        <w:autoSpaceDN/>
        <w:adjustRightInd/>
        <w:jc w:val="both"/>
        <w:rPr>
          <w:rFonts w:eastAsia="Times New Roman"/>
          <w:spacing w:val="2"/>
          <w:shd w:val="clear" w:color="auto" w:fill="FFFFFF"/>
        </w:rPr>
      </w:pPr>
    </w:p>
    <w:p w14:paraId="6FBF82F4"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Основными мероприятиями Программы являются мероприятия</w:t>
      </w:r>
      <w:r w:rsidRPr="00757877">
        <w:rPr>
          <w:rFonts w:eastAsia="Times New Roman"/>
        </w:rPr>
        <w:t xml:space="preserve"> по </w:t>
      </w:r>
      <w:r w:rsidRPr="00757877">
        <w:rPr>
          <w:rFonts w:eastAsia="Times New Roman"/>
          <w:spacing w:val="2"/>
          <w:shd w:val="clear" w:color="auto" w:fill="FFFFFF"/>
        </w:rPr>
        <w:t>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происшествий на водных объектах и развитие системы обеспечения безопасности на территории муниципального образования «Поселок Айхал». Программа будет реализовываться по следующим подпрограммами:</w:t>
      </w:r>
    </w:p>
    <w:p w14:paraId="210FB172"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lastRenderedPageBreak/>
        <w:t>1.Обеспечение пожарной безопасности, защиты населения и территории муниципального образования «Поселок Айхал» от чрезвычайных ситуаций природного и техногенного характера, мероприятий по гражданской обороне.</w:t>
      </w:r>
    </w:p>
    <w:p w14:paraId="72171DFB"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2. Обеспечение безопасности людей на водных объектах, охраны их жизни и здоровья на территории муниципального образования «Поселок Айхал».</w:t>
      </w:r>
    </w:p>
    <w:p w14:paraId="7BE60F88"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3.Профилактика терроризма и других преступных проявлений на территории МО «Поселок Айхал».</w:t>
      </w:r>
    </w:p>
    <w:p w14:paraId="43EEBD3B" w14:textId="77777777" w:rsidR="00757877" w:rsidRPr="00757877" w:rsidRDefault="00757877" w:rsidP="00757877">
      <w:pPr>
        <w:widowControl/>
        <w:autoSpaceDE/>
        <w:autoSpaceDN/>
        <w:adjustRightInd/>
        <w:jc w:val="both"/>
        <w:rPr>
          <w:rFonts w:eastAsia="Times New Roman"/>
          <w:spacing w:val="2"/>
          <w:shd w:val="clear" w:color="auto" w:fill="FFFFFF"/>
        </w:rPr>
      </w:pPr>
    </w:p>
    <w:p w14:paraId="38DE5EC5"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5</w:t>
      </w:r>
    </w:p>
    <w:p w14:paraId="45E67958" w14:textId="77777777" w:rsidR="00757877" w:rsidRPr="00757877" w:rsidRDefault="00757877" w:rsidP="00757877">
      <w:pPr>
        <w:widowControl/>
        <w:autoSpaceDE/>
        <w:autoSpaceDN/>
        <w:adjustRightInd/>
        <w:ind w:left="708" w:firstLine="708"/>
        <w:jc w:val="both"/>
        <w:rPr>
          <w:rFonts w:eastAsia="Times New Roman"/>
          <w:b/>
          <w:bCs/>
          <w:spacing w:val="2"/>
          <w:shd w:val="clear" w:color="auto" w:fill="FFFFFF"/>
        </w:rPr>
      </w:pPr>
      <w:r w:rsidRPr="00757877">
        <w:rPr>
          <w:rFonts w:eastAsia="Times New Roman"/>
          <w:b/>
          <w:bCs/>
          <w:spacing w:val="2"/>
          <w:shd w:val="clear" w:color="auto" w:fill="FFFFFF"/>
        </w:rPr>
        <w:t>Ожидаемые конечные результаты программы</w:t>
      </w:r>
    </w:p>
    <w:p w14:paraId="35C9ED47"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Ожидаемые конечные результаты реализации Программы: </w:t>
      </w:r>
    </w:p>
    <w:p w14:paraId="1EA07B23"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rPr>
      </w:pPr>
      <w:r w:rsidRPr="00757877">
        <w:rPr>
          <w:rFonts w:eastAsia="Times New Roman"/>
        </w:rPr>
        <w:t>1.Недопущение чрезвычайных ситуаций, повышения уровня безопасности населения от угроз природного и техногенного характера.</w:t>
      </w:r>
    </w:p>
    <w:p w14:paraId="0DA0A5FD"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rPr>
      </w:pPr>
      <w:r w:rsidRPr="00757877">
        <w:rPr>
          <w:rFonts w:eastAsia="Times New Roman"/>
        </w:rPr>
        <w:t>2.Улучшение работы по предупреждению правонарушений на водных объектах.</w:t>
      </w:r>
    </w:p>
    <w:p w14:paraId="670C9E32"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rPr>
      </w:pPr>
      <w:r w:rsidRPr="00757877">
        <w:rPr>
          <w:rFonts w:eastAsia="Times New Roman"/>
        </w:rPr>
        <w:t>3.Создание эффективной системы организационных механизмов противодействия терроризму и безопасности жителей на улицах поселения</w:t>
      </w:r>
    </w:p>
    <w:p w14:paraId="6A1DC259" w14:textId="77777777" w:rsidR="00757877" w:rsidRPr="00757877" w:rsidRDefault="00757877" w:rsidP="00757877">
      <w:pPr>
        <w:widowControl/>
        <w:shd w:val="clear" w:color="auto" w:fill="FFFFFF"/>
        <w:autoSpaceDE/>
        <w:autoSpaceDN/>
        <w:adjustRightInd/>
        <w:spacing w:line="315" w:lineRule="atLeast"/>
        <w:ind w:left="2832" w:firstLine="708"/>
        <w:jc w:val="both"/>
        <w:textAlignment w:val="baseline"/>
        <w:rPr>
          <w:rFonts w:eastAsia="Times New Roman"/>
          <w:b/>
          <w:bCs/>
        </w:rPr>
      </w:pPr>
      <w:r w:rsidRPr="00757877">
        <w:rPr>
          <w:rFonts w:eastAsia="Times New Roman"/>
          <w:b/>
          <w:bCs/>
        </w:rPr>
        <w:t>РАЗДЕЛ 6</w:t>
      </w:r>
    </w:p>
    <w:p w14:paraId="12B5B68A" w14:textId="77777777" w:rsidR="00757877" w:rsidRPr="00757877" w:rsidRDefault="00757877" w:rsidP="00757877">
      <w:pPr>
        <w:widowControl/>
        <w:autoSpaceDE/>
        <w:autoSpaceDN/>
        <w:adjustRightInd/>
        <w:ind w:left="1416" w:firstLine="708"/>
        <w:jc w:val="both"/>
        <w:rPr>
          <w:rFonts w:eastAsia="Times New Roman"/>
          <w:b/>
          <w:bCs/>
        </w:rPr>
      </w:pPr>
      <w:r w:rsidRPr="00757877">
        <w:rPr>
          <w:rFonts w:eastAsia="Times New Roman"/>
          <w:b/>
          <w:bCs/>
        </w:rPr>
        <w:t>Механизм реализации Программы</w:t>
      </w:r>
    </w:p>
    <w:p w14:paraId="60287651" w14:textId="77777777" w:rsidR="00757877" w:rsidRPr="00757877" w:rsidRDefault="00757877" w:rsidP="00757877">
      <w:pPr>
        <w:widowControl/>
        <w:autoSpaceDE/>
        <w:autoSpaceDN/>
        <w:adjustRightInd/>
        <w:jc w:val="both"/>
        <w:rPr>
          <w:rFonts w:eastAsia="Times New Roman"/>
        </w:rPr>
      </w:pPr>
    </w:p>
    <w:p w14:paraId="0B4FE562"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Основным условием успешного выполнения Программы является эффективное сотрудничество всех вовлеченных в ее реализацию сторон, а также ориентация всех мероприятий программы на достижение конкретных результатов.</w:t>
      </w:r>
    </w:p>
    <w:p w14:paraId="131F9FEB"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Координатором Программы является Заместитель Главы Администрации муниципального образования «Поселок Айхал» по ЖКХ, который совместно с исполнителем программы, подготавливает в установленном порядке предложения по уточнению перечня программных мероприятий, затрат на их реализацию, а также о механизме реализации муниципальной программы  «Обеспечение безопасности жизнедеятельности населения на территории муниципального образования «Поселок Айхал»  2020 - 2024 годы» </w:t>
      </w:r>
    </w:p>
    <w:p w14:paraId="3F46C081" w14:textId="77777777" w:rsidR="00757877" w:rsidRPr="00757877" w:rsidRDefault="00757877" w:rsidP="00757877">
      <w:pPr>
        <w:widowControl/>
        <w:autoSpaceDE/>
        <w:autoSpaceDN/>
        <w:adjustRightInd/>
        <w:jc w:val="both"/>
        <w:rPr>
          <w:rFonts w:eastAsia="Times New Roman"/>
        </w:rPr>
      </w:pPr>
    </w:p>
    <w:p w14:paraId="1853EF4E" w14:textId="77777777" w:rsidR="00757877" w:rsidRPr="00757877" w:rsidRDefault="00757877" w:rsidP="00757877">
      <w:pPr>
        <w:widowControl/>
        <w:shd w:val="clear" w:color="auto" w:fill="FFFFFF"/>
        <w:autoSpaceDE/>
        <w:autoSpaceDN/>
        <w:adjustRightInd/>
        <w:spacing w:line="315" w:lineRule="atLeast"/>
        <w:ind w:left="2832" w:firstLine="708"/>
        <w:jc w:val="both"/>
        <w:textAlignment w:val="baseline"/>
        <w:rPr>
          <w:rFonts w:eastAsia="Times New Roman"/>
          <w:b/>
          <w:bCs/>
          <w:spacing w:val="2"/>
          <w:shd w:val="clear" w:color="auto" w:fill="FFFFFF"/>
        </w:rPr>
      </w:pPr>
      <w:r w:rsidRPr="00757877">
        <w:rPr>
          <w:rFonts w:eastAsia="Times New Roman"/>
          <w:b/>
          <w:bCs/>
          <w:spacing w:val="2"/>
          <w:shd w:val="clear" w:color="auto" w:fill="FFFFFF"/>
        </w:rPr>
        <w:t>РАЗДЕЛ 7</w:t>
      </w:r>
    </w:p>
    <w:p w14:paraId="67104007" w14:textId="77777777" w:rsidR="00757877" w:rsidRPr="00757877" w:rsidRDefault="00757877" w:rsidP="00757877">
      <w:pPr>
        <w:widowControl/>
        <w:autoSpaceDE/>
        <w:autoSpaceDN/>
        <w:adjustRightInd/>
        <w:ind w:left="708" w:firstLine="708"/>
        <w:jc w:val="both"/>
        <w:rPr>
          <w:rFonts w:eastAsia="Times New Roman"/>
        </w:rPr>
      </w:pPr>
      <w:r w:rsidRPr="00757877">
        <w:rPr>
          <w:rFonts w:eastAsia="Times New Roman"/>
          <w:b/>
          <w:bCs/>
        </w:rPr>
        <w:t>Обоснование ресурсного обеспечения Программы</w:t>
      </w:r>
    </w:p>
    <w:p w14:paraId="75752B53" w14:textId="77777777" w:rsidR="00757877" w:rsidRPr="00757877" w:rsidRDefault="00757877" w:rsidP="00757877">
      <w:pPr>
        <w:widowControl/>
        <w:autoSpaceDE/>
        <w:autoSpaceDN/>
        <w:adjustRightInd/>
        <w:jc w:val="both"/>
        <w:rPr>
          <w:rFonts w:eastAsia="Times New Roman"/>
        </w:rPr>
      </w:pPr>
    </w:p>
    <w:p w14:paraId="2B0C06BD"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Исполнение мероприятий Программы осуществляется в соответствии с Бюджетным кодексом Российской Федерации, Федеральным законом от 05.04.2013г. № 44-ФЗ «О контрактной системе в сфере закупок, товаров, работ, услуг для обеспечения государственных и муниципальных нужд». Финансирование мероприятий Программы осуществляется в основном за счет средств бюджета муниципального образования «Поселок Айхал». Также планируется привлечение средств из внебюджетных источников. Объемы финансирования носят прогнозный характер и подлежат ежегодной корректировке с учетом возможностей бюджета муниципального образования «Поселок Айхал». </w:t>
      </w:r>
    </w:p>
    <w:p w14:paraId="076B569B" w14:textId="77777777" w:rsidR="00757877" w:rsidRPr="00757877" w:rsidRDefault="00757877" w:rsidP="00757877">
      <w:pPr>
        <w:widowControl/>
        <w:autoSpaceDE/>
        <w:autoSpaceDN/>
        <w:adjustRightInd/>
        <w:jc w:val="both"/>
        <w:rPr>
          <w:rFonts w:eastAsia="Times New Roman"/>
        </w:rPr>
      </w:pPr>
    </w:p>
    <w:p w14:paraId="3BE638E6"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8</w:t>
      </w:r>
    </w:p>
    <w:p w14:paraId="0A219910" w14:textId="77777777" w:rsidR="00757877" w:rsidRPr="00757877" w:rsidRDefault="00757877" w:rsidP="00757877">
      <w:pPr>
        <w:widowControl/>
        <w:autoSpaceDE/>
        <w:autoSpaceDN/>
        <w:adjustRightInd/>
        <w:ind w:left="1416" w:firstLine="708"/>
        <w:jc w:val="both"/>
        <w:rPr>
          <w:rFonts w:eastAsia="Times New Roman"/>
          <w:b/>
          <w:bCs/>
          <w:spacing w:val="2"/>
          <w:shd w:val="clear" w:color="auto" w:fill="FFFFFF"/>
        </w:rPr>
      </w:pPr>
      <w:r w:rsidRPr="00757877">
        <w:rPr>
          <w:rFonts w:eastAsia="Times New Roman"/>
          <w:b/>
          <w:bCs/>
          <w:spacing w:val="2"/>
          <w:shd w:val="clear" w:color="auto" w:fill="FFFFFF"/>
        </w:rPr>
        <w:t>Оценка эффективности программы</w:t>
      </w:r>
    </w:p>
    <w:p w14:paraId="45F9B58E" w14:textId="77777777" w:rsidR="00757877" w:rsidRPr="00757877" w:rsidRDefault="00757877" w:rsidP="00757877">
      <w:pPr>
        <w:widowControl/>
        <w:autoSpaceDE/>
        <w:autoSpaceDN/>
        <w:adjustRightInd/>
        <w:jc w:val="both"/>
        <w:rPr>
          <w:rFonts w:eastAsia="Times New Roman"/>
          <w:spacing w:val="2"/>
          <w:shd w:val="clear" w:color="auto" w:fill="FFFFFF"/>
        </w:rPr>
      </w:pPr>
    </w:p>
    <w:p w14:paraId="17B6F203"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муниципальной программы.</w:t>
      </w:r>
      <w:bookmarkEnd w:id="2"/>
      <w:bookmarkEnd w:id="3"/>
    </w:p>
    <w:p w14:paraId="606F265E" w14:textId="77777777" w:rsidR="00757877" w:rsidRPr="00757877" w:rsidRDefault="00757877" w:rsidP="00757877">
      <w:pPr>
        <w:widowControl/>
        <w:autoSpaceDE/>
        <w:autoSpaceDN/>
        <w:adjustRightInd/>
        <w:jc w:val="both"/>
        <w:rPr>
          <w:rFonts w:eastAsia="Times New Roman"/>
          <w:spacing w:val="2"/>
          <w:shd w:val="clear" w:color="auto" w:fill="FFFFFF"/>
        </w:rPr>
      </w:pPr>
    </w:p>
    <w:p w14:paraId="231FD6B7" w14:textId="77777777" w:rsidR="00757877" w:rsidRPr="00757877" w:rsidRDefault="00757877" w:rsidP="00757877">
      <w:pPr>
        <w:widowControl/>
        <w:autoSpaceDE/>
        <w:autoSpaceDN/>
        <w:adjustRightInd/>
        <w:jc w:val="both"/>
        <w:rPr>
          <w:rFonts w:eastAsia="Times New Roman"/>
          <w:color w:val="2D2D2D"/>
          <w:spacing w:val="2"/>
          <w:shd w:val="clear" w:color="auto" w:fill="FFFFFF"/>
        </w:rPr>
      </w:pPr>
    </w:p>
    <w:p w14:paraId="177CF9E8"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308C0170"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061FFC75"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1424D505"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640CE35A"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5D7AD8EC"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4CE0BEC9"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6503F1D2"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6360E618" w14:textId="77777777" w:rsidR="00757877" w:rsidRPr="00757877" w:rsidRDefault="00757877" w:rsidP="00757877">
      <w:pPr>
        <w:widowControl/>
        <w:tabs>
          <w:tab w:val="num" w:pos="1571"/>
        </w:tabs>
        <w:autoSpaceDE/>
        <w:autoSpaceDN/>
        <w:adjustRightInd/>
        <w:jc w:val="both"/>
        <w:rPr>
          <w:rFonts w:eastAsia="Times New Roman"/>
        </w:rPr>
      </w:pPr>
    </w:p>
    <w:p w14:paraId="17681AA3" w14:textId="77777777" w:rsidR="00757877" w:rsidRPr="00757877" w:rsidRDefault="00757877" w:rsidP="00757877">
      <w:pPr>
        <w:widowControl/>
        <w:autoSpaceDE/>
        <w:autoSpaceDN/>
        <w:adjustRightInd/>
        <w:ind w:left="7080"/>
        <w:jc w:val="both"/>
        <w:rPr>
          <w:rFonts w:eastAsia="Times New Roman"/>
          <w:b/>
        </w:rPr>
      </w:pPr>
    </w:p>
    <w:p w14:paraId="0FD2929E" w14:textId="77777777" w:rsidR="00757877" w:rsidRPr="00757877" w:rsidRDefault="00757877" w:rsidP="00757877">
      <w:pPr>
        <w:widowControl/>
        <w:autoSpaceDE/>
        <w:autoSpaceDN/>
        <w:adjustRightInd/>
        <w:ind w:left="7080"/>
        <w:jc w:val="both"/>
        <w:rPr>
          <w:rFonts w:eastAsia="Times New Roman"/>
          <w:b/>
        </w:rPr>
      </w:pPr>
    </w:p>
    <w:p w14:paraId="1C4F821B" w14:textId="77777777" w:rsidR="00757877" w:rsidRPr="00757877" w:rsidRDefault="00757877" w:rsidP="00757877">
      <w:pPr>
        <w:widowControl/>
        <w:autoSpaceDE/>
        <w:autoSpaceDN/>
        <w:adjustRightInd/>
        <w:ind w:left="7080"/>
        <w:jc w:val="both"/>
        <w:rPr>
          <w:rFonts w:eastAsia="Times New Roman"/>
          <w:b/>
        </w:rPr>
      </w:pPr>
    </w:p>
    <w:p w14:paraId="313EFCF5" w14:textId="77777777" w:rsidR="00757877" w:rsidRPr="00757877" w:rsidRDefault="00757877" w:rsidP="00757877">
      <w:pPr>
        <w:widowControl/>
        <w:autoSpaceDE/>
        <w:autoSpaceDN/>
        <w:adjustRightInd/>
        <w:ind w:left="7080"/>
        <w:jc w:val="both"/>
        <w:rPr>
          <w:rFonts w:eastAsia="Times New Roman"/>
          <w:b/>
        </w:rPr>
      </w:pPr>
    </w:p>
    <w:p w14:paraId="587B10DA" w14:textId="77777777" w:rsidR="00757877" w:rsidRPr="00757877" w:rsidRDefault="00757877" w:rsidP="00757877">
      <w:pPr>
        <w:widowControl/>
        <w:autoSpaceDE/>
        <w:autoSpaceDN/>
        <w:adjustRightInd/>
        <w:ind w:left="7080"/>
        <w:jc w:val="both"/>
        <w:rPr>
          <w:rFonts w:eastAsia="Times New Roman"/>
          <w:b/>
        </w:rPr>
      </w:pPr>
    </w:p>
    <w:p w14:paraId="044270D6" w14:textId="77777777" w:rsidR="00757877" w:rsidRPr="00757877" w:rsidRDefault="00757877" w:rsidP="00757877">
      <w:pPr>
        <w:widowControl/>
        <w:autoSpaceDE/>
        <w:autoSpaceDN/>
        <w:adjustRightInd/>
        <w:ind w:left="7080"/>
        <w:jc w:val="both"/>
        <w:rPr>
          <w:rFonts w:eastAsia="Times New Roman"/>
          <w:b/>
        </w:rPr>
      </w:pPr>
    </w:p>
    <w:p w14:paraId="03EF7BF7" w14:textId="77777777" w:rsidR="00757877" w:rsidRPr="00757877" w:rsidRDefault="00757877" w:rsidP="00757877">
      <w:pPr>
        <w:widowControl/>
        <w:autoSpaceDE/>
        <w:autoSpaceDN/>
        <w:adjustRightInd/>
        <w:ind w:left="7080"/>
        <w:jc w:val="both"/>
        <w:rPr>
          <w:rFonts w:eastAsia="Times New Roman"/>
          <w:b/>
        </w:rPr>
      </w:pPr>
    </w:p>
    <w:p w14:paraId="15736B61" w14:textId="77777777" w:rsidR="00757877" w:rsidRPr="00757877" w:rsidRDefault="00757877" w:rsidP="00757877">
      <w:pPr>
        <w:widowControl/>
        <w:autoSpaceDE/>
        <w:autoSpaceDN/>
        <w:adjustRightInd/>
        <w:ind w:left="7080"/>
        <w:jc w:val="both"/>
        <w:rPr>
          <w:rFonts w:eastAsia="Times New Roman"/>
          <w:b/>
        </w:rPr>
      </w:pPr>
      <w:r w:rsidRPr="00757877">
        <w:rPr>
          <w:rFonts w:eastAsia="Times New Roman"/>
          <w:b/>
        </w:rPr>
        <w:t xml:space="preserve">    Приложение №1</w:t>
      </w:r>
    </w:p>
    <w:p w14:paraId="07EB2802" w14:textId="77777777" w:rsidR="00757877" w:rsidRPr="00757877" w:rsidRDefault="00757877" w:rsidP="00757877">
      <w:pPr>
        <w:widowControl/>
        <w:autoSpaceDE/>
        <w:autoSpaceDN/>
        <w:adjustRightInd/>
        <w:ind w:left="4956" w:firstLine="708"/>
        <w:jc w:val="both"/>
        <w:rPr>
          <w:rFonts w:eastAsia="Times New Roman"/>
          <w:b/>
        </w:rPr>
      </w:pPr>
      <w:r w:rsidRPr="00757877">
        <w:rPr>
          <w:rFonts w:eastAsia="Times New Roman"/>
          <w:b/>
        </w:rPr>
        <w:t xml:space="preserve">    к муниципальной программе</w:t>
      </w:r>
    </w:p>
    <w:p w14:paraId="636A77F1" w14:textId="77777777" w:rsidR="00757877" w:rsidRPr="00757877" w:rsidRDefault="00757877" w:rsidP="00757877">
      <w:pPr>
        <w:widowControl/>
        <w:autoSpaceDE/>
        <w:autoSpaceDN/>
        <w:adjustRightInd/>
        <w:ind w:left="2124" w:firstLine="708"/>
        <w:jc w:val="both"/>
        <w:rPr>
          <w:rFonts w:eastAsia="Times New Roman"/>
          <w:b/>
        </w:rPr>
      </w:pPr>
      <w:r w:rsidRPr="00757877">
        <w:rPr>
          <w:rFonts w:eastAsia="Times New Roman"/>
          <w:b/>
        </w:rPr>
        <w:t xml:space="preserve">«Обеспечение безопасности жизнедеятельности населения </w:t>
      </w:r>
    </w:p>
    <w:p w14:paraId="068840A1" w14:textId="77777777" w:rsidR="00757877" w:rsidRPr="00757877" w:rsidRDefault="00757877" w:rsidP="00757877">
      <w:pPr>
        <w:widowControl/>
        <w:autoSpaceDE/>
        <w:autoSpaceDN/>
        <w:adjustRightInd/>
        <w:ind w:left="3540" w:firstLine="708"/>
        <w:jc w:val="both"/>
        <w:rPr>
          <w:rFonts w:eastAsia="Times New Roman"/>
          <w:b/>
        </w:rPr>
      </w:pPr>
      <w:r w:rsidRPr="00757877">
        <w:rPr>
          <w:rFonts w:eastAsia="Times New Roman"/>
          <w:b/>
        </w:rPr>
        <w:t xml:space="preserve">на территории муниципального образования </w:t>
      </w:r>
    </w:p>
    <w:p w14:paraId="34241F6E" w14:textId="77777777" w:rsidR="00757877" w:rsidRPr="00757877" w:rsidRDefault="00757877" w:rsidP="00757877">
      <w:pPr>
        <w:widowControl/>
        <w:autoSpaceDE/>
        <w:autoSpaceDN/>
        <w:adjustRightInd/>
        <w:ind w:left="4956"/>
        <w:jc w:val="both"/>
        <w:rPr>
          <w:rFonts w:eastAsia="Times New Roman"/>
          <w:b/>
        </w:rPr>
      </w:pPr>
      <w:r w:rsidRPr="00757877">
        <w:rPr>
          <w:rFonts w:eastAsia="Times New Roman"/>
          <w:b/>
        </w:rPr>
        <w:t xml:space="preserve">      «Поселок Айхал» 2020 - 2024 годы»</w:t>
      </w:r>
    </w:p>
    <w:p w14:paraId="68D6889D" w14:textId="77777777" w:rsidR="00757877" w:rsidRPr="00757877" w:rsidRDefault="00757877" w:rsidP="00757877">
      <w:pPr>
        <w:widowControl/>
        <w:autoSpaceDE/>
        <w:autoSpaceDN/>
        <w:adjustRightInd/>
        <w:jc w:val="both"/>
        <w:rPr>
          <w:rFonts w:eastAsia="Times New Roman"/>
          <w:b/>
        </w:rPr>
      </w:pPr>
    </w:p>
    <w:p w14:paraId="0943DE15" w14:textId="77777777" w:rsidR="00757877" w:rsidRPr="00757877" w:rsidRDefault="00757877" w:rsidP="00757877">
      <w:pPr>
        <w:widowControl/>
        <w:ind w:firstLine="708"/>
        <w:jc w:val="both"/>
        <w:rPr>
          <w:rFonts w:eastAsia="Times New Roman"/>
          <w:b/>
        </w:rPr>
      </w:pPr>
      <w:r w:rsidRPr="00757877">
        <w:rPr>
          <w:rFonts w:eastAsia="Times New Roman"/>
          <w:b/>
        </w:rPr>
        <w:t>Подпрограмма «</w:t>
      </w:r>
      <w:r w:rsidRPr="00757877">
        <w:rPr>
          <w:rFonts w:eastAsia="Times New Roman"/>
          <w:b/>
          <w:color w:val="000000"/>
        </w:rPr>
        <w:t xml:space="preserve">Обеспечение </w:t>
      </w:r>
      <w:r w:rsidRPr="00757877">
        <w:rPr>
          <w:rFonts w:eastAsia="Times New Roman"/>
          <w:b/>
        </w:rPr>
        <w:t>пожарной безопасности, защиты населения и территории муниципального образования «Поселок Айхал» от чрезвычайных ситуаций природного и техногенного характера, мероприятий по гражданской обороне»</w:t>
      </w:r>
    </w:p>
    <w:p w14:paraId="0BAB8673" w14:textId="77777777" w:rsidR="00757877" w:rsidRPr="00757877" w:rsidRDefault="00757877" w:rsidP="00757877">
      <w:pPr>
        <w:widowControl/>
        <w:autoSpaceDE/>
        <w:autoSpaceDN/>
        <w:adjustRightInd/>
        <w:jc w:val="both"/>
        <w:rPr>
          <w:rFonts w:eastAsia="Times New Roman"/>
          <w:b/>
          <w:bCs/>
        </w:rPr>
      </w:pPr>
    </w:p>
    <w:p w14:paraId="4E51B3CE" w14:textId="77777777" w:rsidR="00757877" w:rsidRPr="00757877" w:rsidRDefault="00757877" w:rsidP="00757877">
      <w:pPr>
        <w:widowControl/>
        <w:autoSpaceDE/>
        <w:autoSpaceDN/>
        <w:adjustRightInd/>
        <w:ind w:left="1416" w:firstLine="708"/>
        <w:jc w:val="both"/>
        <w:rPr>
          <w:rFonts w:eastAsia="Times New Roman"/>
          <w:b/>
          <w:bCs/>
        </w:rPr>
      </w:pPr>
      <w:r w:rsidRPr="00757877">
        <w:rPr>
          <w:rFonts w:eastAsia="Times New Roman"/>
          <w:b/>
          <w:bCs/>
        </w:rPr>
        <w:t>ПАСПОРТ ПОДПРОГРАММЫ</w:t>
      </w:r>
    </w:p>
    <w:p w14:paraId="2F6BD15C" w14:textId="77777777" w:rsidR="00757877" w:rsidRPr="00757877" w:rsidRDefault="00757877" w:rsidP="00757877">
      <w:pPr>
        <w:widowControl/>
        <w:autoSpaceDE/>
        <w:autoSpaceDN/>
        <w:adjustRightInd/>
        <w:jc w:val="both"/>
        <w:rPr>
          <w:rFonts w:eastAsia="Times New Roman"/>
          <w:b/>
          <w:bCs/>
        </w:rPr>
      </w:pPr>
    </w:p>
    <w:tbl>
      <w:tblPr>
        <w:tblW w:w="5251"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6689"/>
      </w:tblGrid>
      <w:tr w:rsidR="00757877" w:rsidRPr="00757877" w14:paraId="12F811D6" w14:textId="77777777" w:rsidTr="00757877">
        <w:trPr>
          <w:trHeight w:val="542"/>
          <w:tblCellSpacing w:w="0" w:type="dxa"/>
        </w:trPr>
        <w:tc>
          <w:tcPr>
            <w:tcW w:w="3119" w:type="dxa"/>
            <w:tcBorders>
              <w:top w:val="outset" w:sz="6" w:space="0" w:color="auto"/>
              <w:left w:val="outset" w:sz="6" w:space="0" w:color="auto"/>
              <w:bottom w:val="outset" w:sz="6" w:space="0" w:color="auto"/>
              <w:right w:val="outset" w:sz="6" w:space="0" w:color="auto"/>
            </w:tcBorders>
            <w:hideMark/>
          </w:tcPr>
          <w:p w14:paraId="564B82FF"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Наименование муниципальной подпрограммы</w:t>
            </w:r>
          </w:p>
        </w:tc>
        <w:tc>
          <w:tcPr>
            <w:tcW w:w="6689" w:type="dxa"/>
            <w:tcBorders>
              <w:top w:val="outset" w:sz="6" w:space="0" w:color="auto"/>
              <w:left w:val="outset" w:sz="6" w:space="0" w:color="auto"/>
              <w:bottom w:val="outset" w:sz="6" w:space="0" w:color="auto"/>
              <w:right w:val="outset" w:sz="6" w:space="0" w:color="auto"/>
            </w:tcBorders>
            <w:hideMark/>
          </w:tcPr>
          <w:p w14:paraId="29ED62E7" w14:textId="77777777" w:rsidR="00757877" w:rsidRPr="00757877" w:rsidRDefault="00757877" w:rsidP="00757877">
            <w:pPr>
              <w:widowControl/>
              <w:autoSpaceDE/>
              <w:autoSpaceDN/>
              <w:adjustRightInd/>
              <w:jc w:val="both"/>
              <w:rPr>
                <w:rFonts w:eastAsia="Times New Roman"/>
              </w:rPr>
            </w:pPr>
            <w:bookmarkStart w:id="4" w:name="_Hlk20323255"/>
            <w:r w:rsidRPr="00757877">
              <w:rPr>
                <w:rFonts w:eastAsia="Times New Roman"/>
                <w:b/>
                <w:bCs/>
              </w:rPr>
              <w:t>«</w:t>
            </w:r>
            <w:r w:rsidRPr="00757877">
              <w:rPr>
                <w:rFonts w:eastAsia="Times New Roman"/>
                <w:bCs/>
                <w:color w:val="000000"/>
              </w:rPr>
              <w:t xml:space="preserve">Обеспечение </w:t>
            </w:r>
            <w:r w:rsidRPr="00757877">
              <w:rPr>
                <w:rFonts w:eastAsia="Times New Roman"/>
              </w:rPr>
              <w:t>пожарной безопасности, защиты населения и территории муниципального образования «Поселок Айхал» от чрезвычайных ситуаций природного и техногенного характера, мероприятий по гражданской обороне»</w:t>
            </w:r>
            <w:bookmarkEnd w:id="4"/>
          </w:p>
        </w:tc>
      </w:tr>
      <w:tr w:rsidR="00757877" w:rsidRPr="00757877" w14:paraId="41177498" w14:textId="77777777" w:rsidTr="00757877">
        <w:trPr>
          <w:trHeight w:val="542"/>
          <w:tblCellSpacing w:w="0" w:type="dxa"/>
        </w:trPr>
        <w:tc>
          <w:tcPr>
            <w:tcW w:w="3119" w:type="dxa"/>
            <w:tcBorders>
              <w:top w:val="outset" w:sz="6" w:space="0" w:color="auto"/>
              <w:left w:val="outset" w:sz="6" w:space="0" w:color="auto"/>
              <w:bottom w:val="outset" w:sz="6" w:space="0" w:color="auto"/>
              <w:right w:val="outset" w:sz="6" w:space="0" w:color="auto"/>
            </w:tcBorders>
          </w:tcPr>
          <w:p w14:paraId="51D0F105"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Цель муниципальной подпрограммы</w:t>
            </w:r>
          </w:p>
        </w:tc>
        <w:tc>
          <w:tcPr>
            <w:tcW w:w="6689" w:type="dxa"/>
            <w:tcBorders>
              <w:top w:val="outset" w:sz="6" w:space="0" w:color="auto"/>
              <w:left w:val="outset" w:sz="6" w:space="0" w:color="auto"/>
              <w:bottom w:val="outset" w:sz="6" w:space="0" w:color="auto"/>
              <w:right w:val="outset" w:sz="6" w:space="0" w:color="auto"/>
            </w:tcBorders>
          </w:tcPr>
          <w:p w14:paraId="57BB2215"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Повышение уровня безопасности населения проживающего на территории муниципального образования «Поселок Айхал» </w:t>
            </w:r>
          </w:p>
        </w:tc>
      </w:tr>
      <w:tr w:rsidR="00757877" w:rsidRPr="00757877" w14:paraId="267BFCE1" w14:textId="77777777" w:rsidTr="00757877">
        <w:trPr>
          <w:trHeight w:val="542"/>
          <w:tblCellSpacing w:w="0" w:type="dxa"/>
        </w:trPr>
        <w:tc>
          <w:tcPr>
            <w:tcW w:w="3119" w:type="dxa"/>
            <w:tcBorders>
              <w:top w:val="outset" w:sz="6" w:space="0" w:color="auto"/>
              <w:left w:val="outset" w:sz="6" w:space="0" w:color="auto"/>
              <w:bottom w:val="outset" w:sz="6" w:space="0" w:color="auto"/>
              <w:right w:val="outset" w:sz="6" w:space="0" w:color="auto"/>
            </w:tcBorders>
          </w:tcPr>
          <w:p w14:paraId="3BE0B373"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Задачи муниципальной подпрограммы</w:t>
            </w:r>
          </w:p>
        </w:tc>
        <w:tc>
          <w:tcPr>
            <w:tcW w:w="6689" w:type="dxa"/>
            <w:tcBorders>
              <w:top w:val="outset" w:sz="6" w:space="0" w:color="auto"/>
              <w:left w:val="outset" w:sz="6" w:space="0" w:color="auto"/>
              <w:bottom w:val="outset" w:sz="6" w:space="0" w:color="auto"/>
              <w:right w:val="outset" w:sz="6" w:space="0" w:color="auto"/>
            </w:tcBorders>
          </w:tcPr>
          <w:p w14:paraId="36512083"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 Обеспечение пожарной безопасности на территории МО «Поселок Айхал»</w:t>
            </w:r>
          </w:p>
          <w:p w14:paraId="61592458" w14:textId="77777777" w:rsidR="00757877" w:rsidRPr="00757877" w:rsidRDefault="00757877" w:rsidP="00757877">
            <w:pPr>
              <w:widowControl/>
              <w:autoSpaceDE/>
              <w:autoSpaceDN/>
              <w:adjustRightInd/>
              <w:jc w:val="both"/>
              <w:rPr>
                <w:rFonts w:eastAsia="Times New Roman"/>
              </w:rPr>
            </w:pPr>
            <w:r w:rsidRPr="00757877">
              <w:rPr>
                <w:rFonts w:eastAsia="Times New Roman"/>
              </w:rPr>
              <w:t>- Защита населения и территории от чрезвычайных ситуаций природного и техногенного характера</w:t>
            </w:r>
          </w:p>
          <w:p w14:paraId="33D42D3E" w14:textId="77777777" w:rsidR="00757877" w:rsidRPr="00757877" w:rsidRDefault="00757877" w:rsidP="00757877">
            <w:pPr>
              <w:widowControl/>
              <w:autoSpaceDE/>
              <w:autoSpaceDN/>
              <w:adjustRightInd/>
              <w:jc w:val="both"/>
              <w:rPr>
                <w:rFonts w:eastAsia="Times New Roman"/>
              </w:rPr>
            </w:pPr>
            <w:r w:rsidRPr="00757877">
              <w:rPr>
                <w:rFonts w:eastAsia="Times New Roman"/>
              </w:rPr>
              <w:t>- Совершенствование и развития гражданской обороны на территории МО «Поселок Айхал»</w:t>
            </w:r>
          </w:p>
          <w:p w14:paraId="6DD8853A" w14:textId="77777777" w:rsidR="00757877" w:rsidRPr="00757877" w:rsidRDefault="00757877" w:rsidP="00757877">
            <w:pPr>
              <w:widowControl/>
              <w:autoSpaceDE/>
              <w:autoSpaceDN/>
              <w:adjustRightInd/>
              <w:jc w:val="both"/>
              <w:rPr>
                <w:rFonts w:eastAsia="Times New Roman"/>
              </w:rPr>
            </w:pPr>
          </w:p>
        </w:tc>
      </w:tr>
      <w:tr w:rsidR="00757877" w:rsidRPr="00757877" w14:paraId="1251D13A" w14:textId="77777777" w:rsidTr="00757877">
        <w:trPr>
          <w:trHeight w:val="263"/>
          <w:tblCellSpacing w:w="0" w:type="dxa"/>
        </w:trPr>
        <w:tc>
          <w:tcPr>
            <w:tcW w:w="3119" w:type="dxa"/>
            <w:tcBorders>
              <w:top w:val="outset" w:sz="6" w:space="0" w:color="auto"/>
              <w:left w:val="outset" w:sz="6" w:space="0" w:color="auto"/>
              <w:bottom w:val="outset" w:sz="6" w:space="0" w:color="auto"/>
              <w:right w:val="outset" w:sz="6" w:space="0" w:color="auto"/>
            </w:tcBorders>
            <w:hideMark/>
          </w:tcPr>
          <w:p w14:paraId="7DA1127C"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Координатор подпрограммы      </w:t>
            </w:r>
          </w:p>
        </w:tc>
        <w:tc>
          <w:tcPr>
            <w:tcW w:w="6689" w:type="dxa"/>
            <w:tcBorders>
              <w:top w:val="outset" w:sz="6" w:space="0" w:color="auto"/>
              <w:left w:val="outset" w:sz="6" w:space="0" w:color="auto"/>
              <w:bottom w:val="outset" w:sz="6" w:space="0" w:color="auto"/>
              <w:right w:val="outset" w:sz="6" w:space="0" w:color="auto"/>
            </w:tcBorders>
            <w:hideMark/>
          </w:tcPr>
          <w:p w14:paraId="274F1B94" w14:textId="77777777" w:rsidR="00757877" w:rsidRPr="00757877" w:rsidRDefault="00757877" w:rsidP="00757877">
            <w:pPr>
              <w:widowControl/>
              <w:autoSpaceDE/>
              <w:autoSpaceDN/>
              <w:adjustRightInd/>
              <w:jc w:val="both"/>
              <w:rPr>
                <w:rFonts w:eastAsia="Times New Roman"/>
              </w:rPr>
            </w:pPr>
            <w:r w:rsidRPr="00757877">
              <w:rPr>
                <w:rFonts w:eastAsia="Times New Roman"/>
              </w:rPr>
              <w:t>Заместитель Главы Администрации по ЖКХ</w:t>
            </w:r>
          </w:p>
          <w:p w14:paraId="20E1D269" w14:textId="77777777" w:rsidR="00757877" w:rsidRPr="00757877" w:rsidRDefault="00757877" w:rsidP="00757877">
            <w:pPr>
              <w:widowControl/>
              <w:autoSpaceDE/>
              <w:autoSpaceDN/>
              <w:adjustRightInd/>
              <w:jc w:val="both"/>
              <w:rPr>
                <w:rFonts w:eastAsia="Times New Roman"/>
              </w:rPr>
            </w:pPr>
          </w:p>
        </w:tc>
      </w:tr>
      <w:tr w:rsidR="00757877" w:rsidRPr="00757877" w14:paraId="0BBDC395" w14:textId="77777777" w:rsidTr="00757877">
        <w:trPr>
          <w:trHeight w:val="263"/>
          <w:tblCellSpacing w:w="0" w:type="dxa"/>
        </w:trPr>
        <w:tc>
          <w:tcPr>
            <w:tcW w:w="3119" w:type="dxa"/>
            <w:tcBorders>
              <w:top w:val="outset" w:sz="6" w:space="0" w:color="auto"/>
              <w:left w:val="outset" w:sz="6" w:space="0" w:color="auto"/>
              <w:bottom w:val="outset" w:sz="6" w:space="0" w:color="auto"/>
              <w:right w:val="outset" w:sz="6" w:space="0" w:color="auto"/>
            </w:tcBorders>
          </w:tcPr>
          <w:p w14:paraId="67D451B2"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Заказчик подпрограммы</w:t>
            </w:r>
          </w:p>
        </w:tc>
        <w:tc>
          <w:tcPr>
            <w:tcW w:w="6689" w:type="dxa"/>
            <w:tcBorders>
              <w:top w:val="outset" w:sz="6" w:space="0" w:color="auto"/>
              <w:left w:val="outset" w:sz="6" w:space="0" w:color="auto"/>
              <w:bottom w:val="outset" w:sz="6" w:space="0" w:color="auto"/>
              <w:right w:val="outset" w:sz="6" w:space="0" w:color="auto"/>
            </w:tcBorders>
          </w:tcPr>
          <w:p w14:paraId="574EF945" w14:textId="77777777" w:rsidR="00757877" w:rsidRPr="00757877" w:rsidRDefault="00757877" w:rsidP="00757877">
            <w:pPr>
              <w:widowControl/>
              <w:autoSpaceDE/>
              <w:autoSpaceDN/>
              <w:adjustRightInd/>
              <w:jc w:val="both"/>
              <w:rPr>
                <w:rFonts w:eastAsia="Times New Roman"/>
              </w:rPr>
            </w:pPr>
            <w:r w:rsidRPr="00757877">
              <w:rPr>
                <w:rFonts w:eastAsia="Times New Roman"/>
              </w:rPr>
              <w:t>Администрация МО «Поселок Айхал»</w:t>
            </w:r>
          </w:p>
        </w:tc>
      </w:tr>
      <w:tr w:rsidR="00757877" w:rsidRPr="00757877" w14:paraId="72C2C96D" w14:textId="77777777" w:rsidTr="00757877">
        <w:trPr>
          <w:trHeight w:val="542"/>
          <w:tblCellSpacing w:w="0" w:type="dxa"/>
        </w:trPr>
        <w:tc>
          <w:tcPr>
            <w:tcW w:w="3119" w:type="dxa"/>
            <w:tcBorders>
              <w:top w:val="outset" w:sz="6" w:space="0" w:color="auto"/>
              <w:left w:val="outset" w:sz="6" w:space="0" w:color="auto"/>
              <w:bottom w:val="outset" w:sz="6" w:space="0" w:color="auto"/>
              <w:right w:val="outset" w:sz="6" w:space="0" w:color="auto"/>
            </w:tcBorders>
          </w:tcPr>
          <w:p w14:paraId="0A04D3BE"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Сроки реализации программы       </w:t>
            </w:r>
          </w:p>
        </w:tc>
        <w:tc>
          <w:tcPr>
            <w:tcW w:w="6689" w:type="dxa"/>
            <w:tcBorders>
              <w:top w:val="outset" w:sz="6" w:space="0" w:color="auto"/>
              <w:left w:val="outset" w:sz="6" w:space="0" w:color="auto"/>
              <w:bottom w:val="outset" w:sz="6" w:space="0" w:color="auto"/>
              <w:right w:val="outset" w:sz="6" w:space="0" w:color="auto"/>
            </w:tcBorders>
          </w:tcPr>
          <w:p w14:paraId="763BE4BB" w14:textId="77777777" w:rsidR="00757877" w:rsidRPr="00757877" w:rsidRDefault="00757877" w:rsidP="00757877">
            <w:pPr>
              <w:widowControl/>
              <w:autoSpaceDE/>
              <w:autoSpaceDN/>
              <w:adjustRightInd/>
              <w:jc w:val="both"/>
              <w:rPr>
                <w:rFonts w:eastAsia="Times New Roman"/>
              </w:rPr>
            </w:pPr>
            <w:r w:rsidRPr="00757877">
              <w:rPr>
                <w:rFonts w:eastAsia="Times New Roman"/>
              </w:rPr>
              <w:t>2020-2024 годы.</w:t>
            </w:r>
          </w:p>
        </w:tc>
      </w:tr>
      <w:tr w:rsidR="00757877" w:rsidRPr="00757877" w14:paraId="5DC8D8F0" w14:textId="77777777" w:rsidTr="00757877">
        <w:trPr>
          <w:trHeight w:val="542"/>
          <w:tblCellSpacing w:w="0" w:type="dxa"/>
        </w:trPr>
        <w:tc>
          <w:tcPr>
            <w:tcW w:w="3119" w:type="dxa"/>
            <w:tcBorders>
              <w:top w:val="outset" w:sz="6" w:space="0" w:color="auto"/>
              <w:left w:val="outset" w:sz="6" w:space="0" w:color="auto"/>
              <w:bottom w:val="outset" w:sz="6" w:space="0" w:color="auto"/>
              <w:right w:val="outset" w:sz="6" w:space="0" w:color="auto"/>
            </w:tcBorders>
          </w:tcPr>
          <w:p w14:paraId="35B63F3A"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Исполнитель подпрограммы</w:t>
            </w:r>
          </w:p>
        </w:tc>
        <w:tc>
          <w:tcPr>
            <w:tcW w:w="6689" w:type="dxa"/>
            <w:tcBorders>
              <w:top w:val="outset" w:sz="6" w:space="0" w:color="auto"/>
              <w:left w:val="outset" w:sz="6" w:space="0" w:color="auto"/>
              <w:bottom w:val="outset" w:sz="6" w:space="0" w:color="auto"/>
              <w:right w:val="outset" w:sz="6" w:space="0" w:color="auto"/>
            </w:tcBorders>
          </w:tcPr>
          <w:p w14:paraId="2BA46BD0" w14:textId="77777777" w:rsidR="00757877" w:rsidRPr="00757877" w:rsidRDefault="00757877" w:rsidP="00757877">
            <w:pPr>
              <w:widowControl/>
              <w:autoSpaceDE/>
              <w:autoSpaceDN/>
              <w:adjustRightInd/>
              <w:jc w:val="both"/>
              <w:rPr>
                <w:rFonts w:eastAsia="Times New Roman"/>
              </w:rPr>
            </w:pPr>
            <w:r w:rsidRPr="00757877">
              <w:rPr>
                <w:rFonts w:eastAsia="Times New Roman"/>
              </w:rPr>
              <w:t>Ведущий специалист по ГО, ЧС и ПБ Администрация МО «Поселок Айхал»</w:t>
            </w:r>
          </w:p>
        </w:tc>
      </w:tr>
      <w:tr w:rsidR="00757877" w:rsidRPr="00757877" w14:paraId="40DCE09A" w14:textId="77777777" w:rsidTr="00757877">
        <w:trPr>
          <w:trHeight w:val="3867"/>
          <w:tblCellSpacing w:w="0" w:type="dxa"/>
        </w:trPr>
        <w:tc>
          <w:tcPr>
            <w:tcW w:w="3119" w:type="dxa"/>
            <w:tcBorders>
              <w:top w:val="outset" w:sz="6" w:space="0" w:color="auto"/>
              <w:left w:val="outset" w:sz="6" w:space="0" w:color="auto"/>
              <w:bottom w:val="outset" w:sz="6" w:space="0" w:color="auto"/>
              <w:right w:val="outset" w:sz="6" w:space="0" w:color="auto"/>
            </w:tcBorders>
            <w:hideMark/>
          </w:tcPr>
          <w:p w14:paraId="7D3748E0"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lastRenderedPageBreak/>
              <w:t>Финансовое обеспечение программы</w:t>
            </w:r>
          </w:p>
          <w:p w14:paraId="4CF3A379" w14:textId="77777777" w:rsidR="00757877" w:rsidRPr="00757877" w:rsidRDefault="00757877" w:rsidP="00757877">
            <w:pPr>
              <w:widowControl/>
              <w:autoSpaceDE/>
              <w:autoSpaceDN/>
              <w:adjustRightInd/>
              <w:jc w:val="both"/>
              <w:rPr>
                <w:rFonts w:eastAsia="Times New Roman"/>
                <w:b/>
              </w:rPr>
            </w:pPr>
          </w:p>
        </w:tc>
        <w:tc>
          <w:tcPr>
            <w:tcW w:w="6689"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page"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8"/>
              <w:gridCol w:w="1137"/>
              <w:gridCol w:w="1033"/>
              <w:gridCol w:w="1033"/>
              <w:gridCol w:w="1166"/>
              <w:gridCol w:w="1412"/>
            </w:tblGrid>
            <w:tr w:rsidR="00757877" w:rsidRPr="00757877" w14:paraId="3C212EBF" w14:textId="77777777" w:rsidTr="00757877">
              <w:trPr>
                <w:trHeight w:val="263"/>
              </w:trPr>
              <w:tc>
                <w:tcPr>
                  <w:tcW w:w="838" w:type="dxa"/>
                  <w:vMerge w:val="restart"/>
                  <w:tcBorders>
                    <w:top w:val="single" w:sz="4" w:space="0" w:color="000000"/>
                    <w:left w:val="single" w:sz="4" w:space="0" w:color="000000"/>
                    <w:bottom w:val="single" w:sz="4" w:space="0" w:color="000000"/>
                    <w:right w:val="single" w:sz="4" w:space="0" w:color="000000"/>
                  </w:tcBorders>
                </w:tcPr>
                <w:p w14:paraId="39D33A97"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Всего, в т.ч. по годам</w:t>
                  </w:r>
                </w:p>
              </w:tc>
              <w:tc>
                <w:tcPr>
                  <w:tcW w:w="1442" w:type="dxa"/>
                  <w:vMerge w:val="restart"/>
                  <w:tcBorders>
                    <w:top w:val="single" w:sz="4" w:space="0" w:color="000000"/>
                    <w:left w:val="single" w:sz="4" w:space="0" w:color="000000"/>
                    <w:bottom w:val="single" w:sz="4" w:space="0" w:color="000000"/>
                    <w:right w:val="single" w:sz="4" w:space="0" w:color="000000"/>
                  </w:tcBorders>
                </w:tcPr>
                <w:p w14:paraId="777B8054"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Всего, тыс. руб.</w:t>
                  </w:r>
                </w:p>
              </w:tc>
              <w:tc>
                <w:tcPr>
                  <w:tcW w:w="4402" w:type="dxa"/>
                  <w:gridSpan w:val="4"/>
                  <w:tcBorders>
                    <w:top w:val="single" w:sz="4" w:space="0" w:color="000000"/>
                    <w:left w:val="single" w:sz="4" w:space="0" w:color="000000"/>
                    <w:bottom w:val="single" w:sz="4" w:space="0" w:color="000000"/>
                    <w:right w:val="single" w:sz="4" w:space="0" w:color="000000"/>
                  </w:tcBorders>
                </w:tcPr>
                <w:p w14:paraId="57F70FAC"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 т.ч. по источникам</w:t>
                  </w:r>
                </w:p>
              </w:tc>
            </w:tr>
            <w:tr w:rsidR="00757877" w:rsidRPr="00757877" w14:paraId="40D17DA1" w14:textId="77777777" w:rsidTr="00757877">
              <w:trPr>
                <w:trHeight w:val="820"/>
              </w:trPr>
              <w:tc>
                <w:tcPr>
                  <w:tcW w:w="838" w:type="dxa"/>
                  <w:vMerge/>
                  <w:tcBorders>
                    <w:top w:val="single" w:sz="4" w:space="0" w:color="000000"/>
                    <w:left w:val="single" w:sz="4" w:space="0" w:color="000000"/>
                    <w:bottom w:val="single" w:sz="4" w:space="0" w:color="000000"/>
                    <w:right w:val="single" w:sz="4" w:space="0" w:color="000000"/>
                  </w:tcBorders>
                </w:tcPr>
                <w:p w14:paraId="600B397D" w14:textId="77777777" w:rsidR="00757877" w:rsidRPr="00757877" w:rsidRDefault="00757877" w:rsidP="00757877">
                  <w:pPr>
                    <w:widowControl/>
                    <w:autoSpaceDE/>
                    <w:autoSpaceDN/>
                    <w:adjustRightInd/>
                    <w:jc w:val="both"/>
                    <w:rPr>
                      <w:rFonts w:eastAsia="Times New Roman"/>
                      <w:bCs/>
                    </w:rPr>
                  </w:pPr>
                </w:p>
              </w:tc>
              <w:tc>
                <w:tcPr>
                  <w:tcW w:w="1442" w:type="dxa"/>
                  <w:vMerge/>
                  <w:tcBorders>
                    <w:top w:val="single" w:sz="4" w:space="0" w:color="000000"/>
                    <w:left w:val="single" w:sz="4" w:space="0" w:color="000000"/>
                    <w:bottom w:val="single" w:sz="4" w:space="0" w:color="000000"/>
                    <w:right w:val="single" w:sz="4" w:space="0" w:color="000000"/>
                  </w:tcBorders>
                </w:tcPr>
                <w:p w14:paraId="29A96407" w14:textId="77777777" w:rsidR="00757877" w:rsidRPr="00757877" w:rsidRDefault="00757877" w:rsidP="00757877">
                  <w:pPr>
                    <w:widowControl/>
                    <w:autoSpaceDE/>
                    <w:autoSpaceDN/>
                    <w:adjustRightInd/>
                    <w:jc w:val="both"/>
                    <w:rPr>
                      <w:rFonts w:eastAsia="Times New Roman"/>
                      <w:bCs/>
                    </w:rPr>
                  </w:pPr>
                </w:p>
              </w:tc>
              <w:tc>
                <w:tcPr>
                  <w:tcW w:w="897" w:type="dxa"/>
                  <w:tcBorders>
                    <w:top w:val="single" w:sz="4" w:space="0" w:color="000000"/>
                    <w:left w:val="single" w:sz="4" w:space="0" w:color="000000"/>
                    <w:bottom w:val="single" w:sz="4" w:space="0" w:color="000000"/>
                    <w:right w:val="single" w:sz="4" w:space="0" w:color="000000"/>
                  </w:tcBorders>
                </w:tcPr>
                <w:p w14:paraId="626F1E6F"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Бюджет</w:t>
                  </w:r>
                </w:p>
                <w:p w14:paraId="5BEF6383"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РС (Я)</w:t>
                  </w:r>
                </w:p>
              </w:tc>
              <w:tc>
                <w:tcPr>
                  <w:tcW w:w="996" w:type="dxa"/>
                  <w:tcBorders>
                    <w:top w:val="single" w:sz="4" w:space="0" w:color="000000"/>
                    <w:left w:val="single" w:sz="4" w:space="0" w:color="000000"/>
                    <w:bottom w:val="single" w:sz="4" w:space="0" w:color="000000"/>
                    <w:right w:val="single" w:sz="4" w:space="0" w:color="000000"/>
                  </w:tcBorders>
                </w:tcPr>
                <w:p w14:paraId="09C9749B"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Бюджет МР</w:t>
                  </w:r>
                </w:p>
              </w:tc>
              <w:tc>
                <w:tcPr>
                  <w:tcW w:w="1152" w:type="dxa"/>
                  <w:tcBorders>
                    <w:top w:val="single" w:sz="4" w:space="0" w:color="000000"/>
                    <w:left w:val="single" w:sz="4" w:space="0" w:color="000000"/>
                    <w:bottom w:val="single" w:sz="4" w:space="0" w:color="000000"/>
                    <w:right w:val="single" w:sz="4" w:space="0" w:color="000000"/>
                  </w:tcBorders>
                </w:tcPr>
                <w:p w14:paraId="108B13E3"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Местный бюджет</w:t>
                  </w:r>
                </w:p>
              </w:tc>
              <w:tc>
                <w:tcPr>
                  <w:tcW w:w="1357" w:type="dxa"/>
                  <w:tcBorders>
                    <w:top w:val="single" w:sz="4" w:space="0" w:color="000000"/>
                    <w:left w:val="single" w:sz="4" w:space="0" w:color="000000"/>
                    <w:bottom w:val="single" w:sz="4" w:space="0" w:color="000000"/>
                    <w:right w:val="single" w:sz="4" w:space="0" w:color="000000"/>
                  </w:tcBorders>
                </w:tcPr>
                <w:p w14:paraId="42869A12"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Внебюджет</w:t>
                  </w:r>
                </w:p>
              </w:tc>
            </w:tr>
            <w:tr w:rsidR="00757877" w:rsidRPr="00757877" w14:paraId="1C02B936" w14:textId="77777777" w:rsidTr="00757877">
              <w:trPr>
                <w:trHeight w:val="278"/>
              </w:trPr>
              <w:tc>
                <w:tcPr>
                  <w:tcW w:w="838" w:type="dxa"/>
                  <w:vMerge/>
                  <w:tcBorders>
                    <w:top w:val="single" w:sz="4" w:space="0" w:color="000000"/>
                    <w:left w:val="single" w:sz="4" w:space="0" w:color="000000"/>
                    <w:bottom w:val="single" w:sz="4" w:space="0" w:color="000000"/>
                    <w:right w:val="single" w:sz="4" w:space="0" w:color="000000"/>
                  </w:tcBorders>
                </w:tcPr>
                <w:p w14:paraId="3FCD6234" w14:textId="77777777" w:rsidR="00757877" w:rsidRPr="00757877" w:rsidRDefault="00757877" w:rsidP="00757877">
                  <w:pPr>
                    <w:widowControl/>
                    <w:autoSpaceDE/>
                    <w:autoSpaceDN/>
                    <w:adjustRightInd/>
                    <w:jc w:val="both"/>
                    <w:rPr>
                      <w:rFonts w:eastAsia="Times New Roman"/>
                      <w:bCs/>
                    </w:rPr>
                  </w:pPr>
                </w:p>
              </w:tc>
              <w:tc>
                <w:tcPr>
                  <w:tcW w:w="1442" w:type="dxa"/>
                  <w:tcBorders>
                    <w:top w:val="single" w:sz="4" w:space="0" w:color="000000"/>
                    <w:left w:val="single" w:sz="4" w:space="0" w:color="000000"/>
                    <w:bottom w:val="single" w:sz="4" w:space="0" w:color="000000"/>
                    <w:right w:val="single" w:sz="4" w:space="0" w:color="000000"/>
                  </w:tcBorders>
                </w:tcPr>
                <w:p w14:paraId="453D4121"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3 579,5</w:t>
                  </w:r>
                </w:p>
              </w:tc>
              <w:tc>
                <w:tcPr>
                  <w:tcW w:w="897" w:type="dxa"/>
                  <w:tcBorders>
                    <w:top w:val="single" w:sz="4" w:space="0" w:color="000000"/>
                    <w:left w:val="single" w:sz="4" w:space="0" w:color="000000"/>
                    <w:bottom w:val="single" w:sz="4" w:space="0" w:color="000000"/>
                    <w:right w:val="single" w:sz="4" w:space="0" w:color="000000"/>
                  </w:tcBorders>
                </w:tcPr>
                <w:p w14:paraId="59F85977" w14:textId="77777777" w:rsidR="00757877" w:rsidRPr="00757877" w:rsidRDefault="00757877" w:rsidP="00757877">
                  <w:pPr>
                    <w:widowControl/>
                    <w:autoSpaceDE/>
                    <w:autoSpaceDN/>
                    <w:adjustRightInd/>
                    <w:jc w:val="center"/>
                    <w:rPr>
                      <w:rFonts w:eastAsia="Times New Roman"/>
                      <w:bCs/>
                    </w:rPr>
                  </w:pPr>
                </w:p>
              </w:tc>
              <w:tc>
                <w:tcPr>
                  <w:tcW w:w="996" w:type="dxa"/>
                  <w:tcBorders>
                    <w:top w:val="single" w:sz="4" w:space="0" w:color="000000"/>
                    <w:left w:val="single" w:sz="4" w:space="0" w:color="000000"/>
                    <w:bottom w:val="single" w:sz="4" w:space="0" w:color="000000"/>
                    <w:right w:val="single" w:sz="4" w:space="0" w:color="000000"/>
                  </w:tcBorders>
                </w:tcPr>
                <w:p w14:paraId="278D1933" w14:textId="77777777" w:rsidR="00757877" w:rsidRPr="00757877" w:rsidRDefault="00757877" w:rsidP="00757877">
                  <w:pPr>
                    <w:widowControl/>
                    <w:autoSpaceDE/>
                    <w:autoSpaceDN/>
                    <w:adjustRightInd/>
                    <w:jc w:val="center"/>
                    <w:rPr>
                      <w:rFonts w:eastAsia="Times New Roman"/>
                      <w:bCs/>
                    </w:rPr>
                  </w:pPr>
                </w:p>
              </w:tc>
              <w:tc>
                <w:tcPr>
                  <w:tcW w:w="1152" w:type="dxa"/>
                  <w:tcBorders>
                    <w:top w:val="single" w:sz="4" w:space="0" w:color="000000"/>
                    <w:left w:val="single" w:sz="4" w:space="0" w:color="000000"/>
                    <w:bottom w:val="single" w:sz="4" w:space="0" w:color="000000"/>
                    <w:right w:val="single" w:sz="4" w:space="0" w:color="000000"/>
                  </w:tcBorders>
                </w:tcPr>
                <w:p w14:paraId="6B0C93BD" w14:textId="77777777" w:rsidR="00757877" w:rsidRPr="00757877" w:rsidRDefault="00757877" w:rsidP="00757877">
                  <w:pPr>
                    <w:widowControl/>
                    <w:autoSpaceDE/>
                    <w:autoSpaceDN/>
                    <w:adjustRightInd/>
                    <w:jc w:val="center"/>
                    <w:rPr>
                      <w:rFonts w:eastAsia="Times New Roman"/>
                      <w:bCs/>
                    </w:rPr>
                  </w:pPr>
                  <w:r w:rsidRPr="00757877">
                    <w:rPr>
                      <w:rFonts w:eastAsia="Times New Roman"/>
                    </w:rPr>
                    <w:t>3 579,5</w:t>
                  </w:r>
                </w:p>
              </w:tc>
              <w:tc>
                <w:tcPr>
                  <w:tcW w:w="1357" w:type="dxa"/>
                  <w:tcBorders>
                    <w:top w:val="single" w:sz="4" w:space="0" w:color="000000"/>
                    <w:left w:val="single" w:sz="4" w:space="0" w:color="000000"/>
                    <w:bottom w:val="single" w:sz="4" w:space="0" w:color="000000"/>
                    <w:right w:val="single" w:sz="4" w:space="0" w:color="000000"/>
                  </w:tcBorders>
                </w:tcPr>
                <w:p w14:paraId="5C8CAE2C" w14:textId="77777777" w:rsidR="00757877" w:rsidRPr="00757877" w:rsidRDefault="00757877" w:rsidP="00757877">
                  <w:pPr>
                    <w:widowControl/>
                    <w:autoSpaceDE/>
                    <w:autoSpaceDN/>
                    <w:adjustRightInd/>
                    <w:jc w:val="both"/>
                    <w:rPr>
                      <w:rFonts w:eastAsia="Times New Roman"/>
                      <w:bCs/>
                    </w:rPr>
                  </w:pPr>
                </w:p>
              </w:tc>
            </w:tr>
            <w:tr w:rsidR="00757877" w:rsidRPr="00757877" w14:paraId="32A6C4E1" w14:textId="77777777" w:rsidTr="00757877">
              <w:trPr>
                <w:trHeight w:val="263"/>
              </w:trPr>
              <w:tc>
                <w:tcPr>
                  <w:tcW w:w="838" w:type="dxa"/>
                  <w:tcBorders>
                    <w:top w:val="single" w:sz="4" w:space="0" w:color="000000"/>
                    <w:left w:val="single" w:sz="4" w:space="0" w:color="000000"/>
                    <w:bottom w:val="single" w:sz="4" w:space="0" w:color="000000"/>
                    <w:right w:val="single" w:sz="4" w:space="0" w:color="000000"/>
                  </w:tcBorders>
                </w:tcPr>
                <w:p w14:paraId="2F87FD52"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2020</w:t>
                  </w:r>
                </w:p>
              </w:tc>
              <w:tc>
                <w:tcPr>
                  <w:tcW w:w="1442" w:type="dxa"/>
                  <w:tcBorders>
                    <w:top w:val="single" w:sz="4" w:space="0" w:color="000000"/>
                    <w:left w:val="single" w:sz="4" w:space="0" w:color="000000"/>
                    <w:bottom w:val="single" w:sz="4" w:space="0" w:color="000000"/>
                    <w:right w:val="single" w:sz="4" w:space="0" w:color="000000"/>
                  </w:tcBorders>
                </w:tcPr>
                <w:p w14:paraId="0F0E0F2E"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233,6</w:t>
                  </w:r>
                </w:p>
              </w:tc>
              <w:tc>
                <w:tcPr>
                  <w:tcW w:w="897" w:type="dxa"/>
                  <w:tcBorders>
                    <w:top w:val="single" w:sz="4" w:space="0" w:color="000000"/>
                    <w:left w:val="single" w:sz="4" w:space="0" w:color="000000"/>
                    <w:bottom w:val="single" w:sz="4" w:space="0" w:color="000000"/>
                    <w:right w:val="single" w:sz="4" w:space="0" w:color="000000"/>
                  </w:tcBorders>
                </w:tcPr>
                <w:p w14:paraId="296909C4" w14:textId="77777777" w:rsidR="00757877" w:rsidRPr="00757877" w:rsidRDefault="00757877" w:rsidP="00757877">
                  <w:pPr>
                    <w:widowControl/>
                    <w:autoSpaceDE/>
                    <w:autoSpaceDN/>
                    <w:adjustRightInd/>
                    <w:jc w:val="center"/>
                    <w:rPr>
                      <w:rFonts w:eastAsia="Times New Roman"/>
                      <w:bCs/>
                    </w:rPr>
                  </w:pPr>
                </w:p>
              </w:tc>
              <w:tc>
                <w:tcPr>
                  <w:tcW w:w="996" w:type="dxa"/>
                  <w:tcBorders>
                    <w:top w:val="single" w:sz="4" w:space="0" w:color="000000"/>
                    <w:left w:val="single" w:sz="4" w:space="0" w:color="000000"/>
                    <w:bottom w:val="single" w:sz="4" w:space="0" w:color="000000"/>
                    <w:right w:val="single" w:sz="4" w:space="0" w:color="000000"/>
                  </w:tcBorders>
                </w:tcPr>
                <w:p w14:paraId="3DA86491" w14:textId="77777777" w:rsidR="00757877" w:rsidRPr="00757877" w:rsidRDefault="00757877" w:rsidP="00757877">
                  <w:pPr>
                    <w:widowControl/>
                    <w:autoSpaceDE/>
                    <w:autoSpaceDN/>
                    <w:adjustRightInd/>
                    <w:jc w:val="center"/>
                    <w:rPr>
                      <w:rFonts w:eastAsia="Times New Roman"/>
                      <w:bCs/>
                    </w:rPr>
                  </w:pPr>
                </w:p>
              </w:tc>
              <w:tc>
                <w:tcPr>
                  <w:tcW w:w="1152" w:type="dxa"/>
                  <w:tcBorders>
                    <w:top w:val="single" w:sz="4" w:space="0" w:color="000000"/>
                    <w:left w:val="single" w:sz="4" w:space="0" w:color="000000"/>
                    <w:bottom w:val="single" w:sz="4" w:space="0" w:color="000000"/>
                    <w:right w:val="single" w:sz="4" w:space="0" w:color="000000"/>
                  </w:tcBorders>
                </w:tcPr>
                <w:p w14:paraId="0026E9A5" w14:textId="77777777" w:rsidR="00757877" w:rsidRPr="00757877" w:rsidRDefault="00757877" w:rsidP="00757877">
                  <w:pPr>
                    <w:widowControl/>
                    <w:autoSpaceDE/>
                    <w:autoSpaceDN/>
                    <w:adjustRightInd/>
                    <w:jc w:val="center"/>
                    <w:rPr>
                      <w:rFonts w:eastAsia="Times New Roman"/>
                      <w:bCs/>
                    </w:rPr>
                  </w:pPr>
                  <w:r w:rsidRPr="00757877">
                    <w:rPr>
                      <w:rFonts w:eastAsia="Times New Roman"/>
                    </w:rPr>
                    <w:t>233,6</w:t>
                  </w:r>
                </w:p>
              </w:tc>
              <w:tc>
                <w:tcPr>
                  <w:tcW w:w="1357" w:type="dxa"/>
                  <w:tcBorders>
                    <w:top w:val="single" w:sz="4" w:space="0" w:color="000000"/>
                    <w:left w:val="single" w:sz="4" w:space="0" w:color="000000"/>
                    <w:bottom w:val="single" w:sz="4" w:space="0" w:color="000000"/>
                    <w:right w:val="single" w:sz="4" w:space="0" w:color="000000"/>
                  </w:tcBorders>
                </w:tcPr>
                <w:p w14:paraId="6FDDFFAF" w14:textId="77777777" w:rsidR="00757877" w:rsidRPr="00757877" w:rsidRDefault="00757877" w:rsidP="00757877">
                  <w:pPr>
                    <w:widowControl/>
                    <w:autoSpaceDE/>
                    <w:autoSpaceDN/>
                    <w:adjustRightInd/>
                    <w:jc w:val="both"/>
                    <w:rPr>
                      <w:rFonts w:eastAsia="Times New Roman"/>
                      <w:bCs/>
                    </w:rPr>
                  </w:pPr>
                </w:p>
              </w:tc>
            </w:tr>
            <w:tr w:rsidR="00757877" w:rsidRPr="00757877" w14:paraId="0C95A61F" w14:textId="77777777" w:rsidTr="00757877">
              <w:trPr>
                <w:trHeight w:val="263"/>
              </w:trPr>
              <w:tc>
                <w:tcPr>
                  <w:tcW w:w="838" w:type="dxa"/>
                  <w:tcBorders>
                    <w:top w:val="single" w:sz="4" w:space="0" w:color="000000"/>
                    <w:left w:val="single" w:sz="4" w:space="0" w:color="000000"/>
                    <w:bottom w:val="single" w:sz="4" w:space="0" w:color="000000"/>
                    <w:right w:val="single" w:sz="4" w:space="0" w:color="000000"/>
                  </w:tcBorders>
                </w:tcPr>
                <w:p w14:paraId="42DBA79B"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2021</w:t>
                  </w:r>
                </w:p>
              </w:tc>
              <w:tc>
                <w:tcPr>
                  <w:tcW w:w="1442" w:type="dxa"/>
                  <w:tcBorders>
                    <w:top w:val="single" w:sz="4" w:space="0" w:color="000000"/>
                    <w:left w:val="single" w:sz="4" w:space="0" w:color="000000"/>
                    <w:bottom w:val="single" w:sz="4" w:space="0" w:color="000000"/>
                    <w:right w:val="single" w:sz="4" w:space="0" w:color="000000"/>
                  </w:tcBorders>
                </w:tcPr>
                <w:p w14:paraId="7FB9C42A"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780,4</w:t>
                  </w:r>
                </w:p>
              </w:tc>
              <w:tc>
                <w:tcPr>
                  <w:tcW w:w="897" w:type="dxa"/>
                  <w:tcBorders>
                    <w:top w:val="single" w:sz="4" w:space="0" w:color="000000"/>
                    <w:left w:val="single" w:sz="4" w:space="0" w:color="000000"/>
                    <w:bottom w:val="single" w:sz="4" w:space="0" w:color="000000"/>
                    <w:right w:val="single" w:sz="4" w:space="0" w:color="000000"/>
                  </w:tcBorders>
                </w:tcPr>
                <w:p w14:paraId="14A77DD1" w14:textId="77777777" w:rsidR="00757877" w:rsidRPr="00757877" w:rsidRDefault="00757877" w:rsidP="00757877">
                  <w:pPr>
                    <w:widowControl/>
                    <w:autoSpaceDE/>
                    <w:autoSpaceDN/>
                    <w:adjustRightInd/>
                    <w:jc w:val="center"/>
                    <w:rPr>
                      <w:rFonts w:eastAsia="Times New Roman"/>
                      <w:bCs/>
                    </w:rPr>
                  </w:pPr>
                </w:p>
              </w:tc>
              <w:tc>
                <w:tcPr>
                  <w:tcW w:w="996" w:type="dxa"/>
                  <w:tcBorders>
                    <w:top w:val="single" w:sz="4" w:space="0" w:color="000000"/>
                    <w:left w:val="single" w:sz="4" w:space="0" w:color="000000"/>
                    <w:bottom w:val="single" w:sz="4" w:space="0" w:color="000000"/>
                    <w:right w:val="single" w:sz="4" w:space="0" w:color="000000"/>
                  </w:tcBorders>
                </w:tcPr>
                <w:p w14:paraId="78926675" w14:textId="77777777" w:rsidR="00757877" w:rsidRPr="00757877" w:rsidRDefault="00757877" w:rsidP="00757877">
                  <w:pPr>
                    <w:widowControl/>
                    <w:autoSpaceDE/>
                    <w:autoSpaceDN/>
                    <w:adjustRightInd/>
                    <w:jc w:val="center"/>
                    <w:rPr>
                      <w:rFonts w:eastAsia="Times New Roman"/>
                      <w:bCs/>
                    </w:rPr>
                  </w:pPr>
                </w:p>
              </w:tc>
              <w:tc>
                <w:tcPr>
                  <w:tcW w:w="1152" w:type="dxa"/>
                  <w:tcBorders>
                    <w:top w:val="single" w:sz="4" w:space="0" w:color="000000"/>
                    <w:left w:val="single" w:sz="4" w:space="0" w:color="000000"/>
                    <w:bottom w:val="single" w:sz="4" w:space="0" w:color="000000"/>
                    <w:right w:val="single" w:sz="4" w:space="0" w:color="000000"/>
                  </w:tcBorders>
                </w:tcPr>
                <w:p w14:paraId="237184CD" w14:textId="77777777" w:rsidR="00757877" w:rsidRPr="00757877" w:rsidRDefault="00757877" w:rsidP="00757877">
                  <w:pPr>
                    <w:widowControl/>
                    <w:autoSpaceDE/>
                    <w:autoSpaceDN/>
                    <w:adjustRightInd/>
                    <w:jc w:val="center"/>
                    <w:rPr>
                      <w:rFonts w:eastAsia="Times New Roman"/>
                      <w:bCs/>
                    </w:rPr>
                  </w:pPr>
                  <w:r w:rsidRPr="00757877">
                    <w:rPr>
                      <w:rFonts w:eastAsia="Times New Roman"/>
                    </w:rPr>
                    <w:t>780,4</w:t>
                  </w:r>
                </w:p>
              </w:tc>
              <w:tc>
                <w:tcPr>
                  <w:tcW w:w="1357" w:type="dxa"/>
                  <w:tcBorders>
                    <w:top w:val="single" w:sz="4" w:space="0" w:color="000000"/>
                    <w:left w:val="single" w:sz="4" w:space="0" w:color="000000"/>
                    <w:bottom w:val="single" w:sz="4" w:space="0" w:color="000000"/>
                    <w:right w:val="single" w:sz="4" w:space="0" w:color="000000"/>
                  </w:tcBorders>
                </w:tcPr>
                <w:p w14:paraId="55006E55" w14:textId="77777777" w:rsidR="00757877" w:rsidRPr="00757877" w:rsidRDefault="00757877" w:rsidP="00757877">
                  <w:pPr>
                    <w:widowControl/>
                    <w:autoSpaceDE/>
                    <w:autoSpaceDN/>
                    <w:adjustRightInd/>
                    <w:jc w:val="both"/>
                    <w:rPr>
                      <w:rFonts w:eastAsia="Times New Roman"/>
                      <w:bCs/>
                    </w:rPr>
                  </w:pPr>
                </w:p>
              </w:tc>
            </w:tr>
            <w:tr w:rsidR="00757877" w:rsidRPr="00757877" w14:paraId="42637D6F" w14:textId="77777777" w:rsidTr="00757877">
              <w:trPr>
                <w:trHeight w:val="263"/>
              </w:trPr>
              <w:tc>
                <w:tcPr>
                  <w:tcW w:w="838" w:type="dxa"/>
                  <w:tcBorders>
                    <w:top w:val="single" w:sz="4" w:space="0" w:color="000000"/>
                    <w:left w:val="single" w:sz="4" w:space="0" w:color="000000"/>
                    <w:bottom w:val="single" w:sz="4" w:space="0" w:color="000000"/>
                    <w:right w:val="single" w:sz="4" w:space="0" w:color="000000"/>
                  </w:tcBorders>
                </w:tcPr>
                <w:p w14:paraId="6412B4AC"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2022</w:t>
                  </w:r>
                </w:p>
              </w:tc>
              <w:tc>
                <w:tcPr>
                  <w:tcW w:w="1442" w:type="dxa"/>
                  <w:tcBorders>
                    <w:top w:val="single" w:sz="4" w:space="0" w:color="000000"/>
                    <w:left w:val="single" w:sz="4" w:space="0" w:color="000000"/>
                    <w:bottom w:val="single" w:sz="4" w:space="0" w:color="000000"/>
                    <w:right w:val="single" w:sz="4" w:space="0" w:color="000000"/>
                  </w:tcBorders>
                </w:tcPr>
                <w:p w14:paraId="3CAA1A47"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780,4</w:t>
                  </w:r>
                </w:p>
              </w:tc>
              <w:tc>
                <w:tcPr>
                  <w:tcW w:w="897" w:type="dxa"/>
                  <w:tcBorders>
                    <w:top w:val="single" w:sz="4" w:space="0" w:color="000000"/>
                    <w:left w:val="single" w:sz="4" w:space="0" w:color="000000"/>
                    <w:bottom w:val="single" w:sz="4" w:space="0" w:color="000000"/>
                    <w:right w:val="single" w:sz="4" w:space="0" w:color="000000"/>
                  </w:tcBorders>
                </w:tcPr>
                <w:p w14:paraId="64BEEFEE" w14:textId="77777777" w:rsidR="00757877" w:rsidRPr="00757877" w:rsidRDefault="00757877" w:rsidP="00757877">
                  <w:pPr>
                    <w:widowControl/>
                    <w:autoSpaceDE/>
                    <w:autoSpaceDN/>
                    <w:adjustRightInd/>
                    <w:jc w:val="center"/>
                    <w:rPr>
                      <w:rFonts w:eastAsia="Times New Roman"/>
                      <w:bCs/>
                    </w:rPr>
                  </w:pPr>
                </w:p>
              </w:tc>
              <w:tc>
                <w:tcPr>
                  <w:tcW w:w="996" w:type="dxa"/>
                  <w:tcBorders>
                    <w:top w:val="single" w:sz="4" w:space="0" w:color="000000"/>
                    <w:left w:val="single" w:sz="4" w:space="0" w:color="000000"/>
                    <w:bottom w:val="single" w:sz="4" w:space="0" w:color="000000"/>
                    <w:right w:val="single" w:sz="4" w:space="0" w:color="000000"/>
                  </w:tcBorders>
                </w:tcPr>
                <w:p w14:paraId="0C076B02" w14:textId="77777777" w:rsidR="00757877" w:rsidRPr="00757877" w:rsidRDefault="00757877" w:rsidP="00757877">
                  <w:pPr>
                    <w:widowControl/>
                    <w:autoSpaceDE/>
                    <w:autoSpaceDN/>
                    <w:adjustRightInd/>
                    <w:jc w:val="center"/>
                    <w:rPr>
                      <w:rFonts w:eastAsia="Times New Roman"/>
                      <w:bCs/>
                    </w:rPr>
                  </w:pPr>
                </w:p>
              </w:tc>
              <w:tc>
                <w:tcPr>
                  <w:tcW w:w="1152" w:type="dxa"/>
                  <w:tcBorders>
                    <w:top w:val="single" w:sz="4" w:space="0" w:color="000000"/>
                    <w:left w:val="single" w:sz="4" w:space="0" w:color="000000"/>
                    <w:bottom w:val="single" w:sz="4" w:space="0" w:color="000000"/>
                    <w:right w:val="single" w:sz="4" w:space="0" w:color="000000"/>
                  </w:tcBorders>
                </w:tcPr>
                <w:p w14:paraId="13A0F4A3" w14:textId="77777777" w:rsidR="00757877" w:rsidRPr="00757877" w:rsidRDefault="00757877" w:rsidP="00757877">
                  <w:pPr>
                    <w:widowControl/>
                    <w:autoSpaceDE/>
                    <w:autoSpaceDN/>
                    <w:adjustRightInd/>
                    <w:jc w:val="center"/>
                    <w:rPr>
                      <w:rFonts w:eastAsia="Times New Roman"/>
                      <w:bCs/>
                    </w:rPr>
                  </w:pPr>
                  <w:r w:rsidRPr="00757877">
                    <w:rPr>
                      <w:rFonts w:eastAsia="Times New Roman"/>
                    </w:rPr>
                    <w:t>780,4</w:t>
                  </w:r>
                </w:p>
              </w:tc>
              <w:tc>
                <w:tcPr>
                  <w:tcW w:w="1357" w:type="dxa"/>
                  <w:tcBorders>
                    <w:top w:val="single" w:sz="4" w:space="0" w:color="000000"/>
                    <w:left w:val="single" w:sz="4" w:space="0" w:color="000000"/>
                    <w:bottom w:val="single" w:sz="4" w:space="0" w:color="000000"/>
                    <w:right w:val="single" w:sz="4" w:space="0" w:color="000000"/>
                  </w:tcBorders>
                </w:tcPr>
                <w:p w14:paraId="20D5BA94" w14:textId="77777777" w:rsidR="00757877" w:rsidRPr="00757877" w:rsidRDefault="00757877" w:rsidP="00757877">
                  <w:pPr>
                    <w:widowControl/>
                    <w:autoSpaceDE/>
                    <w:autoSpaceDN/>
                    <w:adjustRightInd/>
                    <w:jc w:val="both"/>
                    <w:rPr>
                      <w:rFonts w:eastAsia="Times New Roman"/>
                      <w:bCs/>
                    </w:rPr>
                  </w:pPr>
                </w:p>
              </w:tc>
            </w:tr>
            <w:tr w:rsidR="00757877" w:rsidRPr="00757877" w14:paraId="709D7866" w14:textId="77777777" w:rsidTr="00757877">
              <w:trPr>
                <w:trHeight w:val="263"/>
              </w:trPr>
              <w:tc>
                <w:tcPr>
                  <w:tcW w:w="838" w:type="dxa"/>
                  <w:tcBorders>
                    <w:top w:val="single" w:sz="4" w:space="0" w:color="000000"/>
                    <w:left w:val="single" w:sz="4" w:space="0" w:color="000000"/>
                    <w:bottom w:val="single" w:sz="4" w:space="0" w:color="000000"/>
                    <w:right w:val="single" w:sz="4" w:space="0" w:color="000000"/>
                  </w:tcBorders>
                </w:tcPr>
                <w:p w14:paraId="7DCFD19A"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2023</w:t>
                  </w:r>
                </w:p>
              </w:tc>
              <w:tc>
                <w:tcPr>
                  <w:tcW w:w="1442" w:type="dxa"/>
                  <w:tcBorders>
                    <w:top w:val="single" w:sz="4" w:space="0" w:color="000000"/>
                    <w:left w:val="single" w:sz="4" w:space="0" w:color="000000"/>
                    <w:bottom w:val="single" w:sz="4" w:space="0" w:color="000000"/>
                    <w:right w:val="single" w:sz="4" w:space="0" w:color="000000"/>
                  </w:tcBorders>
                </w:tcPr>
                <w:p w14:paraId="28A90FAF"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807,3</w:t>
                  </w:r>
                </w:p>
              </w:tc>
              <w:tc>
                <w:tcPr>
                  <w:tcW w:w="897" w:type="dxa"/>
                  <w:tcBorders>
                    <w:top w:val="single" w:sz="4" w:space="0" w:color="000000"/>
                    <w:left w:val="single" w:sz="4" w:space="0" w:color="000000"/>
                    <w:bottom w:val="single" w:sz="4" w:space="0" w:color="000000"/>
                    <w:right w:val="single" w:sz="4" w:space="0" w:color="000000"/>
                  </w:tcBorders>
                </w:tcPr>
                <w:p w14:paraId="78CB8776" w14:textId="77777777" w:rsidR="00757877" w:rsidRPr="00757877" w:rsidRDefault="00757877" w:rsidP="00757877">
                  <w:pPr>
                    <w:widowControl/>
                    <w:autoSpaceDE/>
                    <w:autoSpaceDN/>
                    <w:adjustRightInd/>
                    <w:jc w:val="center"/>
                    <w:rPr>
                      <w:rFonts w:eastAsia="Times New Roman"/>
                      <w:bCs/>
                    </w:rPr>
                  </w:pPr>
                </w:p>
              </w:tc>
              <w:tc>
                <w:tcPr>
                  <w:tcW w:w="996" w:type="dxa"/>
                  <w:tcBorders>
                    <w:top w:val="single" w:sz="4" w:space="0" w:color="000000"/>
                    <w:left w:val="single" w:sz="4" w:space="0" w:color="000000"/>
                    <w:bottom w:val="single" w:sz="4" w:space="0" w:color="000000"/>
                    <w:right w:val="single" w:sz="4" w:space="0" w:color="000000"/>
                  </w:tcBorders>
                </w:tcPr>
                <w:p w14:paraId="3318A05F" w14:textId="77777777" w:rsidR="00757877" w:rsidRPr="00757877" w:rsidRDefault="00757877" w:rsidP="00757877">
                  <w:pPr>
                    <w:widowControl/>
                    <w:autoSpaceDE/>
                    <w:autoSpaceDN/>
                    <w:adjustRightInd/>
                    <w:jc w:val="center"/>
                    <w:rPr>
                      <w:rFonts w:eastAsia="Times New Roman"/>
                      <w:bCs/>
                    </w:rPr>
                  </w:pPr>
                </w:p>
              </w:tc>
              <w:tc>
                <w:tcPr>
                  <w:tcW w:w="1152" w:type="dxa"/>
                  <w:tcBorders>
                    <w:top w:val="single" w:sz="4" w:space="0" w:color="000000"/>
                    <w:left w:val="single" w:sz="4" w:space="0" w:color="000000"/>
                    <w:bottom w:val="single" w:sz="4" w:space="0" w:color="000000"/>
                    <w:right w:val="single" w:sz="4" w:space="0" w:color="000000"/>
                  </w:tcBorders>
                </w:tcPr>
                <w:p w14:paraId="52CD2292" w14:textId="77777777" w:rsidR="00757877" w:rsidRPr="00757877" w:rsidRDefault="00757877" w:rsidP="00757877">
                  <w:pPr>
                    <w:widowControl/>
                    <w:autoSpaceDE/>
                    <w:autoSpaceDN/>
                    <w:adjustRightInd/>
                    <w:jc w:val="center"/>
                    <w:rPr>
                      <w:rFonts w:eastAsia="Times New Roman"/>
                      <w:bCs/>
                    </w:rPr>
                  </w:pPr>
                  <w:r w:rsidRPr="00757877">
                    <w:rPr>
                      <w:rFonts w:eastAsia="Times New Roman"/>
                    </w:rPr>
                    <w:t>807,3</w:t>
                  </w:r>
                </w:p>
              </w:tc>
              <w:tc>
                <w:tcPr>
                  <w:tcW w:w="1357" w:type="dxa"/>
                  <w:tcBorders>
                    <w:top w:val="single" w:sz="4" w:space="0" w:color="000000"/>
                    <w:left w:val="single" w:sz="4" w:space="0" w:color="000000"/>
                    <w:bottom w:val="single" w:sz="4" w:space="0" w:color="000000"/>
                    <w:right w:val="single" w:sz="4" w:space="0" w:color="000000"/>
                  </w:tcBorders>
                </w:tcPr>
                <w:p w14:paraId="22B40E83" w14:textId="77777777" w:rsidR="00757877" w:rsidRPr="00757877" w:rsidRDefault="00757877" w:rsidP="00757877">
                  <w:pPr>
                    <w:widowControl/>
                    <w:autoSpaceDE/>
                    <w:autoSpaceDN/>
                    <w:adjustRightInd/>
                    <w:jc w:val="both"/>
                    <w:rPr>
                      <w:rFonts w:eastAsia="Times New Roman"/>
                      <w:bCs/>
                    </w:rPr>
                  </w:pPr>
                </w:p>
              </w:tc>
            </w:tr>
            <w:tr w:rsidR="00757877" w:rsidRPr="00757877" w14:paraId="1D4A711D" w14:textId="77777777" w:rsidTr="00757877">
              <w:trPr>
                <w:trHeight w:val="263"/>
              </w:trPr>
              <w:tc>
                <w:tcPr>
                  <w:tcW w:w="838" w:type="dxa"/>
                  <w:tcBorders>
                    <w:top w:val="single" w:sz="4" w:space="0" w:color="000000"/>
                    <w:left w:val="single" w:sz="4" w:space="0" w:color="000000"/>
                    <w:bottom w:val="single" w:sz="4" w:space="0" w:color="000000"/>
                    <w:right w:val="single" w:sz="4" w:space="0" w:color="000000"/>
                  </w:tcBorders>
                </w:tcPr>
                <w:p w14:paraId="6420E5D3"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2024</w:t>
                  </w:r>
                </w:p>
              </w:tc>
              <w:tc>
                <w:tcPr>
                  <w:tcW w:w="1442" w:type="dxa"/>
                  <w:tcBorders>
                    <w:top w:val="single" w:sz="4" w:space="0" w:color="000000"/>
                    <w:left w:val="single" w:sz="4" w:space="0" w:color="000000"/>
                    <w:bottom w:val="single" w:sz="4" w:space="0" w:color="000000"/>
                    <w:right w:val="single" w:sz="4" w:space="0" w:color="000000"/>
                  </w:tcBorders>
                </w:tcPr>
                <w:p w14:paraId="5D1DCAC2"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977,8</w:t>
                  </w:r>
                </w:p>
              </w:tc>
              <w:tc>
                <w:tcPr>
                  <w:tcW w:w="897" w:type="dxa"/>
                  <w:tcBorders>
                    <w:top w:val="single" w:sz="4" w:space="0" w:color="000000"/>
                    <w:left w:val="single" w:sz="4" w:space="0" w:color="000000"/>
                    <w:bottom w:val="single" w:sz="4" w:space="0" w:color="000000"/>
                    <w:right w:val="single" w:sz="4" w:space="0" w:color="000000"/>
                  </w:tcBorders>
                </w:tcPr>
                <w:p w14:paraId="5AF85F06" w14:textId="77777777" w:rsidR="00757877" w:rsidRPr="00757877" w:rsidRDefault="00757877" w:rsidP="00757877">
                  <w:pPr>
                    <w:widowControl/>
                    <w:autoSpaceDE/>
                    <w:autoSpaceDN/>
                    <w:adjustRightInd/>
                    <w:jc w:val="center"/>
                    <w:rPr>
                      <w:rFonts w:eastAsia="Times New Roman"/>
                      <w:bCs/>
                    </w:rPr>
                  </w:pPr>
                </w:p>
              </w:tc>
              <w:tc>
                <w:tcPr>
                  <w:tcW w:w="996" w:type="dxa"/>
                  <w:tcBorders>
                    <w:top w:val="single" w:sz="4" w:space="0" w:color="000000"/>
                    <w:left w:val="single" w:sz="4" w:space="0" w:color="000000"/>
                    <w:bottom w:val="single" w:sz="4" w:space="0" w:color="000000"/>
                    <w:right w:val="single" w:sz="4" w:space="0" w:color="000000"/>
                  </w:tcBorders>
                </w:tcPr>
                <w:p w14:paraId="05624E43" w14:textId="77777777" w:rsidR="00757877" w:rsidRPr="00757877" w:rsidRDefault="00757877" w:rsidP="00757877">
                  <w:pPr>
                    <w:widowControl/>
                    <w:autoSpaceDE/>
                    <w:autoSpaceDN/>
                    <w:adjustRightInd/>
                    <w:jc w:val="center"/>
                    <w:rPr>
                      <w:rFonts w:eastAsia="Times New Roman"/>
                      <w:bCs/>
                    </w:rPr>
                  </w:pPr>
                </w:p>
              </w:tc>
              <w:tc>
                <w:tcPr>
                  <w:tcW w:w="1152" w:type="dxa"/>
                  <w:tcBorders>
                    <w:top w:val="single" w:sz="4" w:space="0" w:color="000000"/>
                    <w:left w:val="single" w:sz="4" w:space="0" w:color="000000"/>
                    <w:bottom w:val="single" w:sz="4" w:space="0" w:color="000000"/>
                    <w:right w:val="single" w:sz="4" w:space="0" w:color="000000"/>
                  </w:tcBorders>
                </w:tcPr>
                <w:p w14:paraId="27611517" w14:textId="77777777" w:rsidR="00757877" w:rsidRPr="00757877" w:rsidRDefault="00757877" w:rsidP="00757877">
                  <w:pPr>
                    <w:widowControl/>
                    <w:autoSpaceDE/>
                    <w:autoSpaceDN/>
                    <w:adjustRightInd/>
                    <w:jc w:val="center"/>
                    <w:rPr>
                      <w:rFonts w:eastAsia="Times New Roman"/>
                      <w:bCs/>
                    </w:rPr>
                  </w:pPr>
                  <w:r w:rsidRPr="00757877">
                    <w:rPr>
                      <w:rFonts w:eastAsia="Times New Roman"/>
                    </w:rPr>
                    <w:t>977,8</w:t>
                  </w:r>
                </w:p>
              </w:tc>
              <w:tc>
                <w:tcPr>
                  <w:tcW w:w="1357" w:type="dxa"/>
                  <w:tcBorders>
                    <w:top w:val="single" w:sz="4" w:space="0" w:color="000000"/>
                    <w:left w:val="single" w:sz="4" w:space="0" w:color="000000"/>
                    <w:bottom w:val="single" w:sz="4" w:space="0" w:color="000000"/>
                    <w:right w:val="single" w:sz="4" w:space="0" w:color="000000"/>
                  </w:tcBorders>
                </w:tcPr>
                <w:p w14:paraId="5272E866" w14:textId="77777777" w:rsidR="00757877" w:rsidRPr="00757877" w:rsidRDefault="00757877" w:rsidP="00757877">
                  <w:pPr>
                    <w:widowControl/>
                    <w:autoSpaceDE/>
                    <w:autoSpaceDN/>
                    <w:adjustRightInd/>
                    <w:jc w:val="both"/>
                    <w:rPr>
                      <w:rFonts w:eastAsia="Times New Roman"/>
                      <w:bCs/>
                    </w:rPr>
                  </w:pPr>
                </w:p>
              </w:tc>
            </w:tr>
          </w:tbl>
          <w:p w14:paraId="4BE23A21"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w:t>
            </w:r>
          </w:p>
        </w:tc>
      </w:tr>
      <w:tr w:rsidR="00757877" w:rsidRPr="00757877" w14:paraId="0A298198" w14:textId="77777777" w:rsidTr="00757877">
        <w:trPr>
          <w:trHeight w:val="2199"/>
          <w:tblCellSpacing w:w="0" w:type="dxa"/>
        </w:trPr>
        <w:tc>
          <w:tcPr>
            <w:tcW w:w="3119" w:type="dxa"/>
            <w:tcBorders>
              <w:top w:val="outset" w:sz="6" w:space="0" w:color="auto"/>
              <w:left w:val="outset" w:sz="6" w:space="0" w:color="auto"/>
              <w:bottom w:val="outset" w:sz="6" w:space="0" w:color="auto"/>
              <w:right w:val="outset" w:sz="6" w:space="0" w:color="auto"/>
            </w:tcBorders>
            <w:hideMark/>
          </w:tcPr>
          <w:p w14:paraId="74A13AE6" w14:textId="77777777" w:rsidR="00757877" w:rsidRPr="00757877" w:rsidRDefault="00757877" w:rsidP="00757877">
            <w:pPr>
              <w:widowControl/>
              <w:autoSpaceDE/>
              <w:autoSpaceDN/>
              <w:adjustRightInd/>
              <w:jc w:val="both"/>
              <w:rPr>
                <w:rFonts w:eastAsia="Times New Roman"/>
              </w:rPr>
            </w:pPr>
            <w:r w:rsidRPr="00757877">
              <w:rPr>
                <w:rFonts w:eastAsia="Times New Roman"/>
                <w:b/>
              </w:rPr>
              <w:t>Планируемые результаты реализации программы</w:t>
            </w:r>
          </w:p>
        </w:tc>
        <w:tc>
          <w:tcPr>
            <w:tcW w:w="6689" w:type="dxa"/>
            <w:tcBorders>
              <w:top w:val="outset" w:sz="6" w:space="0" w:color="auto"/>
              <w:left w:val="outset" w:sz="6" w:space="0" w:color="auto"/>
              <w:bottom w:val="outset" w:sz="6" w:space="0" w:color="auto"/>
              <w:right w:val="outset" w:sz="6" w:space="0" w:color="auto"/>
            </w:tcBorders>
            <w:hideMark/>
          </w:tcPr>
          <w:p w14:paraId="685D8A48"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1.</w:t>
            </w:r>
            <w:r w:rsidRPr="00757877">
              <w:rPr>
                <w:rFonts w:eastAsia="Times New Roman"/>
              </w:rPr>
              <w:t xml:space="preserve"> </w:t>
            </w:r>
            <w:r w:rsidRPr="00757877">
              <w:rPr>
                <w:rFonts w:eastAsia="Times New Roman"/>
                <w:bCs/>
              </w:rPr>
              <w:t>Осуществление выполнений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14:paraId="678EC864"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  Снижение риска пожаров на территории п. Айхал</w:t>
            </w:r>
          </w:p>
          <w:p w14:paraId="6BAA952B" w14:textId="77777777" w:rsidR="00757877" w:rsidRPr="00757877" w:rsidRDefault="00757877" w:rsidP="00757877">
            <w:pPr>
              <w:widowControl/>
              <w:autoSpaceDE/>
              <w:autoSpaceDN/>
              <w:adjustRightInd/>
              <w:jc w:val="both"/>
              <w:rPr>
                <w:rFonts w:eastAsia="Times New Roman"/>
                <w:bCs/>
              </w:rPr>
            </w:pPr>
          </w:p>
        </w:tc>
      </w:tr>
    </w:tbl>
    <w:p w14:paraId="755D5824" w14:textId="77777777" w:rsidR="00757877" w:rsidRPr="00757877" w:rsidRDefault="00757877" w:rsidP="00757877">
      <w:pPr>
        <w:widowControl/>
        <w:autoSpaceDE/>
        <w:autoSpaceDN/>
        <w:adjustRightInd/>
        <w:jc w:val="both"/>
        <w:rPr>
          <w:rFonts w:eastAsia="Times New Roman"/>
          <w:b/>
          <w:bCs/>
        </w:rPr>
      </w:pPr>
    </w:p>
    <w:p w14:paraId="190B5890" w14:textId="77777777" w:rsidR="00757877" w:rsidRPr="00757877" w:rsidRDefault="00757877" w:rsidP="00757877">
      <w:pPr>
        <w:widowControl/>
        <w:shd w:val="clear" w:color="auto" w:fill="FFFFFF"/>
        <w:autoSpaceDE/>
        <w:autoSpaceDN/>
        <w:adjustRightInd/>
        <w:ind w:left="2832" w:right="10" w:firstLine="708"/>
        <w:jc w:val="both"/>
        <w:rPr>
          <w:rFonts w:eastAsia="Times New Roman"/>
          <w:b/>
        </w:rPr>
      </w:pPr>
      <w:r w:rsidRPr="00757877">
        <w:rPr>
          <w:rFonts w:eastAsia="Times New Roman"/>
          <w:b/>
        </w:rPr>
        <w:t>РАЗДЕЛ 1.</w:t>
      </w:r>
    </w:p>
    <w:p w14:paraId="63514CF9" w14:textId="77777777" w:rsidR="00757877" w:rsidRPr="00757877" w:rsidRDefault="00757877" w:rsidP="00757877">
      <w:pPr>
        <w:widowControl/>
        <w:shd w:val="clear" w:color="auto" w:fill="FFFFFF"/>
        <w:autoSpaceDE/>
        <w:autoSpaceDN/>
        <w:adjustRightInd/>
        <w:ind w:left="1416" w:right="10" w:firstLine="708"/>
        <w:jc w:val="both"/>
        <w:rPr>
          <w:rFonts w:eastAsia="Times New Roman"/>
          <w:b/>
        </w:rPr>
      </w:pPr>
      <w:r w:rsidRPr="00757877">
        <w:rPr>
          <w:rFonts w:eastAsia="Times New Roman"/>
          <w:b/>
        </w:rPr>
        <w:t>Содержание проблемы и обоснование необходимости</w:t>
      </w:r>
    </w:p>
    <w:p w14:paraId="4102E34B" w14:textId="77777777" w:rsidR="00757877" w:rsidRPr="00757877" w:rsidRDefault="00757877" w:rsidP="00757877">
      <w:pPr>
        <w:widowControl/>
        <w:shd w:val="clear" w:color="auto" w:fill="FFFFFF"/>
        <w:autoSpaceDE/>
        <w:autoSpaceDN/>
        <w:adjustRightInd/>
        <w:ind w:left="708" w:right="10" w:firstLine="708"/>
        <w:jc w:val="both"/>
        <w:rPr>
          <w:rFonts w:eastAsia="Times New Roman"/>
          <w:b/>
        </w:rPr>
      </w:pPr>
      <w:r w:rsidRPr="00757877">
        <w:rPr>
          <w:rFonts w:eastAsia="Times New Roman"/>
          <w:b/>
        </w:rPr>
        <w:t>ее решения программным методом.</w:t>
      </w:r>
    </w:p>
    <w:p w14:paraId="26D6913C"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color w:val="000000"/>
          <w:spacing w:val="2"/>
        </w:rPr>
      </w:pPr>
    </w:p>
    <w:p w14:paraId="108E6E3C" w14:textId="77777777" w:rsidR="00757877" w:rsidRPr="00757877" w:rsidRDefault="00757877" w:rsidP="00757877">
      <w:pPr>
        <w:adjustRightInd/>
        <w:ind w:firstLine="540"/>
        <w:jc w:val="both"/>
        <w:rPr>
          <w:rFonts w:eastAsia="Times New Roman"/>
          <w:color w:val="000000"/>
          <w:spacing w:val="2"/>
        </w:rPr>
      </w:pPr>
      <w:r w:rsidRPr="00757877">
        <w:rPr>
          <w:rFonts w:eastAsia="Times New Roman"/>
          <w:color w:val="000000"/>
          <w:spacing w:val="2"/>
        </w:rPr>
        <w:t xml:space="preserve">  Чрезвычайные ситуации в современной действительности все чаще становятся серьезной угрозой общественной стабильности, наносят ущерб здоровью и материальному достатку людей. Размер материального ущерба от чрезвычайных ситуаций природного и техногенного характера ежегодно превышает сотни миллионов рублей. Первые места среди них занимают пожарная опасность, угрозы техногенного и природного характера для населения.</w:t>
      </w:r>
    </w:p>
    <w:p w14:paraId="4327B98E" w14:textId="77777777" w:rsidR="00757877" w:rsidRPr="00757877" w:rsidRDefault="00757877" w:rsidP="00757877">
      <w:pPr>
        <w:adjustRightInd/>
        <w:ind w:firstLine="540"/>
        <w:jc w:val="both"/>
        <w:rPr>
          <w:rFonts w:eastAsia="Times New Roman"/>
          <w:color w:val="000000"/>
          <w:spacing w:val="2"/>
        </w:rPr>
      </w:pPr>
      <w:r w:rsidRPr="00757877">
        <w:rPr>
          <w:rFonts w:eastAsia="Times New Roman"/>
          <w:color w:val="000000"/>
          <w:spacing w:val="2"/>
        </w:rPr>
        <w:t>Суть проблемы заключается в необходимости достижения положительных результатов по снижению количества чрезвычайных ситуаций, повышения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систем безопасности.</w:t>
      </w:r>
    </w:p>
    <w:p w14:paraId="66065A8B" w14:textId="77777777" w:rsidR="00757877" w:rsidRPr="00757877" w:rsidRDefault="00757877" w:rsidP="00757877">
      <w:pPr>
        <w:adjustRightInd/>
        <w:ind w:firstLine="540"/>
        <w:jc w:val="both"/>
        <w:rPr>
          <w:rFonts w:eastAsia="Times New Roman"/>
          <w:color w:val="000000"/>
          <w:spacing w:val="2"/>
        </w:rPr>
      </w:pPr>
      <w:r w:rsidRPr="00757877">
        <w:rPr>
          <w:rFonts w:eastAsia="Times New Roman"/>
          <w:color w:val="000000"/>
          <w:spacing w:val="2"/>
        </w:rPr>
        <w:t>Наиболее высокую вероятность имеют природные пожары – среди природных, и аварии в системах жизнеобеспечения – среди техногенных чрезвычайных ситуаций. Основными причинами возникновения бытовых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Лесные пожары приводят к большому материальному ущербу в экономике и сельскохозяйственном производстве, гибели людей и животных, нарушению жизнедеятельности населения.</w:t>
      </w:r>
    </w:p>
    <w:p w14:paraId="1CCC7E29" w14:textId="77777777" w:rsidR="00757877" w:rsidRPr="00757877" w:rsidRDefault="00757877" w:rsidP="00757877">
      <w:pPr>
        <w:adjustRightInd/>
        <w:ind w:firstLine="540"/>
        <w:jc w:val="both"/>
        <w:rPr>
          <w:rFonts w:eastAsia="Times New Roman"/>
          <w:color w:val="000000"/>
          <w:spacing w:val="2"/>
        </w:rPr>
      </w:pPr>
      <w:r w:rsidRPr="00757877">
        <w:rPr>
          <w:rFonts w:eastAsia="Times New Roman"/>
          <w:color w:val="000000"/>
          <w:spacing w:val="2"/>
        </w:rPr>
        <w:t>В последнее время вопросы предупреждения чрезвычайных ситуаций, безопасности жизни и здоровья людей обсуждаются на всех уровнях государственной власти и принимаются самые жесткие меры для соблюдения всех установленных норм и правил. Разработана государственная концепция по созданию новых и модернизации существующих структур, призванных обеспечить пожарную безопасность людей, материальных ценностей и природных ресурсов.</w:t>
      </w:r>
    </w:p>
    <w:p w14:paraId="6C10A171" w14:textId="77777777" w:rsidR="00757877" w:rsidRPr="00757877" w:rsidRDefault="00757877" w:rsidP="00757877">
      <w:pPr>
        <w:adjustRightInd/>
        <w:ind w:firstLine="540"/>
        <w:jc w:val="both"/>
        <w:rPr>
          <w:rFonts w:eastAsia="Times New Roman"/>
          <w:color w:val="000000"/>
          <w:spacing w:val="2"/>
        </w:rPr>
      </w:pPr>
      <w:r w:rsidRPr="00757877">
        <w:rPr>
          <w:rFonts w:eastAsia="Times New Roman"/>
          <w:color w:val="000000"/>
          <w:spacing w:val="2"/>
        </w:rPr>
        <w:lastRenderedPageBreak/>
        <w:t>Также, в современном мире ключевую роль в любых отраслях, играет своевременное доведение достоверной информации. С развитием технических средств доставки информации, повышаются и требования к технической оснащенности органов повседневного управления органов местного самоуправления.</w:t>
      </w:r>
    </w:p>
    <w:p w14:paraId="550E4EE1" w14:textId="77777777" w:rsidR="00757877" w:rsidRPr="00757877" w:rsidRDefault="00757877" w:rsidP="00757877">
      <w:pPr>
        <w:adjustRightInd/>
        <w:ind w:firstLine="540"/>
        <w:jc w:val="both"/>
        <w:rPr>
          <w:rFonts w:eastAsia="Times New Roman"/>
          <w:color w:val="000000"/>
          <w:spacing w:val="2"/>
        </w:rPr>
      </w:pPr>
      <w:r w:rsidRPr="00757877">
        <w:rPr>
          <w:rFonts w:eastAsia="Times New Roman"/>
          <w:color w:val="000000"/>
          <w:spacing w:val="2"/>
        </w:rPr>
        <w:t>Без достаточного финансирования полномочий по обеспечению предупреждения чрезвычайных ситуаций, первичных мер пожарной безопасности, их реализация представляется крайне затруднительной и неэффективной.</w:t>
      </w:r>
    </w:p>
    <w:p w14:paraId="20F4FE0F" w14:textId="77777777" w:rsidR="00757877" w:rsidRPr="00757877" w:rsidRDefault="00757877" w:rsidP="00757877">
      <w:pPr>
        <w:adjustRightInd/>
        <w:ind w:firstLine="540"/>
        <w:jc w:val="both"/>
        <w:rPr>
          <w:rFonts w:eastAsia="Times New Roman"/>
          <w:color w:val="000000"/>
          <w:spacing w:val="2"/>
        </w:rPr>
      </w:pPr>
      <w:r w:rsidRPr="00757877">
        <w:rPr>
          <w:rFonts w:eastAsia="Times New Roman"/>
          <w:color w:val="000000"/>
          <w:spacing w:val="2"/>
        </w:rPr>
        <w:t>Сущность проблемы состоит в том, чтобы, обеспечив снижение количества чрезвычайных ситуаций и повышение уровня безопасности населения, создать в муниципальном образовании необходимые условия для устойчивого развития путем координации совместных усилий и финансовых средств.,</w:t>
      </w:r>
    </w:p>
    <w:p w14:paraId="71C343A3" w14:textId="77777777" w:rsidR="00757877" w:rsidRPr="00757877" w:rsidRDefault="00757877" w:rsidP="00757877">
      <w:pPr>
        <w:widowControl/>
        <w:shd w:val="clear" w:color="auto" w:fill="FFFFFF"/>
        <w:autoSpaceDE/>
        <w:autoSpaceDN/>
        <w:adjustRightInd/>
        <w:spacing w:line="315" w:lineRule="atLeast"/>
        <w:jc w:val="both"/>
        <w:textAlignment w:val="baseline"/>
        <w:rPr>
          <w:rFonts w:eastAsia="Times New Roman"/>
          <w:color w:val="000000"/>
          <w:spacing w:val="2"/>
        </w:rPr>
      </w:pPr>
    </w:p>
    <w:p w14:paraId="6B06BB46" w14:textId="77777777" w:rsidR="00757877" w:rsidRPr="00757877" w:rsidRDefault="00757877" w:rsidP="00757877">
      <w:pPr>
        <w:widowControl/>
        <w:autoSpaceDE/>
        <w:autoSpaceDN/>
        <w:adjustRightInd/>
        <w:ind w:left="2124" w:firstLine="708"/>
        <w:jc w:val="both"/>
        <w:rPr>
          <w:rFonts w:eastAsia="Times New Roman"/>
          <w:b/>
          <w:bCs/>
          <w:color w:val="2D2D2D"/>
          <w:spacing w:val="2"/>
          <w:shd w:val="clear" w:color="auto" w:fill="FFFFFF"/>
        </w:rPr>
      </w:pPr>
    </w:p>
    <w:p w14:paraId="7C4B5E64" w14:textId="77777777" w:rsidR="00757877" w:rsidRPr="00757877" w:rsidRDefault="00757877" w:rsidP="00757877">
      <w:pPr>
        <w:widowControl/>
        <w:autoSpaceDE/>
        <w:autoSpaceDN/>
        <w:adjustRightInd/>
        <w:ind w:left="2124" w:firstLine="708"/>
        <w:jc w:val="both"/>
        <w:rPr>
          <w:rFonts w:eastAsia="Times New Roman"/>
          <w:b/>
          <w:bCs/>
          <w:color w:val="2D2D2D"/>
          <w:spacing w:val="2"/>
          <w:shd w:val="clear" w:color="auto" w:fill="FFFFFF"/>
        </w:rPr>
      </w:pPr>
    </w:p>
    <w:p w14:paraId="72712D2B" w14:textId="77777777" w:rsidR="00757877" w:rsidRPr="00757877" w:rsidRDefault="00757877" w:rsidP="00757877">
      <w:pPr>
        <w:widowControl/>
        <w:autoSpaceDE/>
        <w:autoSpaceDN/>
        <w:adjustRightInd/>
        <w:ind w:left="2124" w:firstLine="708"/>
        <w:jc w:val="both"/>
        <w:rPr>
          <w:rFonts w:eastAsia="Times New Roman"/>
          <w:b/>
          <w:bCs/>
          <w:color w:val="2D2D2D"/>
          <w:spacing w:val="2"/>
          <w:shd w:val="clear" w:color="auto" w:fill="FFFFFF"/>
        </w:rPr>
      </w:pPr>
      <w:r w:rsidRPr="00757877">
        <w:rPr>
          <w:rFonts w:eastAsia="Times New Roman"/>
          <w:b/>
          <w:bCs/>
          <w:color w:val="2D2D2D"/>
          <w:spacing w:val="2"/>
          <w:shd w:val="clear" w:color="auto" w:fill="FFFFFF"/>
        </w:rPr>
        <w:t>РАЗДЕЛ 2</w:t>
      </w:r>
    </w:p>
    <w:p w14:paraId="7ADEBAC9" w14:textId="77777777" w:rsidR="00757877" w:rsidRPr="00757877" w:rsidRDefault="00757877" w:rsidP="00757877">
      <w:pPr>
        <w:widowControl/>
        <w:autoSpaceDE/>
        <w:autoSpaceDN/>
        <w:adjustRightInd/>
        <w:ind w:left="1416" w:firstLine="708"/>
        <w:jc w:val="both"/>
        <w:rPr>
          <w:rFonts w:eastAsia="Times New Roman"/>
          <w:b/>
          <w:bCs/>
          <w:spacing w:val="2"/>
          <w:shd w:val="clear" w:color="auto" w:fill="FFFFFF"/>
        </w:rPr>
      </w:pPr>
      <w:r w:rsidRPr="00757877">
        <w:rPr>
          <w:rFonts w:eastAsia="Times New Roman"/>
          <w:b/>
          <w:bCs/>
          <w:spacing w:val="2"/>
          <w:shd w:val="clear" w:color="auto" w:fill="FFFFFF"/>
        </w:rPr>
        <w:t>Цели и задачи подпрограммы</w:t>
      </w:r>
    </w:p>
    <w:p w14:paraId="4DB0AE13"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Цель муниципальной подпрограммы: </w:t>
      </w:r>
    </w:p>
    <w:p w14:paraId="0E12EEE4"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w:t>
      </w:r>
      <w:r w:rsidRPr="00757877">
        <w:rPr>
          <w:rFonts w:eastAsia="Times New Roman"/>
        </w:rPr>
        <w:t>Повышение уровня безопасности населения проживающего на территории муниципального образования «Поселок Айхал».</w:t>
      </w:r>
    </w:p>
    <w:p w14:paraId="07634818"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Задачи муниципальной подпрограммы:</w:t>
      </w:r>
    </w:p>
    <w:p w14:paraId="06D17B17" w14:textId="77777777" w:rsidR="00757877" w:rsidRPr="00757877" w:rsidRDefault="00757877" w:rsidP="00757877">
      <w:pPr>
        <w:widowControl/>
        <w:autoSpaceDE/>
        <w:autoSpaceDN/>
        <w:adjustRightInd/>
        <w:jc w:val="both"/>
        <w:rPr>
          <w:rFonts w:eastAsia="Times New Roman"/>
        </w:rPr>
      </w:pPr>
      <w:r w:rsidRPr="00757877">
        <w:rPr>
          <w:rFonts w:eastAsia="Times New Roman"/>
          <w:spacing w:val="2"/>
          <w:shd w:val="clear" w:color="auto" w:fill="FFFFFF"/>
        </w:rPr>
        <w:t>-</w:t>
      </w:r>
      <w:r w:rsidRPr="00757877">
        <w:rPr>
          <w:rFonts w:eastAsia="Times New Roman"/>
        </w:rPr>
        <w:t xml:space="preserve"> Обеспечение пожарной безопасности на территории МО «Поселок Айхал».</w:t>
      </w:r>
    </w:p>
    <w:p w14:paraId="2D6BE7F0" w14:textId="77777777" w:rsidR="00757877" w:rsidRPr="00757877" w:rsidRDefault="00757877" w:rsidP="00757877">
      <w:pPr>
        <w:widowControl/>
        <w:autoSpaceDE/>
        <w:autoSpaceDN/>
        <w:adjustRightInd/>
        <w:jc w:val="both"/>
        <w:rPr>
          <w:rFonts w:eastAsia="Times New Roman"/>
        </w:rPr>
      </w:pPr>
      <w:r w:rsidRPr="00757877">
        <w:rPr>
          <w:rFonts w:eastAsia="Times New Roman"/>
        </w:rPr>
        <w:t>- Защита населения и территории от чрезвычайных ситуаций природного и техногенного характера.</w:t>
      </w:r>
    </w:p>
    <w:p w14:paraId="1FADC013"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rPr>
        <w:t>- Совершенствование и развития гражданской обороны на территории МО «Поселок Айхал».</w:t>
      </w:r>
    </w:p>
    <w:p w14:paraId="67AE633B" w14:textId="77777777" w:rsidR="00757877" w:rsidRPr="00757877" w:rsidRDefault="00757877" w:rsidP="00757877">
      <w:pPr>
        <w:widowControl/>
        <w:autoSpaceDE/>
        <w:autoSpaceDN/>
        <w:adjustRightInd/>
        <w:jc w:val="both"/>
        <w:rPr>
          <w:rFonts w:eastAsia="Times New Roman"/>
          <w:b/>
          <w:bCs/>
          <w:spacing w:val="2"/>
          <w:shd w:val="clear" w:color="auto" w:fill="FFFFFF"/>
        </w:rPr>
      </w:pPr>
    </w:p>
    <w:p w14:paraId="2821AF78"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3</w:t>
      </w:r>
    </w:p>
    <w:p w14:paraId="2F554AB0" w14:textId="77777777" w:rsidR="00757877" w:rsidRPr="00757877" w:rsidRDefault="00757877" w:rsidP="00757877">
      <w:pPr>
        <w:widowControl/>
        <w:autoSpaceDE/>
        <w:autoSpaceDN/>
        <w:adjustRightInd/>
        <w:ind w:left="708" w:firstLine="708"/>
        <w:jc w:val="both"/>
        <w:rPr>
          <w:rFonts w:eastAsia="Times New Roman"/>
          <w:b/>
          <w:bCs/>
          <w:spacing w:val="2"/>
          <w:shd w:val="clear" w:color="auto" w:fill="FFFFFF"/>
        </w:rPr>
      </w:pPr>
      <w:r w:rsidRPr="00757877">
        <w:rPr>
          <w:rFonts w:eastAsia="Times New Roman"/>
          <w:b/>
          <w:bCs/>
          <w:spacing w:val="2"/>
          <w:shd w:val="clear" w:color="auto" w:fill="FFFFFF"/>
        </w:rPr>
        <w:t>Перечень основных мероприятий подпрограммы</w:t>
      </w:r>
    </w:p>
    <w:p w14:paraId="761F0F56" w14:textId="77777777" w:rsidR="00757877" w:rsidRPr="00757877" w:rsidRDefault="00757877" w:rsidP="00757877">
      <w:pPr>
        <w:widowControl/>
        <w:autoSpaceDE/>
        <w:autoSpaceDN/>
        <w:adjustRightInd/>
        <w:jc w:val="both"/>
        <w:rPr>
          <w:rFonts w:eastAsia="Times New Roman"/>
          <w:spacing w:val="2"/>
          <w:shd w:val="clear" w:color="auto" w:fill="FFFFFF"/>
        </w:rPr>
      </w:pPr>
    </w:p>
    <w:p w14:paraId="209C486F"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Подпрограмма «Обеспечение пожарной безопасности, защиты населения и территории муниципального образования «Поселок Айхал» от чрезвычайных ситуаций природного и техногенного характера, мероприятий по гражданской обороне», включает в себя следующие мероприятия:</w:t>
      </w:r>
    </w:p>
    <w:p w14:paraId="26939D46" w14:textId="77777777" w:rsidR="00757877" w:rsidRPr="00757877" w:rsidRDefault="00757877" w:rsidP="00757877">
      <w:pPr>
        <w:widowControl/>
        <w:autoSpaceDE/>
        <w:autoSpaceDN/>
        <w:adjustRightInd/>
        <w:jc w:val="both"/>
        <w:rPr>
          <w:rFonts w:eastAsia="Times New Roman"/>
          <w:b/>
          <w:bCs/>
          <w:spacing w:val="2"/>
          <w:shd w:val="clear" w:color="auto" w:fill="FFFFFF"/>
        </w:rPr>
      </w:pPr>
      <w:r w:rsidRPr="00757877">
        <w:rPr>
          <w:rFonts w:eastAsia="Times New Roman"/>
          <w:b/>
          <w:bCs/>
          <w:spacing w:val="2"/>
          <w:shd w:val="clear" w:color="auto" w:fill="FFFFFF"/>
        </w:rPr>
        <w:t>1. Обеспечение пожарной безопасности на территории МО «Поселок Айхал»</w:t>
      </w:r>
    </w:p>
    <w:p w14:paraId="08053CD5"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1.1. </w:t>
      </w:r>
      <w:r w:rsidRPr="00757877">
        <w:rPr>
          <w:rFonts w:eastAsia="Times New Roman"/>
          <w:iCs/>
          <w:spacing w:val="2"/>
          <w:shd w:val="clear" w:color="auto" w:fill="FFFFFF"/>
        </w:rPr>
        <w:t>Информационно-пропагандистское обеспечение мероприятий по пожарной безопасности:</w:t>
      </w:r>
    </w:p>
    <w:p w14:paraId="4BFB65E9"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1.1.1.</w:t>
      </w:r>
      <w:r w:rsidRPr="00757877">
        <w:rPr>
          <w:rFonts w:eastAsia="Times New Roman"/>
        </w:rPr>
        <w:t xml:space="preserve"> </w:t>
      </w:r>
      <w:r w:rsidRPr="00757877">
        <w:rPr>
          <w:rFonts w:eastAsia="Times New Roman"/>
          <w:spacing w:val="2"/>
          <w:shd w:val="clear" w:color="auto" w:fill="FFFFFF"/>
        </w:rPr>
        <w:t xml:space="preserve"> изготовление буклетов на противопожарную тему</w:t>
      </w:r>
    </w:p>
    <w:p w14:paraId="06816DC5"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1.1.2. освещение через средства массовой информации правил соблюдения требований пожарной безопасности;</w:t>
      </w:r>
    </w:p>
    <w:p w14:paraId="2E5CD50A"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1.1.3. </w:t>
      </w:r>
      <w:r w:rsidRPr="00757877">
        <w:rPr>
          <w:rFonts w:eastAsia="Times New Roman"/>
          <w:spacing w:val="2"/>
          <w:shd w:val="clear" w:color="auto" w:fill="FFFFFF"/>
        </w:rPr>
        <w:tab/>
        <w:t>установка аншлагов на территории поселения о запрете разведения костров и курения при нахождении в лесопарковой зоне, а также соблюдений мер пожарной безопасности;</w:t>
      </w:r>
    </w:p>
    <w:p w14:paraId="3A65BC7F"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1.2. </w:t>
      </w:r>
      <w:r w:rsidRPr="00757877">
        <w:rPr>
          <w:rFonts w:eastAsia="Times New Roman"/>
          <w:iCs/>
          <w:spacing w:val="2"/>
          <w:shd w:val="clear" w:color="auto" w:fill="FFFFFF"/>
        </w:rPr>
        <w:t>Мероприятия по укреплению системы обучения населения в области пожарной безопасности:</w:t>
      </w:r>
    </w:p>
    <w:p w14:paraId="6BFD2222"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1.2.1 проведение месячника пожарной безопасности.</w:t>
      </w:r>
    </w:p>
    <w:p w14:paraId="691375EC"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1.2.2. проведение двухмесячника безопасности детей.</w:t>
      </w:r>
    </w:p>
    <w:p w14:paraId="2A9FDD71" w14:textId="77777777" w:rsidR="00757877" w:rsidRPr="00757877" w:rsidRDefault="00757877" w:rsidP="00757877">
      <w:pPr>
        <w:widowControl/>
        <w:autoSpaceDE/>
        <w:autoSpaceDN/>
        <w:adjustRightInd/>
        <w:jc w:val="both"/>
        <w:rPr>
          <w:rFonts w:eastAsia="Times New Roman"/>
          <w:iCs/>
          <w:spacing w:val="2"/>
          <w:shd w:val="clear" w:color="auto" w:fill="FFFFFF"/>
        </w:rPr>
      </w:pPr>
      <w:r w:rsidRPr="00757877">
        <w:rPr>
          <w:rFonts w:eastAsia="Times New Roman"/>
          <w:spacing w:val="2"/>
          <w:shd w:val="clear" w:color="auto" w:fill="FFFFFF"/>
        </w:rPr>
        <w:t>1.3.</w:t>
      </w:r>
      <w:r w:rsidRPr="00757877">
        <w:rPr>
          <w:rFonts w:eastAsia="Times New Roman"/>
          <w:iCs/>
          <w:spacing w:val="2"/>
          <w:shd w:val="clear" w:color="auto" w:fill="FFFFFF"/>
        </w:rPr>
        <w:t xml:space="preserve"> Мероприятия по совершенствованию системы обеспечения пожарной безопасности:</w:t>
      </w:r>
    </w:p>
    <w:p w14:paraId="51FEF172"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1.3.1.</w:t>
      </w:r>
      <w:r w:rsidRPr="00757877">
        <w:rPr>
          <w:rFonts w:eastAsia="Times New Roman"/>
        </w:rPr>
        <w:t xml:space="preserve"> </w:t>
      </w:r>
      <w:r w:rsidRPr="00757877">
        <w:rPr>
          <w:rFonts w:eastAsia="Times New Roman"/>
          <w:spacing w:val="2"/>
          <w:shd w:val="clear" w:color="auto" w:fill="FFFFFF"/>
        </w:rPr>
        <w:t>рассмотрение актуальных вопросов по обеспечению первичных мер по пожарной безопасности на территории МО «Поселок Айхал» на заседаниях комиссии по чрезвычайным ситуациям и обеспечению пожарной безопасности;</w:t>
      </w:r>
    </w:p>
    <w:p w14:paraId="3C818180"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1.3.2. приобретение пожарной сигнализации для установки в деревянном жилом фонде.</w:t>
      </w:r>
    </w:p>
    <w:p w14:paraId="4F51D23B" w14:textId="77777777" w:rsidR="00757877" w:rsidRPr="00757877" w:rsidRDefault="00757877" w:rsidP="00757877">
      <w:pPr>
        <w:widowControl/>
        <w:autoSpaceDE/>
        <w:autoSpaceDN/>
        <w:adjustRightInd/>
        <w:jc w:val="both"/>
        <w:rPr>
          <w:rFonts w:eastAsia="Times New Roman"/>
          <w:b/>
          <w:bCs/>
          <w:spacing w:val="2"/>
          <w:shd w:val="clear" w:color="auto" w:fill="FFFFFF"/>
        </w:rPr>
      </w:pPr>
      <w:r w:rsidRPr="00757877">
        <w:rPr>
          <w:rFonts w:eastAsia="Times New Roman"/>
          <w:b/>
          <w:bCs/>
          <w:spacing w:val="2"/>
          <w:shd w:val="clear" w:color="auto" w:fill="FFFFFF"/>
        </w:rPr>
        <w:lastRenderedPageBreak/>
        <w:t>2. Защита населения и территории от чрезвычайных ситуаций природного и техногенного характера</w:t>
      </w:r>
    </w:p>
    <w:p w14:paraId="10FB0D42"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2.1. приобретение лесного инвентаря для ликвидации локализации лесных пожаров на территории поселения.</w:t>
      </w:r>
    </w:p>
    <w:p w14:paraId="0A385F11"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2.2. приобретение материальных ресурсов для добровольных пожарных, задействованных для локализации лесных пожаров в границах поселения;</w:t>
      </w:r>
    </w:p>
    <w:p w14:paraId="2FA3CA98"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2.3. приобретение продуктов питания для нужд добровольных пожарных;</w:t>
      </w:r>
    </w:p>
    <w:p w14:paraId="39A004A2"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2.4. обеспечение спутниковой связью</w:t>
      </w:r>
    </w:p>
    <w:p w14:paraId="4ADE8568"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w:t>
      </w:r>
      <w:r w:rsidRPr="00757877">
        <w:rPr>
          <w:rFonts w:eastAsia="Times New Roman"/>
        </w:rPr>
        <w:t xml:space="preserve"> </w:t>
      </w:r>
      <w:r w:rsidRPr="00757877">
        <w:rPr>
          <w:rFonts w:eastAsia="Times New Roman"/>
          <w:b/>
          <w:bCs/>
        </w:rPr>
        <w:t>Совершенствование и развития гражданской обороны на территории МО «Поселок Айхал»</w:t>
      </w:r>
    </w:p>
    <w:p w14:paraId="55B0B65B"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3.1. Мероприятия по созданию на территории поселения системы экстренного оповещения населения:</w:t>
      </w:r>
    </w:p>
    <w:p w14:paraId="77509726"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3.1.1. проектированию системы оповещения населения на территории поселения;</w:t>
      </w:r>
    </w:p>
    <w:p w14:paraId="69C381B1"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3.1.2. монтаж системы оповещения населения на территории поселения.</w:t>
      </w:r>
    </w:p>
    <w:p w14:paraId="0C534AEE"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3.2. проведение месячника гражданской обороны на территории муниципального образования «Поселок Айхал»</w:t>
      </w:r>
    </w:p>
    <w:p w14:paraId="726E47F4" w14:textId="77777777" w:rsidR="00757877" w:rsidRPr="00757877" w:rsidRDefault="00757877" w:rsidP="00757877">
      <w:pPr>
        <w:widowControl/>
        <w:autoSpaceDE/>
        <w:autoSpaceDN/>
        <w:adjustRightInd/>
        <w:jc w:val="both"/>
        <w:rPr>
          <w:rFonts w:eastAsia="Times New Roman"/>
          <w:spacing w:val="2"/>
          <w:shd w:val="clear" w:color="auto" w:fill="FFFFFF"/>
        </w:rPr>
      </w:pPr>
    </w:p>
    <w:p w14:paraId="0BCB3E06" w14:textId="77777777" w:rsidR="00757877" w:rsidRPr="00757877" w:rsidRDefault="00757877" w:rsidP="00757877">
      <w:pPr>
        <w:widowControl/>
        <w:autoSpaceDE/>
        <w:autoSpaceDN/>
        <w:adjustRightInd/>
        <w:ind w:left="2124" w:firstLine="708"/>
        <w:jc w:val="both"/>
        <w:rPr>
          <w:rFonts w:eastAsia="Times New Roman"/>
          <w:b/>
          <w:bCs/>
          <w:spacing w:val="2"/>
          <w:shd w:val="clear" w:color="auto" w:fill="FFFFFF"/>
        </w:rPr>
      </w:pPr>
      <w:r w:rsidRPr="00757877">
        <w:rPr>
          <w:rFonts w:eastAsia="Times New Roman"/>
          <w:b/>
          <w:bCs/>
          <w:spacing w:val="2"/>
          <w:shd w:val="clear" w:color="auto" w:fill="FFFFFF"/>
        </w:rPr>
        <w:t>РАЗДЕЛ 4</w:t>
      </w:r>
    </w:p>
    <w:p w14:paraId="0F1732B1" w14:textId="77777777" w:rsidR="00757877" w:rsidRPr="00757877" w:rsidRDefault="00757877" w:rsidP="00757877">
      <w:pPr>
        <w:widowControl/>
        <w:autoSpaceDE/>
        <w:autoSpaceDN/>
        <w:adjustRightInd/>
        <w:ind w:firstLine="708"/>
        <w:jc w:val="both"/>
        <w:rPr>
          <w:rFonts w:eastAsia="Times New Roman"/>
          <w:b/>
          <w:bCs/>
          <w:spacing w:val="2"/>
          <w:shd w:val="clear" w:color="auto" w:fill="FFFFFF"/>
        </w:rPr>
      </w:pPr>
      <w:r w:rsidRPr="00757877">
        <w:rPr>
          <w:rFonts w:eastAsia="Times New Roman"/>
          <w:b/>
          <w:bCs/>
          <w:spacing w:val="2"/>
          <w:shd w:val="clear" w:color="auto" w:fill="FFFFFF"/>
        </w:rPr>
        <w:t>Ожидаемые конечные результаты программы</w:t>
      </w:r>
    </w:p>
    <w:p w14:paraId="080060DC"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w:t>
      </w:r>
    </w:p>
    <w:p w14:paraId="11908003"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Ожидаемые конечные результаты реализации подпрограммы: </w:t>
      </w:r>
      <w:bookmarkStart w:id="5" w:name="OLE_LINK1"/>
    </w:p>
    <w:p w14:paraId="6F8BAD62"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-Осуществление выполнений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14:paraId="5C876E94" w14:textId="77777777" w:rsidR="00757877" w:rsidRPr="00757877" w:rsidRDefault="00757877" w:rsidP="00757877">
      <w:pPr>
        <w:widowControl/>
        <w:autoSpaceDE/>
        <w:autoSpaceDN/>
        <w:adjustRightInd/>
        <w:jc w:val="both"/>
        <w:rPr>
          <w:rFonts w:eastAsia="Times New Roman"/>
        </w:rPr>
      </w:pPr>
      <w:r w:rsidRPr="00757877">
        <w:rPr>
          <w:rFonts w:eastAsia="Times New Roman"/>
        </w:rPr>
        <w:t>- Снижение риска пожаров на территории п. Айхал.</w:t>
      </w:r>
    </w:p>
    <w:p w14:paraId="52AA05D9" w14:textId="77777777" w:rsidR="00757877" w:rsidRPr="00757877" w:rsidRDefault="00757877" w:rsidP="00757877">
      <w:pPr>
        <w:widowControl/>
        <w:autoSpaceDE/>
        <w:autoSpaceDN/>
        <w:adjustRightInd/>
        <w:jc w:val="both"/>
        <w:rPr>
          <w:rFonts w:eastAsia="Times New Roman"/>
        </w:rPr>
      </w:pPr>
    </w:p>
    <w:p w14:paraId="5FAF26C1" w14:textId="77777777" w:rsidR="00757877" w:rsidRPr="00757877" w:rsidRDefault="00757877" w:rsidP="00757877">
      <w:pPr>
        <w:widowControl/>
        <w:autoSpaceDE/>
        <w:autoSpaceDN/>
        <w:adjustRightInd/>
        <w:jc w:val="both"/>
        <w:rPr>
          <w:rFonts w:eastAsia="Times New Roman"/>
        </w:rPr>
        <w:sectPr w:rsidR="00757877" w:rsidRPr="00757877" w:rsidSect="00396D97">
          <w:pgSz w:w="11906" w:h="16838"/>
          <w:pgMar w:top="1134" w:right="850" w:bottom="851" w:left="1701" w:header="708" w:footer="708" w:gutter="0"/>
          <w:cols w:space="708"/>
          <w:docGrid w:linePitch="360"/>
        </w:sectPr>
      </w:pPr>
    </w:p>
    <w:p w14:paraId="5D6E9A8B" w14:textId="77777777" w:rsidR="00757877" w:rsidRPr="00757877" w:rsidRDefault="00757877" w:rsidP="00757877">
      <w:pPr>
        <w:widowControl/>
        <w:autoSpaceDE/>
        <w:autoSpaceDN/>
        <w:adjustRightInd/>
        <w:jc w:val="both"/>
        <w:rPr>
          <w:rFonts w:eastAsia="Times New Roman"/>
        </w:rPr>
      </w:pPr>
      <w:bookmarkStart w:id="6" w:name="_Hlk20323264"/>
    </w:p>
    <w:p w14:paraId="772BBDEE" w14:textId="77777777" w:rsidR="00757877" w:rsidRPr="00757877" w:rsidRDefault="00757877" w:rsidP="00757877">
      <w:pPr>
        <w:widowControl/>
        <w:autoSpaceDE/>
        <w:autoSpaceDN/>
        <w:adjustRightInd/>
        <w:ind w:left="7788" w:firstLine="708"/>
        <w:jc w:val="both"/>
        <w:rPr>
          <w:rFonts w:eastAsia="Times New Roman"/>
          <w:b/>
        </w:rPr>
      </w:pPr>
      <w:r w:rsidRPr="00757877">
        <w:rPr>
          <w:rFonts w:eastAsia="Times New Roman"/>
          <w:b/>
        </w:rPr>
        <w:t>Приложение №2</w:t>
      </w:r>
    </w:p>
    <w:p w14:paraId="642241D4"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 </w:t>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t>к муниципальной программе</w:t>
      </w:r>
    </w:p>
    <w:p w14:paraId="1144514A" w14:textId="77777777" w:rsidR="00757877" w:rsidRPr="00757877" w:rsidRDefault="00757877" w:rsidP="00757877">
      <w:pPr>
        <w:widowControl/>
        <w:autoSpaceDE/>
        <w:autoSpaceDN/>
        <w:adjustRightInd/>
        <w:ind w:left="7788" w:firstLine="708"/>
        <w:jc w:val="both"/>
        <w:rPr>
          <w:rFonts w:eastAsia="Times New Roman"/>
          <w:b/>
        </w:rPr>
      </w:pPr>
      <w:r w:rsidRPr="00757877">
        <w:rPr>
          <w:rFonts w:eastAsia="Times New Roman"/>
          <w:b/>
        </w:rPr>
        <w:t xml:space="preserve">«Обеспечение безопасности жизнедеятельности населения </w:t>
      </w:r>
    </w:p>
    <w:p w14:paraId="04EF2D3F" w14:textId="77777777" w:rsidR="00757877" w:rsidRPr="00757877" w:rsidRDefault="00757877" w:rsidP="00757877">
      <w:pPr>
        <w:widowControl/>
        <w:autoSpaceDE/>
        <w:autoSpaceDN/>
        <w:adjustRightInd/>
        <w:ind w:left="7788" w:firstLine="708"/>
        <w:jc w:val="both"/>
        <w:rPr>
          <w:rFonts w:eastAsia="Times New Roman"/>
          <w:b/>
        </w:rPr>
      </w:pPr>
      <w:r w:rsidRPr="00757877">
        <w:rPr>
          <w:rFonts w:eastAsia="Times New Roman"/>
          <w:b/>
        </w:rPr>
        <w:t xml:space="preserve">на территории муниципального образования </w:t>
      </w:r>
    </w:p>
    <w:p w14:paraId="66A7878D" w14:textId="77777777" w:rsidR="00757877" w:rsidRPr="00757877" w:rsidRDefault="00757877" w:rsidP="00757877">
      <w:pPr>
        <w:widowControl/>
        <w:autoSpaceDE/>
        <w:autoSpaceDN/>
        <w:adjustRightInd/>
        <w:ind w:left="7788" w:firstLine="708"/>
        <w:jc w:val="both"/>
        <w:rPr>
          <w:rFonts w:eastAsia="Times New Roman"/>
          <w:b/>
        </w:rPr>
      </w:pPr>
      <w:r w:rsidRPr="00757877">
        <w:rPr>
          <w:rFonts w:eastAsia="Times New Roman"/>
          <w:b/>
        </w:rPr>
        <w:t>«Поселок Айхал» 2020 - 2024 годы»</w:t>
      </w:r>
    </w:p>
    <w:p w14:paraId="440818DE" w14:textId="77777777" w:rsidR="00757877" w:rsidRPr="00757877" w:rsidRDefault="00757877" w:rsidP="00757877">
      <w:pPr>
        <w:widowControl/>
        <w:autoSpaceDE/>
        <w:autoSpaceDN/>
        <w:adjustRightInd/>
        <w:ind w:left="5664" w:firstLine="708"/>
        <w:jc w:val="both"/>
        <w:rPr>
          <w:rFonts w:eastAsia="Times New Roman"/>
          <w:b/>
        </w:rPr>
      </w:pPr>
      <w:r w:rsidRPr="00757877">
        <w:rPr>
          <w:rFonts w:eastAsia="Times New Roman"/>
          <w:b/>
        </w:rPr>
        <w:t>ФОРМА</w:t>
      </w:r>
    </w:p>
    <w:p w14:paraId="05AEE507" w14:textId="77777777" w:rsidR="00757877" w:rsidRPr="00757877" w:rsidRDefault="00757877" w:rsidP="00757877">
      <w:pPr>
        <w:widowControl/>
        <w:autoSpaceDE/>
        <w:autoSpaceDN/>
        <w:adjustRightInd/>
        <w:ind w:left="708" w:firstLine="708"/>
        <w:jc w:val="both"/>
        <w:rPr>
          <w:rFonts w:eastAsia="Times New Roman"/>
          <w:b/>
        </w:rPr>
      </w:pPr>
      <w:r w:rsidRPr="00757877">
        <w:rPr>
          <w:rFonts w:eastAsia="Times New Roman"/>
          <w:b/>
        </w:rPr>
        <w:t>ПЛАНИРУЕМЫХ РЕЗУЛЬТАТОВ РЕАЛИЗАЦИИ ПОДПРОГРАММЫ МО «ПОСЕЛОК АЙХАЛ»</w:t>
      </w:r>
    </w:p>
    <w:p w14:paraId="2194F1FF" w14:textId="77777777" w:rsidR="00757877" w:rsidRPr="00757877" w:rsidRDefault="00757877" w:rsidP="00757877">
      <w:pPr>
        <w:widowControl/>
        <w:autoSpaceDE/>
        <w:autoSpaceDN/>
        <w:adjustRightInd/>
        <w:ind w:firstLine="708"/>
        <w:jc w:val="both"/>
        <w:rPr>
          <w:rFonts w:eastAsia="Times New Roman"/>
          <w:b/>
        </w:rPr>
      </w:pPr>
      <w:r w:rsidRPr="00757877">
        <w:rPr>
          <w:rFonts w:eastAsia="Times New Roman"/>
          <w:b/>
        </w:rPr>
        <w:t xml:space="preserve"> «Обеспечение пожарной безопасности, защиты населения и территории муниципального образования «Поселок Айхал» от чрезвычайных ситуаций природного и техногенного характера, мероприятий по гражданской обороне» на 2020- 2024 годы»</w:t>
      </w:r>
    </w:p>
    <w:p w14:paraId="6A147CCE" w14:textId="77777777" w:rsidR="00757877" w:rsidRPr="00757877" w:rsidRDefault="00757877" w:rsidP="00757877">
      <w:pPr>
        <w:widowControl/>
        <w:autoSpaceDE/>
        <w:autoSpaceDN/>
        <w:adjustRightInd/>
        <w:jc w:val="both"/>
        <w:rPr>
          <w:rFonts w:eastAsia="Times New Roman"/>
          <w:sz w:val="20"/>
          <w:szCs w:val="20"/>
        </w:rPr>
      </w:pPr>
    </w:p>
    <w:p w14:paraId="2F04DB61" w14:textId="77777777" w:rsidR="00757877" w:rsidRPr="00757877" w:rsidRDefault="00757877" w:rsidP="00757877">
      <w:pPr>
        <w:widowControl/>
        <w:autoSpaceDE/>
        <w:autoSpaceDN/>
        <w:adjustRightInd/>
        <w:jc w:val="both"/>
        <w:rPr>
          <w:rFonts w:eastAsia="Times New Roman"/>
          <w:sz w:val="20"/>
          <w:szCs w:val="20"/>
        </w:rPr>
      </w:pPr>
    </w:p>
    <w:tbl>
      <w:tblPr>
        <w:tblW w:w="11340" w:type="dxa"/>
        <w:jc w:val="center"/>
        <w:tblCellSpacing w:w="5" w:type="nil"/>
        <w:tblCellMar>
          <w:left w:w="75" w:type="dxa"/>
          <w:right w:w="75" w:type="dxa"/>
        </w:tblCellMar>
        <w:tblLook w:val="0000" w:firstRow="0" w:lastRow="0" w:firstColumn="0" w:lastColumn="0" w:noHBand="0" w:noVBand="0"/>
      </w:tblPr>
      <w:tblGrid>
        <w:gridCol w:w="385"/>
        <w:gridCol w:w="1655"/>
        <w:gridCol w:w="581"/>
        <w:gridCol w:w="866"/>
        <w:gridCol w:w="1204"/>
        <w:gridCol w:w="939"/>
        <w:gridCol w:w="1537"/>
        <w:gridCol w:w="1643"/>
        <w:gridCol w:w="1438"/>
        <w:gridCol w:w="919"/>
        <w:gridCol w:w="919"/>
        <w:gridCol w:w="919"/>
        <w:gridCol w:w="919"/>
        <w:gridCol w:w="919"/>
      </w:tblGrid>
      <w:tr w:rsidR="00757877" w:rsidRPr="00757877" w14:paraId="66DB6966" w14:textId="77777777" w:rsidTr="00757877">
        <w:trPr>
          <w:trHeight w:val="614"/>
          <w:tblCellSpacing w:w="5" w:type="nil"/>
          <w:jc w:val="center"/>
        </w:trPr>
        <w:tc>
          <w:tcPr>
            <w:tcW w:w="420" w:type="dxa"/>
            <w:vMerge w:val="restart"/>
            <w:tcBorders>
              <w:top w:val="single" w:sz="4" w:space="0" w:color="auto"/>
              <w:left w:val="single" w:sz="4" w:space="0" w:color="auto"/>
              <w:bottom w:val="single" w:sz="4" w:space="0" w:color="auto"/>
              <w:right w:val="single" w:sz="4" w:space="0" w:color="auto"/>
            </w:tcBorders>
          </w:tcPr>
          <w:p w14:paraId="6860EB55"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  </w:t>
            </w:r>
            <w:r w:rsidRPr="00757877">
              <w:rPr>
                <w:rFonts w:eastAsia="Times New Roman"/>
                <w:sz w:val="20"/>
                <w:szCs w:val="20"/>
              </w:rPr>
              <w:br/>
              <w:t>п/п</w:t>
            </w:r>
          </w:p>
        </w:tc>
        <w:tc>
          <w:tcPr>
            <w:tcW w:w="911" w:type="dxa"/>
            <w:vMerge w:val="restart"/>
            <w:tcBorders>
              <w:top w:val="single" w:sz="4" w:space="0" w:color="auto"/>
              <w:left w:val="single" w:sz="4" w:space="0" w:color="auto"/>
              <w:bottom w:val="single" w:sz="4" w:space="0" w:color="auto"/>
              <w:right w:val="single" w:sz="4" w:space="0" w:color="auto"/>
            </w:tcBorders>
          </w:tcPr>
          <w:p w14:paraId="69310693"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Задачи,</w:t>
            </w:r>
          </w:p>
          <w:p w14:paraId="18D6286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направленные на достижение цели</w:t>
            </w:r>
          </w:p>
        </w:tc>
        <w:tc>
          <w:tcPr>
            <w:tcW w:w="4984" w:type="dxa"/>
            <w:gridSpan w:val="4"/>
            <w:tcBorders>
              <w:top w:val="single" w:sz="4" w:space="0" w:color="auto"/>
              <w:left w:val="single" w:sz="4" w:space="0" w:color="auto"/>
              <w:bottom w:val="single" w:sz="4" w:space="0" w:color="auto"/>
              <w:right w:val="single" w:sz="4" w:space="0" w:color="auto"/>
            </w:tcBorders>
          </w:tcPr>
          <w:p w14:paraId="6AD963BD"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Планируемый объем финансирования на решение данной задачи (тыс. руб.)</w:t>
            </w:r>
          </w:p>
        </w:tc>
        <w:tc>
          <w:tcPr>
            <w:tcW w:w="1737" w:type="dxa"/>
            <w:vMerge w:val="restart"/>
            <w:tcBorders>
              <w:top w:val="single" w:sz="4" w:space="0" w:color="auto"/>
              <w:left w:val="single" w:sz="4" w:space="0" w:color="auto"/>
              <w:bottom w:val="single" w:sz="4" w:space="0" w:color="auto"/>
              <w:right w:val="single" w:sz="4" w:space="0" w:color="auto"/>
            </w:tcBorders>
          </w:tcPr>
          <w:p w14:paraId="30D445D1"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Количественные и/или качественные показатели, характеризующие достижение     </w:t>
            </w:r>
            <w:r w:rsidRPr="00757877">
              <w:rPr>
                <w:rFonts w:eastAsia="Times New Roman"/>
                <w:sz w:val="20"/>
                <w:szCs w:val="20"/>
              </w:rPr>
              <w:br/>
              <w:t>целей и решение задач</w:t>
            </w:r>
          </w:p>
        </w:tc>
        <w:tc>
          <w:tcPr>
            <w:tcW w:w="1859" w:type="dxa"/>
            <w:vMerge w:val="restart"/>
            <w:tcBorders>
              <w:top w:val="single" w:sz="4" w:space="0" w:color="auto"/>
              <w:left w:val="single" w:sz="4" w:space="0" w:color="auto"/>
              <w:bottom w:val="single" w:sz="4" w:space="0" w:color="auto"/>
              <w:right w:val="single" w:sz="4" w:space="0" w:color="auto"/>
            </w:tcBorders>
          </w:tcPr>
          <w:p w14:paraId="5A873C04"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Единица измерения</w:t>
            </w:r>
          </w:p>
        </w:tc>
        <w:tc>
          <w:tcPr>
            <w:tcW w:w="1624" w:type="dxa"/>
            <w:vMerge w:val="restart"/>
            <w:tcBorders>
              <w:top w:val="single" w:sz="4" w:space="0" w:color="auto"/>
              <w:left w:val="single" w:sz="4" w:space="0" w:color="auto"/>
              <w:bottom w:val="single" w:sz="4" w:space="0" w:color="auto"/>
              <w:right w:val="single" w:sz="4" w:space="0" w:color="auto"/>
            </w:tcBorders>
          </w:tcPr>
          <w:p w14:paraId="11163E2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Базовое значение показателя (на начало реализации программы (подпрограммы))</w:t>
            </w:r>
          </w:p>
        </w:tc>
        <w:tc>
          <w:tcPr>
            <w:tcW w:w="5128" w:type="dxa"/>
            <w:gridSpan w:val="5"/>
            <w:tcBorders>
              <w:top w:val="single" w:sz="4" w:space="0" w:color="auto"/>
              <w:left w:val="single" w:sz="4" w:space="0" w:color="auto"/>
              <w:bottom w:val="single" w:sz="4" w:space="0" w:color="auto"/>
              <w:right w:val="single" w:sz="4" w:space="0" w:color="auto"/>
            </w:tcBorders>
          </w:tcPr>
          <w:p w14:paraId="1D5BD3D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Планируемое значение показателя по годам реализации</w:t>
            </w:r>
          </w:p>
        </w:tc>
      </w:tr>
      <w:tr w:rsidR="00757877" w:rsidRPr="00757877" w14:paraId="0A9A2E2E" w14:textId="77777777" w:rsidTr="00757877">
        <w:trPr>
          <w:trHeight w:val="652"/>
          <w:tblCellSpacing w:w="5" w:type="nil"/>
          <w:jc w:val="center"/>
        </w:trPr>
        <w:tc>
          <w:tcPr>
            <w:tcW w:w="420" w:type="dxa"/>
            <w:vMerge/>
            <w:tcBorders>
              <w:left w:val="single" w:sz="4" w:space="0" w:color="auto"/>
              <w:bottom w:val="single" w:sz="4" w:space="0" w:color="auto"/>
              <w:right w:val="single" w:sz="4" w:space="0" w:color="auto"/>
            </w:tcBorders>
          </w:tcPr>
          <w:p w14:paraId="0A675D07"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bottom w:val="single" w:sz="4" w:space="0" w:color="auto"/>
              <w:right w:val="single" w:sz="4" w:space="0" w:color="auto"/>
            </w:tcBorders>
          </w:tcPr>
          <w:p w14:paraId="3A688965" w14:textId="77777777" w:rsidR="00757877" w:rsidRPr="00757877" w:rsidRDefault="00757877" w:rsidP="00757877">
            <w:pPr>
              <w:tabs>
                <w:tab w:val="left" w:pos="2268"/>
              </w:tabs>
              <w:jc w:val="both"/>
              <w:rPr>
                <w:rFonts w:eastAsia="Times New Roman"/>
                <w:sz w:val="20"/>
                <w:szCs w:val="20"/>
              </w:rPr>
            </w:pPr>
          </w:p>
        </w:tc>
        <w:tc>
          <w:tcPr>
            <w:tcW w:w="1606" w:type="dxa"/>
            <w:tcBorders>
              <w:left w:val="single" w:sz="4" w:space="0" w:color="auto"/>
              <w:bottom w:val="single" w:sz="4" w:space="0" w:color="auto"/>
              <w:right w:val="single" w:sz="4" w:space="0" w:color="auto"/>
            </w:tcBorders>
          </w:tcPr>
          <w:p w14:paraId="576BB5D7"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Всего</w:t>
            </w:r>
          </w:p>
        </w:tc>
        <w:tc>
          <w:tcPr>
            <w:tcW w:w="969" w:type="dxa"/>
            <w:tcBorders>
              <w:left w:val="single" w:sz="4" w:space="0" w:color="auto"/>
              <w:bottom w:val="single" w:sz="4" w:space="0" w:color="auto"/>
              <w:right w:val="single" w:sz="4" w:space="0" w:color="auto"/>
            </w:tcBorders>
          </w:tcPr>
          <w:p w14:paraId="5A2BE440"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Бюджет     </w:t>
            </w:r>
            <w:r w:rsidRPr="00757877">
              <w:rPr>
                <w:rFonts w:eastAsia="Times New Roman"/>
                <w:sz w:val="20"/>
                <w:szCs w:val="20"/>
              </w:rPr>
              <w:br/>
              <w:t>МО «Поселок Айхал»</w:t>
            </w:r>
          </w:p>
        </w:tc>
        <w:tc>
          <w:tcPr>
            <w:tcW w:w="1356" w:type="dxa"/>
            <w:tcBorders>
              <w:left w:val="single" w:sz="4" w:space="0" w:color="auto"/>
              <w:bottom w:val="single" w:sz="4" w:space="0" w:color="auto"/>
              <w:right w:val="single" w:sz="4" w:space="0" w:color="auto"/>
            </w:tcBorders>
          </w:tcPr>
          <w:p w14:paraId="60E061B6"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Бюджет</w:t>
            </w:r>
          </w:p>
          <w:p w14:paraId="1B1163A1"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МО «Мирнинский район» </w:t>
            </w:r>
          </w:p>
        </w:tc>
        <w:tc>
          <w:tcPr>
            <w:tcW w:w="1053" w:type="dxa"/>
            <w:tcBorders>
              <w:left w:val="single" w:sz="4" w:space="0" w:color="auto"/>
              <w:bottom w:val="single" w:sz="4" w:space="0" w:color="auto"/>
              <w:right w:val="single" w:sz="4" w:space="0" w:color="auto"/>
            </w:tcBorders>
          </w:tcPr>
          <w:p w14:paraId="0527C92B"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Другие   </w:t>
            </w:r>
            <w:r w:rsidRPr="00757877">
              <w:rPr>
                <w:rFonts w:eastAsia="Times New Roman"/>
                <w:sz w:val="20"/>
                <w:szCs w:val="20"/>
              </w:rPr>
              <w:br/>
              <w:t>источники</w:t>
            </w:r>
          </w:p>
        </w:tc>
        <w:tc>
          <w:tcPr>
            <w:tcW w:w="1737" w:type="dxa"/>
            <w:vMerge/>
            <w:tcBorders>
              <w:left w:val="single" w:sz="4" w:space="0" w:color="auto"/>
              <w:bottom w:val="single" w:sz="4" w:space="0" w:color="auto"/>
              <w:right w:val="single" w:sz="4" w:space="0" w:color="auto"/>
            </w:tcBorders>
          </w:tcPr>
          <w:p w14:paraId="625D3A81" w14:textId="77777777" w:rsidR="00757877" w:rsidRPr="00757877" w:rsidRDefault="00757877" w:rsidP="00757877">
            <w:pPr>
              <w:tabs>
                <w:tab w:val="left" w:pos="2268"/>
              </w:tabs>
              <w:jc w:val="both"/>
              <w:rPr>
                <w:rFonts w:eastAsia="Times New Roman"/>
                <w:sz w:val="20"/>
                <w:szCs w:val="20"/>
              </w:rPr>
            </w:pPr>
          </w:p>
        </w:tc>
        <w:tc>
          <w:tcPr>
            <w:tcW w:w="1859" w:type="dxa"/>
            <w:vMerge/>
            <w:tcBorders>
              <w:left w:val="single" w:sz="4" w:space="0" w:color="auto"/>
              <w:bottom w:val="single" w:sz="4" w:space="0" w:color="auto"/>
              <w:right w:val="single" w:sz="4" w:space="0" w:color="auto"/>
            </w:tcBorders>
          </w:tcPr>
          <w:p w14:paraId="2D9A566F" w14:textId="77777777" w:rsidR="00757877" w:rsidRPr="00757877" w:rsidRDefault="00757877" w:rsidP="00757877">
            <w:pPr>
              <w:tabs>
                <w:tab w:val="left" w:pos="2268"/>
              </w:tabs>
              <w:jc w:val="both"/>
              <w:rPr>
                <w:rFonts w:eastAsia="Times New Roman"/>
                <w:sz w:val="20"/>
                <w:szCs w:val="20"/>
              </w:rPr>
            </w:pPr>
          </w:p>
        </w:tc>
        <w:tc>
          <w:tcPr>
            <w:tcW w:w="1624" w:type="dxa"/>
            <w:vMerge/>
            <w:tcBorders>
              <w:left w:val="single" w:sz="4" w:space="0" w:color="auto"/>
              <w:bottom w:val="single" w:sz="4" w:space="0" w:color="auto"/>
              <w:right w:val="single" w:sz="4" w:space="0" w:color="auto"/>
            </w:tcBorders>
          </w:tcPr>
          <w:p w14:paraId="14F2A590" w14:textId="77777777" w:rsidR="00757877" w:rsidRPr="00757877" w:rsidRDefault="00757877" w:rsidP="00757877">
            <w:pPr>
              <w:tabs>
                <w:tab w:val="left" w:pos="2268"/>
              </w:tabs>
              <w:jc w:val="both"/>
              <w:rPr>
                <w:rFonts w:eastAsia="Times New Roman"/>
                <w:sz w:val="20"/>
                <w:szCs w:val="20"/>
              </w:rPr>
            </w:pPr>
          </w:p>
        </w:tc>
        <w:tc>
          <w:tcPr>
            <w:tcW w:w="1030" w:type="dxa"/>
            <w:tcBorders>
              <w:left w:val="single" w:sz="4" w:space="0" w:color="auto"/>
              <w:bottom w:val="single" w:sz="4" w:space="0" w:color="auto"/>
              <w:right w:val="single" w:sz="4" w:space="0" w:color="auto"/>
            </w:tcBorders>
          </w:tcPr>
          <w:p w14:paraId="3BC6327F" w14:textId="77777777" w:rsidR="00757877" w:rsidRPr="00757877" w:rsidRDefault="00757877" w:rsidP="00757877">
            <w:pPr>
              <w:tabs>
                <w:tab w:val="left" w:pos="1980"/>
              </w:tabs>
              <w:jc w:val="both"/>
              <w:rPr>
                <w:rFonts w:eastAsia="Times New Roman"/>
                <w:sz w:val="20"/>
                <w:szCs w:val="20"/>
              </w:rPr>
            </w:pPr>
            <w:r w:rsidRPr="00757877">
              <w:rPr>
                <w:rFonts w:eastAsia="Times New Roman"/>
                <w:sz w:val="20"/>
                <w:szCs w:val="20"/>
              </w:rPr>
              <w:t>1-й год планового периода</w:t>
            </w:r>
          </w:p>
        </w:tc>
        <w:tc>
          <w:tcPr>
            <w:tcW w:w="1030" w:type="dxa"/>
            <w:tcBorders>
              <w:left w:val="single" w:sz="4" w:space="0" w:color="auto"/>
              <w:bottom w:val="single" w:sz="4" w:space="0" w:color="auto"/>
              <w:right w:val="single" w:sz="4" w:space="0" w:color="auto"/>
            </w:tcBorders>
          </w:tcPr>
          <w:p w14:paraId="3D8BF9EB" w14:textId="77777777" w:rsidR="00757877" w:rsidRPr="00757877" w:rsidRDefault="00757877" w:rsidP="00757877">
            <w:pPr>
              <w:tabs>
                <w:tab w:val="left" w:pos="2122"/>
              </w:tabs>
              <w:jc w:val="both"/>
              <w:rPr>
                <w:rFonts w:eastAsia="Times New Roman"/>
                <w:sz w:val="20"/>
                <w:szCs w:val="20"/>
              </w:rPr>
            </w:pPr>
            <w:r w:rsidRPr="00757877">
              <w:rPr>
                <w:rFonts w:eastAsia="Times New Roman"/>
                <w:sz w:val="20"/>
                <w:szCs w:val="20"/>
              </w:rPr>
              <w:t>2-й год планового</w:t>
            </w:r>
            <w:r w:rsidRPr="00757877">
              <w:rPr>
                <w:rFonts w:eastAsia="Times New Roman"/>
                <w:sz w:val="20"/>
                <w:szCs w:val="20"/>
              </w:rPr>
              <w:br/>
              <w:t>периода</w:t>
            </w:r>
          </w:p>
        </w:tc>
        <w:tc>
          <w:tcPr>
            <w:tcW w:w="1008" w:type="dxa"/>
            <w:tcBorders>
              <w:left w:val="single" w:sz="4" w:space="0" w:color="auto"/>
              <w:bottom w:val="single" w:sz="4" w:space="0" w:color="auto"/>
              <w:right w:val="single" w:sz="4" w:space="0" w:color="auto"/>
            </w:tcBorders>
          </w:tcPr>
          <w:p w14:paraId="3DFF86A9" w14:textId="77777777" w:rsidR="00757877" w:rsidRPr="00757877" w:rsidRDefault="00757877" w:rsidP="00757877">
            <w:pPr>
              <w:tabs>
                <w:tab w:val="left" w:pos="2122"/>
              </w:tabs>
              <w:ind w:right="-22"/>
              <w:jc w:val="both"/>
              <w:rPr>
                <w:rFonts w:eastAsia="Times New Roman"/>
                <w:sz w:val="20"/>
                <w:szCs w:val="20"/>
              </w:rPr>
            </w:pPr>
            <w:r w:rsidRPr="00757877">
              <w:rPr>
                <w:rFonts w:eastAsia="Times New Roman"/>
                <w:sz w:val="20"/>
                <w:szCs w:val="20"/>
              </w:rPr>
              <w:t>3-й год планового</w:t>
            </w:r>
            <w:r w:rsidRPr="00757877">
              <w:rPr>
                <w:rFonts w:eastAsia="Times New Roman"/>
                <w:sz w:val="20"/>
                <w:szCs w:val="20"/>
              </w:rPr>
              <w:br/>
              <w:t>периода</w:t>
            </w:r>
          </w:p>
        </w:tc>
        <w:tc>
          <w:tcPr>
            <w:tcW w:w="1030" w:type="dxa"/>
            <w:tcBorders>
              <w:left w:val="single" w:sz="4" w:space="0" w:color="auto"/>
              <w:bottom w:val="single" w:sz="4" w:space="0" w:color="auto"/>
              <w:right w:val="single" w:sz="4" w:space="0" w:color="auto"/>
            </w:tcBorders>
          </w:tcPr>
          <w:p w14:paraId="0EDDD684"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4-й год планового</w:t>
            </w:r>
          </w:p>
          <w:p w14:paraId="6F7B469D"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периода</w:t>
            </w:r>
          </w:p>
        </w:tc>
        <w:tc>
          <w:tcPr>
            <w:tcW w:w="1030" w:type="dxa"/>
            <w:tcBorders>
              <w:left w:val="single" w:sz="4" w:space="0" w:color="auto"/>
              <w:bottom w:val="single" w:sz="4" w:space="0" w:color="auto"/>
              <w:right w:val="single" w:sz="4" w:space="0" w:color="auto"/>
            </w:tcBorders>
          </w:tcPr>
          <w:p w14:paraId="6750EBDF"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5-й год планового</w:t>
            </w:r>
          </w:p>
          <w:p w14:paraId="2675A726"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периода</w:t>
            </w:r>
          </w:p>
        </w:tc>
      </w:tr>
      <w:tr w:rsidR="00757877" w:rsidRPr="00757877" w14:paraId="7FC8ECE4" w14:textId="77777777" w:rsidTr="00757877">
        <w:trPr>
          <w:trHeight w:val="241"/>
          <w:tblCellSpacing w:w="5" w:type="nil"/>
          <w:jc w:val="center"/>
        </w:trPr>
        <w:tc>
          <w:tcPr>
            <w:tcW w:w="420" w:type="dxa"/>
            <w:tcBorders>
              <w:left w:val="single" w:sz="4" w:space="0" w:color="auto"/>
              <w:bottom w:val="single" w:sz="4" w:space="0" w:color="auto"/>
              <w:right w:val="single" w:sz="4" w:space="0" w:color="auto"/>
            </w:tcBorders>
            <w:vAlign w:val="center"/>
          </w:tcPr>
          <w:p w14:paraId="57EA583A"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w:t>
            </w:r>
          </w:p>
        </w:tc>
        <w:tc>
          <w:tcPr>
            <w:tcW w:w="911" w:type="dxa"/>
            <w:tcBorders>
              <w:left w:val="single" w:sz="4" w:space="0" w:color="auto"/>
              <w:bottom w:val="single" w:sz="4" w:space="0" w:color="auto"/>
              <w:right w:val="single" w:sz="4" w:space="0" w:color="auto"/>
            </w:tcBorders>
            <w:vAlign w:val="center"/>
          </w:tcPr>
          <w:p w14:paraId="544787C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w:t>
            </w:r>
          </w:p>
        </w:tc>
        <w:tc>
          <w:tcPr>
            <w:tcW w:w="1606" w:type="dxa"/>
            <w:tcBorders>
              <w:left w:val="single" w:sz="4" w:space="0" w:color="auto"/>
              <w:bottom w:val="single" w:sz="4" w:space="0" w:color="auto"/>
              <w:right w:val="single" w:sz="4" w:space="0" w:color="auto"/>
            </w:tcBorders>
            <w:vAlign w:val="center"/>
          </w:tcPr>
          <w:p w14:paraId="5730CDE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w:t>
            </w:r>
          </w:p>
        </w:tc>
        <w:tc>
          <w:tcPr>
            <w:tcW w:w="969" w:type="dxa"/>
            <w:tcBorders>
              <w:left w:val="single" w:sz="4" w:space="0" w:color="auto"/>
              <w:bottom w:val="single" w:sz="4" w:space="0" w:color="auto"/>
              <w:right w:val="single" w:sz="4" w:space="0" w:color="auto"/>
            </w:tcBorders>
            <w:vAlign w:val="center"/>
          </w:tcPr>
          <w:p w14:paraId="06583DB6"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w:t>
            </w:r>
          </w:p>
        </w:tc>
        <w:tc>
          <w:tcPr>
            <w:tcW w:w="1356" w:type="dxa"/>
            <w:tcBorders>
              <w:left w:val="single" w:sz="4" w:space="0" w:color="auto"/>
              <w:bottom w:val="single" w:sz="4" w:space="0" w:color="auto"/>
              <w:right w:val="single" w:sz="4" w:space="0" w:color="auto"/>
            </w:tcBorders>
            <w:vAlign w:val="center"/>
          </w:tcPr>
          <w:p w14:paraId="02442F56"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w:t>
            </w:r>
          </w:p>
        </w:tc>
        <w:tc>
          <w:tcPr>
            <w:tcW w:w="1053" w:type="dxa"/>
            <w:tcBorders>
              <w:left w:val="single" w:sz="4" w:space="0" w:color="auto"/>
              <w:bottom w:val="single" w:sz="4" w:space="0" w:color="auto"/>
              <w:right w:val="single" w:sz="4" w:space="0" w:color="auto"/>
            </w:tcBorders>
            <w:vAlign w:val="center"/>
          </w:tcPr>
          <w:p w14:paraId="0CD89CE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6</w:t>
            </w:r>
          </w:p>
        </w:tc>
        <w:tc>
          <w:tcPr>
            <w:tcW w:w="1737" w:type="dxa"/>
            <w:tcBorders>
              <w:left w:val="single" w:sz="4" w:space="0" w:color="auto"/>
              <w:bottom w:val="single" w:sz="4" w:space="0" w:color="auto"/>
              <w:right w:val="single" w:sz="4" w:space="0" w:color="auto"/>
            </w:tcBorders>
            <w:vAlign w:val="center"/>
          </w:tcPr>
          <w:p w14:paraId="6D083FA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7</w:t>
            </w:r>
          </w:p>
        </w:tc>
        <w:tc>
          <w:tcPr>
            <w:tcW w:w="1859" w:type="dxa"/>
            <w:tcBorders>
              <w:left w:val="single" w:sz="4" w:space="0" w:color="auto"/>
              <w:bottom w:val="single" w:sz="4" w:space="0" w:color="auto"/>
              <w:right w:val="single" w:sz="4" w:space="0" w:color="auto"/>
            </w:tcBorders>
            <w:vAlign w:val="center"/>
          </w:tcPr>
          <w:p w14:paraId="707E020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8</w:t>
            </w:r>
          </w:p>
        </w:tc>
        <w:tc>
          <w:tcPr>
            <w:tcW w:w="1624" w:type="dxa"/>
            <w:tcBorders>
              <w:left w:val="single" w:sz="4" w:space="0" w:color="auto"/>
              <w:bottom w:val="single" w:sz="4" w:space="0" w:color="auto"/>
              <w:right w:val="single" w:sz="4" w:space="0" w:color="auto"/>
            </w:tcBorders>
            <w:vAlign w:val="center"/>
          </w:tcPr>
          <w:p w14:paraId="2D20D5E2"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9</w:t>
            </w:r>
          </w:p>
        </w:tc>
        <w:tc>
          <w:tcPr>
            <w:tcW w:w="1030" w:type="dxa"/>
            <w:tcBorders>
              <w:left w:val="single" w:sz="4" w:space="0" w:color="auto"/>
              <w:bottom w:val="single" w:sz="4" w:space="0" w:color="auto"/>
              <w:right w:val="single" w:sz="4" w:space="0" w:color="auto"/>
            </w:tcBorders>
            <w:vAlign w:val="center"/>
          </w:tcPr>
          <w:p w14:paraId="5FBA0502"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w:t>
            </w:r>
          </w:p>
        </w:tc>
        <w:tc>
          <w:tcPr>
            <w:tcW w:w="1030" w:type="dxa"/>
            <w:tcBorders>
              <w:left w:val="single" w:sz="4" w:space="0" w:color="auto"/>
              <w:bottom w:val="single" w:sz="4" w:space="0" w:color="auto"/>
              <w:right w:val="single" w:sz="4" w:space="0" w:color="auto"/>
            </w:tcBorders>
            <w:vAlign w:val="center"/>
          </w:tcPr>
          <w:p w14:paraId="7E5F099F"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11</w:t>
            </w:r>
          </w:p>
        </w:tc>
        <w:tc>
          <w:tcPr>
            <w:tcW w:w="1008" w:type="dxa"/>
            <w:tcBorders>
              <w:left w:val="single" w:sz="4" w:space="0" w:color="auto"/>
              <w:bottom w:val="single" w:sz="4" w:space="0" w:color="auto"/>
              <w:right w:val="single" w:sz="4" w:space="0" w:color="auto"/>
            </w:tcBorders>
            <w:vAlign w:val="center"/>
          </w:tcPr>
          <w:p w14:paraId="1F01082F"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12</w:t>
            </w:r>
          </w:p>
        </w:tc>
        <w:tc>
          <w:tcPr>
            <w:tcW w:w="1030" w:type="dxa"/>
            <w:tcBorders>
              <w:left w:val="single" w:sz="4" w:space="0" w:color="auto"/>
              <w:bottom w:val="single" w:sz="4" w:space="0" w:color="auto"/>
              <w:right w:val="single" w:sz="4" w:space="0" w:color="auto"/>
            </w:tcBorders>
            <w:vAlign w:val="center"/>
          </w:tcPr>
          <w:p w14:paraId="05A3AA73"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13</w:t>
            </w:r>
          </w:p>
        </w:tc>
        <w:tc>
          <w:tcPr>
            <w:tcW w:w="1030" w:type="dxa"/>
            <w:tcBorders>
              <w:left w:val="single" w:sz="4" w:space="0" w:color="auto"/>
              <w:bottom w:val="single" w:sz="4" w:space="0" w:color="auto"/>
              <w:right w:val="single" w:sz="4" w:space="0" w:color="auto"/>
            </w:tcBorders>
          </w:tcPr>
          <w:p w14:paraId="72CEBA2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14</w:t>
            </w:r>
          </w:p>
        </w:tc>
      </w:tr>
      <w:tr w:rsidR="00757877" w:rsidRPr="00757877" w14:paraId="45890138" w14:textId="77777777" w:rsidTr="00757877">
        <w:trPr>
          <w:trHeight w:val="326"/>
          <w:tblCellSpacing w:w="5" w:type="nil"/>
          <w:jc w:val="center"/>
        </w:trPr>
        <w:tc>
          <w:tcPr>
            <w:tcW w:w="420" w:type="dxa"/>
            <w:vMerge w:val="restart"/>
            <w:tcBorders>
              <w:left w:val="single" w:sz="4" w:space="0" w:color="auto"/>
              <w:right w:val="single" w:sz="4" w:space="0" w:color="auto"/>
            </w:tcBorders>
            <w:vAlign w:val="center"/>
          </w:tcPr>
          <w:p w14:paraId="5A34EEF9"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1.</w:t>
            </w:r>
          </w:p>
        </w:tc>
        <w:tc>
          <w:tcPr>
            <w:tcW w:w="911" w:type="dxa"/>
            <w:vMerge w:val="restart"/>
            <w:tcBorders>
              <w:left w:val="single" w:sz="4" w:space="0" w:color="auto"/>
              <w:right w:val="single" w:sz="4" w:space="0" w:color="auto"/>
            </w:tcBorders>
            <w:vAlign w:val="center"/>
          </w:tcPr>
          <w:p w14:paraId="3BC0A1F2"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Обеспечение пожарной безопасности на территории МО «Поселок Айхал»</w:t>
            </w:r>
          </w:p>
        </w:tc>
        <w:tc>
          <w:tcPr>
            <w:tcW w:w="1606" w:type="dxa"/>
            <w:tcBorders>
              <w:left w:val="single" w:sz="4" w:space="0" w:color="auto"/>
              <w:bottom w:val="single" w:sz="4" w:space="0" w:color="auto"/>
              <w:right w:val="single" w:sz="4" w:space="0" w:color="auto"/>
            </w:tcBorders>
            <w:vAlign w:val="center"/>
          </w:tcPr>
          <w:p w14:paraId="6811926F" w14:textId="77777777" w:rsidR="00757877" w:rsidRPr="00757877" w:rsidRDefault="00757877" w:rsidP="00757877">
            <w:pPr>
              <w:tabs>
                <w:tab w:val="left" w:pos="2268"/>
              </w:tabs>
              <w:jc w:val="both"/>
              <w:rPr>
                <w:rFonts w:eastAsia="Times New Roman"/>
                <w:sz w:val="20"/>
                <w:szCs w:val="20"/>
              </w:rPr>
            </w:pPr>
          </w:p>
        </w:tc>
        <w:tc>
          <w:tcPr>
            <w:tcW w:w="969" w:type="dxa"/>
            <w:tcBorders>
              <w:left w:val="single" w:sz="4" w:space="0" w:color="auto"/>
              <w:bottom w:val="single" w:sz="4" w:space="0" w:color="auto"/>
              <w:right w:val="single" w:sz="4" w:space="0" w:color="auto"/>
            </w:tcBorders>
            <w:vAlign w:val="center"/>
          </w:tcPr>
          <w:p w14:paraId="052B9E25" w14:textId="77777777" w:rsidR="00757877" w:rsidRPr="00757877" w:rsidRDefault="00757877" w:rsidP="00757877">
            <w:pPr>
              <w:tabs>
                <w:tab w:val="left" w:pos="2268"/>
              </w:tabs>
              <w:jc w:val="both"/>
              <w:rPr>
                <w:rFonts w:eastAsia="Times New Roman"/>
                <w:sz w:val="20"/>
                <w:szCs w:val="20"/>
              </w:rPr>
            </w:pPr>
          </w:p>
        </w:tc>
        <w:tc>
          <w:tcPr>
            <w:tcW w:w="1356" w:type="dxa"/>
            <w:tcBorders>
              <w:left w:val="single" w:sz="4" w:space="0" w:color="auto"/>
              <w:bottom w:val="single" w:sz="4" w:space="0" w:color="auto"/>
              <w:right w:val="single" w:sz="4" w:space="0" w:color="auto"/>
            </w:tcBorders>
            <w:vAlign w:val="center"/>
          </w:tcPr>
          <w:p w14:paraId="755EA18B" w14:textId="77777777" w:rsidR="00757877" w:rsidRPr="00757877" w:rsidRDefault="00757877" w:rsidP="00757877">
            <w:pPr>
              <w:tabs>
                <w:tab w:val="left" w:pos="2268"/>
              </w:tabs>
              <w:jc w:val="both"/>
              <w:rPr>
                <w:rFonts w:eastAsia="Times New Roman"/>
                <w:sz w:val="20"/>
                <w:szCs w:val="20"/>
              </w:rPr>
            </w:pPr>
          </w:p>
        </w:tc>
        <w:tc>
          <w:tcPr>
            <w:tcW w:w="1053" w:type="dxa"/>
            <w:tcBorders>
              <w:left w:val="single" w:sz="4" w:space="0" w:color="auto"/>
              <w:bottom w:val="single" w:sz="4" w:space="0" w:color="auto"/>
              <w:right w:val="single" w:sz="4" w:space="0" w:color="auto"/>
            </w:tcBorders>
            <w:vAlign w:val="center"/>
          </w:tcPr>
          <w:p w14:paraId="4A6842DD"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1CD9EB62"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Изготовление буклетов на противопожарную тему</w:t>
            </w:r>
          </w:p>
          <w:p w14:paraId="6F27D2EF" w14:textId="77777777" w:rsidR="00757877" w:rsidRPr="00757877" w:rsidRDefault="00757877" w:rsidP="00757877">
            <w:pPr>
              <w:tabs>
                <w:tab w:val="left" w:pos="2268"/>
              </w:tabs>
              <w:jc w:val="both"/>
              <w:rPr>
                <w:rFonts w:eastAsia="Times New Roman"/>
                <w:sz w:val="20"/>
                <w:szCs w:val="20"/>
              </w:rPr>
            </w:pPr>
          </w:p>
        </w:tc>
        <w:tc>
          <w:tcPr>
            <w:tcW w:w="1859" w:type="dxa"/>
            <w:tcBorders>
              <w:left w:val="single" w:sz="4" w:space="0" w:color="auto"/>
              <w:bottom w:val="single" w:sz="4" w:space="0" w:color="auto"/>
              <w:right w:val="single" w:sz="4" w:space="0" w:color="auto"/>
            </w:tcBorders>
            <w:vAlign w:val="center"/>
          </w:tcPr>
          <w:p w14:paraId="65D40DD6"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шт.</w:t>
            </w:r>
          </w:p>
        </w:tc>
        <w:tc>
          <w:tcPr>
            <w:tcW w:w="1624" w:type="dxa"/>
            <w:tcBorders>
              <w:left w:val="single" w:sz="4" w:space="0" w:color="auto"/>
              <w:bottom w:val="single" w:sz="4" w:space="0" w:color="auto"/>
              <w:right w:val="single" w:sz="4" w:space="0" w:color="auto"/>
            </w:tcBorders>
            <w:vAlign w:val="center"/>
          </w:tcPr>
          <w:p w14:paraId="1323C40E"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0</w:t>
            </w:r>
          </w:p>
        </w:tc>
        <w:tc>
          <w:tcPr>
            <w:tcW w:w="1030" w:type="dxa"/>
            <w:tcBorders>
              <w:left w:val="single" w:sz="4" w:space="0" w:color="auto"/>
              <w:bottom w:val="single" w:sz="4" w:space="0" w:color="auto"/>
              <w:right w:val="single" w:sz="4" w:space="0" w:color="auto"/>
            </w:tcBorders>
            <w:vAlign w:val="center"/>
          </w:tcPr>
          <w:p w14:paraId="5E25037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15</w:t>
            </w:r>
          </w:p>
        </w:tc>
        <w:tc>
          <w:tcPr>
            <w:tcW w:w="1030" w:type="dxa"/>
            <w:tcBorders>
              <w:left w:val="single" w:sz="4" w:space="0" w:color="auto"/>
              <w:bottom w:val="single" w:sz="4" w:space="0" w:color="auto"/>
              <w:right w:val="single" w:sz="4" w:space="0" w:color="auto"/>
            </w:tcBorders>
            <w:vAlign w:val="center"/>
          </w:tcPr>
          <w:p w14:paraId="4D0380F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25</w:t>
            </w:r>
          </w:p>
        </w:tc>
        <w:tc>
          <w:tcPr>
            <w:tcW w:w="1008" w:type="dxa"/>
            <w:tcBorders>
              <w:left w:val="single" w:sz="4" w:space="0" w:color="auto"/>
              <w:bottom w:val="single" w:sz="4" w:space="0" w:color="auto"/>
              <w:right w:val="single" w:sz="4" w:space="0" w:color="auto"/>
            </w:tcBorders>
            <w:vAlign w:val="center"/>
          </w:tcPr>
          <w:p w14:paraId="1A766FAD"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35</w:t>
            </w:r>
          </w:p>
        </w:tc>
        <w:tc>
          <w:tcPr>
            <w:tcW w:w="1030" w:type="dxa"/>
            <w:tcBorders>
              <w:left w:val="single" w:sz="4" w:space="0" w:color="auto"/>
              <w:bottom w:val="single" w:sz="4" w:space="0" w:color="auto"/>
              <w:right w:val="single" w:sz="4" w:space="0" w:color="auto"/>
            </w:tcBorders>
            <w:vAlign w:val="center"/>
          </w:tcPr>
          <w:p w14:paraId="4CA6F652"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45</w:t>
            </w:r>
          </w:p>
        </w:tc>
        <w:tc>
          <w:tcPr>
            <w:tcW w:w="1030" w:type="dxa"/>
            <w:tcBorders>
              <w:left w:val="single" w:sz="4" w:space="0" w:color="auto"/>
              <w:bottom w:val="single" w:sz="4" w:space="0" w:color="auto"/>
              <w:right w:val="single" w:sz="4" w:space="0" w:color="auto"/>
            </w:tcBorders>
          </w:tcPr>
          <w:p w14:paraId="3C4483A7" w14:textId="77777777" w:rsidR="00757877" w:rsidRPr="00757877" w:rsidRDefault="00757877" w:rsidP="00757877">
            <w:pPr>
              <w:tabs>
                <w:tab w:val="left" w:pos="2268"/>
              </w:tabs>
              <w:jc w:val="center"/>
              <w:rPr>
                <w:rFonts w:eastAsia="Times New Roman"/>
                <w:sz w:val="20"/>
                <w:szCs w:val="20"/>
              </w:rPr>
            </w:pPr>
          </w:p>
          <w:p w14:paraId="2B7B6BAB" w14:textId="77777777" w:rsidR="00757877" w:rsidRPr="00757877" w:rsidRDefault="00757877" w:rsidP="00757877">
            <w:pPr>
              <w:tabs>
                <w:tab w:val="left" w:pos="2268"/>
              </w:tabs>
              <w:jc w:val="center"/>
              <w:rPr>
                <w:rFonts w:eastAsia="Times New Roman"/>
                <w:sz w:val="20"/>
                <w:szCs w:val="20"/>
              </w:rPr>
            </w:pPr>
          </w:p>
          <w:p w14:paraId="38DE5C5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tc>
      </w:tr>
      <w:tr w:rsidR="00757877" w:rsidRPr="00757877" w14:paraId="1ED38503" w14:textId="77777777" w:rsidTr="00757877">
        <w:trPr>
          <w:trHeight w:val="326"/>
          <w:tblCellSpacing w:w="5" w:type="nil"/>
          <w:jc w:val="center"/>
        </w:trPr>
        <w:tc>
          <w:tcPr>
            <w:tcW w:w="420" w:type="dxa"/>
            <w:vMerge/>
            <w:tcBorders>
              <w:left w:val="single" w:sz="4" w:space="0" w:color="auto"/>
              <w:right w:val="single" w:sz="4" w:space="0" w:color="auto"/>
            </w:tcBorders>
            <w:vAlign w:val="center"/>
          </w:tcPr>
          <w:p w14:paraId="3400A11A"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right w:val="single" w:sz="4" w:space="0" w:color="auto"/>
            </w:tcBorders>
            <w:vAlign w:val="center"/>
          </w:tcPr>
          <w:p w14:paraId="17314188" w14:textId="77777777" w:rsidR="00757877" w:rsidRPr="00757877" w:rsidRDefault="00757877" w:rsidP="00757877">
            <w:pPr>
              <w:tabs>
                <w:tab w:val="left" w:pos="2268"/>
              </w:tabs>
              <w:jc w:val="both"/>
              <w:rPr>
                <w:rFonts w:eastAsia="Times New Roman"/>
                <w:sz w:val="20"/>
                <w:szCs w:val="20"/>
              </w:rPr>
            </w:pPr>
          </w:p>
        </w:tc>
        <w:tc>
          <w:tcPr>
            <w:tcW w:w="1606" w:type="dxa"/>
            <w:tcBorders>
              <w:left w:val="single" w:sz="4" w:space="0" w:color="auto"/>
              <w:bottom w:val="single" w:sz="4" w:space="0" w:color="auto"/>
              <w:right w:val="single" w:sz="4" w:space="0" w:color="auto"/>
            </w:tcBorders>
            <w:vAlign w:val="center"/>
          </w:tcPr>
          <w:p w14:paraId="57ABC523" w14:textId="77777777" w:rsidR="00757877" w:rsidRPr="00757877" w:rsidRDefault="00757877" w:rsidP="00757877">
            <w:pPr>
              <w:tabs>
                <w:tab w:val="left" w:pos="2268"/>
              </w:tabs>
              <w:jc w:val="both"/>
              <w:rPr>
                <w:rFonts w:eastAsia="Times New Roman"/>
                <w:sz w:val="20"/>
                <w:szCs w:val="20"/>
              </w:rPr>
            </w:pPr>
          </w:p>
        </w:tc>
        <w:tc>
          <w:tcPr>
            <w:tcW w:w="969" w:type="dxa"/>
            <w:tcBorders>
              <w:left w:val="single" w:sz="4" w:space="0" w:color="auto"/>
              <w:bottom w:val="single" w:sz="4" w:space="0" w:color="auto"/>
              <w:right w:val="single" w:sz="4" w:space="0" w:color="auto"/>
            </w:tcBorders>
            <w:vAlign w:val="center"/>
          </w:tcPr>
          <w:p w14:paraId="73B6BB89" w14:textId="77777777" w:rsidR="00757877" w:rsidRPr="00757877" w:rsidRDefault="00757877" w:rsidP="00757877">
            <w:pPr>
              <w:tabs>
                <w:tab w:val="left" w:pos="2268"/>
              </w:tabs>
              <w:jc w:val="both"/>
              <w:rPr>
                <w:rFonts w:eastAsia="Times New Roman"/>
                <w:sz w:val="20"/>
                <w:szCs w:val="20"/>
              </w:rPr>
            </w:pPr>
          </w:p>
        </w:tc>
        <w:tc>
          <w:tcPr>
            <w:tcW w:w="1356" w:type="dxa"/>
            <w:tcBorders>
              <w:left w:val="single" w:sz="4" w:space="0" w:color="auto"/>
              <w:bottom w:val="single" w:sz="4" w:space="0" w:color="auto"/>
              <w:right w:val="single" w:sz="4" w:space="0" w:color="auto"/>
            </w:tcBorders>
            <w:vAlign w:val="center"/>
          </w:tcPr>
          <w:p w14:paraId="44455F38" w14:textId="77777777" w:rsidR="00757877" w:rsidRPr="00757877" w:rsidRDefault="00757877" w:rsidP="00757877">
            <w:pPr>
              <w:tabs>
                <w:tab w:val="left" w:pos="2268"/>
              </w:tabs>
              <w:jc w:val="both"/>
              <w:rPr>
                <w:rFonts w:eastAsia="Times New Roman"/>
                <w:sz w:val="20"/>
                <w:szCs w:val="20"/>
              </w:rPr>
            </w:pPr>
          </w:p>
        </w:tc>
        <w:tc>
          <w:tcPr>
            <w:tcW w:w="1053" w:type="dxa"/>
            <w:tcBorders>
              <w:left w:val="single" w:sz="4" w:space="0" w:color="auto"/>
              <w:bottom w:val="single" w:sz="4" w:space="0" w:color="auto"/>
              <w:right w:val="single" w:sz="4" w:space="0" w:color="auto"/>
            </w:tcBorders>
            <w:vAlign w:val="center"/>
          </w:tcPr>
          <w:p w14:paraId="3462C947"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4CD06BC7"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Освещение через средства массовой информации правил соблюдения требований пожарной безопасности</w:t>
            </w:r>
          </w:p>
          <w:p w14:paraId="72C399F7" w14:textId="77777777" w:rsidR="00757877" w:rsidRPr="00757877" w:rsidRDefault="00757877" w:rsidP="00757877">
            <w:pPr>
              <w:tabs>
                <w:tab w:val="left" w:pos="2268"/>
              </w:tabs>
              <w:jc w:val="both"/>
              <w:rPr>
                <w:rFonts w:eastAsia="Times New Roman"/>
                <w:sz w:val="20"/>
                <w:szCs w:val="20"/>
              </w:rPr>
            </w:pPr>
          </w:p>
        </w:tc>
        <w:tc>
          <w:tcPr>
            <w:tcW w:w="1859" w:type="dxa"/>
            <w:tcBorders>
              <w:left w:val="single" w:sz="4" w:space="0" w:color="auto"/>
              <w:bottom w:val="single" w:sz="4" w:space="0" w:color="auto"/>
              <w:right w:val="single" w:sz="4" w:space="0" w:color="auto"/>
            </w:tcBorders>
            <w:vAlign w:val="center"/>
          </w:tcPr>
          <w:p w14:paraId="54F68F6A"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Количество публикаций</w:t>
            </w:r>
          </w:p>
        </w:tc>
        <w:tc>
          <w:tcPr>
            <w:tcW w:w="1624" w:type="dxa"/>
            <w:tcBorders>
              <w:left w:val="single" w:sz="4" w:space="0" w:color="auto"/>
              <w:bottom w:val="single" w:sz="4" w:space="0" w:color="auto"/>
              <w:right w:val="single" w:sz="4" w:space="0" w:color="auto"/>
            </w:tcBorders>
            <w:vAlign w:val="center"/>
          </w:tcPr>
          <w:p w14:paraId="11E8CAEC"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9</w:t>
            </w:r>
          </w:p>
        </w:tc>
        <w:tc>
          <w:tcPr>
            <w:tcW w:w="1030" w:type="dxa"/>
            <w:tcBorders>
              <w:left w:val="single" w:sz="4" w:space="0" w:color="auto"/>
              <w:bottom w:val="single" w:sz="4" w:space="0" w:color="auto"/>
              <w:right w:val="single" w:sz="4" w:space="0" w:color="auto"/>
            </w:tcBorders>
            <w:vAlign w:val="center"/>
          </w:tcPr>
          <w:p w14:paraId="2ABD8B6A"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12</w:t>
            </w:r>
          </w:p>
        </w:tc>
        <w:tc>
          <w:tcPr>
            <w:tcW w:w="1030" w:type="dxa"/>
            <w:tcBorders>
              <w:left w:val="single" w:sz="4" w:space="0" w:color="auto"/>
              <w:bottom w:val="single" w:sz="4" w:space="0" w:color="auto"/>
              <w:right w:val="single" w:sz="4" w:space="0" w:color="auto"/>
            </w:tcBorders>
            <w:vAlign w:val="center"/>
          </w:tcPr>
          <w:p w14:paraId="449A268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15</w:t>
            </w:r>
          </w:p>
        </w:tc>
        <w:tc>
          <w:tcPr>
            <w:tcW w:w="1008" w:type="dxa"/>
            <w:tcBorders>
              <w:left w:val="single" w:sz="4" w:space="0" w:color="auto"/>
              <w:bottom w:val="single" w:sz="4" w:space="0" w:color="auto"/>
              <w:right w:val="single" w:sz="4" w:space="0" w:color="auto"/>
            </w:tcBorders>
            <w:vAlign w:val="center"/>
          </w:tcPr>
          <w:p w14:paraId="68C47AF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17</w:t>
            </w:r>
          </w:p>
        </w:tc>
        <w:tc>
          <w:tcPr>
            <w:tcW w:w="1030" w:type="dxa"/>
            <w:tcBorders>
              <w:left w:val="single" w:sz="4" w:space="0" w:color="auto"/>
              <w:bottom w:val="single" w:sz="4" w:space="0" w:color="auto"/>
              <w:right w:val="single" w:sz="4" w:space="0" w:color="auto"/>
            </w:tcBorders>
            <w:vAlign w:val="center"/>
          </w:tcPr>
          <w:p w14:paraId="54ADDD26"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18</w:t>
            </w:r>
          </w:p>
        </w:tc>
        <w:tc>
          <w:tcPr>
            <w:tcW w:w="1030" w:type="dxa"/>
            <w:tcBorders>
              <w:left w:val="single" w:sz="4" w:space="0" w:color="auto"/>
              <w:bottom w:val="single" w:sz="4" w:space="0" w:color="auto"/>
              <w:right w:val="single" w:sz="4" w:space="0" w:color="auto"/>
            </w:tcBorders>
          </w:tcPr>
          <w:p w14:paraId="2D09D3F9" w14:textId="77777777" w:rsidR="00757877" w:rsidRPr="00757877" w:rsidRDefault="00757877" w:rsidP="00757877">
            <w:pPr>
              <w:tabs>
                <w:tab w:val="left" w:pos="2268"/>
              </w:tabs>
              <w:jc w:val="center"/>
              <w:rPr>
                <w:rFonts w:eastAsia="Times New Roman"/>
                <w:sz w:val="20"/>
                <w:szCs w:val="20"/>
              </w:rPr>
            </w:pPr>
          </w:p>
          <w:p w14:paraId="6D15B0C6" w14:textId="77777777" w:rsidR="00757877" w:rsidRPr="00757877" w:rsidRDefault="00757877" w:rsidP="00757877">
            <w:pPr>
              <w:tabs>
                <w:tab w:val="left" w:pos="2268"/>
              </w:tabs>
              <w:jc w:val="center"/>
              <w:rPr>
                <w:rFonts w:eastAsia="Times New Roman"/>
                <w:sz w:val="20"/>
                <w:szCs w:val="20"/>
              </w:rPr>
            </w:pPr>
          </w:p>
          <w:p w14:paraId="742B9A68" w14:textId="77777777" w:rsidR="00757877" w:rsidRPr="00757877" w:rsidRDefault="00757877" w:rsidP="00757877">
            <w:pPr>
              <w:tabs>
                <w:tab w:val="left" w:pos="2268"/>
              </w:tabs>
              <w:jc w:val="center"/>
              <w:rPr>
                <w:rFonts w:eastAsia="Times New Roman"/>
                <w:sz w:val="20"/>
                <w:szCs w:val="20"/>
              </w:rPr>
            </w:pPr>
          </w:p>
          <w:p w14:paraId="47CF78FF" w14:textId="77777777" w:rsidR="00757877" w:rsidRPr="00757877" w:rsidRDefault="00757877" w:rsidP="00757877">
            <w:pPr>
              <w:tabs>
                <w:tab w:val="left" w:pos="2268"/>
              </w:tabs>
              <w:jc w:val="center"/>
              <w:rPr>
                <w:rFonts w:eastAsia="Times New Roman"/>
                <w:sz w:val="20"/>
                <w:szCs w:val="20"/>
              </w:rPr>
            </w:pPr>
          </w:p>
          <w:p w14:paraId="7D61BA2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20</w:t>
            </w:r>
          </w:p>
          <w:p w14:paraId="292F8379" w14:textId="77777777" w:rsidR="00757877" w:rsidRPr="00757877" w:rsidRDefault="00757877" w:rsidP="00757877">
            <w:pPr>
              <w:tabs>
                <w:tab w:val="left" w:pos="2268"/>
              </w:tabs>
              <w:jc w:val="center"/>
              <w:rPr>
                <w:rFonts w:eastAsia="Times New Roman"/>
                <w:sz w:val="20"/>
                <w:szCs w:val="20"/>
              </w:rPr>
            </w:pPr>
          </w:p>
        </w:tc>
      </w:tr>
      <w:tr w:rsidR="00757877" w:rsidRPr="00757877" w14:paraId="32E410A4" w14:textId="77777777" w:rsidTr="00757877">
        <w:trPr>
          <w:trHeight w:val="326"/>
          <w:tblCellSpacing w:w="5" w:type="nil"/>
          <w:jc w:val="center"/>
        </w:trPr>
        <w:tc>
          <w:tcPr>
            <w:tcW w:w="420" w:type="dxa"/>
            <w:vMerge/>
            <w:tcBorders>
              <w:left w:val="single" w:sz="4" w:space="0" w:color="auto"/>
              <w:right w:val="single" w:sz="4" w:space="0" w:color="auto"/>
            </w:tcBorders>
            <w:vAlign w:val="center"/>
          </w:tcPr>
          <w:p w14:paraId="33A28594"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right w:val="single" w:sz="4" w:space="0" w:color="auto"/>
            </w:tcBorders>
            <w:vAlign w:val="center"/>
          </w:tcPr>
          <w:p w14:paraId="7CEB4F29" w14:textId="77777777" w:rsidR="00757877" w:rsidRPr="00757877" w:rsidRDefault="00757877" w:rsidP="00757877">
            <w:pPr>
              <w:tabs>
                <w:tab w:val="left" w:pos="2268"/>
              </w:tabs>
              <w:jc w:val="both"/>
              <w:rPr>
                <w:rFonts w:eastAsia="Times New Roman"/>
                <w:sz w:val="20"/>
                <w:szCs w:val="20"/>
              </w:rPr>
            </w:pPr>
          </w:p>
        </w:tc>
        <w:tc>
          <w:tcPr>
            <w:tcW w:w="1606" w:type="dxa"/>
            <w:tcBorders>
              <w:left w:val="single" w:sz="4" w:space="0" w:color="auto"/>
              <w:bottom w:val="single" w:sz="4" w:space="0" w:color="auto"/>
              <w:right w:val="single" w:sz="4" w:space="0" w:color="auto"/>
            </w:tcBorders>
            <w:vAlign w:val="center"/>
          </w:tcPr>
          <w:p w14:paraId="6A48D446" w14:textId="77777777" w:rsidR="00757877" w:rsidRPr="00757877" w:rsidRDefault="00757877" w:rsidP="00757877">
            <w:pPr>
              <w:tabs>
                <w:tab w:val="left" w:pos="2268"/>
              </w:tabs>
              <w:jc w:val="both"/>
              <w:rPr>
                <w:rFonts w:eastAsia="Times New Roman"/>
                <w:sz w:val="20"/>
                <w:szCs w:val="20"/>
              </w:rPr>
            </w:pPr>
          </w:p>
        </w:tc>
        <w:tc>
          <w:tcPr>
            <w:tcW w:w="969" w:type="dxa"/>
            <w:tcBorders>
              <w:left w:val="single" w:sz="4" w:space="0" w:color="auto"/>
              <w:bottom w:val="single" w:sz="4" w:space="0" w:color="auto"/>
              <w:right w:val="single" w:sz="4" w:space="0" w:color="auto"/>
            </w:tcBorders>
            <w:vAlign w:val="center"/>
          </w:tcPr>
          <w:p w14:paraId="07046F5A" w14:textId="77777777" w:rsidR="00757877" w:rsidRPr="00757877" w:rsidRDefault="00757877" w:rsidP="00757877">
            <w:pPr>
              <w:tabs>
                <w:tab w:val="left" w:pos="2268"/>
              </w:tabs>
              <w:jc w:val="both"/>
              <w:rPr>
                <w:rFonts w:eastAsia="Times New Roman"/>
                <w:sz w:val="20"/>
                <w:szCs w:val="20"/>
              </w:rPr>
            </w:pPr>
          </w:p>
        </w:tc>
        <w:tc>
          <w:tcPr>
            <w:tcW w:w="1356" w:type="dxa"/>
            <w:tcBorders>
              <w:left w:val="single" w:sz="4" w:space="0" w:color="auto"/>
              <w:bottom w:val="single" w:sz="4" w:space="0" w:color="auto"/>
              <w:right w:val="single" w:sz="4" w:space="0" w:color="auto"/>
            </w:tcBorders>
            <w:vAlign w:val="center"/>
          </w:tcPr>
          <w:p w14:paraId="50309514" w14:textId="77777777" w:rsidR="00757877" w:rsidRPr="00757877" w:rsidRDefault="00757877" w:rsidP="00757877">
            <w:pPr>
              <w:tabs>
                <w:tab w:val="left" w:pos="2268"/>
              </w:tabs>
              <w:jc w:val="both"/>
              <w:rPr>
                <w:rFonts w:eastAsia="Times New Roman"/>
                <w:sz w:val="20"/>
                <w:szCs w:val="20"/>
              </w:rPr>
            </w:pPr>
          </w:p>
        </w:tc>
        <w:tc>
          <w:tcPr>
            <w:tcW w:w="1053" w:type="dxa"/>
            <w:tcBorders>
              <w:left w:val="single" w:sz="4" w:space="0" w:color="auto"/>
              <w:bottom w:val="single" w:sz="4" w:space="0" w:color="auto"/>
              <w:right w:val="single" w:sz="4" w:space="0" w:color="auto"/>
            </w:tcBorders>
            <w:vAlign w:val="center"/>
          </w:tcPr>
          <w:p w14:paraId="72D401BF"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4A53E24A"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Установка </w:t>
            </w:r>
            <w:r w:rsidRPr="00757877">
              <w:rPr>
                <w:rFonts w:eastAsia="Times New Roman"/>
                <w:sz w:val="20"/>
                <w:szCs w:val="20"/>
              </w:rPr>
              <w:lastRenderedPageBreak/>
              <w:t>аншлагов на территории поселения о запрете разведения костров и курения при нахождении в лесопарковой зоне, а также соблюдений мер пожарной безопасности;</w:t>
            </w:r>
          </w:p>
          <w:p w14:paraId="0F1D0BED" w14:textId="77777777" w:rsidR="00757877" w:rsidRPr="00757877" w:rsidRDefault="00757877" w:rsidP="00757877">
            <w:pPr>
              <w:tabs>
                <w:tab w:val="left" w:pos="2268"/>
              </w:tabs>
              <w:jc w:val="both"/>
              <w:rPr>
                <w:rFonts w:eastAsia="Times New Roman"/>
                <w:sz w:val="20"/>
                <w:szCs w:val="20"/>
              </w:rPr>
            </w:pPr>
          </w:p>
        </w:tc>
        <w:tc>
          <w:tcPr>
            <w:tcW w:w="1859" w:type="dxa"/>
            <w:tcBorders>
              <w:left w:val="single" w:sz="4" w:space="0" w:color="auto"/>
              <w:bottom w:val="single" w:sz="4" w:space="0" w:color="auto"/>
              <w:right w:val="single" w:sz="4" w:space="0" w:color="auto"/>
            </w:tcBorders>
            <w:vAlign w:val="center"/>
          </w:tcPr>
          <w:p w14:paraId="685F2ACF"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lastRenderedPageBreak/>
              <w:t>шт.</w:t>
            </w:r>
          </w:p>
        </w:tc>
        <w:tc>
          <w:tcPr>
            <w:tcW w:w="1624" w:type="dxa"/>
            <w:tcBorders>
              <w:left w:val="single" w:sz="4" w:space="0" w:color="auto"/>
              <w:bottom w:val="single" w:sz="4" w:space="0" w:color="auto"/>
              <w:right w:val="single" w:sz="4" w:space="0" w:color="auto"/>
            </w:tcBorders>
            <w:vAlign w:val="center"/>
          </w:tcPr>
          <w:p w14:paraId="25FA2B6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left w:val="single" w:sz="4" w:space="0" w:color="auto"/>
              <w:bottom w:val="single" w:sz="4" w:space="0" w:color="auto"/>
              <w:right w:val="single" w:sz="4" w:space="0" w:color="auto"/>
            </w:tcBorders>
            <w:vAlign w:val="center"/>
          </w:tcPr>
          <w:p w14:paraId="095EFC76"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left w:val="single" w:sz="4" w:space="0" w:color="auto"/>
              <w:bottom w:val="single" w:sz="4" w:space="0" w:color="auto"/>
              <w:right w:val="single" w:sz="4" w:space="0" w:color="auto"/>
            </w:tcBorders>
            <w:vAlign w:val="center"/>
          </w:tcPr>
          <w:p w14:paraId="1C07F4A4" w14:textId="77777777" w:rsidR="00757877" w:rsidRPr="00757877" w:rsidRDefault="00757877" w:rsidP="00757877">
            <w:pPr>
              <w:tabs>
                <w:tab w:val="left" w:pos="2268"/>
              </w:tabs>
              <w:jc w:val="center"/>
              <w:rPr>
                <w:rFonts w:eastAsia="Times New Roman"/>
                <w:sz w:val="20"/>
                <w:szCs w:val="20"/>
              </w:rPr>
            </w:pPr>
          </w:p>
        </w:tc>
        <w:tc>
          <w:tcPr>
            <w:tcW w:w="1008" w:type="dxa"/>
            <w:tcBorders>
              <w:left w:val="single" w:sz="4" w:space="0" w:color="auto"/>
              <w:bottom w:val="single" w:sz="4" w:space="0" w:color="auto"/>
              <w:right w:val="single" w:sz="4" w:space="0" w:color="auto"/>
            </w:tcBorders>
            <w:vAlign w:val="center"/>
          </w:tcPr>
          <w:p w14:paraId="7840ECC6" w14:textId="77777777" w:rsidR="00757877" w:rsidRPr="00757877" w:rsidRDefault="00757877" w:rsidP="00757877">
            <w:pPr>
              <w:tabs>
                <w:tab w:val="left" w:pos="2268"/>
              </w:tabs>
              <w:jc w:val="center"/>
              <w:rPr>
                <w:rFonts w:eastAsia="Times New Roman"/>
                <w:sz w:val="20"/>
                <w:szCs w:val="20"/>
              </w:rPr>
            </w:pPr>
          </w:p>
        </w:tc>
        <w:tc>
          <w:tcPr>
            <w:tcW w:w="1030" w:type="dxa"/>
            <w:tcBorders>
              <w:left w:val="single" w:sz="4" w:space="0" w:color="auto"/>
              <w:bottom w:val="single" w:sz="4" w:space="0" w:color="auto"/>
              <w:right w:val="single" w:sz="4" w:space="0" w:color="auto"/>
            </w:tcBorders>
            <w:vAlign w:val="center"/>
          </w:tcPr>
          <w:p w14:paraId="6DC866C8" w14:textId="77777777" w:rsidR="00757877" w:rsidRPr="00757877" w:rsidRDefault="00757877" w:rsidP="00757877">
            <w:pPr>
              <w:tabs>
                <w:tab w:val="left" w:pos="2268"/>
              </w:tabs>
              <w:jc w:val="center"/>
              <w:rPr>
                <w:rFonts w:eastAsia="Times New Roman"/>
                <w:sz w:val="20"/>
                <w:szCs w:val="20"/>
              </w:rPr>
            </w:pPr>
          </w:p>
        </w:tc>
        <w:tc>
          <w:tcPr>
            <w:tcW w:w="1030" w:type="dxa"/>
            <w:tcBorders>
              <w:left w:val="single" w:sz="4" w:space="0" w:color="auto"/>
              <w:bottom w:val="single" w:sz="4" w:space="0" w:color="auto"/>
              <w:right w:val="single" w:sz="4" w:space="0" w:color="auto"/>
            </w:tcBorders>
          </w:tcPr>
          <w:p w14:paraId="3C1BF46D" w14:textId="77777777" w:rsidR="00757877" w:rsidRPr="00757877" w:rsidRDefault="00757877" w:rsidP="00757877">
            <w:pPr>
              <w:tabs>
                <w:tab w:val="left" w:pos="2268"/>
              </w:tabs>
              <w:jc w:val="center"/>
              <w:rPr>
                <w:rFonts w:eastAsia="Times New Roman"/>
                <w:sz w:val="20"/>
                <w:szCs w:val="20"/>
              </w:rPr>
            </w:pPr>
          </w:p>
          <w:p w14:paraId="177CD77C" w14:textId="77777777" w:rsidR="00757877" w:rsidRPr="00757877" w:rsidRDefault="00757877" w:rsidP="00757877">
            <w:pPr>
              <w:tabs>
                <w:tab w:val="left" w:pos="2268"/>
              </w:tabs>
              <w:jc w:val="center"/>
              <w:rPr>
                <w:rFonts w:eastAsia="Times New Roman"/>
                <w:sz w:val="20"/>
                <w:szCs w:val="20"/>
              </w:rPr>
            </w:pPr>
          </w:p>
          <w:p w14:paraId="2B637A61" w14:textId="77777777" w:rsidR="00757877" w:rsidRPr="00757877" w:rsidRDefault="00757877" w:rsidP="00757877">
            <w:pPr>
              <w:tabs>
                <w:tab w:val="left" w:pos="2268"/>
              </w:tabs>
              <w:jc w:val="center"/>
              <w:rPr>
                <w:rFonts w:eastAsia="Times New Roman"/>
                <w:sz w:val="20"/>
                <w:szCs w:val="20"/>
              </w:rPr>
            </w:pPr>
          </w:p>
          <w:p w14:paraId="225A95E9" w14:textId="77777777" w:rsidR="00757877" w:rsidRPr="00757877" w:rsidRDefault="00757877" w:rsidP="00757877">
            <w:pPr>
              <w:tabs>
                <w:tab w:val="left" w:pos="2268"/>
              </w:tabs>
              <w:jc w:val="center"/>
              <w:rPr>
                <w:rFonts w:eastAsia="Times New Roman"/>
                <w:sz w:val="20"/>
                <w:szCs w:val="20"/>
              </w:rPr>
            </w:pPr>
          </w:p>
          <w:p w14:paraId="0835C7BE" w14:textId="77777777" w:rsidR="00757877" w:rsidRPr="00757877" w:rsidRDefault="00757877" w:rsidP="00757877">
            <w:pPr>
              <w:tabs>
                <w:tab w:val="left" w:pos="2268"/>
              </w:tabs>
              <w:jc w:val="center"/>
              <w:rPr>
                <w:rFonts w:eastAsia="Times New Roman"/>
                <w:sz w:val="20"/>
                <w:szCs w:val="20"/>
              </w:rPr>
            </w:pPr>
          </w:p>
          <w:p w14:paraId="123C6B10" w14:textId="77777777" w:rsidR="00757877" w:rsidRPr="00757877" w:rsidRDefault="00757877" w:rsidP="00757877">
            <w:pPr>
              <w:tabs>
                <w:tab w:val="left" w:pos="2268"/>
              </w:tabs>
              <w:jc w:val="center"/>
              <w:rPr>
                <w:rFonts w:eastAsia="Times New Roman"/>
                <w:sz w:val="20"/>
                <w:szCs w:val="20"/>
              </w:rPr>
            </w:pPr>
          </w:p>
        </w:tc>
      </w:tr>
      <w:tr w:rsidR="00757877" w:rsidRPr="00757877" w14:paraId="4DA80125" w14:textId="77777777" w:rsidTr="00757877">
        <w:trPr>
          <w:trHeight w:val="326"/>
          <w:tblCellSpacing w:w="5" w:type="nil"/>
          <w:jc w:val="center"/>
        </w:trPr>
        <w:tc>
          <w:tcPr>
            <w:tcW w:w="420" w:type="dxa"/>
            <w:vMerge/>
            <w:tcBorders>
              <w:left w:val="single" w:sz="4" w:space="0" w:color="auto"/>
              <w:right w:val="single" w:sz="4" w:space="0" w:color="auto"/>
            </w:tcBorders>
            <w:vAlign w:val="center"/>
          </w:tcPr>
          <w:p w14:paraId="725F3685"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right w:val="single" w:sz="4" w:space="0" w:color="auto"/>
            </w:tcBorders>
            <w:vAlign w:val="center"/>
          </w:tcPr>
          <w:p w14:paraId="49BB8F71" w14:textId="77777777" w:rsidR="00757877" w:rsidRPr="00757877" w:rsidRDefault="00757877" w:rsidP="00757877">
            <w:pPr>
              <w:tabs>
                <w:tab w:val="left" w:pos="2268"/>
              </w:tabs>
              <w:jc w:val="both"/>
              <w:rPr>
                <w:rFonts w:eastAsia="Times New Roman"/>
                <w:sz w:val="20"/>
                <w:szCs w:val="20"/>
              </w:rPr>
            </w:pPr>
          </w:p>
        </w:tc>
        <w:tc>
          <w:tcPr>
            <w:tcW w:w="1606" w:type="dxa"/>
            <w:tcBorders>
              <w:left w:val="single" w:sz="4" w:space="0" w:color="auto"/>
              <w:bottom w:val="single" w:sz="4" w:space="0" w:color="auto"/>
              <w:right w:val="single" w:sz="4" w:space="0" w:color="auto"/>
            </w:tcBorders>
            <w:vAlign w:val="center"/>
          </w:tcPr>
          <w:p w14:paraId="3B7AB718" w14:textId="77777777" w:rsidR="00757877" w:rsidRPr="00757877" w:rsidRDefault="00757877" w:rsidP="00757877">
            <w:pPr>
              <w:tabs>
                <w:tab w:val="left" w:pos="2268"/>
              </w:tabs>
              <w:jc w:val="both"/>
              <w:rPr>
                <w:rFonts w:eastAsia="Times New Roman"/>
                <w:sz w:val="20"/>
                <w:szCs w:val="20"/>
              </w:rPr>
            </w:pPr>
          </w:p>
        </w:tc>
        <w:tc>
          <w:tcPr>
            <w:tcW w:w="969" w:type="dxa"/>
            <w:tcBorders>
              <w:left w:val="single" w:sz="4" w:space="0" w:color="auto"/>
              <w:bottom w:val="single" w:sz="4" w:space="0" w:color="auto"/>
              <w:right w:val="single" w:sz="4" w:space="0" w:color="auto"/>
            </w:tcBorders>
            <w:vAlign w:val="center"/>
          </w:tcPr>
          <w:p w14:paraId="6DCEF3C6" w14:textId="77777777" w:rsidR="00757877" w:rsidRPr="00757877" w:rsidRDefault="00757877" w:rsidP="00757877">
            <w:pPr>
              <w:tabs>
                <w:tab w:val="left" w:pos="2268"/>
              </w:tabs>
              <w:jc w:val="both"/>
              <w:rPr>
                <w:rFonts w:eastAsia="Times New Roman"/>
                <w:sz w:val="20"/>
                <w:szCs w:val="20"/>
              </w:rPr>
            </w:pPr>
          </w:p>
        </w:tc>
        <w:tc>
          <w:tcPr>
            <w:tcW w:w="1356" w:type="dxa"/>
            <w:tcBorders>
              <w:left w:val="single" w:sz="4" w:space="0" w:color="auto"/>
              <w:bottom w:val="single" w:sz="4" w:space="0" w:color="auto"/>
              <w:right w:val="single" w:sz="4" w:space="0" w:color="auto"/>
            </w:tcBorders>
            <w:vAlign w:val="center"/>
          </w:tcPr>
          <w:p w14:paraId="376AEDE3" w14:textId="77777777" w:rsidR="00757877" w:rsidRPr="00757877" w:rsidRDefault="00757877" w:rsidP="00757877">
            <w:pPr>
              <w:tabs>
                <w:tab w:val="left" w:pos="2268"/>
              </w:tabs>
              <w:jc w:val="both"/>
              <w:rPr>
                <w:rFonts w:eastAsia="Times New Roman"/>
                <w:sz w:val="20"/>
                <w:szCs w:val="20"/>
              </w:rPr>
            </w:pPr>
          </w:p>
        </w:tc>
        <w:tc>
          <w:tcPr>
            <w:tcW w:w="1053" w:type="dxa"/>
            <w:tcBorders>
              <w:left w:val="single" w:sz="4" w:space="0" w:color="auto"/>
              <w:bottom w:val="single" w:sz="4" w:space="0" w:color="auto"/>
              <w:right w:val="single" w:sz="4" w:space="0" w:color="auto"/>
            </w:tcBorders>
            <w:vAlign w:val="center"/>
          </w:tcPr>
          <w:p w14:paraId="1C34FA27"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376D7818"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Проведение месячника пожарной безопасности</w:t>
            </w:r>
          </w:p>
        </w:tc>
        <w:tc>
          <w:tcPr>
            <w:tcW w:w="1859" w:type="dxa"/>
            <w:tcBorders>
              <w:left w:val="single" w:sz="4" w:space="0" w:color="auto"/>
              <w:bottom w:val="single" w:sz="4" w:space="0" w:color="auto"/>
              <w:right w:val="single" w:sz="4" w:space="0" w:color="auto"/>
            </w:tcBorders>
            <w:vAlign w:val="center"/>
          </w:tcPr>
          <w:p w14:paraId="7DA506F5"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Количество принявший участие в %</w:t>
            </w:r>
          </w:p>
        </w:tc>
        <w:tc>
          <w:tcPr>
            <w:tcW w:w="1624" w:type="dxa"/>
            <w:tcBorders>
              <w:left w:val="single" w:sz="4" w:space="0" w:color="auto"/>
              <w:bottom w:val="single" w:sz="4" w:space="0" w:color="auto"/>
              <w:right w:val="single" w:sz="4" w:space="0" w:color="auto"/>
            </w:tcBorders>
            <w:vAlign w:val="center"/>
          </w:tcPr>
          <w:p w14:paraId="3F08E7D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w:t>
            </w:r>
          </w:p>
        </w:tc>
        <w:tc>
          <w:tcPr>
            <w:tcW w:w="1030" w:type="dxa"/>
            <w:tcBorders>
              <w:left w:val="single" w:sz="4" w:space="0" w:color="auto"/>
              <w:bottom w:val="single" w:sz="4" w:space="0" w:color="auto"/>
              <w:right w:val="single" w:sz="4" w:space="0" w:color="auto"/>
            </w:tcBorders>
            <w:vAlign w:val="center"/>
          </w:tcPr>
          <w:p w14:paraId="53B28F8C"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w:t>
            </w:r>
          </w:p>
        </w:tc>
        <w:tc>
          <w:tcPr>
            <w:tcW w:w="1030" w:type="dxa"/>
            <w:tcBorders>
              <w:left w:val="single" w:sz="4" w:space="0" w:color="auto"/>
              <w:bottom w:val="single" w:sz="4" w:space="0" w:color="auto"/>
              <w:right w:val="single" w:sz="4" w:space="0" w:color="auto"/>
            </w:tcBorders>
            <w:vAlign w:val="center"/>
          </w:tcPr>
          <w:p w14:paraId="0439DE6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20</w:t>
            </w:r>
          </w:p>
        </w:tc>
        <w:tc>
          <w:tcPr>
            <w:tcW w:w="1008" w:type="dxa"/>
            <w:tcBorders>
              <w:left w:val="single" w:sz="4" w:space="0" w:color="auto"/>
              <w:bottom w:val="single" w:sz="4" w:space="0" w:color="auto"/>
              <w:right w:val="single" w:sz="4" w:space="0" w:color="auto"/>
            </w:tcBorders>
            <w:vAlign w:val="center"/>
          </w:tcPr>
          <w:p w14:paraId="3B15E88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30</w:t>
            </w:r>
          </w:p>
        </w:tc>
        <w:tc>
          <w:tcPr>
            <w:tcW w:w="1030" w:type="dxa"/>
            <w:tcBorders>
              <w:left w:val="single" w:sz="4" w:space="0" w:color="auto"/>
              <w:bottom w:val="single" w:sz="4" w:space="0" w:color="auto"/>
              <w:right w:val="single" w:sz="4" w:space="0" w:color="auto"/>
            </w:tcBorders>
            <w:vAlign w:val="center"/>
          </w:tcPr>
          <w:p w14:paraId="5285D44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40</w:t>
            </w:r>
          </w:p>
        </w:tc>
        <w:tc>
          <w:tcPr>
            <w:tcW w:w="1030" w:type="dxa"/>
            <w:tcBorders>
              <w:left w:val="single" w:sz="4" w:space="0" w:color="auto"/>
              <w:bottom w:val="single" w:sz="4" w:space="0" w:color="auto"/>
              <w:right w:val="single" w:sz="4" w:space="0" w:color="auto"/>
            </w:tcBorders>
          </w:tcPr>
          <w:p w14:paraId="732DE788" w14:textId="77777777" w:rsidR="00757877" w:rsidRPr="00757877" w:rsidRDefault="00757877" w:rsidP="00757877">
            <w:pPr>
              <w:tabs>
                <w:tab w:val="left" w:pos="2268"/>
              </w:tabs>
              <w:jc w:val="center"/>
              <w:rPr>
                <w:rFonts w:eastAsia="Times New Roman"/>
                <w:sz w:val="20"/>
                <w:szCs w:val="20"/>
              </w:rPr>
            </w:pPr>
          </w:p>
          <w:p w14:paraId="431845A4" w14:textId="77777777" w:rsidR="00757877" w:rsidRPr="00757877" w:rsidRDefault="00757877" w:rsidP="00757877">
            <w:pPr>
              <w:tabs>
                <w:tab w:val="left" w:pos="2268"/>
              </w:tabs>
              <w:jc w:val="center"/>
              <w:rPr>
                <w:rFonts w:eastAsia="Times New Roman"/>
                <w:sz w:val="20"/>
                <w:szCs w:val="20"/>
              </w:rPr>
            </w:pPr>
          </w:p>
          <w:p w14:paraId="15347A86"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p w14:paraId="194D2745" w14:textId="77777777" w:rsidR="00757877" w:rsidRPr="00757877" w:rsidRDefault="00757877" w:rsidP="00757877">
            <w:pPr>
              <w:tabs>
                <w:tab w:val="left" w:pos="2268"/>
              </w:tabs>
              <w:jc w:val="center"/>
              <w:rPr>
                <w:rFonts w:eastAsia="Times New Roman"/>
                <w:sz w:val="20"/>
                <w:szCs w:val="20"/>
              </w:rPr>
            </w:pPr>
          </w:p>
          <w:p w14:paraId="3FE84B92" w14:textId="77777777" w:rsidR="00757877" w:rsidRPr="00757877" w:rsidRDefault="00757877" w:rsidP="00757877">
            <w:pPr>
              <w:tabs>
                <w:tab w:val="left" w:pos="2268"/>
              </w:tabs>
              <w:jc w:val="center"/>
              <w:rPr>
                <w:rFonts w:eastAsia="Times New Roman"/>
                <w:sz w:val="20"/>
                <w:szCs w:val="20"/>
              </w:rPr>
            </w:pPr>
          </w:p>
        </w:tc>
      </w:tr>
      <w:tr w:rsidR="00757877" w:rsidRPr="00757877" w14:paraId="77819480" w14:textId="77777777" w:rsidTr="00757877">
        <w:trPr>
          <w:trHeight w:val="326"/>
          <w:tblCellSpacing w:w="5" w:type="nil"/>
          <w:jc w:val="center"/>
        </w:trPr>
        <w:tc>
          <w:tcPr>
            <w:tcW w:w="420" w:type="dxa"/>
            <w:vMerge/>
            <w:tcBorders>
              <w:left w:val="single" w:sz="4" w:space="0" w:color="auto"/>
              <w:bottom w:val="single" w:sz="4" w:space="0" w:color="auto"/>
              <w:right w:val="single" w:sz="4" w:space="0" w:color="auto"/>
            </w:tcBorders>
            <w:vAlign w:val="center"/>
          </w:tcPr>
          <w:p w14:paraId="4140D1DE"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bottom w:val="single" w:sz="4" w:space="0" w:color="auto"/>
              <w:right w:val="single" w:sz="4" w:space="0" w:color="auto"/>
            </w:tcBorders>
            <w:vAlign w:val="center"/>
          </w:tcPr>
          <w:p w14:paraId="6EBFFAED" w14:textId="77777777" w:rsidR="00757877" w:rsidRPr="00757877" w:rsidRDefault="00757877" w:rsidP="00757877">
            <w:pPr>
              <w:tabs>
                <w:tab w:val="left" w:pos="2268"/>
              </w:tabs>
              <w:jc w:val="both"/>
              <w:rPr>
                <w:rFonts w:eastAsia="Times New Roman"/>
                <w:sz w:val="20"/>
                <w:szCs w:val="20"/>
              </w:rPr>
            </w:pPr>
          </w:p>
        </w:tc>
        <w:tc>
          <w:tcPr>
            <w:tcW w:w="1606" w:type="dxa"/>
            <w:tcBorders>
              <w:left w:val="single" w:sz="4" w:space="0" w:color="auto"/>
              <w:bottom w:val="single" w:sz="4" w:space="0" w:color="auto"/>
              <w:right w:val="single" w:sz="4" w:space="0" w:color="auto"/>
            </w:tcBorders>
            <w:vAlign w:val="center"/>
          </w:tcPr>
          <w:p w14:paraId="560A48A9" w14:textId="77777777" w:rsidR="00757877" w:rsidRPr="00757877" w:rsidRDefault="00757877" w:rsidP="00757877">
            <w:pPr>
              <w:tabs>
                <w:tab w:val="left" w:pos="2268"/>
              </w:tabs>
              <w:jc w:val="both"/>
              <w:rPr>
                <w:rFonts w:eastAsia="Times New Roman"/>
                <w:sz w:val="20"/>
                <w:szCs w:val="20"/>
              </w:rPr>
            </w:pPr>
          </w:p>
        </w:tc>
        <w:tc>
          <w:tcPr>
            <w:tcW w:w="969" w:type="dxa"/>
            <w:tcBorders>
              <w:left w:val="single" w:sz="4" w:space="0" w:color="auto"/>
              <w:bottom w:val="single" w:sz="4" w:space="0" w:color="auto"/>
              <w:right w:val="single" w:sz="4" w:space="0" w:color="auto"/>
            </w:tcBorders>
            <w:vAlign w:val="center"/>
          </w:tcPr>
          <w:p w14:paraId="63927141" w14:textId="77777777" w:rsidR="00757877" w:rsidRPr="00757877" w:rsidRDefault="00757877" w:rsidP="00757877">
            <w:pPr>
              <w:tabs>
                <w:tab w:val="left" w:pos="2268"/>
              </w:tabs>
              <w:jc w:val="both"/>
              <w:rPr>
                <w:rFonts w:eastAsia="Times New Roman"/>
                <w:sz w:val="20"/>
                <w:szCs w:val="20"/>
              </w:rPr>
            </w:pPr>
          </w:p>
        </w:tc>
        <w:tc>
          <w:tcPr>
            <w:tcW w:w="1356" w:type="dxa"/>
            <w:tcBorders>
              <w:left w:val="single" w:sz="4" w:space="0" w:color="auto"/>
              <w:bottom w:val="single" w:sz="4" w:space="0" w:color="auto"/>
              <w:right w:val="single" w:sz="4" w:space="0" w:color="auto"/>
            </w:tcBorders>
            <w:vAlign w:val="center"/>
          </w:tcPr>
          <w:p w14:paraId="040FC01B" w14:textId="77777777" w:rsidR="00757877" w:rsidRPr="00757877" w:rsidRDefault="00757877" w:rsidP="00757877">
            <w:pPr>
              <w:tabs>
                <w:tab w:val="left" w:pos="2268"/>
              </w:tabs>
              <w:jc w:val="both"/>
              <w:rPr>
                <w:rFonts w:eastAsia="Times New Roman"/>
                <w:sz w:val="20"/>
                <w:szCs w:val="20"/>
              </w:rPr>
            </w:pPr>
          </w:p>
        </w:tc>
        <w:tc>
          <w:tcPr>
            <w:tcW w:w="1053" w:type="dxa"/>
            <w:tcBorders>
              <w:left w:val="single" w:sz="4" w:space="0" w:color="auto"/>
              <w:bottom w:val="single" w:sz="4" w:space="0" w:color="auto"/>
              <w:right w:val="single" w:sz="4" w:space="0" w:color="auto"/>
            </w:tcBorders>
            <w:vAlign w:val="center"/>
          </w:tcPr>
          <w:p w14:paraId="6B497817"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7C90F19A"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Проведение двухмесячника безопасности детей от пожаров</w:t>
            </w:r>
          </w:p>
        </w:tc>
        <w:tc>
          <w:tcPr>
            <w:tcW w:w="1859" w:type="dxa"/>
            <w:tcBorders>
              <w:left w:val="single" w:sz="4" w:space="0" w:color="auto"/>
              <w:bottom w:val="single" w:sz="4" w:space="0" w:color="auto"/>
              <w:right w:val="single" w:sz="4" w:space="0" w:color="auto"/>
            </w:tcBorders>
            <w:vAlign w:val="center"/>
          </w:tcPr>
          <w:p w14:paraId="5F91ACD6"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Количество принявший участие в %</w:t>
            </w:r>
          </w:p>
        </w:tc>
        <w:tc>
          <w:tcPr>
            <w:tcW w:w="1624" w:type="dxa"/>
            <w:tcBorders>
              <w:left w:val="single" w:sz="4" w:space="0" w:color="auto"/>
              <w:bottom w:val="single" w:sz="4" w:space="0" w:color="auto"/>
              <w:right w:val="single" w:sz="4" w:space="0" w:color="auto"/>
            </w:tcBorders>
            <w:vAlign w:val="center"/>
          </w:tcPr>
          <w:p w14:paraId="72A06C60"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left w:val="single" w:sz="4" w:space="0" w:color="auto"/>
              <w:bottom w:val="single" w:sz="4" w:space="0" w:color="auto"/>
              <w:right w:val="single" w:sz="4" w:space="0" w:color="auto"/>
            </w:tcBorders>
            <w:vAlign w:val="center"/>
          </w:tcPr>
          <w:p w14:paraId="0F6A888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30</w:t>
            </w:r>
          </w:p>
        </w:tc>
        <w:tc>
          <w:tcPr>
            <w:tcW w:w="1030" w:type="dxa"/>
            <w:tcBorders>
              <w:left w:val="single" w:sz="4" w:space="0" w:color="auto"/>
              <w:bottom w:val="single" w:sz="4" w:space="0" w:color="auto"/>
              <w:right w:val="single" w:sz="4" w:space="0" w:color="auto"/>
            </w:tcBorders>
            <w:vAlign w:val="center"/>
          </w:tcPr>
          <w:p w14:paraId="05045B0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40</w:t>
            </w:r>
          </w:p>
        </w:tc>
        <w:tc>
          <w:tcPr>
            <w:tcW w:w="1008" w:type="dxa"/>
            <w:tcBorders>
              <w:left w:val="single" w:sz="4" w:space="0" w:color="auto"/>
              <w:bottom w:val="single" w:sz="4" w:space="0" w:color="auto"/>
              <w:right w:val="single" w:sz="4" w:space="0" w:color="auto"/>
            </w:tcBorders>
            <w:vAlign w:val="center"/>
          </w:tcPr>
          <w:p w14:paraId="1324763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tc>
        <w:tc>
          <w:tcPr>
            <w:tcW w:w="1030" w:type="dxa"/>
            <w:tcBorders>
              <w:left w:val="single" w:sz="4" w:space="0" w:color="auto"/>
              <w:bottom w:val="single" w:sz="4" w:space="0" w:color="auto"/>
              <w:right w:val="single" w:sz="4" w:space="0" w:color="auto"/>
            </w:tcBorders>
            <w:vAlign w:val="center"/>
          </w:tcPr>
          <w:p w14:paraId="78D87DBC"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60</w:t>
            </w:r>
          </w:p>
        </w:tc>
        <w:tc>
          <w:tcPr>
            <w:tcW w:w="1030" w:type="dxa"/>
            <w:tcBorders>
              <w:left w:val="single" w:sz="4" w:space="0" w:color="auto"/>
              <w:bottom w:val="single" w:sz="4" w:space="0" w:color="auto"/>
              <w:right w:val="single" w:sz="4" w:space="0" w:color="auto"/>
            </w:tcBorders>
          </w:tcPr>
          <w:p w14:paraId="245CA05E" w14:textId="77777777" w:rsidR="00757877" w:rsidRPr="00757877" w:rsidRDefault="00757877" w:rsidP="00757877">
            <w:pPr>
              <w:tabs>
                <w:tab w:val="left" w:pos="2268"/>
              </w:tabs>
              <w:jc w:val="center"/>
              <w:rPr>
                <w:rFonts w:eastAsia="Times New Roman"/>
                <w:sz w:val="20"/>
                <w:szCs w:val="20"/>
              </w:rPr>
            </w:pPr>
          </w:p>
          <w:p w14:paraId="1080EE6C"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70</w:t>
            </w:r>
          </w:p>
          <w:p w14:paraId="3D476885" w14:textId="77777777" w:rsidR="00757877" w:rsidRPr="00757877" w:rsidRDefault="00757877" w:rsidP="00757877">
            <w:pPr>
              <w:tabs>
                <w:tab w:val="left" w:pos="2268"/>
              </w:tabs>
              <w:jc w:val="center"/>
              <w:rPr>
                <w:rFonts w:eastAsia="Times New Roman"/>
                <w:sz w:val="20"/>
                <w:szCs w:val="20"/>
              </w:rPr>
            </w:pPr>
          </w:p>
        </w:tc>
      </w:tr>
      <w:tr w:rsidR="00757877" w:rsidRPr="00757877" w14:paraId="119238D7" w14:textId="77777777" w:rsidTr="00757877">
        <w:trPr>
          <w:trHeight w:val="326"/>
          <w:tblCellSpacing w:w="5" w:type="nil"/>
          <w:jc w:val="center"/>
        </w:trPr>
        <w:tc>
          <w:tcPr>
            <w:tcW w:w="420" w:type="dxa"/>
            <w:vMerge w:val="restart"/>
            <w:tcBorders>
              <w:left w:val="single" w:sz="4" w:space="0" w:color="auto"/>
              <w:bottom w:val="single" w:sz="4" w:space="0" w:color="auto"/>
              <w:right w:val="single" w:sz="4" w:space="0" w:color="auto"/>
            </w:tcBorders>
            <w:vAlign w:val="center"/>
          </w:tcPr>
          <w:p w14:paraId="412AD8B4"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2.</w:t>
            </w:r>
          </w:p>
        </w:tc>
        <w:tc>
          <w:tcPr>
            <w:tcW w:w="911" w:type="dxa"/>
            <w:vMerge w:val="restart"/>
            <w:tcBorders>
              <w:left w:val="single" w:sz="4" w:space="0" w:color="auto"/>
              <w:bottom w:val="single" w:sz="4" w:space="0" w:color="auto"/>
              <w:right w:val="single" w:sz="4" w:space="0" w:color="auto"/>
            </w:tcBorders>
            <w:vAlign w:val="center"/>
          </w:tcPr>
          <w:p w14:paraId="23C841F1"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Защита населения и территории от чрезвычайных ситуаций природного и техногенного характера</w:t>
            </w:r>
          </w:p>
        </w:tc>
        <w:tc>
          <w:tcPr>
            <w:tcW w:w="1606" w:type="dxa"/>
            <w:vMerge w:val="restart"/>
            <w:tcBorders>
              <w:left w:val="single" w:sz="4" w:space="0" w:color="auto"/>
              <w:bottom w:val="single" w:sz="4" w:space="0" w:color="auto"/>
              <w:right w:val="single" w:sz="4" w:space="0" w:color="auto"/>
            </w:tcBorders>
            <w:vAlign w:val="center"/>
          </w:tcPr>
          <w:p w14:paraId="54967824" w14:textId="77777777" w:rsidR="00757877" w:rsidRPr="00757877" w:rsidRDefault="00757877" w:rsidP="00757877">
            <w:pPr>
              <w:tabs>
                <w:tab w:val="left" w:pos="2268"/>
              </w:tabs>
              <w:jc w:val="both"/>
              <w:rPr>
                <w:rFonts w:eastAsia="Times New Roman"/>
                <w:sz w:val="20"/>
                <w:szCs w:val="20"/>
              </w:rPr>
            </w:pPr>
          </w:p>
        </w:tc>
        <w:tc>
          <w:tcPr>
            <w:tcW w:w="969" w:type="dxa"/>
            <w:vMerge w:val="restart"/>
            <w:tcBorders>
              <w:left w:val="single" w:sz="4" w:space="0" w:color="auto"/>
              <w:bottom w:val="single" w:sz="4" w:space="0" w:color="auto"/>
              <w:right w:val="single" w:sz="4" w:space="0" w:color="auto"/>
            </w:tcBorders>
            <w:vAlign w:val="center"/>
          </w:tcPr>
          <w:p w14:paraId="2B8BE2C2" w14:textId="77777777" w:rsidR="00757877" w:rsidRPr="00757877" w:rsidRDefault="00757877" w:rsidP="00757877">
            <w:pPr>
              <w:tabs>
                <w:tab w:val="left" w:pos="2268"/>
              </w:tabs>
              <w:jc w:val="both"/>
              <w:rPr>
                <w:rFonts w:eastAsia="Times New Roman"/>
                <w:b/>
                <w:bCs/>
                <w:sz w:val="20"/>
                <w:szCs w:val="20"/>
              </w:rPr>
            </w:pPr>
          </w:p>
        </w:tc>
        <w:tc>
          <w:tcPr>
            <w:tcW w:w="1356" w:type="dxa"/>
            <w:vMerge w:val="restart"/>
            <w:tcBorders>
              <w:left w:val="single" w:sz="4" w:space="0" w:color="auto"/>
              <w:bottom w:val="single" w:sz="4" w:space="0" w:color="auto"/>
              <w:right w:val="single" w:sz="4" w:space="0" w:color="auto"/>
            </w:tcBorders>
            <w:vAlign w:val="center"/>
          </w:tcPr>
          <w:p w14:paraId="3086F29C" w14:textId="77777777" w:rsidR="00757877" w:rsidRPr="00757877" w:rsidRDefault="00757877" w:rsidP="00757877">
            <w:pPr>
              <w:tabs>
                <w:tab w:val="left" w:pos="2268"/>
              </w:tabs>
              <w:jc w:val="both"/>
              <w:rPr>
                <w:rFonts w:eastAsia="Times New Roman"/>
                <w:sz w:val="20"/>
                <w:szCs w:val="20"/>
              </w:rPr>
            </w:pPr>
          </w:p>
        </w:tc>
        <w:tc>
          <w:tcPr>
            <w:tcW w:w="1053" w:type="dxa"/>
            <w:vMerge w:val="restart"/>
            <w:tcBorders>
              <w:left w:val="single" w:sz="4" w:space="0" w:color="auto"/>
              <w:bottom w:val="single" w:sz="4" w:space="0" w:color="auto"/>
              <w:right w:val="single" w:sz="4" w:space="0" w:color="auto"/>
            </w:tcBorders>
            <w:vAlign w:val="center"/>
          </w:tcPr>
          <w:p w14:paraId="4416251C"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209A863B"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Приобретение лесного инвентаря для ликвидации локализации лесных пожаров на территории поселения</w:t>
            </w:r>
          </w:p>
        </w:tc>
        <w:tc>
          <w:tcPr>
            <w:tcW w:w="1859" w:type="dxa"/>
            <w:tcBorders>
              <w:left w:val="single" w:sz="4" w:space="0" w:color="auto"/>
              <w:bottom w:val="single" w:sz="4" w:space="0" w:color="auto"/>
              <w:right w:val="single" w:sz="4" w:space="0" w:color="auto"/>
            </w:tcBorders>
            <w:vAlign w:val="center"/>
          </w:tcPr>
          <w:p w14:paraId="631C3DDA"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Обеспеченность лесным инвентарем %</w:t>
            </w:r>
          </w:p>
        </w:tc>
        <w:tc>
          <w:tcPr>
            <w:tcW w:w="1624" w:type="dxa"/>
            <w:tcBorders>
              <w:left w:val="single" w:sz="4" w:space="0" w:color="auto"/>
              <w:bottom w:val="single" w:sz="4" w:space="0" w:color="auto"/>
              <w:right w:val="single" w:sz="4" w:space="0" w:color="auto"/>
            </w:tcBorders>
            <w:vAlign w:val="center"/>
          </w:tcPr>
          <w:p w14:paraId="4D7DCBC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tc>
        <w:tc>
          <w:tcPr>
            <w:tcW w:w="1030" w:type="dxa"/>
            <w:tcBorders>
              <w:left w:val="single" w:sz="4" w:space="0" w:color="auto"/>
              <w:bottom w:val="single" w:sz="4" w:space="0" w:color="auto"/>
              <w:right w:val="single" w:sz="4" w:space="0" w:color="auto"/>
            </w:tcBorders>
            <w:vAlign w:val="center"/>
          </w:tcPr>
          <w:p w14:paraId="6DFF8D9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7FE80D8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08" w:type="dxa"/>
            <w:tcBorders>
              <w:left w:val="single" w:sz="4" w:space="0" w:color="auto"/>
              <w:bottom w:val="single" w:sz="4" w:space="0" w:color="auto"/>
              <w:right w:val="single" w:sz="4" w:space="0" w:color="auto"/>
            </w:tcBorders>
            <w:vAlign w:val="center"/>
          </w:tcPr>
          <w:p w14:paraId="045C0A6E"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left w:val="single" w:sz="4" w:space="0" w:color="auto"/>
              <w:bottom w:val="single" w:sz="4" w:space="0" w:color="auto"/>
              <w:right w:val="single" w:sz="4" w:space="0" w:color="auto"/>
            </w:tcBorders>
            <w:vAlign w:val="center"/>
          </w:tcPr>
          <w:p w14:paraId="5A08C05A"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left w:val="single" w:sz="4" w:space="0" w:color="auto"/>
              <w:bottom w:val="single" w:sz="4" w:space="0" w:color="auto"/>
              <w:right w:val="single" w:sz="4" w:space="0" w:color="auto"/>
            </w:tcBorders>
          </w:tcPr>
          <w:p w14:paraId="1CC824D9" w14:textId="77777777" w:rsidR="00757877" w:rsidRPr="00757877" w:rsidRDefault="00757877" w:rsidP="00757877">
            <w:pPr>
              <w:tabs>
                <w:tab w:val="left" w:pos="2268"/>
              </w:tabs>
              <w:jc w:val="center"/>
              <w:rPr>
                <w:rFonts w:eastAsia="Times New Roman"/>
                <w:sz w:val="20"/>
                <w:szCs w:val="20"/>
              </w:rPr>
            </w:pPr>
          </w:p>
          <w:p w14:paraId="453A5EBD" w14:textId="77777777" w:rsidR="00757877" w:rsidRPr="00757877" w:rsidRDefault="00757877" w:rsidP="00757877">
            <w:pPr>
              <w:tabs>
                <w:tab w:val="left" w:pos="2268"/>
              </w:tabs>
              <w:jc w:val="center"/>
              <w:rPr>
                <w:rFonts w:eastAsia="Times New Roman"/>
                <w:sz w:val="20"/>
                <w:szCs w:val="20"/>
              </w:rPr>
            </w:pPr>
          </w:p>
          <w:p w14:paraId="6B51648E" w14:textId="77777777" w:rsidR="00757877" w:rsidRPr="00757877" w:rsidRDefault="00757877" w:rsidP="00757877">
            <w:pPr>
              <w:tabs>
                <w:tab w:val="left" w:pos="2268"/>
              </w:tabs>
              <w:jc w:val="center"/>
              <w:rPr>
                <w:rFonts w:eastAsia="Times New Roman"/>
                <w:sz w:val="20"/>
                <w:szCs w:val="20"/>
              </w:rPr>
            </w:pPr>
          </w:p>
          <w:p w14:paraId="2C8B8B0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p w14:paraId="0060831A" w14:textId="77777777" w:rsidR="00757877" w:rsidRPr="00757877" w:rsidRDefault="00757877" w:rsidP="00757877">
            <w:pPr>
              <w:tabs>
                <w:tab w:val="left" w:pos="2268"/>
              </w:tabs>
              <w:jc w:val="center"/>
              <w:rPr>
                <w:rFonts w:eastAsia="Times New Roman"/>
                <w:sz w:val="20"/>
                <w:szCs w:val="20"/>
              </w:rPr>
            </w:pPr>
          </w:p>
        </w:tc>
      </w:tr>
      <w:tr w:rsidR="00757877" w:rsidRPr="00757877" w14:paraId="20F04726" w14:textId="77777777" w:rsidTr="00757877">
        <w:trPr>
          <w:trHeight w:val="326"/>
          <w:tblCellSpacing w:w="5" w:type="nil"/>
          <w:jc w:val="center"/>
        </w:trPr>
        <w:tc>
          <w:tcPr>
            <w:tcW w:w="420" w:type="dxa"/>
            <w:vMerge/>
            <w:tcBorders>
              <w:left w:val="single" w:sz="4" w:space="0" w:color="auto"/>
              <w:bottom w:val="single" w:sz="4" w:space="0" w:color="auto"/>
              <w:right w:val="single" w:sz="4" w:space="0" w:color="auto"/>
            </w:tcBorders>
            <w:vAlign w:val="center"/>
          </w:tcPr>
          <w:p w14:paraId="319B5305"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bottom w:val="single" w:sz="4" w:space="0" w:color="auto"/>
              <w:right w:val="single" w:sz="4" w:space="0" w:color="auto"/>
            </w:tcBorders>
            <w:vAlign w:val="center"/>
          </w:tcPr>
          <w:p w14:paraId="2ECCB087" w14:textId="77777777" w:rsidR="00757877" w:rsidRPr="00757877" w:rsidRDefault="00757877" w:rsidP="00757877">
            <w:pPr>
              <w:tabs>
                <w:tab w:val="left" w:pos="2268"/>
              </w:tabs>
              <w:jc w:val="both"/>
              <w:rPr>
                <w:rFonts w:eastAsia="Times New Roman"/>
                <w:sz w:val="20"/>
                <w:szCs w:val="20"/>
              </w:rPr>
            </w:pPr>
          </w:p>
        </w:tc>
        <w:tc>
          <w:tcPr>
            <w:tcW w:w="1606" w:type="dxa"/>
            <w:vMerge/>
            <w:tcBorders>
              <w:left w:val="single" w:sz="4" w:space="0" w:color="auto"/>
              <w:bottom w:val="single" w:sz="4" w:space="0" w:color="auto"/>
              <w:right w:val="single" w:sz="4" w:space="0" w:color="auto"/>
            </w:tcBorders>
            <w:vAlign w:val="center"/>
          </w:tcPr>
          <w:p w14:paraId="7D9D028E" w14:textId="77777777" w:rsidR="00757877" w:rsidRPr="00757877" w:rsidRDefault="00757877" w:rsidP="00757877">
            <w:pPr>
              <w:tabs>
                <w:tab w:val="left" w:pos="2268"/>
              </w:tabs>
              <w:jc w:val="both"/>
              <w:rPr>
                <w:rFonts w:eastAsia="Times New Roman"/>
                <w:sz w:val="20"/>
                <w:szCs w:val="20"/>
              </w:rPr>
            </w:pPr>
          </w:p>
        </w:tc>
        <w:tc>
          <w:tcPr>
            <w:tcW w:w="969" w:type="dxa"/>
            <w:vMerge/>
            <w:tcBorders>
              <w:left w:val="single" w:sz="4" w:space="0" w:color="auto"/>
              <w:bottom w:val="single" w:sz="4" w:space="0" w:color="auto"/>
              <w:right w:val="single" w:sz="4" w:space="0" w:color="auto"/>
            </w:tcBorders>
            <w:vAlign w:val="center"/>
          </w:tcPr>
          <w:p w14:paraId="0B7807C9" w14:textId="77777777" w:rsidR="00757877" w:rsidRPr="00757877" w:rsidRDefault="00757877" w:rsidP="00757877">
            <w:pPr>
              <w:tabs>
                <w:tab w:val="left" w:pos="2268"/>
              </w:tabs>
              <w:jc w:val="both"/>
              <w:rPr>
                <w:rFonts w:eastAsia="Times New Roman"/>
                <w:sz w:val="20"/>
                <w:szCs w:val="20"/>
              </w:rPr>
            </w:pPr>
          </w:p>
        </w:tc>
        <w:tc>
          <w:tcPr>
            <w:tcW w:w="1356" w:type="dxa"/>
            <w:vMerge/>
            <w:tcBorders>
              <w:left w:val="single" w:sz="4" w:space="0" w:color="auto"/>
              <w:bottom w:val="single" w:sz="4" w:space="0" w:color="auto"/>
              <w:right w:val="single" w:sz="4" w:space="0" w:color="auto"/>
            </w:tcBorders>
            <w:vAlign w:val="center"/>
          </w:tcPr>
          <w:p w14:paraId="16CF69C9" w14:textId="77777777" w:rsidR="00757877" w:rsidRPr="00757877" w:rsidRDefault="00757877" w:rsidP="00757877">
            <w:pPr>
              <w:tabs>
                <w:tab w:val="left" w:pos="2268"/>
              </w:tabs>
              <w:jc w:val="both"/>
              <w:rPr>
                <w:rFonts w:eastAsia="Times New Roman"/>
                <w:sz w:val="20"/>
                <w:szCs w:val="20"/>
              </w:rPr>
            </w:pPr>
          </w:p>
        </w:tc>
        <w:tc>
          <w:tcPr>
            <w:tcW w:w="1053" w:type="dxa"/>
            <w:vMerge/>
            <w:tcBorders>
              <w:left w:val="single" w:sz="4" w:space="0" w:color="auto"/>
              <w:bottom w:val="single" w:sz="4" w:space="0" w:color="auto"/>
              <w:right w:val="single" w:sz="4" w:space="0" w:color="auto"/>
            </w:tcBorders>
            <w:vAlign w:val="center"/>
          </w:tcPr>
          <w:p w14:paraId="2E1A0D9A"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38888EA9"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Приобретение материальных ресурсов для добровольных пожарных, задействованных для </w:t>
            </w:r>
            <w:r w:rsidRPr="00757877">
              <w:rPr>
                <w:rFonts w:eastAsia="Times New Roman"/>
                <w:sz w:val="20"/>
                <w:szCs w:val="20"/>
              </w:rPr>
              <w:lastRenderedPageBreak/>
              <w:t>локализации лесных пожаров в границах поселения</w:t>
            </w:r>
          </w:p>
        </w:tc>
        <w:tc>
          <w:tcPr>
            <w:tcW w:w="1859" w:type="dxa"/>
            <w:tcBorders>
              <w:left w:val="single" w:sz="4" w:space="0" w:color="auto"/>
              <w:bottom w:val="single" w:sz="4" w:space="0" w:color="auto"/>
              <w:right w:val="single" w:sz="4" w:space="0" w:color="auto"/>
            </w:tcBorders>
            <w:vAlign w:val="center"/>
          </w:tcPr>
          <w:p w14:paraId="69D5A855"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lastRenderedPageBreak/>
              <w:t>Обеспеченность материальными ресурсами %</w:t>
            </w:r>
          </w:p>
        </w:tc>
        <w:tc>
          <w:tcPr>
            <w:tcW w:w="1624" w:type="dxa"/>
            <w:tcBorders>
              <w:left w:val="single" w:sz="4" w:space="0" w:color="auto"/>
              <w:bottom w:val="single" w:sz="4" w:space="0" w:color="auto"/>
              <w:right w:val="single" w:sz="4" w:space="0" w:color="auto"/>
            </w:tcBorders>
            <w:vAlign w:val="center"/>
          </w:tcPr>
          <w:p w14:paraId="44A7B4E6"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tc>
        <w:tc>
          <w:tcPr>
            <w:tcW w:w="1030" w:type="dxa"/>
            <w:tcBorders>
              <w:left w:val="single" w:sz="4" w:space="0" w:color="auto"/>
              <w:bottom w:val="single" w:sz="4" w:space="0" w:color="auto"/>
              <w:right w:val="single" w:sz="4" w:space="0" w:color="auto"/>
            </w:tcBorders>
            <w:vAlign w:val="center"/>
          </w:tcPr>
          <w:p w14:paraId="70D3A43C"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025072FC"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08" w:type="dxa"/>
            <w:tcBorders>
              <w:left w:val="single" w:sz="4" w:space="0" w:color="auto"/>
              <w:bottom w:val="single" w:sz="4" w:space="0" w:color="auto"/>
              <w:right w:val="single" w:sz="4" w:space="0" w:color="auto"/>
            </w:tcBorders>
            <w:vAlign w:val="center"/>
          </w:tcPr>
          <w:p w14:paraId="6357D14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left w:val="single" w:sz="4" w:space="0" w:color="auto"/>
              <w:bottom w:val="single" w:sz="4" w:space="0" w:color="auto"/>
              <w:right w:val="single" w:sz="4" w:space="0" w:color="auto"/>
            </w:tcBorders>
            <w:vAlign w:val="center"/>
          </w:tcPr>
          <w:p w14:paraId="3B04D003"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left w:val="single" w:sz="4" w:space="0" w:color="auto"/>
              <w:bottom w:val="single" w:sz="4" w:space="0" w:color="auto"/>
              <w:right w:val="single" w:sz="4" w:space="0" w:color="auto"/>
            </w:tcBorders>
          </w:tcPr>
          <w:p w14:paraId="42ACE28C" w14:textId="77777777" w:rsidR="00757877" w:rsidRPr="00757877" w:rsidRDefault="00757877" w:rsidP="00757877">
            <w:pPr>
              <w:tabs>
                <w:tab w:val="left" w:pos="2268"/>
              </w:tabs>
              <w:jc w:val="center"/>
              <w:rPr>
                <w:rFonts w:eastAsia="Times New Roman"/>
                <w:sz w:val="20"/>
                <w:szCs w:val="20"/>
              </w:rPr>
            </w:pPr>
          </w:p>
          <w:p w14:paraId="7D7BFE6E" w14:textId="77777777" w:rsidR="00757877" w:rsidRPr="00757877" w:rsidRDefault="00757877" w:rsidP="00757877">
            <w:pPr>
              <w:tabs>
                <w:tab w:val="left" w:pos="2268"/>
              </w:tabs>
              <w:jc w:val="center"/>
              <w:rPr>
                <w:rFonts w:eastAsia="Times New Roman"/>
                <w:sz w:val="20"/>
                <w:szCs w:val="20"/>
              </w:rPr>
            </w:pPr>
          </w:p>
          <w:p w14:paraId="18DCBF8B" w14:textId="77777777" w:rsidR="00757877" w:rsidRPr="00757877" w:rsidRDefault="00757877" w:rsidP="00757877">
            <w:pPr>
              <w:tabs>
                <w:tab w:val="left" w:pos="2268"/>
              </w:tabs>
              <w:jc w:val="center"/>
              <w:rPr>
                <w:rFonts w:eastAsia="Times New Roman"/>
                <w:sz w:val="20"/>
                <w:szCs w:val="20"/>
              </w:rPr>
            </w:pPr>
          </w:p>
          <w:p w14:paraId="67ACFB74" w14:textId="77777777" w:rsidR="00757877" w:rsidRPr="00757877" w:rsidRDefault="00757877" w:rsidP="00757877">
            <w:pPr>
              <w:tabs>
                <w:tab w:val="left" w:pos="2268"/>
              </w:tabs>
              <w:jc w:val="center"/>
              <w:rPr>
                <w:rFonts w:eastAsia="Times New Roman"/>
                <w:sz w:val="20"/>
                <w:szCs w:val="20"/>
              </w:rPr>
            </w:pPr>
          </w:p>
          <w:p w14:paraId="723787AD" w14:textId="77777777" w:rsidR="00757877" w:rsidRPr="00757877" w:rsidRDefault="00757877" w:rsidP="00757877">
            <w:pPr>
              <w:tabs>
                <w:tab w:val="left" w:pos="2268"/>
              </w:tabs>
              <w:jc w:val="center"/>
              <w:rPr>
                <w:rFonts w:eastAsia="Times New Roman"/>
                <w:sz w:val="20"/>
                <w:szCs w:val="20"/>
              </w:rPr>
            </w:pPr>
          </w:p>
          <w:p w14:paraId="575CDF53"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r>
      <w:tr w:rsidR="00757877" w:rsidRPr="00757877" w14:paraId="761216DB" w14:textId="77777777" w:rsidTr="00757877">
        <w:trPr>
          <w:trHeight w:val="326"/>
          <w:tblCellSpacing w:w="5" w:type="nil"/>
          <w:jc w:val="center"/>
        </w:trPr>
        <w:tc>
          <w:tcPr>
            <w:tcW w:w="420" w:type="dxa"/>
            <w:vMerge/>
            <w:tcBorders>
              <w:left w:val="single" w:sz="4" w:space="0" w:color="auto"/>
              <w:bottom w:val="single" w:sz="4" w:space="0" w:color="auto"/>
              <w:right w:val="single" w:sz="4" w:space="0" w:color="auto"/>
            </w:tcBorders>
            <w:vAlign w:val="center"/>
          </w:tcPr>
          <w:p w14:paraId="3CE64809"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bottom w:val="single" w:sz="4" w:space="0" w:color="auto"/>
              <w:right w:val="single" w:sz="4" w:space="0" w:color="auto"/>
            </w:tcBorders>
            <w:vAlign w:val="center"/>
          </w:tcPr>
          <w:p w14:paraId="696642D4" w14:textId="77777777" w:rsidR="00757877" w:rsidRPr="00757877" w:rsidRDefault="00757877" w:rsidP="00757877">
            <w:pPr>
              <w:tabs>
                <w:tab w:val="left" w:pos="2268"/>
              </w:tabs>
              <w:jc w:val="both"/>
              <w:rPr>
                <w:rFonts w:eastAsia="Times New Roman"/>
                <w:sz w:val="20"/>
                <w:szCs w:val="20"/>
              </w:rPr>
            </w:pPr>
          </w:p>
        </w:tc>
        <w:tc>
          <w:tcPr>
            <w:tcW w:w="1606" w:type="dxa"/>
            <w:vMerge/>
            <w:tcBorders>
              <w:left w:val="single" w:sz="4" w:space="0" w:color="auto"/>
              <w:bottom w:val="single" w:sz="4" w:space="0" w:color="auto"/>
              <w:right w:val="single" w:sz="4" w:space="0" w:color="auto"/>
            </w:tcBorders>
            <w:vAlign w:val="center"/>
          </w:tcPr>
          <w:p w14:paraId="131EBCC0" w14:textId="77777777" w:rsidR="00757877" w:rsidRPr="00757877" w:rsidRDefault="00757877" w:rsidP="00757877">
            <w:pPr>
              <w:tabs>
                <w:tab w:val="left" w:pos="2268"/>
              </w:tabs>
              <w:jc w:val="both"/>
              <w:rPr>
                <w:rFonts w:eastAsia="Times New Roman"/>
                <w:sz w:val="20"/>
                <w:szCs w:val="20"/>
              </w:rPr>
            </w:pPr>
          </w:p>
        </w:tc>
        <w:tc>
          <w:tcPr>
            <w:tcW w:w="969" w:type="dxa"/>
            <w:vMerge/>
            <w:tcBorders>
              <w:left w:val="single" w:sz="4" w:space="0" w:color="auto"/>
              <w:bottom w:val="single" w:sz="4" w:space="0" w:color="auto"/>
              <w:right w:val="single" w:sz="4" w:space="0" w:color="auto"/>
            </w:tcBorders>
            <w:vAlign w:val="center"/>
          </w:tcPr>
          <w:p w14:paraId="1D3BBD49" w14:textId="77777777" w:rsidR="00757877" w:rsidRPr="00757877" w:rsidRDefault="00757877" w:rsidP="00757877">
            <w:pPr>
              <w:tabs>
                <w:tab w:val="left" w:pos="2268"/>
              </w:tabs>
              <w:jc w:val="both"/>
              <w:rPr>
                <w:rFonts w:eastAsia="Times New Roman"/>
                <w:sz w:val="20"/>
                <w:szCs w:val="20"/>
              </w:rPr>
            </w:pPr>
          </w:p>
        </w:tc>
        <w:tc>
          <w:tcPr>
            <w:tcW w:w="1356" w:type="dxa"/>
            <w:vMerge/>
            <w:tcBorders>
              <w:left w:val="single" w:sz="4" w:space="0" w:color="auto"/>
              <w:bottom w:val="single" w:sz="4" w:space="0" w:color="auto"/>
              <w:right w:val="single" w:sz="4" w:space="0" w:color="auto"/>
            </w:tcBorders>
            <w:vAlign w:val="center"/>
          </w:tcPr>
          <w:p w14:paraId="17D96174" w14:textId="77777777" w:rsidR="00757877" w:rsidRPr="00757877" w:rsidRDefault="00757877" w:rsidP="00757877">
            <w:pPr>
              <w:tabs>
                <w:tab w:val="left" w:pos="2268"/>
              </w:tabs>
              <w:jc w:val="both"/>
              <w:rPr>
                <w:rFonts w:eastAsia="Times New Roman"/>
                <w:sz w:val="20"/>
                <w:szCs w:val="20"/>
              </w:rPr>
            </w:pPr>
          </w:p>
        </w:tc>
        <w:tc>
          <w:tcPr>
            <w:tcW w:w="1053" w:type="dxa"/>
            <w:vMerge/>
            <w:tcBorders>
              <w:left w:val="single" w:sz="4" w:space="0" w:color="auto"/>
              <w:bottom w:val="single" w:sz="4" w:space="0" w:color="auto"/>
              <w:right w:val="single" w:sz="4" w:space="0" w:color="auto"/>
            </w:tcBorders>
            <w:vAlign w:val="center"/>
          </w:tcPr>
          <w:p w14:paraId="097C6102"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03A2303E"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Приобретение продуктов питания для нужд добровольных пожарных</w:t>
            </w:r>
          </w:p>
        </w:tc>
        <w:tc>
          <w:tcPr>
            <w:tcW w:w="1859" w:type="dxa"/>
            <w:tcBorders>
              <w:left w:val="single" w:sz="4" w:space="0" w:color="auto"/>
              <w:bottom w:val="single" w:sz="4" w:space="0" w:color="auto"/>
              <w:right w:val="single" w:sz="4" w:space="0" w:color="auto"/>
            </w:tcBorders>
            <w:vAlign w:val="center"/>
          </w:tcPr>
          <w:p w14:paraId="00217BF1"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обеспечения продуктами</w:t>
            </w:r>
          </w:p>
        </w:tc>
        <w:tc>
          <w:tcPr>
            <w:tcW w:w="1624" w:type="dxa"/>
            <w:tcBorders>
              <w:left w:val="single" w:sz="4" w:space="0" w:color="auto"/>
              <w:bottom w:val="single" w:sz="4" w:space="0" w:color="auto"/>
              <w:right w:val="single" w:sz="4" w:space="0" w:color="auto"/>
            </w:tcBorders>
            <w:vAlign w:val="center"/>
          </w:tcPr>
          <w:p w14:paraId="1F9C6F9F"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4F72DA8A"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0436B5B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08" w:type="dxa"/>
            <w:tcBorders>
              <w:left w:val="single" w:sz="4" w:space="0" w:color="auto"/>
              <w:bottom w:val="single" w:sz="4" w:space="0" w:color="auto"/>
              <w:right w:val="single" w:sz="4" w:space="0" w:color="auto"/>
            </w:tcBorders>
            <w:vAlign w:val="center"/>
          </w:tcPr>
          <w:p w14:paraId="41E57E80"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1C32D29D"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tcPr>
          <w:p w14:paraId="64C689E7" w14:textId="77777777" w:rsidR="00757877" w:rsidRPr="00757877" w:rsidRDefault="00757877" w:rsidP="00757877">
            <w:pPr>
              <w:tabs>
                <w:tab w:val="left" w:pos="2268"/>
              </w:tabs>
              <w:jc w:val="center"/>
              <w:rPr>
                <w:rFonts w:eastAsia="Times New Roman"/>
                <w:sz w:val="20"/>
                <w:szCs w:val="20"/>
              </w:rPr>
            </w:pPr>
          </w:p>
          <w:p w14:paraId="2FA55DF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r>
      <w:tr w:rsidR="00757877" w:rsidRPr="00757877" w14:paraId="2137112B" w14:textId="77777777" w:rsidTr="00757877">
        <w:trPr>
          <w:trHeight w:val="1391"/>
          <w:tblCellSpacing w:w="5" w:type="nil"/>
          <w:jc w:val="center"/>
        </w:trPr>
        <w:tc>
          <w:tcPr>
            <w:tcW w:w="420" w:type="dxa"/>
            <w:vMerge/>
            <w:tcBorders>
              <w:left w:val="single" w:sz="4" w:space="0" w:color="auto"/>
              <w:bottom w:val="single" w:sz="4" w:space="0" w:color="auto"/>
              <w:right w:val="single" w:sz="4" w:space="0" w:color="auto"/>
            </w:tcBorders>
            <w:vAlign w:val="center"/>
          </w:tcPr>
          <w:p w14:paraId="2F03B8C2"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bottom w:val="single" w:sz="4" w:space="0" w:color="auto"/>
              <w:right w:val="single" w:sz="4" w:space="0" w:color="auto"/>
            </w:tcBorders>
            <w:vAlign w:val="center"/>
          </w:tcPr>
          <w:p w14:paraId="3CD3C537" w14:textId="77777777" w:rsidR="00757877" w:rsidRPr="00757877" w:rsidRDefault="00757877" w:rsidP="00757877">
            <w:pPr>
              <w:tabs>
                <w:tab w:val="left" w:pos="2268"/>
              </w:tabs>
              <w:jc w:val="both"/>
              <w:rPr>
                <w:rFonts w:eastAsia="Times New Roman"/>
                <w:sz w:val="20"/>
                <w:szCs w:val="20"/>
              </w:rPr>
            </w:pPr>
          </w:p>
        </w:tc>
        <w:tc>
          <w:tcPr>
            <w:tcW w:w="1606" w:type="dxa"/>
            <w:vMerge/>
            <w:tcBorders>
              <w:left w:val="single" w:sz="4" w:space="0" w:color="auto"/>
              <w:bottom w:val="single" w:sz="4" w:space="0" w:color="auto"/>
              <w:right w:val="single" w:sz="4" w:space="0" w:color="auto"/>
            </w:tcBorders>
            <w:vAlign w:val="center"/>
          </w:tcPr>
          <w:p w14:paraId="2341A78C" w14:textId="77777777" w:rsidR="00757877" w:rsidRPr="00757877" w:rsidRDefault="00757877" w:rsidP="00757877">
            <w:pPr>
              <w:tabs>
                <w:tab w:val="left" w:pos="2268"/>
              </w:tabs>
              <w:jc w:val="both"/>
              <w:rPr>
                <w:rFonts w:eastAsia="Times New Roman"/>
                <w:sz w:val="20"/>
                <w:szCs w:val="20"/>
              </w:rPr>
            </w:pPr>
          </w:p>
        </w:tc>
        <w:tc>
          <w:tcPr>
            <w:tcW w:w="969" w:type="dxa"/>
            <w:vMerge/>
            <w:tcBorders>
              <w:left w:val="single" w:sz="4" w:space="0" w:color="auto"/>
              <w:bottom w:val="single" w:sz="4" w:space="0" w:color="auto"/>
              <w:right w:val="single" w:sz="4" w:space="0" w:color="auto"/>
            </w:tcBorders>
            <w:vAlign w:val="center"/>
          </w:tcPr>
          <w:p w14:paraId="28C57429" w14:textId="77777777" w:rsidR="00757877" w:rsidRPr="00757877" w:rsidRDefault="00757877" w:rsidP="00757877">
            <w:pPr>
              <w:tabs>
                <w:tab w:val="left" w:pos="2268"/>
              </w:tabs>
              <w:jc w:val="both"/>
              <w:rPr>
                <w:rFonts w:eastAsia="Times New Roman"/>
                <w:sz w:val="20"/>
                <w:szCs w:val="20"/>
              </w:rPr>
            </w:pPr>
          </w:p>
        </w:tc>
        <w:tc>
          <w:tcPr>
            <w:tcW w:w="1356" w:type="dxa"/>
            <w:vMerge/>
            <w:tcBorders>
              <w:left w:val="single" w:sz="4" w:space="0" w:color="auto"/>
              <w:bottom w:val="single" w:sz="4" w:space="0" w:color="auto"/>
              <w:right w:val="single" w:sz="4" w:space="0" w:color="auto"/>
            </w:tcBorders>
            <w:vAlign w:val="center"/>
          </w:tcPr>
          <w:p w14:paraId="3A061B9E" w14:textId="77777777" w:rsidR="00757877" w:rsidRPr="00757877" w:rsidRDefault="00757877" w:rsidP="00757877">
            <w:pPr>
              <w:tabs>
                <w:tab w:val="left" w:pos="2268"/>
              </w:tabs>
              <w:jc w:val="both"/>
              <w:rPr>
                <w:rFonts w:eastAsia="Times New Roman"/>
                <w:sz w:val="20"/>
                <w:szCs w:val="20"/>
              </w:rPr>
            </w:pPr>
          </w:p>
        </w:tc>
        <w:tc>
          <w:tcPr>
            <w:tcW w:w="1053" w:type="dxa"/>
            <w:vMerge/>
            <w:tcBorders>
              <w:left w:val="single" w:sz="4" w:space="0" w:color="auto"/>
              <w:bottom w:val="single" w:sz="4" w:space="0" w:color="auto"/>
              <w:right w:val="single" w:sz="4" w:space="0" w:color="auto"/>
            </w:tcBorders>
            <w:vAlign w:val="center"/>
          </w:tcPr>
          <w:p w14:paraId="175E4442"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166D52E0"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страхование добровольных пожарных</w:t>
            </w:r>
          </w:p>
        </w:tc>
        <w:tc>
          <w:tcPr>
            <w:tcW w:w="1859" w:type="dxa"/>
            <w:tcBorders>
              <w:left w:val="single" w:sz="4" w:space="0" w:color="auto"/>
              <w:bottom w:val="single" w:sz="4" w:space="0" w:color="auto"/>
              <w:right w:val="single" w:sz="4" w:space="0" w:color="auto"/>
            </w:tcBorders>
            <w:vAlign w:val="center"/>
          </w:tcPr>
          <w:p w14:paraId="7B110602"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застрахованных</w:t>
            </w:r>
          </w:p>
        </w:tc>
        <w:tc>
          <w:tcPr>
            <w:tcW w:w="1624" w:type="dxa"/>
            <w:tcBorders>
              <w:left w:val="single" w:sz="4" w:space="0" w:color="auto"/>
              <w:bottom w:val="single" w:sz="4" w:space="0" w:color="auto"/>
              <w:right w:val="single" w:sz="4" w:space="0" w:color="auto"/>
            </w:tcBorders>
            <w:vAlign w:val="center"/>
          </w:tcPr>
          <w:p w14:paraId="57206220"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tc>
        <w:tc>
          <w:tcPr>
            <w:tcW w:w="1030" w:type="dxa"/>
            <w:tcBorders>
              <w:left w:val="single" w:sz="4" w:space="0" w:color="auto"/>
              <w:bottom w:val="single" w:sz="4" w:space="0" w:color="auto"/>
              <w:right w:val="single" w:sz="4" w:space="0" w:color="auto"/>
            </w:tcBorders>
            <w:vAlign w:val="center"/>
          </w:tcPr>
          <w:p w14:paraId="106158F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019DDDF0"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08" w:type="dxa"/>
            <w:tcBorders>
              <w:left w:val="single" w:sz="4" w:space="0" w:color="auto"/>
              <w:bottom w:val="single" w:sz="4" w:space="0" w:color="auto"/>
              <w:right w:val="single" w:sz="4" w:space="0" w:color="auto"/>
            </w:tcBorders>
            <w:vAlign w:val="center"/>
          </w:tcPr>
          <w:p w14:paraId="2057DF23"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6617F5DD"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tcPr>
          <w:p w14:paraId="404014CF" w14:textId="77777777" w:rsidR="00757877" w:rsidRPr="00757877" w:rsidRDefault="00757877" w:rsidP="00757877">
            <w:pPr>
              <w:tabs>
                <w:tab w:val="left" w:pos="2268"/>
              </w:tabs>
              <w:jc w:val="center"/>
              <w:rPr>
                <w:rFonts w:eastAsia="Times New Roman"/>
                <w:sz w:val="20"/>
                <w:szCs w:val="20"/>
              </w:rPr>
            </w:pPr>
          </w:p>
          <w:p w14:paraId="756B328C" w14:textId="77777777" w:rsidR="00757877" w:rsidRPr="00757877" w:rsidRDefault="00757877" w:rsidP="00757877">
            <w:pPr>
              <w:tabs>
                <w:tab w:val="left" w:pos="2268"/>
              </w:tabs>
              <w:jc w:val="center"/>
              <w:rPr>
                <w:rFonts w:eastAsia="Times New Roman"/>
                <w:sz w:val="20"/>
                <w:szCs w:val="20"/>
              </w:rPr>
            </w:pPr>
          </w:p>
          <w:p w14:paraId="2C7F0D8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r>
      <w:tr w:rsidR="00757877" w:rsidRPr="00757877" w14:paraId="77448217" w14:textId="77777777" w:rsidTr="00757877">
        <w:trPr>
          <w:trHeight w:val="1391"/>
          <w:tblCellSpacing w:w="5" w:type="nil"/>
          <w:jc w:val="center"/>
        </w:trPr>
        <w:tc>
          <w:tcPr>
            <w:tcW w:w="420" w:type="dxa"/>
            <w:vMerge/>
            <w:tcBorders>
              <w:left w:val="single" w:sz="4" w:space="0" w:color="auto"/>
              <w:bottom w:val="single" w:sz="4" w:space="0" w:color="auto"/>
              <w:right w:val="single" w:sz="4" w:space="0" w:color="auto"/>
            </w:tcBorders>
            <w:vAlign w:val="center"/>
          </w:tcPr>
          <w:p w14:paraId="589A74A3"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bottom w:val="single" w:sz="4" w:space="0" w:color="auto"/>
              <w:right w:val="single" w:sz="4" w:space="0" w:color="auto"/>
            </w:tcBorders>
            <w:vAlign w:val="center"/>
          </w:tcPr>
          <w:p w14:paraId="38797F23" w14:textId="77777777" w:rsidR="00757877" w:rsidRPr="00757877" w:rsidRDefault="00757877" w:rsidP="00757877">
            <w:pPr>
              <w:tabs>
                <w:tab w:val="left" w:pos="2268"/>
              </w:tabs>
              <w:jc w:val="both"/>
              <w:rPr>
                <w:rFonts w:eastAsia="Times New Roman"/>
                <w:sz w:val="20"/>
                <w:szCs w:val="20"/>
              </w:rPr>
            </w:pPr>
          </w:p>
        </w:tc>
        <w:tc>
          <w:tcPr>
            <w:tcW w:w="1606" w:type="dxa"/>
            <w:vMerge/>
            <w:tcBorders>
              <w:left w:val="single" w:sz="4" w:space="0" w:color="auto"/>
              <w:bottom w:val="single" w:sz="4" w:space="0" w:color="auto"/>
              <w:right w:val="single" w:sz="4" w:space="0" w:color="auto"/>
            </w:tcBorders>
            <w:vAlign w:val="center"/>
          </w:tcPr>
          <w:p w14:paraId="280F271A" w14:textId="77777777" w:rsidR="00757877" w:rsidRPr="00757877" w:rsidRDefault="00757877" w:rsidP="00757877">
            <w:pPr>
              <w:tabs>
                <w:tab w:val="left" w:pos="2268"/>
              </w:tabs>
              <w:jc w:val="both"/>
              <w:rPr>
                <w:rFonts w:eastAsia="Times New Roman"/>
                <w:sz w:val="20"/>
                <w:szCs w:val="20"/>
              </w:rPr>
            </w:pPr>
          </w:p>
        </w:tc>
        <w:tc>
          <w:tcPr>
            <w:tcW w:w="969" w:type="dxa"/>
            <w:vMerge/>
            <w:tcBorders>
              <w:left w:val="single" w:sz="4" w:space="0" w:color="auto"/>
              <w:bottom w:val="single" w:sz="4" w:space="0" w:color="auto"/>
              <w:right w:val="single" w:sz="4" w:space="0" w:color="auto"/>
            </w:tcBorders>
            <w:vAlign w:val="center"/>
          </w:tcPr>
          <w:p w14:paraId="685BCB90" w14:textId="77777777" w:rsidR="00757877" w:rsidRPr="00757877" w:rsidRDefault="00757877" w:rsidP="00757877">
            <w:pPr>
              <w:tabs>
                <w:tab w:val="left" w:pos="2268"/>
              </w:tabs>
              <w:jc w:val="both"/>
              <w:rPr>
                <w:rFonts w:eastAsia="Times New Roman"/>
                <w:sz w:val="20"/>
                <w:szCs w:val="20"/>
              </w:rPr>
            </w:pPr>
          </w:p>
        </w:tc>
        <w:tc>
          <w:tcPr>
            <w:tcW w:w="1356" w:type="dxa"/>
            <w:vMerge/>
            <w:tcBorders>
              <w:left w:val="single" w:sz="4" w:space="0" w:color="auto"/>
              <w:bottom w:val="single" w:sz="4" w:space="0" w:color="auto"/>
              <w:right w:val="single" w:sz="4" w:space="0" w:color="auto"/>
            </w:tcBorders>
            <w:vAlign w:val="center"/>
          </w:tcPr>
          <w:p w14:paraId="249D3938" w14:textId="77777777" w:rsidR="00757877" w:rsidRPr="00757877" w:rsidRDefault="00757877" w:rsidP="00757877">
            <w:pPr>
              <w:tabs>
                <w:tab w:val="left" w:pos="2268"/>
              </w:tabs>
              <w:jc w:val="both"/>
              <w:rPr>
                <w:rFonts w:eastAsia="Times New Roman"/>
                <w:sz w:val="20"/>
                <w:szCs w:val="20"/>
              </w:rPr>
            </w:pPr>
          </w:p>
        </w:tc>
        <w:tc>
          <w:tcPr>
            <w:tcW w:w="1053" w:type="dxa"/>
            <w:vMerge/>
            <w:tcBorders>
              <w:left w:val="single" w:sz="4" w:space="0" w:color="auto"/>
              <w:bottom w:val="single" w:sz="4" w:space="0" w:color="auto"/>
              <w:right w:val="single" w:sz="4" w:space="0" w:color="auto"/>
            </w:tcBorders>
            <w:vAlign w:val="center"/>
          </w:tcPr>
          <w:p w14:paraId="3EA8CE05" w14:textId="77777777" w:rsidR="00757877" w:rsidRPr="00757877" w:rsidRDefault="00757877" w:rsidP="00757877">
            <w:pPr>
              <w:tabs>
                <w:tab w:val="left" w:pos="2268"/>
              </w:tabs>
              <w:jc w:val="both"/>
              <w:rPr>
                <w:rFonts w:eastAsia="Times New Roman"/>
                <w:sz w:val="20"/>
                <w:szCs w:val="20"/>
              </w:rPr>
            </w:pPr>
          </w:p>
        </w:tc>
        <w:tc>
          <w:tcPr>
            <w:tcW w:w="1737" w:type="dxa"/>
            <w:tcBorders>
              <w:left w:val="single" w:sz="4" w:space="0" w:color="auto"/>
              <w:bottom w:val="single" w:sz="4" w:space="0" w:color="auto"/>
              <w:right w:val="single" w:sz="4" w:space="0" w:color="auto"/>
            </w:tcBorders>
            <w:vAlign w:val="center"/>
          </w:tcPr>
          <w:p w14:paraId="6CF463E4"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Обеспечение спутниковой связью</w:t>
            </w:r>
          </w:p>
        </w:tc>
        <w:tc>
          <w:tcPr>
            <w:tcW w:w="1859" w:type="dxa"/>
            <w:tcBorders>
              <w:left w:val="single" w:sz="4" w:space="0" w:color="auto"/>
              <w:bottom w:val="single" w:sz="4" w:space="0" w:color="auto"/>
              <w:right w:val="single" w:sz="4" w:space="0" w:color="auto"/>
            </w:tcBorders>
            <w:vAlign w:val="center"/>
          </w:tcPr>
          <w:p w14:paraId="76A90601"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обеспечения</w:t>
            </w:r>
          </w:p>
        </w:tc>
        <w:tc>
          <w:tcPr>
            <w:tcW w:w="1624" w:type="dxa"/>
            <w:tcBorders>
              <w:left w:val="single" w:sz="4" w:space="0" w:color="auto"/>
              <w:bottom w:val="single" w:sz="4" w:space="0" w:color="auto"/>
              <w:right w:val="single" w:sz="4" w:space="0" w:color="auto"/>
            </w:tcBorders>
            <w:vAlign w:val="center"/>
          </w:tcPr>
          <w:p w14:paraId="4D584F0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0</w:t>
            </w:r>
          </w:p>
        </w:tc>
        <w:tc>
          <w:tcPr>
            <w:tcW w:w="1030" w:type="dxa"/>
            <w:tcBorders>
              <w:left w:val="single" w:sz="4" w:space="0" w:color="auto"/>
              <w:bottom w:val="single" w:sz="4" w:space="0" w:color="auto"/>
              <w:right w:val="single" w:sz="4" w:space="0" w:color="auto"/>
            </w:tcBorders>
            <w:vAlign w:val="center"/>
          </w:tcPr>
          <w:p w14:paraId="4FDC59FE"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537543AF"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08" w:type="dxa"/>
            <w:tcBorders>
              <w:left w:val="single" w:sz="4" w:space="0" w:color="auto"/>
              <w:bottom w:val="single" w:sz="4" w:space="0" w:color="auto"/>
              <w:right w:val="single" w:sz="4" w:space="0" w:color="auto"/>
            </w:tcBorders>
            <w:vAlign w:val="center"/>
          </w:tcPr>
          <w:p w14:paraId="54B2655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vAlign w:val="center"/>
          </w:tcPr>
          <w:p w14:paraId="5AE5BEF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tc>
        <w:tc>
          <w:tcPr>
            <w:tcW w:w="1030" w:type="dxa"/>
            <w:tcBorders>
              <w:left w:val="single" w:sz="4" w:space="0" w:color="auto"/>
              <w:bottom w:val="single" w:sz="4" w:space="0" w:color="auto"/>
              <w:right w:val="single" w:sz="4" w:space="0" w:color="auto"/>
            </w:tcBorders>
          </w:tcPr>
          <w:p w14:paraId="3ADC3B89" w14:textId="77777777" w:rsidR="00757877" w:rsidRPr="00757877" w:rsidRDefault="00757877" w:rsidP="00757877">
            <w:pPr>
              <w:tabs>
                <w:tab w:val="left" w:pos="2268"/>
              </w:tabs>
              <w:jc w:val="center"/>
              <w:rPr>
                <w:rFonts w:eastAsia="Times New Roman"/>
                <w:sz w:val="20"/>
                <w:szCs w:val="20"/>
              </w:rPr>
            </w:pPr>
          </w:p>
          <w:p w14:paraId="2DE4D1E2" w14:textId="77777777" w:rsidR="00757877" w:rsidRPr="00757877" w:rsidRDefault="00757877" w:rsidP="00757877">
            <w:pPr>
              <w:tabs>
                <w:tab w:val="left" w:pos="2268"/>
              </w:tabs>
              <w:jc w:val="center"/>
              <w:rPr>
                <w:rFonts w:eastAsia="Times New Roman"/>
                <w:sz w:val="20"/>
                <w:szCs w:val="20"/>
              </w:rPr>
            </w:pPr>
          </w:p>
          <w:p w14:paraId="3E54A02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100</w:t>
            </w:r>
          </w:p>
          <w:p w14:paraId="4F908B80" w14:textId="77777777" w:rsidR="00757877" w:rsidRPr="00757877" w:rsidRDefault="00757877" w:rsidP="00757877">
            <w:pPr>
              <w:tabs>
                <w:tab w:val="left" w:pos="2268"/>
              </w:tabs>
              <w:jc w:val="center"/>
              <w:rPr>
                <w:rFonts w:eastAsia="Times New Roman"/>
                <w:sz w:val="20"/>
                <w:szCs w:val="20"/>
              </w:rPr>
            </w:pPr>
          </w:p>
        </w:tc>
      </w:tr>
      <w:tr w:rsidR="00757877" w:rsidRPr="00757877" w14:paraId="08A3C2F0" w14:textId="77777777" w:rsidTr="00757877">
        <w:trPr>
          <w:trHeight w:val="1391"/>
          <w:tblCellSpacing w:w="5" w:type="nil"/>
          <w:jc w:val="center"/>
        </w:trPr>
        <w:tc>
          <w:tcPr>
            <w:tcW w:w="420" w:type="dxa"/>
            <w:vMerge w:val="restart"/>
            <w:tcBorders>
              <w:top w:val="single" w:sz="4" w:space="0" w:color="auto"/>
              <w:left w:val="single" w:sz="4" w:space="0" w:color="auto"/>
              <w:right w:val="single" w:sz="4" w:space="0" w:color="auto"/>
            </w:tcBorders>
            <w:vAlign w:val="center"/>
          </w:tcPr>
          <w:p w14:paraId="1A3FAF55"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3.</w:t>
            </w:r>
          </w:p>
        </w:tc>
        <w:tc>
          <w:tcPr>
            <w:tcW w:w="911" w:type="dxa"/>
            <w:vMerge w:val="restart"/>
            <w:tcBorders>
              <w:top w:val="single" w:sz="4" w:space="0" w:color="auto"/>
              <w:left w:val="single" w:sz="4" w:space="0" w:color="auto"/>
              <w:right w:val="single" w:sz="4" w:space="0" w:color="auto"/>
            </w:tcBorders>
            <w:vAlign w:val="center"/>
          </w:tcPr>
          <w:p w14:paraId="183616D7"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Совершенствование и развития гражданской обороны на территории МО «Поселок Айхал»</w:t>
            </w:r>
          </w:p>
        </w:tc>
        <w:tc>
          <w:tcPr>
            <w:tcW w:w="1606" w:type="dxa"/>
            <w:tcBorders>
              <w:top w:val="single" w:sz="4" w:space="0" w:color="auto"/>
              <w:left w:val="single" w:sz="4" w:space="0" w:color="auto"/>
              <w:bottom w:val="single" w:sz="4" w:space="0" w:color="auto"/>
              <w:right w:val="single" w:sz="4" w:space="0" w:color="auto"/>
            </w:tcBorders>
            <w:vAlign w:val="center"/>
          </w:tcPr>
          <w:p w14:paraId="6E16EA1A" w14:textId="77777777" w:rsidR="00757877" w:rsidRPr="00757877" w:rsidRDefault="00757877" w:rsidP="00757877">
            <w:pPr>
              <w:tabs>
                <w:tab w:val="left" w:pos="2268"/>
              </w:tabs>
              <w:jc w:val="both"/>
              <w:rPr>
                <w:rFonts w:eastAsia="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14:paraId="001FE9E6" w14:textId="77777777" w:rsidR="00757877" w:rsidRPr="00757877" w:rsidRDefault="00757877" w:rsidP="00757877">
            <w:pPr>
              <w:tabs>
                <w:tab w:val="left" w:pos="2268"/>
              </w:tabs>
              <w:jc w:val="both"/>
              <w:rPr>
                <w:rFonts w:eastAsia="Times New Roman"/>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14:paraId="635CD92B" w14:textId="77777777" w:rsidR="00757877" w:rsidRPr="00757877" w:rsidRDefault="00757877" w:rsidP="00757877">
            <w:pPr>
              <w:tabs>
                <w:tab w:val="left" w:pos="2268"/>
              </w:tabs>
              <w:jc w:val="both"/>
              <w:rPr>
                <w:rFonts w:eastAsia="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7C0444CC" w14:textId="77777777" w:rsidR="00757877" w:rsidRPr="00757877" w:rsidRDefault="00757877" w:rsidP="00757877">
            <w:pPr>
              <w:tabs>
                <w:tab w:val="left" w:pos="2268"/>
              </w:tabs>
              <w:jc w:val="both"/>
              <w:rPr>
                <w:rFonts w:eastAsia="Times New Roman"/>
                <w:sz w:val="20"/>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4AD05034"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Проектирование системы оповещения населения на территории поселения;</w:t>
            </w:r>
          </w:p>
        </w:tc>
        <w:tc>
          <w:tcPr>
            <w:tcW w:w="1859" w:type="dxa"/>
            <w:tcBorders>
              <w:top w:val="single" w:sz="4" w:space="0" w:color="auto"/>
              <w:left w:val="single" w:sz="4" w:space="0" w:color="auto"/>
              <w:bottom w:val="single" w:sz="4" w:space="0" w:color="auto"/>
              <w:right w:val="single" w:sz="4" w:space="0" w:color="auto"/>
            </w:tcBorders>
            <w:vAlign w:val="center"/>
          </w:tcPr>
          <w:p w14:paraId="34A1ABBD"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Шт.</w:t>
            </w:r>
          </w:p>
        </w:tc>
        <w:tc>
          <w:tcPr>
            <w:tcW w:w="1624" w:type="dxa"/>
            <w:tcBorders>
              <w:top w:val="single" w:sz="4" w:space="0" w:color="auto"/>
              <w:left w:val="single" w:sz="4" w:space="0" w:color="auto"/>
              <w:bottom w:val="single" w:sz="4" w:space="0" w:color="auto"/>
              <w:right w:val="single" w:sz="4" w:space="0" w:color="auto"/>
            </w:tcBorders>
            <w:vAlign w:val="center"/>
          </w:tcPr>
          <w:p w14:paraId="39464B20"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0</w:t>
            </w:r>
          </w:p>
        </w:tc>
        <w:tc>
          <w:tcPr>
            <w:tcW w:w="1030" w:type="dxa"/>
            <w:tcBorders>
              <w:top w:val="single" w:sz="4" w:space="0" w:color="auto"/>
              <w:left w:val="single" w:sz="4" w:space="0" w:color="auto"/>
              <w:bottom w:val="single" w:sz="4" w:space="0" w:color="auto"/>
              <w:right w:val="single" w:sz="4" w:space="0" w:color="auto"/>
            </w:tcBorders>
            <w:vAlign w:val="center"/>
          </w:tcPr>
          <w:p w14:paraId="58BCDFD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vAlign w:val="center"/>
          </w:tcPr>
          <w:p w14:paraId="60E342E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08" w:type="dxa"/>
            <w:tcBorders>
              <w:top w:val="single" w:sz="4" w:space="0" w:color="auto"/>
              <w:left w:val="single" w:sz="4" w:space="0" w:color="auto"/>
              <w:bottom w:val="single" w:sz="4" w:space="0" w:color="auto"/>
              <w:right w:val="single" w:sz="4" w:space="0" w:color="auto"/>
            </w:tcBorders>
            <w:vAlign w:val="center"/>
          </w:tcPr>
          <w:p w14:paraId="098B241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vAlign w:val="center"/>
          </w:tcPr>
          <w:p w14:paraId="39F43D5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tcPr>
          <w:p w14:paraId="69E28BF8" w14:textId="77777777" w:rsidR="00757877" w:rsidRPr="00757877" w:rsidRDefault="00757877" w:rsidP="00757877">
            <w:pPr>
              <w:tabs>
                <w:tab w:val="left" w:pos="2268"/>
              </w:tabs>
              <w:jc w:val="center"/>
              <w:rPr>
                <w:rFonts w:eastAsia="Times New Roman"/>
                <w:sz w:val="20"/>
                <w:szCs w:val="20"/>
              </w:rPr>
            </w:pPr>
          </w:p>
          <w:p w14:paraId="3320A6F9" w14:textId="77777777" w:rsidR="00757877" w:rsidRPr="00757877" w:rsidRDefault="00757877" w:rsidP="00757877">
            <w:pPr>
              <w:tabs>
                <w:tab w:val="left" w:pos="2268"/>
              </w:tabs>
              <w:jc w:val="center"/>
              <w:rPr>
                <w:rFonts w:eastAsia="Times New Roman"/>
                <w:sz w:val="20"/>
                <w:szCs w:val="20"/>
              </w:rPr>
            </w:pPr>
          </w:p>
          <w:p w14:paraId="06B27E4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r>
      <w:tr w:rsidR="00757877" w:rsidRPr="00757877" w14:paraId="21E5D678" w14:textId="77777777" w:rsidTr="00757877">
        <w:trPr>
          <w:trHeight w:val="1391"/>
          <w:tblCellSpacing w:w="5" w:type="nil"/>
          <w:jc w:val="center"/>
        </w:trPr>
        <w:tc>
          <w:tcPr>
            <w:tcW w:w="420" w:type="dxa"/>
            <w:vMerge/>
            <w:tcBorders>
              <w:left w:val="single" w:sz="4" w:space="0" w:color="auto"/>
              <w:right w:val="single" w:sz="4" w:space="0" w:color="auto"/>
            </w:tcBorders>
            <w:vAlign w:val="center"/>
          </w:tcPr>
          <w:p w14:paraId="0D7A33CD"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right w:val="single" w:sz="4" w:space="0" w:color="auto"/>
            </w:tcBorders>
            <w:vAlign w:val="center"/>
          </w:tcPr>
          <w:p w14:paraId="2422054F" w14:textId="77777777" w:rsidR="00757877" w:rsidRPr="00757877" w:rsidRDefault="00757877" w:rsidP="00757877">
            <w:pPr>
              <w:tabs>
                <w:tab w:val="left" w:pos="2268"/>
              </w:tabs>
              <w:jc w:val="both"/>
              <w:rPr>
                <w:rFonts w:eastAsia="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48326644" w14:textId="77777777" w:rsidR="00757877" w:rsidRPr="00757877" w:rsidRDefault="00757877" w:rsidP="00757877">
            <w:pPr>
              <w:tabs>
                <w:tab w:val="left" w:pos="2268"/>
              </w:tabs>
              <w:jc w:val="both"/>
              <w:rPr>
                <w:rFonts w:eastAsia="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14:paraId="508A0BE1" w14:textId="77777777" w:rsidR="00757877" w:rsidRPr="00757877" w:rsidRDefault="00757877" w:rsidP="00757877">
            <w:pPr>
              <w:tabs>
                <w:tab w:val="left" w:pos="2268"/>
              </w:tabs>
              <w:jc w:val="both"/>
              <w:rPr>
                <w:rFonts w:eastAsia="Times New Roman"/>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14:paraId="5AF69406" w14:textId="77777777" w:rsidR="00757877" w:rsidRPr="00757877" w:rsidRDefault="00757877" w:rsidP="00757877">
            <w:pPr>
              <w:tabs>
                <w:tab w:val="left" w:pos="2268"/>
              </w:tabs>
              <w:jc w:val="both"/>
              <w:rPr>
                <w:rFonts w:eastAsia="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4099897D" w14:textId="77777777" w:rsidR="00757877" w:rsidRPr="00757877" w:rsidRDefault="00757877" w:rsidP="00757877">
            <w:pPr>
              <w:tabs>
                <w:tab w:val="left" w:pos="2268"/>
              </w:tabs>
              <w:jc w:val="both"/>
              <w:rPr>
                <w:rFonts w:eastAsia="Times New Roman"/>
                <w:sz w:val="20"/>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5D3C5C0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Монтаж системы оповещения населения на территории поселения.</w:t>
            </w:r>
          </w:p>
        </w:tc>
        <w:tc>
          <w:tcPr>
            <w:tcW w:w="1859" w:type="dxa"/>
            <w:tcBorders>
              <w:top w:val="single" w:sz="4" w:space="0" w:color="auto"/>
              <w:left w:val="single" w:sz="4" w:space="0" w:color="auto"/>
              <w:bottom w:val="single" w:sz="4" w:space="0" w:color="auto"/>
              <w:right w:val="single" w:sz="4" w:space="0" w:color="auto"/>
            </w:tcBorders>
            <w:vAlign w:val="center"/>
          </w:tcPr>
          <w:p w14:paraId="6FA417D1"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Готовность системы оповещения населения к функционированию на территории п. Айхал (%)</w:t>
            </w:r>
          </w:p>
        </w:tc>
        <w:tc>
          <w:tcPr>
            <w:tcW w:w="1624" w:type="dxa"/>
            <w:tcBorders>
              <w:top w:val="single" w:sz="4" w:space="0" w:color="auto"/>
              <w:left w:val="single" w:sz="4" w:space="0" w:color="auto"/>
              <w:bottom w:val="single" w:sz="4" w:space="0" w:color="auto"/>
              <w:right w:val="single" w:sz="4" w:space="0" w:color="auto"/>
            </w:tcBorders>
            <w:vAlign w:val="center"/>
          </w:tcPr>
          <w:p w14:paraId="0532968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w:t>
            </w:r>
          </w:p>
        </w:tc>
        <w:tc>
          <w:tcPr>
            <w:tcW w:w="1030" w:type="dxa"/>
            <w:tcBorders>
              <w:top w:val="single" w:sz="4" w:space="0" w:color="auto"/>
              <w:left w:val="single" w:sz="4" w:space="0" w:color="auto"/>
              <w:bottom w:val="single" w:sz="4" w:space="0" w:color="auto"/>
              <w:right w:val="single" w:sz="4" w:space="0" w:color="auto"/>
            </w:tcBorders>
            <w:vAlign w:val="center"/>
          </w:tcPr>
          <w:p w14:paraId="00C483CC"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vAlign w:val="center"/>
          </w:tcPr>
          <w:p w14:paraId="0E00CDAE"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20</w:t>
            </w:r>
          </w:p>
        </w:tc>
        <w:tc>
          <w:tcPr>
            <w:tcW w:w="1008" w:type="dxa"/>
            <w:tcBorders>
              <w:top w:val="single" w:sz="4" w:space="0" w:color="auto"/>
              <w:left w:val="single" w:sz="4" w:space="0" w:color="auto"/>
              <w:bottom w:val="single" w:sz="4" w:space="0" w:color="auto"/>
              <w:right w:val="single" w:sz="4" w:space="0" w:color="auto"/>
            </w:tcBorders>
            <w:vAlign w:val="center"/>
          </w:tcPr>
          <w:p w14:paraId="4FDF31E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30</w:t>
            </w:r>
          </w:p>
        </w:tc>
        <w:tc>
          <w:tcPr>
            <w:tcW w:w="1030" w:type="dxa"/>
            <w:tcBorders>
              <w:top w:val="single" w:sz="4" w:space="0" w:color="auto"/>
              <w:left w:val="single" w:sz="4" w:space="0" w:color="auto"/>
              <w:bottom w:val="single" w:sz="4" w:space="0" w:color="auto"/>
              <w:right w:val="single" w:sz="4" w:space="0" w:color="auto"/>
            </w:tcBorders>
            <w:vAlign w:val="center"/>
          </w:tcPr>
          <w:p w14:paraId="408A37E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40</w:t>
            </w:r>
          </w:p>
        </w:tc>
        <w:tc>
          <w:tcPr>
            <w:tcW w:w="1030" w:type="dxa"/>
            <w:tcBorders>
              <w:top w:val="single" w:sz="4" w:space="0" w:color="auto"/>
              <w:left w:val="single" w:sz="4" w:space="0" w:color="auto"/>
              <w:bottom w:val="single" w:sz="4" w:space="0" w:color="auto"/>
              <w:right w:val="single" w:sz="4" w:space="0" w:color="auto"/>
            </w:tcBorders>
          </w:tcPr>
          <w:p w14:paraId="118F9E4B" w14:textId="77777777" w:rsidR="00757877" w:rsidRPr="00757877" w:rsidRDefault="00757877" w:rsidP="00757877">
            <w:pPr>
              <w:tabs>
                <w:tab w:val="left" w:pos="2268"/>
              </w:tabs>
              <w:jc w:val="center"/>
              <w:rPr>
                <w:rFonts w:eastAsia="Times New Roman"/>
                <w:sz w:val="20"/>
                <w:szCs w:val="20"/>
              </w:rPr>
            </w:pPr>
          </w:p>
          <w:p w14:paraId="4DB86302" w14:textId="77777777" w:rsidR="00757877" w:rsidRPr="00757877" w:rsidRDefault="00757877" w:rsidP="00757877">
            <w:pPr>
              <w:tabs>
                <w:tab w:val="left" w:pos="2268"/>
              </w:tabs>
              <w:jc w:val="center"/>
              <w:rPr>
                <w:rFonts w:eastAsia="Times New Roman"/>
                <w:sz w:val="20"/>
                <w:szCs w:val="20"/>
              </w:rPr>
            </w:pPr>
          </w:p>
          <w:p w14:paraId="35BB33AC" w14:textId="77777777" w:rsidR="00757877" w:rsidRPr="00757877" w:rsidRDefault="00757877" w:rsidP="00757877">
            <w:pPr>
              <w:tabs>
                <w:tab w:val="left" w:pos="2268"/>
              </w:tabs>
              <w:jc w:val="center"/>
              <w:rPr>
                <w:rFonts w:eastAsia="Times New Roman"/>
                <w:sz w:val="20"/>
                <w:szCs w:val="20"/>
              </w:rPr>
            </w:pPr>
          </w:p>
          <w:p w14:paraId="69BA0F32"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tc>
      </w:tr>
      <w:tr w:rsidR="00757877" w:rsidRPr="00757877" w14:paraId="62B5CA47" w14:textId="77777777" w:rsidTr="00757877">
        <w:trPr>
          <w:trHeight w:val="1391"/>
          <w:tblCellSpacing w:w="5" w:type="nil"/>
          <w:jc w:val="center"/>
        </w:trPr>
        <w:tc>
          <w:tcPr>
            <w:tcW w:w="420" w:type="dxa"/>
            <w:vMerge/>
            <w:tcBorders>
              <w:left w:val="single" w:sz="4" w:space="0" w:color="auto"/>
              <w:bottom w:val="single" w:sz="4" w:space="0" w:color="auto"/>
              <w:right w:val="single" w:sz="4" w:space="0" w:color="auto"/>
            </w:tcBorders>
            <w:vAlign w:val="center"/>
          </w:tcPr>
          <w:p w14:paraId="09618340" w14:textId="77777777" w:rsidR="00757877" w:rsidRPr="00757877" w:rsidRDefault="00757877" w:rsidP="00757877">
            <w:pPr>
              <w:tabs>
                <w:tab w:val="left" w:pos="2268"/>
              </w:tabs>
              <w:jc w:val="both"/>
              <w:rPr>
                <w:rFonts w:eastAsia="Times New Roman"/>
                <w:sz w:val="20"/>
                <w:szCs w:val="20"/>
              </w:rPr>
            </w:pPr>
          </w:p>
        </w:tc>
        <w:tc>
          <w:tcPr>
            <w:tcW w:w="911" w:type="dxa"/>
            <w:vMerge/>
            <w:tcBorders>
              <w:left w:val="single" w:sz="4" w:space="0" w:color="auto"/>
              <w:bottom w:val="single" w:sz="4" w:space="0" w:color="auto"/>
              <w:right w:val="single" w:sz="4" w:space="0" w:color="auto"/>
            </w:tcBorders>
            <w:vAlign w:val="center"/>
          </w:tcPr>
          <w:p w14:paraId="7CF4F6ED" w14:textId="77777777" w:rsidR="00757877" w:rsidRPr="00757877" w:rsidRDefault="00757877" w:rsidP="00757877">
            <w:pPr>
              <w:tabs>
                <w:tab w:val="left" w:pos="2268"/>
              </w:tabs>
              <w:jc w:val="both"/>
              <w:rPr>
                <w:rFonts w:eastAsia="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5CB1E9A4" w14:textId="77777777" w:rsidR="00757877" w:rsidRPr="00757877" w:rsidRDefault="00757877" w:rsidP="00757877">
            <w:pPr>
              <w:tabs>
                <w:tab w:val="left" w:pos="2268"/>
              </w:tabs>
              <w:jc w:val="both"/>
              <w:rPr>
                <w:rFonts w:eastAsia="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14:paraId="305D290C" w14:textId="77777777" w:rsidR="00757877" w:rsidRPr="00757877" w:rsidRDefault="00757877" w:rsidP="00757877">
            <w:pPr>
              <w:tabs>
                <w:tab w:val="left" w:pos="2268"/>
              </w:tabs>
              <w:jc w:val="both"/>
              <w:rPr>
                <w:rFonts w:eastAsia="Times New Roman"/>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14:paraId="00FC7D7E" w14:textId="77777777" w:rsidR="00757877" w:rsidRPr="00757877" w:rsidRDefault="00757877" w:rsidP="00757877">
            <w:pPr>
              <w:tabs>
                <w:tab w:val="left" w:pos="2268"/>
              </w:tabs>
              <w:jc w:val="both"/>
              <w:rPr>
                <w:rFonts w:eastAsia="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7166ECDD" w14:textId="77777777" w:rsidR="00757877" w:rsidRPr="00757877" w:rsidRDefault="00757877" w:rsidP="00757877">
            <w:pPr>
              <w:tabs>
                <w:tab w:val="left" w:pos="2268"/>
              </w:tabs>
              <w:jc w:val="both"/>
              <w:rPr>
                <w:rFonts w:eastAsia="Times New Roman"/>
                <w:sz w:val="20"/>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1499CCEE"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Проведение месячника гражданской обороны на территории муниципального образования «Поселок Айхал»</w:t>
            </w:r>
          </w:p>
        </w:tc>
        <w:tc>
          <w:tcPr>
            <w:tcW w:w="1859" w:type="dxa"/>
            <w:tcBorders>
              <w:top w:val="single" w:sz="4" w:space="0" w:color="auto"/>
              <w:left w:val="single" w:sz="4" w:space="0" w:color="auto"/>
              <w:bottom w:val="single" w:sz="4" w:space="0" w:color="auto"/>
              <w:right w:val="single" w:sz="4" w:space="0" w:color="auto"/>
            </w:tcBorders>
            <w:vAlign w:val="center"/>
          </w:tcPr>
          <w:p w14:paraId="6B578207"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Количество принявший участие в %</w:t>
            </w:r>
          </w:p>
        </w:tc>
        <w:tc>
          <w:tcPr>
            <w:tcW w:w="1624" w:type="dxa"/>
            <w:tcBorders>
              <w:top w:val="single" w:sz="4" w:space="0" w:color="auto"/>
              <w:left w:val="single" w:sz="4" w:space="0" w:color="auto"/>
              <w:bottom w:val="single" w:sz="4" w:space="0" w:color="auto"/>
              <w:right w:val="single" w:sz="4" w:space="0" w:color="auto"/>
            </w:tcBorders>
            <w:vAlign w:val="center"/>
          </w:tcPr>
          <w:p w14:paraId="17242FE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w:t>
            </w:r>
          </w:p>
        </w:tc>
        <w:tc>
          <w:tcPr>
            <w:tcW w:w="1030" w:type="dxa"/>
            <w:tcBorders>
              <w:top w:val="single" w:sz="4" w:space="0" w:color="auto"/>
              <w:left w:val="single" w:sz="4" w:space="0" w:color="auto"/>
              <w:bottom w:val="single" w:sz="4" w:space="0" w:color="auto"/>
              <w:right w:val="single" w:sz="4" w:space="0" w:color="auto"/>
            </w:tcBorders>
            <w:vAlign w:val="center"/>
          </w:tcPr>
          <w:p w14:paraId="624E26A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w:t>
            </w:r>
          </w:p>
        </w:tc>
        <w:tc>
          <w:tcPr>
            <w:tcW w:w="1030" w:type="dxa"/>
            <w:tcBorders>
              <w:top w:val="single" w:sz="4" w:space="0" w:color="auto"/>
              <w:left w:val="single" w:sz="4" w:space="0" w:color="auto"/>
              <w:bottom w:val="single" w:sz="4" w:space="0" w:color="auto"/>
              <w:right w:val="single" w:sz="4" w:space="0" w:color="auto"/>
            </w:tcBorders>
            <w:vAlign w:val="center"/>
          </w:tcPr>
          <w:p w14:paraId="6B2DB2ED"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20</w:t>
            </w:r>
          </w:p>
        </w:tc>
        <w:tc>
          <w:tcPr>
            <w:tcW w:w="1008" w:type="dxa"/>
            <w:tcBorders>
              <w:top w:val="single" w:sz="4" w:space="0" w:color="auto"/>
              <w:left w:val="single" w:sz="4" w:space="0" w:color="auto"/>
              <w:bottom w:val="single" w:sz="4" w:space="0" w:color="auto"/>
              <w:right w:val="single" w:sz="4" w:space="0" w:color="auto"/>
            </w:tcBorders>
            <w:vAlign w:val="center"/>
          </w:tcPr>
          <w:p w14:paraId="53361B4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30</w:t>
            </w:r>
          </w:p>
        </w:tc>
        <w:tc>
          <w:tcPr>
            <w:tcW w:w="1030" w:type="dxa"/>
            <w:tcBorders>
              <w:top w:val="single" w:sz="4" w:space="0" w:color="auto"/>
              <w:left w:val="single" w:sz="4" w:space="0" w:color="auto"/>
              <w:bottom w:val="single" w:sz="4" w:space="0" w:color="auto"/>
              <w:right w:val="single" w:sz="4" w:space="0" w:color="auto"/>
            </w:tcBorders>
            <w:vAlign w:val="center"/>
          </w:tcPr>
          <w:p w14:paraId="5DC0F29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40</w:t>
            </w:r>
          </w:p>
        </w:tc>
        <w:tc>
          <w:tcPr>
            <w:tcW w:w="1030" w:type="dxa"/>
            <w:tcBorders>
              <w:top w:val="single" w:sz="4" w:space="0" w:color="auto"/>
              <w:left w:val="single" w:sz="4" w:space="0" w:color="auto"/>
              <w:bottom w:val="single" w:sz="4" w:space="0" w:color="auto"/>
              <w:right w:val="single" w:sz="4" w:space="0" w:color="auto"/>
            </w:tcBorders>
          </w:tcPr>
          <w:p w14:paraId="4E268FF9" w14:textId="77777777" w:rsidR="00757877" w:rsidRPr="00757877" w:rsidRDefault="00757877" w:rsidP="00757877">
            <w:pPr>
              <w:tabs>
                <w:tab w:val="left" w:pos="2268"/>
              </w:tabs>
              <w:jc w:val="center"/>
              <w:rPr>
                <w:rFonts w:eastAsia="Times New Roman"/>
                <w:sz w:val="20"/>
                <w:szCs w:val="20"/>
              </w:rPr>
            </w:pPr>
          </w:p>
          <w:p w14:paraId="386E217E" w14:textId="77777777" w:rsidR="00757877" w:rsidRPr="00757877" w:rsidRDefault="00757877" w:rsidP="00757877">
            <w:pPr>
              <w:tabs>
                <w:tab w:val="left" w:pos="2268"/>
              </w:tabs>
              <w:jc w:val="center"/>
              <w:rPr>
                <w:rFonts w:eastAsia="Times New Roman"/>
                <w:sz w:val="20"/>
                <w:szCs w:val="20"/>
              </w:rPr>
            </w:pPr>
          </w:p>
          <w:p w14:paraId="7407B709" w14:textId="77777777" w:rsidR="00757877" w:rsidRPr="00757877" w:rsidRDefault="00757877" w:rsidP="00757877">
            <w:pPr>
              <w:tabs>
                <w:tab w:val="left" w:pos="2268"/>
              </w:tabs>
              <w:jc w:val="center"/>
              <w:rPr>
                <w:rFonts w:eastAsia="Times New Roman"/>
                <w:sz w:val="20"/>
                <w:szCs w:val="20"/>
              </w:rPr>
            </w:pPr>
          </w:p>
          <w:p w14:paraId="6705D36C" w14:textId="77777777" w:rsidR="00757877" w:rsidRPr="00757877" w:rsidRDefault="00757877" w:rsidP="00757877">
            <w:pPr>
              <w:tabs>
                <w:tab w:val="left" w:pos="2268"/>
              </w:tabs>
              <w:jc w:val="center"/>
              <w:rPr>
                <w:rFonts w:eastAsia="Times New Roman"/>
                <w:sz w:val="20"/>
                <w:szCs w:val="20"/>
              </w:rPr>
            </w:pPr>
          </w:p>
          <w:p w14:paraId="658CB983"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tc>
      </w:tr>
      <w:bookmarkEnd w:id="6"/>
    </w:tbl>
    <w:p w14:paraId="731DF103" w14:textId="77777777" w:rsidR="00757877" w:rsidRPr="00757877" w:rsidRDefault="00757877" w:rsidP="00757877">
      <w:pPr>
        <w:widowControl/>
        <w:autoSpaceDE/>
        <w:autoSpaceDN/>
        <w:adjustRightInd/>
        <w:jc w:val="both"/>
        <w:rPr>
          <w:rFonts w:eastAsia="Times New Roman"/>
          <w:sz w:val="20"/>
          <w:szCs w:val="20"/>
        </w:rPr>
        <w:sectPr w:rsidR="00757877" w:rsidRPr="00757877" w:rsidSect="00757877">
          <w:pgSz w:w="16838" w:h="11906" w:orient="landscape"/>
          <w:pgMar w:top="850" w:right="851" w:bottom="1701" w:left="1134" w:header="708" w:footer="708" w:gutter="0"/>
          <w:cols w:space="708"/>
          <w:docGrid w:linePitch="360"/>
        </w:sectPr>
      </w:pPr>
    </w:p>
    <w:p w14:paraId="5EB3FD85" w14:textId="77777777" w:rsidR="00757877" w:rsidRPr="00757877" w:rsidRDefault="00757877" w:rsidP="00757877">
      <w:pPr>
        <w:widowControl/>
        <w:autoSpaceDE/>
        <w:autoSpaceDN/>
        <w:adjustRightInd/>
        <w:jc w:val="both"/>
        <w:rPr>
          <w:rFonts w:eastAsia="Times New Roman"/>
        </w:rPr>
      </w:pPr>
    </w:p>
    <w:p w14:paraId="3A11B3DB" w14:textId="77777777" w:rsidR="00757877" w:rsidRPr="00757877" w:rsidRDefault="00757877" w:rsidP="00757877">
      <w:pPr>
        <w:widowControl/>
        <w:autoSpaceDE/>
        <w:autoSpaceDN/>
        <w:adjustRightInd/>
        <w:ind w:left="7080"/>
        <w:jc w:val="both"/>
        <w:rPr>
          <w:rFonts w:eastAsia="Times New Roman"/>
          <w:b/>
        </w:rPr>
      </w:pPr>
      <w:bookmarkStart w:id="7" w:name="_Hlk20324049"/>
      <w:r w:rsidRPr="00757877">
        <w:rPr>
          <w:rFonts w:eastAsia="Times New Roman"/>
          <w:b/>
        </w:rPr>
        <w:t xml:space="preserve">     Приложение №3</w:t>
      </w:r>
    </w:p>
    <w:p w14:paraId="542D988C" w14:textId="77777777" w:rsidR="00757877" w:rsidRPr="00757877" w:rsidRDefault="00757877" w:rsidP="00757877">
      <w:pPr>
        <w:widowControl/>
        <w:autoSpaceDE/>
        <w:autoSpaceDN/>
        <w:adjustRightInd/>
        <w:ind w:left="4956" w:firstLine="708"/>
        <w:jc w:val="both"/>
        <w:rPr>
          <w:rFonts w:eastAsia="Times New Roman"/>
          <w:b/>
        </w:rPr>
      </w:pPr>
      <w:r w:rsidRPr="00757877">
        <w:rPr>
          <w:rFonts w:eastAsia="Times New Roman"/>
          <w:b/>
        </w:rPr>
        <w:t xml:space="preserve">     к муниципальной программе</w:t>
      </w:r>
    </w:p>
    <w:p w14:paraId="74421157"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 </w:t>
      </w:r>
      <w:r w:rsidRPr="00757877">
        <w:rPr>
          <w:rFonts w:eastAsia="Times New Roman"/>
          <w:b/>
        </w:rPr>
        <w:tab/>
      </w:r>
      <w:r w:rsidRPr="00757877">
        <w:rPr>
          <w:rFonts w:eastAsia="Times New Roman"/>
          <w:b/>
        </w:rPr>
        <w:tab/>
      </w:r>
      <w:r w:rsidRPr="00757877">
        <w:rPr>
          <w:rFonts w:eastAsia="Times New Roman"/>
          <w:b/>
        </w:rPr>
        <w:tab/>
      </w:r>
      <w:r w:rsidRPr="00757877">
        <w:rPr>
          <w:rFonts w:eastAsia="Times New Roman"/>
          <w:b/>
        </w:rPr>
        <w:tab/>
        <w:t xml:space="preserve">«Обеспечение безопасности жизнедеятельности населения </w:t>
      </w:r>
    </w:p>
    <w:p w14:paraId="25A038AF" w14:textId="77777777" w:rsidR="00757877" w:rsidRPr="00757877" w:rsidRDefault="00757877" w:rsidP="00757877">
      <w:pPr>
        <w:widowControl/>
        <w:autoSpaceDE/>
        <w:autoSpaceDN/>
        <w:adjustRightInd/>
        <w:ind w:left="3540" w:firstLine="708"/>
        <w:jc w:val="both"/>
        <w:rPr>
          <w:rFonts w:eastAsia="Times New Roman"/>
          <w:b/>
        </w:rPr>
      </w:pPr>
      <w:r w:rsidRPr="00757877">
        <w:rPr>
          <w:rFonts w:eastAsia="Times New Roman"/>
          <w:b/>
        </w:rPr>
        <w:t xml:space="preserve">на территории муниципального образования </w:t>
      </w:r>
    </w:p>
    <w:p w14:paraId="0EAB51A4" w14:textId="77777777" w:rsidR="00757877" w:rsidRPr="00757877" w:rsidRDefault="00757877" w:rsidP="00757877">
      <w:pPr>
        <w:widowControl/>
        <w:autoSpaceDE/>
        <w:autoSpaceDN/>
        <w:adjustRightInd/>
        <w:ind w:left="3540" w:firstLine="708"/>
        <w:jc w:val="both"/>
        <w:rPr>
          <w:rFonts w:eastAsia="Times New Roman"/>
          <w:b/>
        </w:rPr>
      </w:pPr>
      <w:r w:rsidRPr="00757877">
        <w:rPr>
          <w:rFonts w:eastAsia="Times New Roman"/>
          <w:b/>
        </w:rPr>
        <w:t xml:space="preserve">                «Поселок Айхал» 2020 - 2024 годы»</w:t>
      </w:r>
    </w:p>
    <w:p w14:paraId="5D67BFAB" w14:textId="77777777" w:rsidR="00757877" w:rsidRPr="00757877" w:rsidRDefault="00757877" w:rsidP="00757877">
      <w:pPr>
        <w:widowControl/>
        <w:autoSpaceDE/>
        <w:autoSpaceDN/>
        <w:adjustRightInd/>
        <w:ind w:firstLine="708"/>
        <w:jc w:val="both"/>
        <w:rPr>
          <w:rFonts w:eastAsia="Times New Roman"/>
          <w:b/>
        </w:rPr>
      </w:pPr>
    </w:p>
    <w:p w14:paraId="7030DAB6" w14:textId="77777777" w:rsidR="00757877" w:rsidRPr="00757877" w:rsidRDefault="00757877" w:rsidP="00757877">
      <w:pPr>
        <w:widowControl/>
        <w:autoSpaceDE/>
        <w:autoSpaceDN/>
        <w:adjustRightInd/>
        <w:jc w:val="both"/>
        <w:rPr>
          <w:rFonts w:eastAsia="Times New Roman"/>
          <w:b/>
        </w:rPr>
      </w:pPr>
    </w:p>
    <w:p w14:paraId="1D435EEC" w14:textId="77777777" w:rsidR="00757877" w:rsidRPr="00757877" w:rsidRDefault="00757877" w:rsidP="00757877">
      <w:pPr>
        <w:widowControl/>
        <w:jc w:val="both"/>
        <w:rPr>
          <w:rFonts w:eastAsia="Times New Roman"/>
          <w:b/>
        </w:rPr>
      </w:pPr>
      <w:r w:rsidRPr="00757877">
        <w:rPr>
          <w:rFonts w:eastAsia="Times New Roman"/>
          <w:b/>
        </w:rPr>
        <w:t xml:space="preserve"> </w:t>
      </w:r>
      <w:r w:rsidRPr="00757877">
        <w:rPr>
          <w:rFonts w:eastAsia="Times New Roman"/>
          <w:b/>
        </w:rPr>
        <w:tab/>
        <w:t>Подпрограмма «Обеспечение безопасности и охрана жизни населения на водных объектах на территории МО «Поселок Айхал»</w:t>
      </w:r>
    </w:p>
    <w:p w14:paraId="3C9D3F4E" w14:textId="77777777" w:rsidR="00757877" w:rsidRPr="00757877" w:rsidRDefault="00757877" w:rsidP="00757877">
      <w:pPr>
        <w:widowControl/>
        <w:autoSpaceDE/>
        <w:autoSpaceDN/>
        <w:adjustRightInd/>
        <w:jc w:val="both"/>
        <w:rPr>
          <w:rFonts w:eastAsia="Times New Roman"/>
          <w:b/>
          <w:bCs/>
        </w:rPr>
      </w:pPr>
    </w:p>
    <w:p w14:paraId="77925652" w14:textId="77777777" w:rsidR="00757877" w:rsidRPr="00757877" w:rsidRDefault="00757877" w:rsidP="00757877">
      <w:pPr>
        <w:widowControl/>
        <w:autoSpaceDE/>
        <w:autoSpaceDN/>
        <w:adjustRightInd/>
        <w:ind w:left="2124" w:firstLine="708"/>
        <w:jc w:val="both"/>
        <w:rPr>
          <w:rFonts w:eastAsia="Times New Roman"/>
          <w:b/>
          <w:bCs/>
        </w:rPr>
      </w:pPr>
      <w:r w:rsidRPr="00757877">
        <w:rPr>
          <w:rFonts w:eastAsia="Times New Roman"/>
          <w:b/>
          <w:bCs/>
        </w:rPr>
        <w:t>ПАСПОРТ ПОДПРОГРАММЫ</w:t>
      </w:r>
    </w:p>
    <w:p w14:paraId="44067077" w14:textId="77777777" w:rsidR="00757877" w:rsidRPr="00757877" w:rsidRDefault="00757877" w:rsidP="00757877">
      <w:pPr>
        <w:widowControl/>
        <w:autoSpaceDE/>
        <w:autoSpaceDN/>
        <w:adjustRightInd/>
        <w:jc w:val="both"/>
        <w:rPr>
          <w:rFonts w:eastAsia="Times New Roman"/>
          <w:b/>
          <w:bCs/>
        </w:rPr>
      </w:pPr>
    </w:p>
    <w:tbl>
      <w:tblPr>
        <w:tblW w:w="5450"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1"/>
        <w:gridCol w:w="7079"/>
      </w:tblGrid>
      <w:tr w:rsidR="00757877" w:rsidRPr="00757877" w14:paraId="25925DC9" w14:textId="77777777" w:rsidTr="00757877">
        <w:trPr>
          <w:trHeight w:val="542"/>
          <w:tblCellSpacing w:w="0" w:type="dxa"/>
        </w:trPr>
        <w:tc>
          <w:tcPr>
            <w:tcW w:w="3134" w:type="dxa"/>
            <w:tcBorders>
              <w:top w:val="outset" w:sz="6" w:space="0" w:color="auto"/>
              <w:left w:val="outset" w:sz="6" w:space="0" w:color="auto"/>
              <w:bottom w:val="outset" w:sz="6" w:space="0" w:color="auto"/>
              <w:right w:val="outset" w:sz="6" w:space="0" w:color="auto"/>
            </w:tcBorders>
            <w:hideMark/>
          </w:tcPr>
          <w:p w14:paraId="461555A1"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Наименование муниципальной подпрограммы</w:t>
            </w:r>
          </w:p>
        </w:tc>
        <w:tc>
          <w:tcPr>
            <w:tcW w:w="7096" w:type="dxa"/>
            <w:tcBorders>
              <w:top w:val="outset" w:sz="6" w:space="0" w:color="auto"/>
              <w:left w:val="outset" w:sz="6" w:space="0" w:color="auto"/>
              <w:bottom w:val="outset" w:sz="6" w:space="0" w:color="auto"/>
              <w:right w:val="outset" w:sz="6" w:space="0" w:color="auto"/>
            </w:tcBorders>
            <w:hideMark/>
          </w:tcPr>
          <w:p w14:paraId="3B82D782" w14:textId="77777777" w:rsidR="00757877" w:rsidRPr="00757877" w:rsidRDefault="00757877" w:rsidP="00757877">
            <w:pPr>
              <w:widowControl/>
              <w:autoSpaceDE/>
              <w:autoSpaceDN/>
              <w:adjustRightInd/>
              <w:jc w:val="both"/>
              <w:rPr>
                <w:rFonts w:eastAsia="Times New Roman"/>
              </w:rPr>
            </w:pPr>
            <w:r w:rsidRPr="00757877">
              <w:rPr>
                <w:rFonts w:eastAsia="Times New Roman"/>
              </w:rPr>
              <w:t>«Обеспечение безопасности и охрана жизни населения на водных объектах на территории МО «Поселок Айхал»</w:t>
            </w:r>
          </w:p>
        </w:tc>
      </w:tr>
      <w:tr w:rsidR="00757877" w:rsidRPr="00757877" w14:paraId="7EDD4287" w14:textId="77777777" w:rsidTr="00757877">
        <w:trPr>
          <w:trHeight w:val="542"/>
          <w:tblCellSpacing w:w="0" w:type="dxa"/>
        </w:trPr>
        <w:tc>
          <w:tcPr>
            <w:tcW w:w="3134" w:type="dxa"/>
            <w:tcBorders>
              <w:top w:val="outset" w:sz="6" w:space="0" w:color="auto"/>
              <w:left w:val="outset" w:sz="6" w:space="0" w:color="auto"/>
              <w:bottom w:val="outset" w:sz="6" w:space="0" w:color="auto"/>
              <w:right w:val="outset" w:sz="6" w:space="0" w:color="auto"/>
            </w:tcBorders>
          </w:tcPr>
          <w:p w14:paraId="7B24AD66"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Цель муниципальной подпрограммы</w:t>
            </w:r>
          </w:p>
        </w:tc>
        <w:tc>
          <w:tcPr>
            <w:tcW w:w="7096" w:type="dxa"/>
            <w:tcBorders>
              <w:top w:val="outset" w:sz="6" w:space="0" w:color="auto"/>
              <w:left w:val="outset" w:sz="6" w:space="0" w:color="auto"/>
              <w:bottom w:val="outset" w:sz="6" w:space="0" w:color="auto"/>
              <w:right w:val="outset" w:sz="6" w:space="0" w:color="auto"/>
            </w:tcBorders>
          </w:tcPr>
          <w:p w14:paraId="491D29E6"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Создание условий для обеспечения безопасности людей на водных объектах на территории МО «Поселок Айхал».</w:t>
            </w:r>
          </w:p>
        </w:tc>
      </w:tr>
      <w:tr w:rsidR="00757877" w:rsidRPr="00757877" w14:paraId="48A200C0" w14:textId="77777777" w:rsidTr="00757877">
        <w:trPr>
          <w:trHeight w:val="542"/>
          <w:tblCellSpacing w:w="0" w:type="dxa"/>
        </w:trPr>
        <w:tc>
          <w:tcPr>
            <w:tcW w:w="3134" w:type="dxa"/>
            <w:tcBorders>
              <w:top w:val="outset" w:sz="6" w:space="0" w:color="auto"/>
              <w:left w:val="outset" w:sz="6" w:space="0" w:color="auto"/>
              <w:bottom w:val="outset" w:sz="6" w:space="0" w:color="auto"/>
              <w:right w:val="outset" w:sz="6" w:space="0" w:color="auto"/>
            </w:tcBorders>
          </w:tcPr>
          <w:p w14:paraId="094E3D6B"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Задачи муниципальной подпрограммы</w:t>
            </w:r>
          </w:p>
        </w:tc>
        <w:tc>
          <w:tcPr>
            <w:tcW w:w="7096" w:type="dxa"/>
            <w:tcBorders>
              <w:top w:val="outset" w:sz="6" w:space="0" w:color="auto"/>
              <w:left w:val="outset" w:sz="6" w:space="0" w:color="auto"/>
              <w:bottom w:val="outset" w:sz="6" w:space="0" w:color="auto"/>
              <w:right w:val="outset" w:sz="6" w:space="0" w:color="auto"/>
            </w:tcBorders>
          </w:tcPr>
          <w:p w14:paraId="1996D577"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Развитие системы информационного обеспечения, пропагандистских мероприятий, разъяснительной работы с населением, для обеспечения безопасности и предотвращения несчастных случаев населения на водных объектах на территории МО «Поселок Айхал»</w:t>
            </w:r>
          </w:p>
          <w:p w14:paraId="4A87F46C" w14:textId="77777777" w:rsidR="00757877" w:rsidRPr="00757877" w:rsidRDefault="00757877" w:rsidP="00757877">
            <w:pPr>
              <w:widowControl/>
              <w:tabs>
                <w:tab w:val="left" w:pos="394"/>
              </w:tabs>
              <w:autoSpaceDE/>
              <w:autoSpaceDN/>
              <w:adjustRightInd/>
              <w:jc w:val="both"/>
              <w:rPr>
                <w:rFonts w:eastAsia="Times New Roman"/>
              </w:rPr>
            </w:pPr>
          </w:p>
          <w:p w14:paraId="5CB8A3EE" w14:textId="77777777" w:rsidR="00757877" w:rsidRPr="00757877" w:rsidRDefault="00757877" w:rsidP="00757877">
            <w:pPr>
              <w:widowControl/>
              <w:tabs>
                <w:tab w:val="left" w:pos="394"/>
              </w:tabs>
              <w:autoSpaceDE/>
              <w:autoSpaceDN/>
              <w:adjustRightInd/>
              <w:jc w:val="both"/>
              <w:rPr>
                <w:rFonts w:eastAsia="Times New Roman"/>
              </w:rPr>
            </w:pPr>
          </w:p>
          <w:p w14:paraId="3275D35A" w14:textId="77777777" w:rsidR="00757877" w:rsidRPr="00757877" w:rsidRDefault="00757877" w:rsidP="00757877">
            <w:pPr>
              <w:widowControl/>
              <w:tabs>
                <w:tab w:val="left" w:pos="394"/>
              </w:tabs>
              <w:autoSpaceDE/>
              <w:autoSpaceDN/>
              <w:adjustRightInd/>
              <w:jc w:val="both"/>
              <w:rPr>
                <w:rFonts w:eastAsia="Times New Roman"/>
              </w:rPr>
            </w:pPr>
          </w:p>
          <w:p w14:paraId="6D3A0121" w14:textId="77777777" w:rsidR="00757877" w:rsidRPr="00757877" w:rsidRDefault="00757877" w:rsidP="00757877">
            <w:pPr>
              <w:widowControl/>
              <w:tabs>
                <w:tab w:val="left" w:pos="394"/>
              </w:tabs>
              <w:autoSpaceDE/>
              <w:autoSpaceDN/>
              <w:adjustRightInd/>
              <w:jc w:val="both"/>
              <w:rPr>
                <w:rFonts w:eastAsia="Times New Roman"/>
                <w:bCs/>
              </w:rPr>
            </w:pPr>
          </w:p>
          <w:p w14:paraId="654A3C3B" w14:textId="77777777" w:rsidR="00757877" w:rsidRPr="00757877" w:rsidRDefault="00757877" w:rsidP="00757877">
            <w:pPr>
              <w:widowControl/>
              <w:tabs>
                <w:tab w:val="left" w:pos="394"/>
              </w:tabs>
              <w:autoSpaceDE/>
              <w:autoSpaceDN/>
              <w:adjustRightInd/>
              <w:jc w:val="both"/>
              <w:rPr>
                <w:rFonts w:eastAsia="Times New Roman"/>
                <w:bCs/>
              </w:rPr>
            </w:pPr>
          </w:p>
          <w:p w14:paraId="6BF59D57" w14:textId="77777777" w:rsidR="00757877" w:rsidRPr="00757877" w:rsidRDefault="00757877" w:rsidP="00757877">
            <w:pPr>
              <w:widowControl/>
              <w:autoSpaceDE/>
              <w:autoSpaceDN/>
              <w:adjustRightInd/>
              <w:jc w:val="both"/>
              <w:rPr>
                <w:rFonts w:eastAsia="Times New Roman"/>
              </w:rPr>
            </w:pPr>
          </w:p>
        </w:tc>
      </w:tr>
      <w:tr w:rsidR="00757877" w:rsidRPr="00757877" w14:paraId="14C4D32D" w14:textId="77777777" w:rsidTr="00757877">
        <w:trPr>
          <w:trHeight w:val="263"/>
          <w:tblCellSpacing w:w="0" w:type="dxa"/>
        </w:trPr>
        <w:tc>
          <w:tcPr>
            <w:tcW w:w="3134" w:type="dxa"/>
            <w:tcBorders>
              <w:top w:val="outset" w:sz="6" w:space="0" w:color="auto"/>
              <w:left w:val="outset" w:sz="6" w:space="0" w:color="auto"/>
              <w:bottom w:val="outset" w:sz="6" w:space="0" w:color="auto"/>
              <w:right w:val="outset" w:sz="6" w:space="0" w:color="auto"/>
            </w:tcBorders>
            <w:hideMark/>
          </w:tcPr>
          <w:p w14:paraId="0A03A031"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Координатор подпрограммы      </w:t>
            </w:r>
          </w:p>
        </w:tc>
        <w:tc>
          <w:tcPr>
            <w:tcW w:w="7096" w:type="dxa"/>
            <w:tcBorders>
              <w:top w:val="outset" w:sz="6" w:space="0" w:color="auto"/>
              <w:left w:val="outset" w:sz="6" w:space="0" w:color="auto"/>
              <w:bottom w:val="outset" w:sz="6" w:space="0" w:color="auto"/>
              <w:right w:val="outset" w:sz="6" w:space="0" w:color="auto"/>
            </w:tcBorders>
            <w:hideMark/>
          </w:tcPr>
          <w:p w14:paraId="4825347E" w14:textId="77777777" w:rsidR="00757877" w:rsidRPr="00757877" w:rsidRDefault="00757877" w:rsidP="00757877">
            <w:pPr>
              <w:widowControl/>
              <w:autoSpaceDE/>
              <w:autoSpaceDN/>
              <w:adjustRightInd/>
              <w:jc w:val="both"/>
              <w:rPr>
                <w:rFonts w:eastAsia="Times New Roman"/>
              </w:rPr>
            </w:pPr>
            <w:r w:rsidRPr="00757877">
              <w:rPr>
                <w:rFonts w:eastAsia="Times New Roman"/>
              </w:rPr>
              <w:t>Заместитель Главы Администрации по ЖКХ</w:t>
            </w:r>
          </w:p>
          <w:p w14:paraId="565BA48F" w14:textId="77777777" w:rsidR="00757877" w:rsidRPr="00757877" w:rsidRDefault="00757877" w:rsidP="00757877">
            <w:pPr>
              <w:widowControl/>
              <w:autoSpaceDE/>
              <w:autoSpaceDN/>
              <w:adjustRightInd/>
              <w:jc w:val="both"/>
              <w:rPr>
                <w:rFonts w:eastAsia="Times New Roman"/>
              </w:rPr>
            </w:pPr>
          </w:p>
        </w:tc>
      </w:tr>
      <w:tr w:rsidR="00757877" w:rsidRPr="00757877" w14:paraId="2DF14F3B" w14:textId="77777777" w:rsidTr="00757877">
        <w:trPr>
          <w:trHeight w:val="263"/>
          <w:tblCellSpacing w:w="0" w:type="dxa"/>
        </w:trPr>
        <w:tc>
          <w:tcPr>
            <w:tcW w:w="3134" w:type="dxa"/>
            <w:tcBorders>
              <w:top w:val="outset" w:sz="6" w:space="0" w:color="auto"/>
              <w:left w:val="outset" w:sz="6" w:space="0" w:color="auto"/>
              <w:bottom w:val="outset" w:sz="6" w:space="0" w:color="auto"/>
              <w:right w:val="outset" w:sz="6" w:space="0" w:color="auto"/>
            </w:tcBorders>
          </w:tcPr>
          <w:p w14:paraId="5DE614ED"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Заказчик подпрограммы</w:t>
            </w:r>
          </w:p>
        </w:tc>
        <w:tc>
          <w:tcPr>
            <w:tcW w:w="7096" w:type="dxa"/>
            <w:tcBorders>
              <w:top w:val="outset" w:sz="6" w:space="0" w:color="auto"/>
              <w:left w:val="outset" w:sz="6" w:space="0" w:color="auto"/>
              <w:bottom w:val="outset" w:sz="6" w:space="0" w:color="auto"/>
              <w:right w:val="outset" w:sz="6" w:space="0" w:color="auto"/>
            </w:tcBorders>
          </w:tcPr>
          <w:p w14:paraId="5EBDAF0C" w14:textId="77777777" w:rsidR="00757877" w:rsidRPr="00757877" w:rsidRDefault="00757877" w:rsidP="00757877">
            <w:pPr>
              <w:widowControl/>
              <w:autoSpaceDE/>
              <w:autoSpaceDN/>
              <w:adjustRightInd/>
              <w:jc w:val="both"/>
              <w:rPr>
                <w:rFonts w:eastAsia="Times New Roman"/>
              </w:rPr>
            </w:pPr>
            <w:r w:rsidRPr="00757877">
              <w:rPr>
                <w:rFonts w:eastAsia="Times New Roman"/>
              </w:rPr>
              <w:t>Администрация МО «Поселок Айхал»</w:t>
            </w:r>
          </w:p>
        </w:tc>
      </w:tr>
      <w:tr w:rsidR="00757877" w:rsidRPr="00757877" w14:paraId="03404D37" w14:textId="77777777" w:rsidTr="00757877">
        <w:trPr>
          <w:trHeight w:val="542"/>
          <w:tblCellSpacing w:w="0" w:type="dxa"/>
        </w:trPr>
        <w:tc>
          <w:tcPr>
            <w:tcW w:w="3134" w:type="dxa"/>
            <w:tcBorders>
              <w:top w:val="outset" w:sz="6" w:space="0" w:color="auto"/>
              <w:left w:val="outset" w:sz="6" w:space="0" w:color="auto"/>
              <w:bottom w:val="outset" w:sz="6" w:space="0" w:color="auto"/>
              <w:right w:val="outset" w:sz="6" w:space="0" w:color="auto"/>
            </w:tcBorders>
          </w:tcPr>
          <w:p w14:paraId="1D79452E"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Сроки реализации программы       </w:t>
            </w:r>
          </w:p>
        </w:tc>
        <w:tc>
          <w:tcPr>
            <w:tcW w:w="7096" w:type="dxa"/>
            <w:tcBorders>
              <w:top w:val="outset" w:sz="6" w:space="0" w:color="auto"/>
              <w:left w:val="outset" w:sz="6" w:space="0" w:color="auto"/>
              <w:bottom w:val="outset" w:sz="6" w:space="0" w:color="auto"/>
              <w:right w:val="outset" w:sz="6" w:space="0" w:color="auto"/>
            </w:tcBorders>
          </w:tcPr>
          <w:p w14:paraId="505FB8C5" w14:textId="77777777" w:rsidR="00757877" w:rsidRPr="00757877" w:rsidRDefault="00757877" w:rsidP="00757877">
            <w:pPr>
              <w:widowControl/>
              <w:autoSpaceDE/>
              <w:autoSpaceDN/>
              <w:adjustRightInd/>
              <w:jc w:val="both"/>
              <w:rPr>
                <w:rFonts w:eastAsia="Times New Roman"/>
              </w:rPr>
            </w:pPr>
            <w:r w:rsidRPr="00757877">
              <w:rPr>
                <w:rFonts w:eastAsia="Times New Roman"/>
              </w:rPr>
              <w:t>2020-2024 годы.</w:t>
            </w:r>
          </w:p>
        </w:tc>
      </w:tr>
      <w:tr w:rsidR="00757877" w:rsidRPr="00757877" w14:paraId="5C2ED2A3" w14:textId="77777777" w:rsidTr="00757877">
        <w:trPr>
          <w:trHeight w:val="542"/>
          <w:tblCellSpacing w:w="0" w:type="dxa"/>
        </w:trPr>
        <w:tc>
          <w:tcPr>
            <w:tcW w:w="3134" w:type="dxa"/>
            <w:tcBorders>
              <w:top w:val="outset" w:sz="6" w:space="0" w:color="auto"/>
              <w:left w:val="outset" w:sz="6" w:space="0" w:color="auto"/>
              <w:bottom w:val="outset" w:sz="6" w:space="0" w:color="auto"/>
              <w:right w:val="outset" w:sz="6" w:space="0" w:color="auto"/>
            </w:tcBorders>
          </w:tcPr>
          <w:p w14:paraId="54DEDCD1"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Исполнитель подпрограммы</w:t>
            </w:r>
          </w:p>
        </w:tc>
        <w:tc>
          <w:tcPr>
            <w:tcW w:w="7096" w:type="dxa"/>
            <w:tcBorders>
              <w:top w:val="outset" w:sz="6" w:space="0" w:color="auto"/>
              <w:left w:val="outset" w:sz="6" w:space="0" w:color="auto"/>
              <w:bottom w:val="outset" w:sz="6" w:space="0" w:color="auto"/>
              <w:right w:val="outset" w:sz="6" w:space="0" w:color="auto"/>
            </w:tcBorders>
          </w:tcPr>
          <w:p w14:paraId="04CA33B8" w14:textId="77777777" w:rsidR="00757877" w:rsidRPr="00757877" w:rsidRDefault="00757877" w:rsidP="00757877">
            <w:pPr>
              <w:widowControl/>
              <w:autoSpaceDE/>
              <w:autoSpaceDN/>
              <w:adjustRightInd/>
              <w:jc w:val="both"/>
              <w:rPr>
                <w:rFonts w:eastAsia="Times New Roman"/>
              </w:rPr>
            </w:pPr>
            <w:r w:rsidRPr="00757877">
              <w:rPr>
                <w:rFonts w:eastAsia="Times New Roman"/>
              </w:rPr>
              <w:t>Ведущий специалист по ГО, ЧС и ПБ Администрация МО «Поселок Айхал»</w:t>
            </w:r>
          </w:p>
        </w:tc>
      </w:tr>
      <w:tr w:rsidR="00757877" w:rsidRPr="00757877" w14:paraId="71183188" w14:textId="77777777" w:rsidTr="00757877">
        <w:trPr>
          <w:trHeight w:val="3867"/>
          <w:tblCellSpacing w:w="0" w:type="dxa"/>
        </w:trPr>
        <w:tc>
          <w:tcPr>
            <w:tcW w:w="3134" w:type="dxa"/>
            <w:tcBorders>
              <w:top w:val="outset" w:sz="6" w:space="0" w:color="auto"/>
              <w:left w:val="outset" w:sz="6" w:space="0" w:color="auto"/>
              <w:bottom w:val="outset" w:sz="6" w:space="0" w:color="auto"/>
              <w:right w:val="outset" w:sz="6" w:space="0" w:color="auto"/>
            </w:tcBorders>
            <w:hideMark/>
          </w:tcPr>
          <w:p w14:paraId="0B53AB48"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Финансовое обеспечение программы</w:t>
            </w:r>
          </w:p>
          <w:p w14:paraId="23DEAA7F" w14:textId="77777777" w:rsidR="00757877" w:rsidRPr="00757877" w:rsidRDefault="00757877" w:rsidP="00757877">
            <w:pPr>
              <w:widowControl/>
              <w:autoSpaceDE/>
              <w:autoSpaceDN/>
              <w:adjustRightInd/>
              <w:jc w:val="both"/>
              <w:rPr>
                <w:rFonts w:eastAsia="Times New Roman"/>
                <w:b/>
              </w:rPr>
            </w:pPr>
          </w:p>
        </w:tc>
        <w:tc>
          <w:tcPr>
            <w:tcW w:w="7096"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page"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8"/>
              <w:gridCol w:w="1016"/>
              <w:gridCol w:w="1033"/>
              <w:gridCol w:w="1033"/>
              <w:gridCol w:w="1166"/>
              <w:gridCol w:w="1412"/>
            </w:tblGrid>
            <w:tr w:rsidR="00757877" w:rsidRPr="00757877" w14:paraId="59930038" w14:textId="77777777" w:rsidTr="00757877">
              <w:trPr>
                <w:trHeight w:val="263"/>
              </w:trPr>
              <w:tc>
                <w:tcPr>
                  <w:tcW w:w="868" w:type="dxa"/>
                  <w:vMerge w:val="restart"/>
                  <w:tcBorders>
                    <w:top w:val="single" w:sz="4" w:space="0" w:color="000000"/>
                    <w:left w:val="single" w:sz="4" w:space="0" w:color="000000"/>
                    <w:bottom w:val="single" w:sz="4" w:space="0" w:color="000000"/>
                    <w:right w:val="single" w:sz="4" w:space="0" w:color="000000"/>
                  </w:tcBorders>
                </w:tcPr>
                <w:p w14:paraId="303F8C99"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Всего, в т.ч. по годам</w:t>
                  </w:r>
                </w:p>
              </w:tc>
              <w:tc>
                <w:tcPr>
                  <w:tcW w:w="1016" w:type="dxa"/>
                  <w:vMerge w:val="restart"/>
                  <w:tcBorders>
                    <w:top w:val="single" w:sz="4" w:space="0" w:color="000000"/>
                    <w:left w:val="single" w:sz="4" w:space="0" w:color="000000"/>
                    <w:bottom w:val="single" w:sz="4" w:space="0" w:color="000000"/>
                    <w:right w:val="single" w:sz="4" w:space="0" w:color="000000"/>
                  </w:tcBorders>
                </w:tcPr>
                <w:p w14:paraId="1101A7D8"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Всего, тыс. руб.</w:t>
                  </w:r>
                </w:p>
              </w:tc>
              <w:tc>
                <w:tcPr>
                  <w:tcW w:w="4644" w:type="dxa"/>
                  <w:gridSpan w:val="4"/>
                  <w:tcBorders>
                    <w:top w:val="single" w:sz="4" w:space="0" w:color="000000"/>
                    <w:left w:val="single" w:sz="4" w:space="0" w:color="000000"/>
                    <w:bottom w:val="single" w:sz="4" w:space="0" w:color="000000"/>
                    <w:right w:val="single" w:sz="4" w:space="0" w:color="000000"/>
                  </w:tcBorders>
                </w:tcPr>
                <w:p w14:paraId="0790D048"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 т.ч. по источникам</w:t>
                  </w:r>
                </w:p>
              </w:tc>
            </w:tr>
            <w:tr w:rsidR="00757877" w:rsidRPr="00757877" w14:paraId="326750B8" w14:textId="77777777" w:rsidTr="00757877">
              <w:trPr>
                <w:trHeight w:val="820"/>
              </w:trPr>
              <w:tc>
                <w:tcPr>
                  <w:tcW w:w="868" w:type="dxa"/>
                  <w:vMerge/>
                  <w:tcBorders>
                    <w:top w:val="single" w:sz="4" w:space="0" w:color="000000"/>
                    <w:left w:val="single" w:sz="4" w:space="0" w:color="000000"/>
                    <w:bottom w:val="single" w:sz="4" w:space="0" w:color="000000"/>
                    <w:right w:val="single" w:sz="4" w:space="0" w:color="000000"/>
                  </w:tcBorders>
                </w:tcPr>
                <w:p w14:paraId="777C48AB" w14:textId="77777777" w:rsidR="00757877" w:rsidRPr="00757877" w:rsidRDefault="00757877" w:rsidP="00757877">
                  <w:pPr>
                    <w:widowControl/>
                    <w:autoSpaceDE/>
                    <w:autoSpaceDN/>
                    <w:adjustRightInd/>
                    <w:jc w:val="both"/>
                    <w:rPr>
                      <w:rFonts w:eastAsia="Times New Roman"/>
                      <w:bCs/>
                    </w:rPr>
                  </w:pPr>
                </w:p>
              </w:tc>
              <w:tc>
                <w:tcPr>
                  <w:tcW w:w="1016" w:type="dxa"/>
                  <w:vMerge/>
                  <w:tcBorders>
                    <w:top w:val="single" w:sz="4" w:space="0" w:color="000000"/>
                    <w:left w:val="single" w:sz="4" w:space="0" w:color="000000"/>
                    <w:bottom w:val="single" w:sz="4" w:space="0" w:color="000000"/>
                    <w:right w:val="single" w:sz="4" w:space="0" w:color="000000"/>
                  </w:tcBorders>
                </w:tcPr>
                <w:p w14:paraId="75FCD0A3" w14:textId="77777777" w:rsidR="00757877" w:rsidRPr="00757877" w:rsidRDefault="00757877" w:rsidP="00757877">
                  <w:pPr>
                    <w:widowControl/>
                    <w:autoSpaceDE/>
                    <w:autoSpaceDN/>
                    <w:adjustRightInd/>
                    <w:jc w:val="both"/>
                    <w:rPr>
                      <w:rFonts w:eastAsia="Times New Roman"/>
                      <w:bCs/>
                    </w:rPr>
                  </w:pPr>
                </w:p>
              </w:tc>
              <w:tc>
                <w:tcPr>
                  <w:tcW w:w="1033" w:type="dxa"/>
                  <w:tcBorders>
                    <w:top w:val="single" w:sz="4" w:space="0" w:color="000000"/>
                    <w:left w:val="single" w:sz="4" w:space="0" w:color="000000"/>
                    <w:bottom w:val="single" w:sz="4" w:space="0" w:color="000000"/>
                    <w:right w:val="single" w:sz="4" w:space="0" w:color="000000"/>
                  </w:tcBorders>
                </w:tcPr>
                <w:p w14:paraId="7EDCFB9E"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Бюджет</w:t>
                  </w:r>
                </w:p>
                <w:p w14:paraId="7EADC6B8"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РС (Я)</w:t>
                  </w:r>
                </w:p>
              </w:tc>
              <w:tc>
                <w:tcPr>
                  <w:tcW w:w="1033" w:type="dxa"/>
                  <w:tcBorders>
                    <w:top w:val="single" w:sz="4" w:space="0" w:color="000000"/>
                    <w:left w:val="single" w:sz="4" w:space="0" w:color="000000"/>
                    <w:bottom w:val="single" w:sz="4" w:space="0" w:color="000000"/>
                    <w:right w:val="single" w:sz="4" w:space="0" w:color="000000"/>
                  </w:tcBorders>
                </w:tcPr>
                <w:p w14:paraId="6BAD7774"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Бюджет МР</w:t>
                  </w:r>
                </w:p>
              </w:tc>
              <w:tc>
                <w:tcPr>
                  <w:tcW w:w="1166" w:type="dxa"/>
                  <w:tcBorders>
                    <w:top w:val="single" w:sz="4" w:space="0" w:color="000000"/>
                    <w:left w:val="single" w:sz="4" w:space="0" w:color="000000"/>
                    <w:bottom w:val="single" w:sz="4" w:space="0" w:color="000000"/>
                    <w:right w:val="single" w:sz="4" w:space="0" w:color="000000"/>
                  </w:tcBorders>
                </w:tcPr>
                <w:p w14:paraId="78CC8BA8"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Местный бюджет</w:t>
                  </w:r>
                </w:p>
              </w:tc>
              <w:tc>
                <w:tcPr>
                  <w:tcW w:w="1412" w:type="dxa"/>
                  <w:tcBorders>
                    <w:top w:val="single" w:sz="4" w:space="0" w:color="000000"/>
                    <w:left w:val="single" w:sz="4" w:space="0" w:color="000000"/>
                    <w:bottom w:val="single" w:sz="4" w:space="0" w:color="000000"/>
                    <w:right w:val="single" w:sz="4" w:space="0" w:color="000000"/>
                  </w:tcBorders>
                </w:tcPr>
                <w:p w14:paraId="5A16A93C"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Внебюджет</w:t>
                  </w:r>
                </w:p>
              </w:tc>
            </w:tr>
            <w:tr w:rsidR="00757877" w:rsidRPr="00757877" w14:paraId="590D3AE9" w14:textId="77777777" w:rsidTr="00757877">
              <w:trPr>
                <w:trHeight w:val="278"/>
              </w:trPr>
              <w:tc>
                <w:tcPr>
                  <w:tcW w:w="868" w:type="dxa"/>
                  <w:vMerge/>
                  <w:tcBorders>
                    <w:top w:val="single" w:sz="4" w:space="0" w:color="000000"/>
                    <w:left w:val="single" w:sz="4" w:space="0" w:color="000000"/>
                    <w:bottom w:val="single" w:sz="4" w:space="0" w:color="000000"/>
                    <w:right w:val="single" w:sz="4" w:space="0" w:color="000000"/>
                  </w:tcBorders>
                </w:tcPr>
                <w:p w14:paraId="4090683A" w14:textId="77777777" w:rsidR="00757877" w:rsidRPr="00757877" w:rsidRDefault="00757877" w:rsidP="00757877">
                  <w:pPr>
                    <w:widowControl/>
                    <w:autoSpaceDE/>
                    <w:autoSpaceDN/>
                    <w:adjustRightInd/>
                    <w:jc w:val="both"/>
                    <w:rPr>
                      <w:rFonts w:eastAsia="Times New Roman"/>
                      <w:bCs/>
                    </w:rPr>
                  </w:pPr>
                </w:p>
              </w:tc>
              <w:tc>
                <w:tcPr>
                  <w:tcW w:w="1016" w:type="dxa"/>
                  <w:tcBorders>
                    <w:top w:val="single" w:sz="4" w:space="0" w:color="000000"/>
                    <w:left w:val="single" w:sz="4" w:space="0" w:color="000000"/>
                    <w:bottom w:val="single" w:sz="4" w:space="0" w:color="000000"/>
                    <w:right w:val="single" w:sz="4" w:space="0" w:color="000000"/>
                  </w:tcBorders>
                </w:tcPr>
                <w:p w14:paraId="7EFB5A8C"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27,1</w:t>
                  </w:r>
                </w:p>
              </w:tc>
              <w:tc>
                <w:tcPr>
                  <w:tcW w:w="1033" w:type="dxa"/>
                  <w:tcBorders>
                    <w:top w:val="single" w:sz="4" w:space="0" w:color="000000"/>
                    <w:left w:val="single" w:sz="4" w:space="0" w:color="000000"/>
                    <w:bottom w:val="single" w:sz="4" w:space="0" w:color="000000"/>
                    <w:right w:val="single" w:sz="4" w:space="0" w:color="000000"/>
                  </w:tcBorders>
                </w:tcPr>
                <w:p w14:paraId="0BCDB921" w14:textId="77777777" w:rsidR="00757877" w:rsidRPr="00757877" w:rsidRDefault="00757877" w:rsidP="00757877">
                  <w:pPr>
                    <w:widowControl/>
                    <w:autoSpaceDE/>
                    <w:autoSpaceDN/>
                    <w:adjustRightInd/>
                    <w:jc w:val="center"/>
                    <w:rPr>
                      <w:rFonts w:eastAsia="Times New Roman"/>
                      <w:bCs/>
                    </w:rPr>
                  </w:pPr>
                </w:p>
              </w:tc>
              <w:tc>
                <w:tcPr>
                  <w:tcW w:w="1033" w:type="dxa"/>
                  <w:tcBorders>
                    <w:top w:val="single" w:sz="4" w:space="0" w:color="000000"/>
                    <w:left w:val="single" w:sz="4" w:space="0" w:color="000000"/>
                    <w:bottom w:val="single" w:sz="4" w:space="0" w:color="000000"/>
                    <w:right w:val="single" w:sz="4" w:space="0" w:color="000000"/>
                  </w:tcBorders>
                </w:tcPr>
                <w:p w14:paraId="6E43DBA9" w14:textId="77777777" w:rsidR="00757877" w:rsidRPr="00757877" w:rsidRDefault="00757877" w:rsidP="00757877">
                  <w:pPr>
                    <w:widowControl/>
                    <w:autoSpaceDE/>
                    <w:autoSpaceDN/>
                    <w:adjustRightInd/>
                    <w:jc w:val="center"/>
                    <w:rPr>
                      <w:rFonts w:eastAsia="Times New Roman"/>
                      <w:bCs/>
                    </w:rPr>
                  </w:pPr>
                </w:p>
              </w:tc>
              <w:tc>
                <w:tcPr>
                  <w:tcW w:w="1166" w:type="dxa"/>
                  <w:tcBorders>
                    <w:top w:val="single" w:sz="4" w:space="0" w:color="000000"/>
                    <w:left w:val="single" w:sz="4" w:space="0" w:color="000000"/>
                    <w:bottom w:val="single" w:sz="4" w:space="0" w:color="000000"/>
                    <w:right w:val="single" w:sz="4" w:space="0" w:color="000000"/>
                  </w:tcBorders>
                </w:tcPr>
                <w:p w14:paraId="3C4ED6D5"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27,1</w:t>
                  </w:r>
                </w:p>
              </w:tc>
              <w:tc>
                <w:tcPr>
                  <w:tcW w:w="1412" w:type="dxa"/>
                  <w:tcBorders>
                    <w:top w:val="single" w:sz="4" w:space="0" w:color="000000"/>
                    <w:left w:val="single" w:sz="4" w:space="0" w:color="000000"/>
                    <w:bottom w:val="single" w:sz="4" w:space="0" w:color="000000"/>
                    <w:right w:val="single" w:sz="4" w:space="0" w:color="000000"/>
                  </w:tcBorders>
                </w:tcPr>
                <w:p w14:paraId="37948DB5" w14:textId="77777777" w:rsidR="00757877" w:rsidRPr="00757877" w:rsidRDefault="00757877" w:rsidP="00757877">
                  <w:pPr>
                    <w:widowControl/>
                    <w:autoSpaceDE/>
                    <w:autoSpaceDN/>
                    <w:adjustRightInd/>
                    <w:jc w:val="both"/>
                    <w:rPr>
                      <w:rFonts w:eastAsia="Times New Roman"/>
                      <w:b/>
                      <w:bCs/>
                    </w:rPr>
                  </w:pPr>
                </w:p>
              </w:tc>
            </w:tr>
            <w:tr w:rsidR="00757877" w:rsidRPr="00757877" w14:paraId="6A6E3656"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6B99D488"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2020</w:t>
                  </w:r>
                </w:p>
              </w:tc>
              <w:tc>
                <w:tcPr>
                  <w:tcW w:w="1016" w:type="dxa"/>
                  <w:tcBorders>
                    <w:top w:val="single" w:sz="4" w:space="0" w:color="000000"/>
                    <w:left w:val="single" w:sz="4" w:space="0" w:color="000000"/>
                    <w:bottom w:val="single" w:sz="4" w:space="0" w:color="000000"/>
                    <w:right w:val="single" w:sz="4" w:space="0" w:color="000000"/>
                  </w:tcBorders>
                </w:tcPr>
                <w:p w14:paraId="077B6816" w14:textId="77777777" w:rsidR="00757877" w:rsidRPr="00757877" w:rsidRDefault="00757877" w:rsidP="00757877">
                  <w:pPr>
                    <w:widowControl/>
                    <w:autoSpaceDE/>
                    <w:autoSpaceDN/>
                    <w:adjustRightInd/>
                    <w:jc w:val="center"/>
                    <w:rPr>
                      <w:rFonts w:eastAsia="Times New Roman"/>
                    </w:rPr>
                  </w:pPr>
                  <w:r w:rsidRPr="00757877">
                    <w:rPr>
                      <w:rFonts w:eastAsia="Times New Roman"/>
                    </w:rPr>
                    <w:t>-</w:t>
                  </w:r>
                </w:p>
              </w:tc>
              <w:tc>
                <w:tcPr>
                  <w:tcW w:w="1033" w:type="dxa"/>
                  <w:tcBorders>
                    <w:top w:val="single" w:sz="4" w:space="0" w:color="000000"/>
                    <w:left w:val="single" w:sz="4" w:space="0" w:color="000000"/>
                    <w:bottom w:val="single" w:sz="4" w:space="0" w:color="000000"/>
                    <w:right w:val="single" w:sz="4" w:space="0" w:color="000000"/>
                  </w:tcBorders>
                </w:tcPr>
                <w:p w14:paraId="2454BF14" w14:textId="77777777" w:rsidR="00757877" w:rsidRPr="00757877" w:rsidRDefault="00757877" w:rsidP="00757877">
                  <w:pPr>
                    <w:widowControl/>
                    <w:autoSpaceDE/>
                    <w:autoSpaceDN/>
                    <w:adjustRightInd/>
                    <w:jc w:val="center"/>
                    <w:rPr>
                      <w:rFonts w:eastAsia="Times New Roman"/>
                    </w:rPr>
                  </w:pPr>
                </w:p>
              </w:tc>
              <w:tc>
                <w:tcPr>
                  <w:tcW w:w="1033" w:type="dxa"/>
                  <w:tcBorders>
                    <w:top w:val="single" w:sz="4" w:space="0" w:color="000000"/>
                    <w:left w:val="single" w:sz="4" w:space="0" w:color="000000"/>
                    <w:bottom w:val="single" w:sz="4" w:space="0" w:color="000000"/>
                    <w:right w:val="single" w:sz="4" w:space="0" w:color="000000"/>
                  </w:tcBorders>
                </w:tcPr>
                <w:p w14:paraId="623326C0" w14:textId="77777777" w:rsidR="00757877" w:rsidRPr="00757877" w:rsidRDefault="00757877" w:rsidP="00757877">
                  <w:pPr>
                    <w:widowControl/>
                    <w:autoSpaceDE/>
                    <w:autoSpaceDN/>
                    <w:adjustRightInd/>
                    <w:jc w:val="center"/>
                    <w:rPr>
                      <w:rFonts w:eastAsia="Times New Roman"/>
                    </w:rPr>
                  </w:pPr>
                </w:p>
              </w:tc>
              <w:tc>
                <w:tcPr>
                  <w:tcW w:w="1166" w:type="dxa"/>
                  <w:tcBorders>
                    <w:top w:val="single" w:sz="4" w:space="0" w:color="000000"/>
                    <w:left w:val="single" w:sz="4" w:space="0" w:color="000000"/>
                    <w:bottom w:val="single" w:sz="4" w:space="0" w:color="000000"/>
                    <w:right w:val="single" w:sz="4" w:space="0" w:color="000000"/>
                  </w:tcBorders>
                </w:tcPr>
                <w:p w14:paraId="5F626E56" w14:textId="77777777" w:rsidR="00757877" w:rsidRPr="00757877" w:rsidRDefault="00757877" w:rsidP="00757877">
                  <w:pPr>
                    <w:widowControl/>
                    <w:autoSpaceDE/>
                    <w:autoSpaceDN/>
                    <w:adjustRightInd/>
                    <w:jc w:val="center"/>
                    <w:rPr>
                      <w:rFonts w:eastAsia="Times New Roman"/>
                    </w:rPr>
                  </w:pPr>
                  <w:r w:rsidRPr="00757877">
                    <w:rPr>
                      <w:rFonts w:eastAsia="Times New Roman"/>
                    </w:rPr>
                    <w:t>-</w:t>
                  </w:r>
                </w:p>
              </w:tc>
              <w:tc>
                <w:tcPr>
                  <w:tcW w:w="1412" w:type="dxa"/>
                  <w:tcBorders>
                    <w:top w:val="single" w:sz="4" w:space="0" w:color="000000"/>
                    <w:left w:val="single" w:sz="4" w:space="0" w:color="000000"/>
                    <w:bottom w:val="single" w:sz="4" w:space="0" w:color="000000"/>
                    <w:right w:val="single" w:sz="4" w:space="0" w:color="000000"/>
                  </w:tcBorders>
                </w:tcPr>
                <w:p w14:paraId="5E2FCA3C" w14:textId="77777777" w:rsidR="00757877" w:rsidRPr="00757877" w:rsidRDefault="00757877" w:rsidP="00757877">
                  <w:pPr>
                    <w:widowControl/>
                    <w:autoSpaceDE/>
                    <w:autoSpaceDN/>
                    <w:adjustRightInd/>
                    <w:jc w:val="both"/>
                    <w:rPr>
                      <w:rFonts w:eastAsia="Times New Roman"/>
                    </w:rPr>
                  </w:pPr>
                </w:p>
              </w:tc>
            </w:tr>
            <w:tr w:rsidR="00757877" w:rsidRPr="00757877" w14:paraId="5D037898"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21277994"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2021</w:t>
                  </w:r>
                </w:p>
              </w:tc>
              <w:tc>
                <w:tcPr>
                  <w:tcW w:w="1016" w:type="dxa"/>
                  <w:tcBorders>
                    <w:top w:val="single" w:sz="4" w:space="0" w:color="000000"/>
                    <w:left w:val="single" w:sz="4" w:space="0" w:color="000000"/>
                    <w:bottom w:val="single" w:sz="4" w:space="0" w:color="000000"/>
                    <w:right w:val="single" w:sz="4" w:space="0" w:color="000000"/>
                  </w:tcBorders>
                </w:tcPr>
                <w:p w14:paraId="026FF1AB" w14:textId="77777777" w:rsidR="00757877" w:rsidRPr="00757877" w:rsidRDefault="00757877" w:rsidP="00757877">
                  <w:pPr>
                    <w:widowControl/>
                    <w:autoSpaceDE/>
                    <w:autoSpaceDN/>
                    <w:adjustRightInd/>
                    <w:jc w:val="center"/>
                    <w:rPr>
                      <w:rFonts w:eastAsia="Times New Roman"/>
                    </w:rPr>
                  </w:pPr>
                  <w:r w:rsidRPr="00757877">
                    <w:rPr>
                      <w:rFonts w:eastAsia="Times New Roman"/>
                    </w:rPr>
                    <w:t>-</w:t>
                  </w:r>
                </w:p>
              </w:tc>
              <w:tc>
                <w:tcPr>
                  <w:tcW w:w="1033" w:type="dxa"/>
                  <w:tcBorders>
                    <w:top w:val="single" w:sz="4" w:space="0" w:color="000000"/>
                    <w:left w:val="single" w:sz="4" w:space="0" w:color="000000"/>
                    <w:bottom w:val="single" w:sz="4" w:space="0" w:color="000000"/>
                    <w:right w:val="single" w:sz="4" w:space="0" w:color="000000"/>
                  </w:tcBorders>
                </w:tcPr>
                <w:p w14:paraId="1B96EADD" w14:textId="77777777" w:rsidR="00757877" w:rsidRPr="00757877" w:rsidRDefault="00757877" w:rsidP="00757877">
                  <w:pPr>
                    <w:widowControl/>
                    <w:autoSpaceDE/>
                    <w:autoSpaceDN/>
                    <w:adjustRightInd/>
                    <w:jc w:val="center"/>
                    <w:rPr>
                      <w:rFonts w:eastAsia="Times New Roman"/>
                    </w:rPr>
                  </w:pPr>
                </w:p>
              </w:tc>
              <w:tc>
                <w:tcPr>
                  <w:tcW w:w="1033" w:type="dxa"/>
                  <w:tcBorders>
                    <w:top w:val="single" w:sz="4" w:space="0" w:color="000000"/>
                    <w:left w:val="single" w:sz="4" w:space="0" w:color="000000"/>
                    <w:bottom w:val="single" w:sz="4" w:space="0" w:color="000000"/>
                    <w:right w:val="single" w:sz="4" w:space="0" w:color="000000"/>
                  </w:tcBorders>
                </w:tcPr>
                <w:p w14:paraId="07BCED8B" w14:textId="77777777" w:rsidR="00757877" w:rsidRPr="00757877" w:rsidRDefault="00757877" w:rsidP="00757877">
                  <w:pPr>
                    <w:widowControl/>
                    <w:autoSpaceDE/>
                    <w:autoSpaceDN/>
                    <w:adjustRightInd/>
                    <w:jc w:val="center"/>
                    <w:rPr>
                      <w:rFonts w:eastAsia="Times New Roman"/>
                    </w:rPr>
                  </w:pPr>
                </w:p>
              </w:tc>
              <w:tc>
                <w:tcPr>
                  <w:tcW w:w="1166" w:type="dxa"/>
                  <w:tcBorders>
                    <w:top w:val="single" w:sz="4" w:space="0" w:color="000000"/>
                    <w:left w:val="single" w:sz="4" w:space="0" w:color="000000"/>
                    <w:bottom w:val="single" w:sz="4" w:space="0" w:color="000000"/>
                    <w:right w:val="single" w:sz="4" w:space="0" w:color="000000"/>
                  </w:tcBorders>
                </w:tcPr>
                <w:p w14:paraId="75F19C06" w14:textId="77777777" w:rsidR="00757877" w:rsidRPr="00757877" w:rsidRDefault="00757877" w:rsidP="00757877">
                  <w:pPr>
                    <w:widowControl/>
                    <w:autoSpaceDE/>
                    <w:autoSpaceDN/>
                    <w:adjustRightInd/>
                    <w:jc w:val="center"/>
                    <w:rPr>
                      <w:rFonts w:eastAsia="Times New Roman"/>
                    </w:rPr>
                  </w:pPr>
                  <w:r w:rsidRPr="00757877">
                    <w:rPr>
                      <w:rFonts w:eastAsia="Times New Roman"/>
                    </w:rPr>
                    <w:t>-</w:t>
                  </w:r>
                </w:p>
              </w:tc>
              <w:tc>
                <w:tcPr>
                  <w:tcW w:w="1412" w:type="dxa"/>
                  <w:tcBorders>
                    <w:top w:val="single" w:sz="4" w:space="0" w:color="000000"/>
                    <w:left w:val="single" w:sz="4" w:space="0" w:color="000000"/>
                    <w:bottom w:val="single" w:sz="4" w:space="0" w:color="000000"/>
                    <w:right w:val="single" w:sz="4" w:space="0" w:color="000000"/>
                  </w:tcBorders>
                </w:tcPr>
                <w:p w14:paraId="50FB8AAA" w14:textId="77777777" w:rsidR="00757877" w:rsidRPr="00757877" w:rsidRDefault="00757877" w:rsidP="00757877">
                  <w:pPr>
                    <w:widowControl/>
                    <w:autoSpaceDE/>
                    <w:autoSpaceDN/>
                    <w:adjustRightInd/>
                    <w:jc w:val="both"/>
                    <w:rPr>
                      <w:rFonts w:eastAsia="Times New Roman"/>
                    </w:rPr>
                  </w:pPr>
                </w:p>
              </w:tc>
            </w:tr>
            <w:tr w:rsidR="00757877" w:rsidRPr="00757877" w14:paraId="02BC78C7"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69363B14"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2022</w:t>
                  </w:r>
                </w:p>
              </w:tc>
              <w:tc>
                <w:tcPr>
                  <w:tcW w:w="1016" w:type="dxa"/>
                  <w:tcBorders>
                    <w:top w:val="single" w:sz="4" w:space="0" w:color="000000"/>
                    <w:left w:val="single" w:sz="4" w:space="0" w:color="000000"/>
                    <w:bottom w:val="single" w:sz="4" w:space="0" w:color="000000"/>
                    <w:right w:val="single" w:sz="4" w:space="0" w:color="000000"/>
                  </w:tcBorders>
                </w:tcPr>
                <w:p w14:paraId="608562A1" w14:textId="77777777" w:rsidR="00757877" w:rsidRPr="00757877" w:rsidRDefault="00757877" w:rsidP="00757877">
                  <w:pPr>
                    <w:widowControl/>
                    <w:autoSpaceDE/>
                    <w:autoSpaceDN/>
                    <w:adjustRightInd/>
                    <w:jc w:val="center"/>
                    <w:rPr>
                      <w:rFonts w:eastAsia="Times New Roman"/>
                    </w:rPr>
                  </w:pPr>
                  <w:r w:rsidRPr="00757877">
                    <w:rPr>
                      <w:rFonts w:eastAsia="Times New Roman"/>
                    </w:rPr>
                    <w:t>-</w:t>
                  </w:r>
                </w:p>
              </w:tc>
              <w:tc>
                <w:tcPr>
                  <w:tcW w:w="1033" w:type="dxa"/>
                  <w:tcBorders>
                    <w:top w:val="single" w:sz="4" w:space="0" w:color="000000"/>
                    <w:left w:val="single" w:sz="4" w:space="0" w:color="000000"/>
                    <w:bottom w:val="single" w:sz="4" w:space="0" w:color="000000"/>
                    <w:right w:val="single" w:sz="4" w:space="0" w:color="000000"/>
                  </w:tcBorders>
                </w:tcPr>
                <w:p w14:paraId="782597B2" w14:textId="77777777" w:rsidR="00757877" w:rsidRPr="00757877" w:rsidRDefault="00757877" w:rsidP="00757877">
                  <w:pPr>
                    <w:widowControl/>
                    <w:autoSpaceDE/>
                    <w:autoSpaceDN/>
                    <w:adjustRightInd/>
                    <w:jc w:val="center"/>
                    <w:rPr>
                      <w:rFonts w:eastAsia="Times New Roman"/>
                    </w:rPr>
                  </w:pPr>
                </w:p>
              </w:tc>
              <w:tc>
                <w:tcPr>
                  <w:tcW w:w="1033" w:type="dxa"/>
                  <w:tcBorders>
                    <w:top w:val="single" w:sz="4" w:space="0" w:color="000000"/>
                    <w:left w:val="single" w:sz="4" w:space="0" w:color="000000"/>
                    <w:bottom w:val="single" w:sz="4" w:space="0" w:color="000000"/>
                    <w:right w:val="single" w:sz="4" w:space="0" w:color="000000"/>
                  </w:tcBorders>
                </w:tcPr>
                <w:p w14:paraId="5539865E" w14:textId="77777777" w:rsidR="00757877" w:rsidRPr="00757877" w:rsidRDefault="00757877" w:rsidP="00757877">
                  <w:pPr>
                    <w:widowControl/>
                    <w:autoSpaceDE/>
                    <w:autoSpaceDN/>
                    <w:adjustRightInd/>
                    <w:jc w:val="center"/>
                    <w:rPr>
                      <w:rFonts w:eastAsia="Times New Roman"/>
                    </w:rPr>
                  </w:pPr>
                </w:p>
              </w:tc>
              <w:tc>
                <w:tcPr>
                  <w:tcW w:w="1166" w:type="dxa"/>
                  <w:tcBorders>
                    <w:top w:val="single" w:sz="4" w:space="0" w:color="000000"/>
                    <w:left w:val="single" w:sz="4" w:space="0" w:color="000000"/>
                    <w:bottom w:val="single" w:sz="4" w:space="0" w:color="000000"/>
                    <w:right w:val="single" w:sz="4" w:space="0" w:color="000000"/>
                  </w:tcBorders>
                </w:tcPr>
                <w:p w14:paraId="1AE4A3FC" w14:textId="77777777" w:rsidR="00757877" w:rsidRPr="00757877" w:rsidRDefault="00757877" w:rsidP="00757877">
                  <w:pPr>
                    <w:widowControl/>
                    <w:autoSpaceDE/>
                    <w:autoSpaceDN/>
                    <w:adjustRightInd/>
                    <w:jc w:val="center"/>
                    <w:rPr>
                      <w:rFonts w:eastAsia="Times New Roman"/>
                    </w:rPr>
                  </w:pPr>
                  <w:r w:rsidRPr="00757877">
                    <w:rPr>
                      <w:rFonts w:eastAsia="Times New Roman"/>
                    </w:rPr>
                    <w:t>-</w:t>
                  </w:r>
                </w:p>
              </w:tc>
              <w:tc>
                <w:tcPr>
                  <w:tcW w:w="1412" w:type="dxa"/>
                  <w:tcBorders>
                    <w:top w:val="single" w:sz="4" w:space="0" w:color="000000"/>
                    <w:left w:val="single" w:sz="4" w:space="0" w:color="000000"/>
                    <w:bottom w:val="single" w:sz="4" w:space="0" w:color="000000"/>
                    <w:right w:val="single" w:sz="4" w:space="0" w:color="000000"/>
                  </w:tcBorders>
                </w:tcPr>
                <w:p w14:paraId="5073BA3C" w14:textId="77777777" w:rsidR="00757877" w:rsidRPr="00757877" w:rsidRDefault="00757877" w:rsidP="00757877">
                  <w:pPr>
                    <w:widowControl/>
                    <w:autoSpaceDE/>
                    <w:autoSpaceDN/>
                    <w:adjustRightInd/>
                    <w:jc w:val="both"/>
                    <w:rPr>
                      <w:rFonts w:eastAsia="Times New Roman"/>
                    </w:rPr>
                  </w:pPr>
                </w:p>
              </w:tc>
            </w:tr>
            <w:tr w:rsidR="00757877" w:rsidRPr="00757877" w14:paraId="51BEDD86"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137209C4"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2023</w:t>
                  </w:r>
                </w:p>
              </w:tc>
              <w:tc>
                <w:tcPr>
                  <w:tcW w:w="1016" w:type="dxa"/>
                  <w:tcBorders>
                    <w:top w:val="single" w:sz="4" w:space="0" w:color="000000"/>
                    <w:left w:val="single" w:sz="4" w:space="0" w:color="000000"/>
                    <w:bottom w:val="single" w:sz="4" w:space="0" w:color="000000"/>
                    <w:right w:val="single" w:sz="4" w:space="0" w:color="000000"/>
                  </w:tcBorders>
                </w:tcPr>
                <w:p w14:paraId="18ED62C6" w14:textId="77777777" w:rsidR="00757877" w:rsidRPr="00757877" w:rsidRDefault="00757877" w:rsidP="00757877">
                  <w:pPr>
                    <w:widowControl/>
                    <w:autoSpaceDE/>
                    <w:autoSpaceDN/>
                    <w:adjustRightInd/>
                    <w:jc w:val="center"/>
                    <w:rPr>
                      <w:rFonts w:eastAsia="Times New Roman"/>
                    </w:rPr>
                  </w:pPr>
                  <w:r w:rsidRPr="00757877">
                    <w:rPr>
                      <w:rFonts w:eastAsia="Times New Roman"/>
                    </w:rPr>
                    <w:t>13,0</w:t>
                  </w:r>
                </w:p>
              </w:tc>
              <w:tc>
                <w:tcPr>
                  <w:tcW w:w="1033" w:type="dxa"/>
                  <w:tcBorders>
                    <w:top w:val="single" w:sz="4" w:space="0" w:color="000000"/>
                    <w:left w:val="single" w:sz="4" w:space="0" w:color="000000"/>
                    <w:bottom w:val="single" w:sz="4" w:space="0" w:color="000000"/>
                    <w:right w:val="single" w:sz="4" w:space="0" w:color="000000"/>
                  </w:tcBorders>
                </w:tcPr>
                <w:p w14:paraId="65F303BE" w14:textId="77777777" w:rsidR="00757877" w:rsidRPr="00757877" w:rsidRDefault="00757877" w:rsidP="00757877">
                  <w:pPr>
                    <w:widowControl/>
                    <w:autoSpaceDE/>
                    <w:autoSpaceDN/>
                    <w:adjustRightInd/>
                    <w:jc w:val="center"/>
                    <w:rPr>
                      <w:rFonts w:eastAsia="Times New Roman"/>
                    </w:rPr>
                  </w:pPr>
                </w:p>
              </w:tc>
              <w:tc>
                <w:tcPr>
                  <w:tcW w:w="1033" w:type="dxa"/>
                  <w:tcBorders>
                    <w:top w:val="single" w:sz="4" w:space="0" w:color="000000"/>
                    <w:left w:val="single" w:sz="4" w:space="0" w:color="000000"/>
                    <w:bottom w:val="single" w:sz="4" w:space="0" w:color="000000"/>
                    <w:right w:val="single" w:sz="4" w:space="0" w:color="000000"/>
                  </w:tcBorders>
                </w:tcPr>
                <w:p w14:paraId="36E38A9B" w14:textId="77777777" w:rsidR="00757877" w:rsidRPr="00757877" w:rsidRDefault="00757877" w:rsidP="00757877">
                  <w:pPr>
                    <w:widowControl/>
                    <w:autoSpaceDE/>
                    <w:autoSpaceDN/>
                    <w:adjustRightInd/>
                    <w:jc w:val="center"/>
                    <w:rPr>
                      <w:rFonts w:eastAsia="Times New Roman"/>
                    </w:rPr>
                  </w:pPr>
                </w:p>
              </w:tc>
              <w:tc>
                <w:tcPr>
                  <w:tcW w:w="1166" w:type="dxa"/>
                  <w:tcBorders>
                    <w:top w:val="single" w:sz="4" w:space="0" w:color="000000"/>
                    <w:left w:val="single" w:sz="4" w:space="0" w:color="000000"/>
                    <w:bottom w:val="single" w:sz="4" w:space="0" w:color="000000"/>
                    <w:right w:val="single" w:sz="4" w:space="0" w:color="000000"/>
                  </w:tcBorders>
                </w:tcPr>
                <w:p w14:paraId="52493C71" w14:textId="77777777" w:rsidR="00757877" w:rsidRPr="00757877" w:rsidRDefault="00757877" w:rsidP="00757877">
                  <w:pPr>
                    <w:widowControl/>
                    <w:autoSpaceDE/>
                    <w:autoSpaceDN/>
                    <w:adjustRightInd/>
                    <w:jc w:val="center"/>
                    <w:rPr>
                      <w:rFonts w:eastAsia="Times New Roman"/>
                    </w:rPr>
                  </w:pPr>
                  <w:r w:rsidRPr="00757877">
                    <w:rPr>
                      <w:rFonts w:eastAsia="Times New Roman"/>
                    </w:rPr>
                    <w:t>13,0</w:t>
                  </w:r>
                </w:p>
              </w:tc>
              <w:tc>
                <w:tcPr>
                  <w:tcW w:w="1412" w:type="dxa"/>
                  <w:tcBorders>
                    <w:top w:val="single" w:sz="4" w:space="0" w:color="000000"/>
                    <w:left w:val="single" w:sz="4" w:space="0" w:color="000000"/>
                    <w:bottom w:val="single" w:sz="4" w:space="0" w:color="000000"/>
                    <w:right w:val="single" w:sz="4" w:space="0" w:color="000000"/>
                  </w:tcBorders>
                </w:tcPr>
                <w:p w14:paraId="5EA0969D" w14:textId="77777777" w:rsidR="00757877" w:rsidRPr="00757877" w:rsidRDefault="00757877" w:rsidP="00757877">
                  <w:pPr>
                    <w:widowControl/>
                    <w:autoSpaceDE/>
                    <w:autoSpaceDN/>
                    <w:adjustRightInd/>
                    <w:jc w:val="both"/>
                    <w:rPr>
                      <w:rFonts w:eastAsia="Times New Roman"/>
                    </w:rPr>
                  </w:pPr>
                </w:p>
              </w:tc>
            </w:tr>
            <w:tr w:rsidR="00757877" w:rsidRPr="00757877" w14:paraId="7E456D3D" w14:textId="77777777" w:rsidTr="00757877">
              <w:trPr>
                <w:trHeight w:val="263"/>
              </w:trPr>
              <w:tc>
                <w:tcPr>
                  <w:tcW w:w="868" w:type="dxa"/>
                  <w:tcBorders>
                    <w:top w:val="single" w:sz="4" w:space="0" w:color="000000"/>
                    <w:left w:val="single" w:sz="4" w:space="0" w:color="000000"/>
                    <w:bottom w:val="single" w:sz="4" w:space="0" w:color="000000"/>
                    <w:right w:val="single" w:sz="4" w:space="0" w:color="000000"/>
                  </w:tcBorders>
                </w:tcPr>
                <w:p w14:paraId="22454B60"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2024</w:t>
                  </w:r>
                </w:p>
              </w:tc>
              <w:tc>
                <w:tcPr>
                  <w:tcW w:w="1016" w:type="dxa"/>
                  <w:tcBorders>
                    <w:top w:val="single" w:sz="4" w:space="0" w:color="000000"/>
                    <w:left w:val="single" w:sz="4" w:space="0" w:color="000000"/>
                    <w:bottom w:val="single" w:sz="4" w:space="0" w:color="000000"/>
                    <w:right w:val="single" w:sz="4" w:space="0" w:color="000000"/>
                  </w:tcBorders>
                </w:tcPr>
                <w:p w14:paraId="576978B7" w14:textId="77777777" w:rsidR="00757877" w:rsidRPr="00757877" w:rsidRDefault="00757877" w:rsidP="00757877">
                  <w:pPr>
                    <w:widowControl/>
                    <w:autoSpaceDE/>
                    <w:autoSpaceDN/>
                    <w:adjustRightInd/>
                    <w:jc w:val="center"/>
                    <w:rPr>
                      <w:rFonts w:eastAsia="Times New Roman"/>
                    </w:rPr>
                  </w:pPr>
                  <w:r w:rsidRPr="00757877">
                    <w:rPr>
                      <w:rFonts w:eastAsia="Times New Roman"/>
                    </w:rPr>
                    <w:t>14,1</w:t>
                  </w:r>
                </w:p>
              </w:tc>
              <w:tc>
                <w:tcPr>
                  <w:tcW w:w="1033" w:type="dxa"/>
                  <w:tcBorders>
                    <w:top w:val="single" w:sz="4" w:space="0" w:color="000000"/>
                    <w:left w:val="single" w:sz="4" w:space="0" w:color="000000"/>
                    <w:bottom w:val="single" w:sz="4" w:space="0" w:color="000000"/>
                    <w:right w:val="single" w:sz="4" w:space="0" w:color="000000"/>
                  </w:tcBorders>
                </w:tcPr>
                <w:p w14:paraId="0448F254" w14:textId="77777777" w:rsidR="00757877" w:rsidRPr="00757877" w:rsidRDefault="00757877" w:rsidP="00757877">
                  <w:pPr>
                    <w:widowControl/>
                    <w:autoSpaceDE/>
                    <w:autoSpaceDN/>
                    <w:adjustRightInd/>
                    <w:jc w:val="center"/>
                    <w:rPr>
                      <w:rFonts w:eastAsia="Times New Roman"/>
                    </w:rPr>
                  </w:pPr>
                </w:p>
              </w:tc>
              <w:tc>
                <w:tcPr>
                  <w:tcW w:w="1033" w:type="dxa"/>
                  <w:tcBorders>
                    <w:top w:val="single" w:sz="4" w:space="0" w:color="000000"/>
                    <w:left w:val="single" w:sz="4" w:space="0" w:color="000000"/>
                    <w:bottom w:val="single" w:sz="4" w:space="0" w:color="000000"/>
                    <w:right w:val="single" w:sz="4" w:space="0" w:color="000000"/>
                  </w:tcBorders>
                </w:tcPr>
                <w:p w14:paraId="7D853EED" w14:textId="77777777" w:rsidR="00757877" w:rsidRPr="00757877" w:rsidRDefault="00757877" w:rsidP="00757877">
                  <w:pPr>
                    <w:widowControl/>
                    <w:autoSpaceDE/>
                    <w:autoSpaceDN/>
                    <w:adjustRightInd/>
                    <w:jc w:val="center"/>
                    <w:rPr>
                      <w:rFonts w:eastAsia="Times New Roman"/>
                    </w:rPr>
                  </w:pPr>
                </w:p>
              </w:tc>
              <w:tc>
                <w:tcPr>
                  <w:tcW w:w="1166" w:type="dxa"/>
                  <w:tcBorders>
                    <w:top w:val="single" w:sz="4" w:space="0" w:color="000000"/>
                    <w:left w:val="single" w:sz="4" w:space="0" w:color="000000"/>
                    <w:bottom w:val="single" w:sz="4" w:space="0" w:color="000000"/>
                    <w:right w:val="single" w:sz="4" w:space="0" w:color="000000"/>
                  </w:tcBorders>
                </w:tcPr>
                <w:p w14:paraId="7BCC160F" w14:textId="77777777" w:rsidR="00757877" w:rsidRPr="00757877" w:rsidRDefault="00757877" w:rsidP="00757877">
                  <w:pPr>
                    <w:widowControl/>
                    <w:autoSpaceDE/>
                    <w:autoSpaceDN/>
                    <w:adjustRightInd/>
                    <w:jc w:val="center"/>
                    <w:rPr>
                      <w:rFonts w:eastAsia="Times New Roman"/>
                    </w:rPr>
                  </w:pPr>
                  <w:r w:rsidRPr="00757877">
                    <w:rPr>
                      <w:rFonts w:eastAsia="Times New Roman"/>
                    </w:rPr>
                    <w:t>14,1</w:t>
                  </w:r>
                </w:p>
              </w:tc>
              <w:tc>
                <w:tcPr>
                  <w:tcW w:w="1412" w:type="dxa"/>
                  <w:tcBorders>
                    <w:top w:val="single" w:sz="4" w:space="0" w:color="000000"/>
                    <w:left w:val="single" w:sz="4" w:space="0" w:color="000000"/>
                    <w:bottom w:val="single" w:sz="4" w:space="0" w:color="000000"/>
                    <w:right w:val="single" w:sz="4" w:space="0" w:color="000000"/>
                  </w:tcBorders>
                </w:tcPr>
                <w:p w14:paraId="5F774957" w14:textId="77777777" w:rsidR="00757877" w:rsidRPr="00757877" w:rsidRDefault="00757877" w:rsidP="00757877">
                  <w:pPr>
                    <w:widowControl/>
                    <w:autoSpaceDE/>
                    <w:autoSpaceDN/>
                    <w:adjustRightInd/>
                    <w:jc w:val="both"/>
                    <w:rPr>
                      <w:rFonts w:eastAsia="Times New Roman"/>
                    </w:rPr>
                  </w:pPr>
                </w:p>
              </w:tc>
            </w:tr>
          </w:tbl>
          <w:p w14:paraId="487CA6CF" w14:textId="77777777" w:rsidR="00757877" w:rsidRPr="00757877" w:rsidRDefault="00757877" w:rsidP="00757877">
            <w:pPr>
              <w:widowControl/>
              <w:autoSpaceDE/>
              <w:autoSpaceDN/>
              <w:adjustRightInd/>
              <w:jc w:val="both"/>
              <w:rPr>
                <w:rFonts w:eastAsia="Times New Roman"/>
              </w:rPr>
            </w:pPr>
          </w:p>
        </w:tc>
      </w:tr>
      <w:tr w:rsidR="00757877" w:rsidRPr="00757877" w14:paraId="4BFC78B4" w14:textId="77777777" w:rsidTr="00757877">
        <w:trPr>
          <w:trHeight w:val="2199"/>
          <w:tblCellSpacing w:w="0" w:type="dxa"/>
        </w:trPr>
        <w:tc>
          <w:tcPr>
            <w:tcW w:w="3134" w:type="dxa"/>
            <w:tcBorders>
              <w:top w:val="outset" w:sz="6" w:space="0" w:color="auto"/>
              <w:left w:val="outset" w:sz="6" w:space="0" w:color="auto"/>
              <w:bottom w:val="outset" w:sz="6" w:space="0" w:color="auto"/>
              <w:right w:val="outset" w:sz="6" w:space="0" w:color="auto"/>
            </w:tcBorders>
            <w:hideMark/>
          </w:tcPr>
          <w:p w14:paraId="4831228C" w14:textId="77777777" w:rsidR="00757877" w:rsidRPr="00757877" w:rsidRDefault="00757877" w:rsidP="00757877">
            <w:pPr>
              <w:widowControl/>
              <w:autoSpaceDE/>
              <w:autoSpaceDN/>
              <w:adjustRightInd/>
              <w:jc w:val="both"/>
              <w:rPr>
                <w:rFonts w:eastAsia="Times New Roman"/>
              </w:rPr>
            </w:pPr>
            <w:r w:rsidRPr="00757877">
              <w:rPr>
                <w:rFonts w:eastAsia="Times New Roman"/>
                <w:b/>
              </w:rPr>
              <w:lastRenderedPageBreak/>
              <w:t>Планируемые результаты реализации программы</w:t>
            </w:r>
          </w:p>
        </w:tc>
        <w:tc>
          <w:tcPr>
            <w:tcW w:w="7096" w:type="dxa"/>
            <w:tcBorders>
              <w:top w:val="outset" w:sz="6" w:space="0" w:color="auto"/>
              <w:left w:val="outset" w:sz="6" w:space="0" w:color="auto"/>
              <w:bottom w:val="outset" w:sz="6" w:space="0" w:color="auto"/>
              <w:right w:val="outset" w:sz="6" w:space="0" w:color="auto"/>
            </w:tcBorders>
            <w:hideMark/>
          </w:tcPr>
          <w:p w14:paraId="20071D51"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Уменьшение рисков гибели людей на водных объектах, а также сохранение здоровья людей.</w:t>
            </w:r>
          </w:p>
        </w:tc>
      </w:tr>
    </w:tbl>
    <w:p w14:paraId="2FAF67C9" w14:textId="77777777" w:rsidR="00757877" w:rsidRPr="00757877" w:rsidRDefault="00757877" w:rsidP="00757877">
      <w:pPr>
        <w:widowControl/>
        <w:autoSpaceDE/>
        <w:autoSpaceDN/>
        <w:adjustRightInd/>
        <w:jc w:val="both"/>
        <w:rPr>
          <w:rFonts w:eastAsia="Times New Roman"/>
          <w:b/>
          <w:bCs/>
        </w:rPr>
      </w:pPr>
    </w:p>
    <w:p w14:paraId="772D4E0D" w14:textId="77777777" w:rsidR="00757877" w:rsidRPr="00757877" w:rsidRDefault="00757877" w:rsidP="00757877">
      <w:pPr>
        <w:widowControl/>
        <w:shd w:val="clear" w:color="auto" w:fill="FFFFFF"/>
        <w:autoSpaceDE/>
        <w:autoSpaceDN/>
        <w:adjustRightInd/>
        <w:ind w:left="2832" w:right="10" w:firstLine="708"/>
        <w:jc w:val="both"/>
        <w:rPr>
          <w:rFonts w:eastAsia="Times New Roman"/>
          <w:b/>
        </w:rPr>
      </w:pPr>
      <w:r w:rsidRPr="00757877">
        <w:rPr>
          <w:rFonts w:eastAsia="Times New Roman"/>
          <w:b/>
        </w:rPr>
        <w:t>РАЗДЕЛ 1.</w:t>
      </w:r>
    </w:p>
    <w:p w14:paraId="2018463B" w14:textId="77777777" w:rsidR="00757877" w:rsidRPr="00757877" w:rsidRDefault="00757877" w:rsidP="00757877">
      <w:pPr>
        <w:widowControl/>
        <w:shd w:val="clear" w:color="auto" w:fill="FFFFFF"/>
        <w:autoSpaceDE/>
        <w:autoSpaceDN/>
        <w:adjustRightInd/>
        <w:ind w:right="10" w:firstLine="708"/>
        <w:jc w:val="both"/>
        <w:rPr>
          <w:rFonts w:eastAsia="Times New Roman"/>
          <w:b/>
        </w:rPr>
      </w:pPr>
      <w:r w:rsidRPr="00757877">
        <w:rPr>
          <w:rFonts w:eastAsia="Times New Roman"/>
          <w:b/>
        </w:rPr>
        <w:t>Содержание проблемы и обоснование необходимости</w:t>
      </w:r>
    </w:p>
    <w:p w14:paraId="5E4B0280" w14:textId="77777777" w:rsidR="00757877" w:rsidRPr="00757877" w:rsidRDefault="00757877" w:rsidP="00757877">
      <w:pPr>
        <w:widowControl/>
        <w:shd w:val="clear" w:color="auto" w:fill="FFFFFF"/>
        <w:autoSpaceDE/>
        <w:autoSpaceDN/>
        <w:adjustRightInd/>
        <w:ind w:right="10"/>
        <w:jc w:val="both"/>
        <w:rPr>
          <w:rFonts w:eastAsia="Times New Roman"/>
          <w:b/>
        </w:rPr>
      </w:pPr>
      <w:r w:rsidRPr="00757877">
        <w:rPr>
          <w:rFonts w:eastAsia="Times New Roman"/>
          <w:b/>
        </w:rPr>
        <w:t>ее решения программным методом.</w:t>
      </w:r>
    </w:p>
    <w:p w14:paraId="7EABC3C2" w14:textId="77777777" w:rsidR="00757877" w:rsidRPr="00757877" w:rsidRDefault="00757877" w:rsidP="00757877">
      <w:pPr>
        <w:widowControl/>
        <w:shd w:val="clear" w:color="auto" w:fill="FFFFFF"/>
        <w:autoSpaceDE/>
        <w:autoSpaceDN/>
        <w:adjustRightInd/>
        <w:ind w:right="10"/>
        <w:jc w:val="both"/>
        <w:rPr>
          <w:rFonts w:eastAsia="Times New Roman"/>
          <w:b/>
        </w:rPr>
      </w:pPr>
    </w:p>
    <w:p w14:paraId="1E81F2D3" w14:textId="77777777" w:rsidR="00757877" w:rsidRPr="00757877" w:rsidRDefault="00757877" w:rsidP="00757877">
      <w:pPr>
        <w:widowControl/>
        <w:shd w:val="clear" w:color="auto" w:fill="FFFFFF"/>
        <w:autoSpaceDE/>
        <w:autoSpaceDN/>
        <w:adjustRightInd/>
        <w:ind w:right="10"/>
        <w:jc w:val="both"/>
        <w:rPr>
          <w:rFonts w:eastAsia="Times New Roman"/>
          <w:bCs/>
        </w:rPr>
      </w:pPr>
      <w:r w:rsidRPr="00757877">
        <w:rPr>
          <w:rFonts w:eastAsia="Times New Roman"/>
          <w:bCs/>
        </w:rPr>
        <w:t xml:space="preserve">       Опыт последних лет свидетельствует о том, что гибель людей на водных объектах происходит в несанкционированных местах купания, в то время как на специально оборудованных пляжах, оснащенных спасательными постами, людей всегда спасают. </w:t>
      </w:r>
    </w:p>
    <w:p w14:paraId="7A4D3A2D" w14:textId="77777777" w:rsidR="00757877" w:rsidRPr="00757877" w:rsidRDefault="00757877" w:rsidP="00757877">
      <w:pPr>
        <w:widowControl/>
        <w:shd w:val="clear" w:color="auto" w:fill="FFFFFF"/>
        <w:autoSpaceDE/>
        <w:autoSpaceDN/>
        <w:adjustRightInd/>
        <w:ind w:right="10"/>
        <w:jc w:val="both"/>
        <w:rPr>
          <w:rFonts w:eastAsia="Times New Roman"/>
          <w:bCs/>
        </w:rPr>
      </w:pPr>
      <w:r w:rsidRPr="00757877">
        <w:rPr>
          <w:rFonts w:eastAsia="Times New Roman"/>
          <w:bCs/>
        </w:rPr>
        <w:t xml:space="preserve">Разработка подпрограммы обусловлена потребностью развития систем контроля в области обеспечения безопасности людей на водных объектах поселка Айхал. </w:t>
      </w:r>
    </w:p>
    <w:p w14:paraId="7FBDD305" w14:textId="77777777" w:rsidR="00757877" w:rsidRPr="00757877" w:rsidRDefault="00757877" w:rsidP="00757877">
      <w:pPr>
        <w:widowControl/>
        <w:shd w:val="clear" w:color="auto" w:fill="FFFFFF"/>
        <w:autoSpaceDE/>
        <w:autoSpaceDN/>
        <w:adjustRightInd/>
        <w:ind w:right="10"/>
        <w:jc w:val="both"/>
        <w:rPr>
          <w:rFonts w:eastAsia="Times New Roman"/>
          <w:bCs/>
        </w:rPr>
      </w:pPr>
      <w:r w:rsidRPr="00757877">
        <w:rPr>
          <w:rFonts w:eastAsia="Times New Roman"/>
          <w:bCs/>
        </w:rPr>
        <w:t>Решение этой сложной задачи, с учетом реально сложившейся экономической обстановки на территории поселка Айхал, природно-климатических особенностей, социально-экономического положения населения, возможно только целевыми программными методами. Необходимо сосредоточить основные усилия на решение главной задачи - заблаговременное осуществление комплекса мер, направленных на предупреждение и максимально возможное уменьшение рисков гибели людей на водных объектах, а также на сохранение здоровья людей, снижение материальных потерь.</w:t>
      </w:r>
    </w:p>
    <w:p w14:paraId="30555EA1" w14:textId="77777777" w:rsidR="00757877" w:rsidRPr="00757877" w:rsidRDefault="00757877" w:rsidP="00757877">
      <w:pPr>
        <w:widowControl/>
        <w:shd w:val="clear" w:color="auto" w:fill="FFFFFF"/>
        <w:autoSpaceDE/>
        <w:autoSpaceDN/>
        <w:adjustRightInd/>
        <w:ind w:right="10"/>
        <w:jc w:val="both"/>
        <w:rPr>
          <w:rFonts w:eastAsia="Times New Roman"/>
          <w:bCs/>
        </w:rPr>
      </w:pPr>
      <w:r w:rsidRPr="00757877">
        <w:rPr>
          <w:rFonts w:eastAsia="Times New Roman"/>
          <w:bCs/>
        </w:rPr>
        <w:t>Так Согласно пункту 24 части 1 статьи 15 Федерального закона от 06 октября 2003 года N 131-ФЗ "Об общих принципах организации местного самоуправления в Российской Федерации" осуществление мероприятий по обеспечению безопасности людей на водных объектах, охране их жизни и здоровья относятся к вопросам местного значения муниципального образования.</w:t>
      </w:r>
    </w:p>
    <w:p w14:paraId="561C0B0C" w14:textId="77777777" w:rsidR="00757877" w:rsidRPr="00757877" w:rsidRDefault="00757877" w:rsidP="00757877">
      <w:pPr>
        <w:widowControl/>
        <w:shd w:val="clear" w:color="auto" w:fill="FFFFFF"/>
        <w:autoSpaceDE/>
        <w:autoSpaceDN/>
        <w:adjustRightInd/>
        <w:ind w:right="10"/>
        <w:jc w:val="both"/>
        <w:rPr>
          <w:rFonts w:eastAsia="Times New Roman"/>
          <w:bCs/>
        </w:rPr>
      </w:pPr>
      <w:r w:rsidRPr="00757877">
        <w:rPr>
          <w:rFonts w:eastAsia="Times New Roman"/>
          <w:bCs/>
        </w:rPr>
        <w:t>Работа, проводимая органами местного самоуправления по вопросам обеспечения безопасности людей на водных объектах Республики Саха (Якутия), направлена на активизацию деятельности по выполнению требований Федерального закона от 06.10.2003 N 131-ФЗ, но несмотря на это, обеспечение безопасности населения на водных объектах остается на низком уровне.</w:t>
      </w:r>
    </w:p>
    <w:p w14:paraId="0CE0ACEB" w14:textId="77777777" w:rsidR="00757877" w:rsidRPr="00757877" w:rsidRDefault="00757877" w:rsidP="00757877">
      <w:pPr>
        <w:widowControl/>
        <w:autoSpaceDE/>
        <w:autoSpaceDN/>
        <w:adjustRightInd/>
        <w:jc w:val="both"/>
        <w:rPr>
          <w:rFonts w:eastAsia="Times New Roman"/>
          <w:b/>
          <w:bCs/>
          <w:color w:val="2D2D2D"/>
          <w:spacing w:val="2"/>
          <w:shd w:val="clear" w:color="auto" w:fill="FFFFFF"/>
        </w:rPr>
      </w:pPr>
    </w:p>
    <w:p w14:paraId="225679E1"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Цель муниципальной подпрограммы: </w:t>
      </w:r>
    </w:p>
    <w:p w14:paraId="6A8E83A7"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w:t>
      </w:r>
      <w:r w:rsidRPr="00757877">
        <w:rPr>
          <w:rFonts w:eastAsia="Times New Roman"/>
        </w:rPr>
        <w:t xml:space="preserve"> Создание условий для обеспечения безопасности людей на водных объектах на территории МО «Поселок Айхал».</w:t>
      </w:r>
    </w:p>
    <w:p w14:paraId="785D927A"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Задачи муниципальной подпрограммы:</w:t>
      </w:r>
    </w:p>
    <w:p w14:paraId="38C95958"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w:t>
      </w:r>
      <w:r w:rsidRPr="00757877">
        <w:rPr>
          <w:rFonts w:eastAsia="Times New Roman"/>
        </w:rPr>
        <w:t xml:space="preserve">  Развитие системы информационного обеспечения, пропагандистских мероприятий, разъяснительной работы с населением, для обеспечения безопасности и предотвращения несчастных случаев населения на водных объектах на территории МО «Поселок Айхал»</w:t>
      </w:r>
    </w:p>
    <w:p w14:paraId="1F7544BC" w14:textId="77777777" w:rsidR="00757877" w:rsidRPr="00757877" w:rsidRDefault="00757877" w:rsidP="00757877">
      <w:pPr>
        <w:widowControl/>
        <w:autoSpaceDE/>
        <w:autoSpaceDN/>
        <w:adjustRightInd/>
        <w:jc w:val="both"/>
        <w:rPr>
          <w:rFonts w:eastAsia="Times New Roman"/>
          <w:b/>
          <w:bCs/>
          <w:spacing w:val="2"/>
          <w:shd w:val="clear" w:color="auto" w:fill="FFFFFF"/>
        </w:rPr>
      </w:pPr>
    </w:p>
    <w:p w14:paraId="70DAA9E0"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2</w:t>
      </w:r>
    </w:p>
    <w:p w14:paraId="0FB3DE74" w14:textId="77777777" w:rsidR="00757877" w:rsidRPr="00757877" w:rsidRDefault="00757877" w:rsidP="00757877">
      <w:pPr>
        <w:widowControl/>
        <w:autoSpaceDE/>
        <w:autoSpaceDN/>
        <w:adjustRightInd/>
        <w:ind w:left="708" w:firstLine="708"/>
        <w:jc w:val="both"/>
        <w:rPr>
          <w:rFonts w:eastAsia="Times New Roman"/>
          <w:b/>
          <w:bCs/>
          <w:spacing w:val="2"/>
          <w:shd w:val="clear" w:color="auto" w:fill="FFFFFF"/>
        </w:rPr>
      </w:pPr>
      <w:r w:rsidRPr="00757877">
        <w:rPr>
          <w:rFonts w:eastAsia="Times New Roman"/>
          <w:b/>
          <w:bCs/>
          <w:spacing w:val="2"/>
          <w:shd w:val="clear" w:color="auto" w:fill="FFFFFF"/>
        </w:rPr>
        <w:t>Перечень основных мероприятий подпрограммы</w:t>
      </w:r>
    </w:p>
    <w:p w14:paraId="0269C729" w14:textId="77777777" w:rsidR="00757877" w:rsidRPr="00757877" w:rsidRDefault="00757877" w:rsidP="00757877">
      <w:pPr>
        <w:widowControl/>
        <w:autoSpaceDE/>
        <w:autoSpaceDN/>
        <w:adjustRightInd/>
        <w:jc w:val="both"/>
        <w:rPr>
          <w:rFonts w:eastAsia="Times New Roman"/>
          <w:spacing w:val="2"/>
          <w:shd w:val="clear" w:color="auto" w:fill="FFFFFF"/>
        </w:rPr>
      </w:pPr>
    </w:p>
    <w:p w14:paraId="2F0A1A28"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Подпрограмма ««Обеспечение безопасности и охрана жизни населения на водных объектах на территории МО «Поселок Айхал»»</w:t>
      </w:r>
    </w:p>
    <w:p w14:paraId="319A3518"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Развитие системы информационного обеспечения, пропагандистских мероприятий, разъяснительной работы с населением, для обеспечения безопасности и предотвращения </w:t>
      </w:r>
      <w:r w:rsidRPr="00757877">
        <w:rPr>
          <w:rFonts w:eastAsia="Times New Roman"/>
          <w:spacing w:val="2"/>
          <w:shd w:val="clear" w:color="auto" w:fill="FFFFFF"/>
        </w:rPr>
        <w:lastRenderedPageBreak/>
        <w:t>несчастных случаев населения на водных объектах на территории МО «Поселок Айхал» включает в себя следующие мероприятия:</w:t>
      </w:r>
    </w:p>
    <w:p w14:paraId="03F3ABEB"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1.</w:t>
      </w:r>
      <w:r w:rsidRPr="00757877">
        <w:rPr>
          <w:rFonts w:eastAsia="Times New Roman"/>
        </w:rPr>
        <w:t xml:space="preserve"> </w:t>
      </w:r>
      <w:r w:rsidRPr="00757877">
        <w:rPr>
          <w:rFonts w:eastAsia="Times New Roman"/>
          <w:spacing w:val="2"/>
          <w:shd w:val="clear" w:color="auto" w:fill="FFFFFF"/>
        </w:rPr>
        <w:t xml:space="preserve"> Оборудование информационных стендов у водных объектов;</w:t>
      </w:r>
    </w:p>
    <w:p w14:paraId="361713D0"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2. опубликование в СМИ правил соблюдения мер безопасности при купании, об оказании мер первой помощи пострадавшим на воде, во время ледохода;</w:t>
      </w:r>
    </w:p>
    <w:p w14:paraId="2E5FEA4E"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3. проведение месячника безопасности людей на водных объектах.</w:t>
      </w:r>
    </w:p>
    <w:p w14:paraId="30AC80B6" w14:textId="77777777" w:rsidR="00757877" w:rsidRPr="00757877" w:rsidRDefault="00757877" w:rsidP="00757877">
      <w:pPr>
        <w:widowControl/>
        <w:autoSpaceDE/>
        <w:autoSpaceDN/>
        <w:adjustRightInd/>
        <w:jc w:val="both"/>
        <w:rPr>
          <w:rFonts w:eastAsia="Times New Roman"/>
          <w:spacing w:val="2"/>
          <w:shd w:val="clear" w:color="auto" w:fill="FFFFFF"/>
        </w:rPr>
      </w:pPr>
    </w:p>
    <w:bookmarkEnd w:id="7"/>
    <w:p w14:paraId="64D29FCE" w14:textId="77777777" w:rsidR="00757877" w:rsidRPr="00757877" w:rsidRDefault="00757877" w:rsidP="00757877">
      <w:pPr>
        <w:widowControl/>
        <w:autoSpaceDE/>
        <w:autoSpaceDN/>
        <w:adjustRightInd/>
        <w:ind w:left="2832" w:firstLine="708"/>
        <w:jc w:val="both"/>
        <w:rPr>
          <w:rFonts w:eastAsia="Times New Roman"/>
          <w:b/>
          <w:bCs/>
          <w:spacing w:val="2"/>
          <w:shd w:val="clear" w:color="auto" w:fill="FFFFFF"/>
        </w:rPr>
      </w:pPr>
      <w:r w:rsidRPr="00757877">
        <w:rPr>
          <w:rFonts w:eastAsia="Times New Roman"/>
          <w:b/>
          <w:bCs/>
          <w:spacing w:val="2"/>
          <w:shd w:val="clear" w:color="auto" w:fill="FFFFFF"/>
        </w:rPr>
        <w:t>РАЗДЕЛ 3</w:t>
      </w:r>
    </w:p>
    <w:p w14:paraId="7F498BEE" w14:textId="77777777" w:rsidR="00757877" w:rsidRPr="00757877" w:rsidRDefault="00757877" w:rsidP="00757877">
      <w:pPr>
        <w:widowControl/>
        <w:autoSpaceDE/>
        <w:autoSpaceDN/>
        <w:adjustRightInd/>
        <w:ind w:left="708" w:firstLine="708"/>
        <w:jc w:val="both"/>
        <w:rPr>
          <w:rFonts w:eastAsia="Times New Roman"/>
          <w:b/>
          <w:bCs/>
          <w:spacing w:val="2"/>
          <w:shd w:val="clear" w:color="auto" w:fill="FFFFFF"/>
        </w:rPr>
      </w:pPr>
      <w:r w:rsidRPr="00757877">
        <w:rPr>
          <w:rFonts w:eastAsia="Times New Roman"/>
          <w:b/>
          <w:bCs/>
          <w:spacing w:val="2"/>
          <w:shd w:val="clear" w:color="auto" w:fill="FFFFFF"/>
        </w:rPr>
        <w:t>Ожидаемые конечные результаты программы</w:t>
      </w:r>
    </w:p>
    <w:p w14:paraId="438A3175"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 xml:space="preserve">       </w:t>
      </w:r>
    </w:p>
    <w:p w14:paraId="2798230E" w14:textId="77777777" w:rsidR="00757877" w:rsidRPr="00757877" w:rsidRDefault="00757877" w:rsidP="00757877">
      <w:pPr>
        <w:widowControl/>
        <w:autoSpaceDE/>
        <w:autoSpaceDN/>
        <w:adjustRightInd/>
        <w:jc w:val="both"/>
        <w:rPr>
          <w:rFonts w:eastAsia="Times New Roman"/>
          <w:color w:val="2D2D2D"/>
          <w:spacing w:val="2"/>
          <w:shd w:val="clear" w:color="auto" w:fill="FFFFFF"/>
        </w:rPr>
      </w:pPr>
      <w:r w:rsidRPr="00757877">
        <w:rPr>
          <w:rFonts w:eastAsia="Times New Roman"/>
          <w:spacing w:val="2"/>
          <w:shd w:val="clear" w:color="auto" w:fill="FFFFFF"/>
        </w:rPr>
        <w:t xml:space="preserve">     Ожидаемые конечные результаты реализации подпрограммы является </w:t>
      </w:r>
      <w:r w:rsidRPr="00757877">
        <w:rPr>
          <w:rFonts w:eastAsia="Times New Roman"/>
        </w:rPr>
        <w:t>уменьшение рисков гибели людей на водных объектах, а также сохранение здоровья людей.</w:t>
      </w:r>
    </w:p>
    <w:p w14:paraId="1285A9DA" w14:textId="77777777" w:rsidR="00757877" w:rsidRPr="00757877" w:rsidRDefault="00757877" w:rsidP="00757877">
      <w:pPr>
        <w:widowControl/>
        <w:autoSpaceDE/>
        <w:autoSpaceDN/>
        <w:adjustRightInd/>
        <w:jc w:val="both"/>
        <w:rPr>
          <w:rFonts w:eastAsia="Times New Roman"/>
        </w:rPr>
      </w:pPr>
    </w:p>
    <w:p w14:paraId="2CD1DAE6" w14:textId="77777777" w:rsidR="00757877" w:rsidRPr="00757877" w:rsidRDefault="00757877" w:rsidP="00757877">
      <w:pPr>
        <w:widowControl/>
        <w:autoSpaceDE/>
        <w:autoSpaceDN/>
        <w:adjustRightInd/>
        <w:jc w:val="both"/>
        <w:rPr>
          <w:rFonts w:eastAsia="Times New Roman"/>
        </w:rPr>
      </w:pPr>
    </w:p>
    <w:p w14:paraId="09C78712" w14:textId="77777777" w:rsidR="00757877" w:rsidRPr="00757877" w:rsidRDefault="00757877" w:rsidP="00757877">
      <w:pPr>
        <w:widowControl/>
        <w:autoSpaceDE/>
        <w:autoSpaceDN/>
        <w:adjustRightInd/>
        <w:jc w:val="both"/>
        <w:rPr>
          <w:rFonts w:eastAsia="Times New Roman"/>
        </w:rPr>
      </w:pPr>
    </w:p>
    <w:p w14:paraId="46956507" w14:textId="77777777" w:rsidR="00757877" w:rsidRPr="00757877" w:rsidRDefault="00757877" w:rsidP="00757877">
      <w:pPr>
        <w:widowControl/>
        <w:autoSpaceDE/>
        <w:autoSpaceDN/>
        <w:adjustRightInd/>
        <w:jc w:val="both"/>
        <w:rPr>
          <w:rFonts w:eastAsia="Times New Roman"/>
        </w:rPr>
      </w:pPr>
    </w:p>
    <w:p w14:paraId="6C518CD1" w14:textId="77777777" w:rsidR="00757877" w:rsidRPr="00757877" w:rsidRDefault="00757877" w:rsidP="00757877">
      <w:pPr>
        <w:widowControl/>
        <w:autoSpaceDE/>
        <w:autoSpaceDN/>
        <w:adjustRightInd/>
        <w:jc w:val="both"/>
        <w:rPr>
          <w:rFonts w:eastAsia="Times New Roman"/>
        </w:rPr>
      </w:pPr>
    </w:p>
    <w:p w14:paraId="0F940E83" w14:textId="77777777" w:rsidR="00757877" w:rsidRPr="00757877" w:rsidRDefault="00757877" w:rsidP="00757877">
      <w:pPr>
        <w:widowControl/>
        <w:autoSpaceDE/>
        <w:autoSpaceDN/>
        <w:adjustRightInd/>
        <w:jc w:val="both"/>
        <w:rPr>
          <w:rFonts w:eastAsia="Times New Roman"/>
        </w:rPr>
      </w:pPr>
    </w:p>
    <w:p w14:paraId="3DFD7050" w14:textId="77777777" w:rsidR="00757877" w:rsidRPr="00757877" w:rsidRDefault="00757877" w:rsidP="00757877">
      <w:pPr>
        <w:widowControl/>
        <w:autoSpaceDE/>
        <w:autoSpaceDN/>
        <w:adjustRightInd/>
        <w:jc w:val="both"/>
        <w:rPr>
          <w:rFonts w:eastAsia="Times New Roman"/>
        </w:rPr>
      </w:pPr>
    </w:p>
    <w:p w14:paraId="3ECA73CC" w14:textId="77777777" w:rsidR="00757877" w:rsidRPr="00757877" w:rsidRDefault="00757877" w:rsidP="00757877">
      <w:pPr>
        <w:widowControl/>
        <w:autoSpaceDE/>
        <w:autoSpaceDN/>
        <w:adjustRightInd/>
        <w:jc w:val="both"/>
        <w:rPr>
          <w:rFonts w:eastAsia="Times New Roman"/>
        </w:rPr>
      </w:pPr>
    </w:p>
    <w:p w14:paraId="77C91E91" w14:textId="77777777" w:rsidR="00757877" w:rsidRPr="00757877" w:rsidRDefault="00757877" w:rsidP="00757877">
      <w:pPr>
        <w:widowControl/>
        <w:autoSpaceDE/>
        <w:autoSpaceDN/>
        <w:adjustRightInd/>
        <w:jc w:val="both"/>
        <w:rPr>
          <w:rFonts w:eastAsia="Times New Roman"/>
        </w:rPr>
      </w:pPr>
    </w:p>
    <w:p w14:paraId="79A6891F" w14:textId="77777777" w:rsidR="00757877" w:rsidRPr="00757877" w:rsidRDefault="00757877" w:rsidP="00757877">
      <w:pPr>
        <w:widowControl/>
        <w:autoSpaceDE/>
        <w:autoSpaceDN/>
        <w:adjustRightInd/>
        <w:jc w:val="both"/>
        <w:rPr>
          <w:rFonts w:eastAsia="Times New Roman"/>
        </w:rPr>
      </w:pPr>
    </w:p>
    <w:p w14:paraId="04E7728F" w14:textId="77777777" w:rsidR="00757877" w:rsidRPr="00757877" w:rsidRDefault="00757877" w:rsidP="00757877">
      <w:pPr>
        <w:widowControl/>
        <w:autoSpaceDE/>
        <w:autoSpaceDN/>
        <w:adjustRightInd/>
        <w:jc w:val="both"/>
        <w:rPr>
          <w:rFonts w:eastAsia="Times New Roman"/>
        </w:rPr>
      </w:pPr>
    </w:p>
    <w:p w14:paraId="3E229B03" w14:textId="77777777" w:rsidR="00757877" w:rsidRPr="00757877" w:rsidRDefault="00757877" w:rsidP="00757877">
      <w:pPr>
        <w:widowControl/>
        <w:autoSpaceDE/>
        <w:autoSpaceDN/>
        <w:adjustRightInd/>
        <w:jc w:val="both"/>
        <w:rPr>
          <w:rFonts w:eastAsia="Times New Roman"/>
        </w:rPr>
      </w:pPr>
    </w:p>
    <w:p w14:paraId="50A18B5E" w14:textId="77777777" w:rsidR="00757877" w:rsidRPr="00757877" w:rsidRDefault="00757877" w:rsidP="00757877">
      <w:pPr>
        <w:widowControl/>
        <w:autoSpaceDE/>
        <w:autoSpaceDN/>
        <w:adjustRightInd/>
        <w:jc w:val="both"/>
        <w:rPr>
          <w:rFonts w:eastAsia="Times New Roman"/>
        </w:rPr>
      </w:pPr>
    </w:p>
    <w:p w14:paraId="606C87B6" w14:textId="77777777" w:rsidR="00757877" w:rsidRPr="00757877" w:rsidRDefault="00757877" w:rsidP="00757877">
      <w:pPr>
        <w:widowControl/>
        <w:autoSpaceDE/>
        <w:autoSpaceDN/>
        <w:adjustRightInd/>
        <w:jc w:val="both"/>
        <w:rPr>
          <w:rFonts w:eastAsia="Times New Roman"/>
        </w:rPr>
      </w:pPr>
    </w:p>
    <w:p w14:paraId="3E9F46E8" w14:textId="77777777" w:rsidR="00757877" w:rsidRPr="00757877" w:rsidRDefault="00757877" w:rsidP="00757877">
      <w:pPr>
        <w:widowControl/>
        <w:autoSpaceDE/>
        <w:autoSpaceDN/>
        <w:adjustRightInd/>
        <w:jc w:val="both"/>
        <w:rPr>
          <w:rFonts w:eastAsia="Times New Roman"/>
        </w:rPr>
      </w:pPr>
    </w:p>
    <w:p w14:paraId="7F6FFA6F" w14:textId="77777777" w:rsidR="00757877" w:rsidRPr="00757877" w:rsidRDefault="00757877" w:rsidP="00757877">
      <w:pPr>
        <w:widowControl/>
        <w:autoSpaceDE/>
        <w:autoSpaceDN/>
        <w:adjustRightInd/>
        <w:jc w:val="both"/>
        <w:rPr>
          <w:rFonts w:eastAsia="Times New Roman"/>
        </w:rPr>
      </w:pPr>
    </w:p>
    <w:p w14:paraId="05E77175" w14:textId="77777777" w:rsidR="00757877" w:rsidRPr="00757877" w:rsidRDefault="00757877" w:rsidP="00757877">
      <w:pPr>
        <w:widowControl/>
        <w:autoSpaceDE/>
        <w:autoSpaceDN/>
        <w:adjustRightInd/>
        <w:jc w:val="both"/>
        <w:rPr>
          <w:rFonts w:eastAsia="Times New Roman"/>
        </w:rPr>
      </w:pPr>
    </w:p>
    <w:p w14:paraId="1AF8562B" w14:textId="77777777" w:rsidR="00757877" w:rsidRPr="00757877" w:rsidRDefault="00757877" w:rsidP="00757877">
      <w:pPr>
        <w:widowControl/>
        <w:autoSpaceDE/>
        <w:autoSpaceDN/>
        <w:adjustRightInd/>
        <w:jc w:val="both"/>
        <w:rPr>
          <w:rFonts w:eastAsia="Times New Roman"/>
        </w:rPr>
      </w:pPr>
    </w:p>
    <w:p w14:paraId="440E8018" w14:textId="77777777" w:rsidR="00757877" w:rsidRPr="00757877" w:rsidRDefault="00757877" w:rsidP="00757877">
      <w:pPr>
        <w:widowControl/>
        <w:autoSpaceDE/>
        <w:autoSpaceDN/>
        <w:adjustRightInd/>
        <w:jc w:val="both"/>
        <w:rPr>
          <w:rFonts w:eastAsia="Times New Roman"/>
        </w:rPr>
      </w:pPr>
    </w:p>
    <w:p w14:paraId="7B54F5B4" w14:textId="77777777" w:rsidR="00757877" w:rsidRPr="00757877" w:rsidRDefault="00757877" w:rsidP="00757877">
      <w:pPr>
        <w:widowControl/>
        <w:autoSpaceDE/>
        <w:autoSpaceDN/>
        <w:adjustRightInd/>
        <w:jc w:val="both"/>
        <w:rPr>
          <w:rFonts w:eastAsia="Times New Roman"/>
        </w:rPr>
      </w:pPr>
    </w:p>
    <w:p w14:paraId="0562E431" w14:textId="77777777" w:rsidR="00757877" w:rsidRPr="00757877" w:rsidRDefault="00757877" w:rsidP="00757877">
      <w:pPr>
        <w:widowControl/>
        <w:autoSpaceDE/>
        <w:autoSpaceDN/>
        <w:adjustRightInd/>
        <w:jc w:val="both"/>
        <w:rPr>
          <w:rFonts w:eastAsia="Times New Roman"/>
        </w:rPr>
      </w:pPr>
    </w:p>
    <w:p w14:paraId="3DD8F18F" w14:textId="77777777" w:rsidR="00757877" w:rsidRPr="00757877" w:rsidRDefault="00757877" w:rsidP="00757877">
      <w:pPr>
        <w:widowControl/>
        <w:autoSpaceDE/>
        <w:autoSpaceDN/>
        <w:adjustRightInd/>
        <w:jc w:val="both"/>
        <w:rPr>
          <w:rFonts w:eastAsia="Times New Roman"/>
        </w:rPr>
      </w:pPr>
    </w:p>
    <w:p w14:paraId="46B7D8E9" w14:textId="77777777" w:rsidR="00757877" w:rsidRPr="00757877" w:rsidRDefault="00757877" w:rsidP="00757877">
      <w:pPr>
        <w:widowControl/>
        <w:autoSpaceDE/>
        <w:autoSpaceDN/>
        <w:adjustRightInd/>
        <w:jc w:val="both"/>
        <w:rPr>
          <w:rFonts w:eastAsia="Times New Roman"/>
        </w:rPr>
      </w:pPr>
    </w:p>
    <w:p w14:paraId="160933F2" w14:textId="77777777" w:rsidR="00757877" w:rsidRPr="00757877" w:rsidRDefault="00757877" w:rsidP="00757877">
      <w:pPr>
        <w:widowControl/>
        <w:autoSpaceDE/>
        <w:autoSpaceDN/>
        <w:adjustRightInd/>
        <w:jc w:val="both"/>
        <w:rPr>
          <w:rFonts w:eastAsia="Times New Roman"/>
        </w:rPr>
      </w:pPr>
    </w:p>
    <w:p w14:paraId="7A1A8175" w14:textId="77777777" w:rsidR="00757877" w:rsidRPr="00757877" w:rsidRDefault="00757877" w:rsidP="00757877">
      <w:pPr>
        <w:widowControl/>
        <w:autoSpaceDE/>
        <w:autoSpaceDN/>
        <w:adjustRightInd/>
        <w:jc w:val="both"/>
        <w:rPr>
          <w:rFonts w:eastAsia="Times New Roman"/>
        </w:rPr>
      </w:pPr>
    </w:p>
    <w:p w14:paraId="65E56EB2" w14:textId="77777777" w:rsidR="00757877" w:rsidRPr="00757877" w:rsidRDefault="00757877" w:rsidP="00757877">
      <w:pPr>
        <w:widowControl/>
        <w:autoSpaceDE/>
        <w:autoSpaceDN/>
        <w:adjustRightInd/>
        <w:jc w:val="both"/>
        <w:rPr>
          <w:rFonts w:eastAsia="Times New Roman"/>
        </w:rPr>
      </w:pPr>
    </w:p>
    <w:p w14:paraId="2DD492FC" w14:textId="77777777" w:rsidR="00757877" w:rsidRPr="00757877" w:rsidRDefault="00757877" w:rsidP="00757877">
      <w:pPr>
        <w:widowControl/>
        <w:autoSpaceDE/>
        <w:autoSpaceDN/>
        <w:adjustRightInd/>
        <w:jc w:val="both"/>
        <w:rPr>
          <w:rFonts w:eastAsia="Times New Roman"/>
        </w:rPr>
      </w:pPr>
    </w:p>
    <w:p w14:paraId="4F178BBD" w14:textId="77777777" w:rsidR="00757877" w:rsidRPr="00757877" w:rsidRDefault="00757877" w:rsidP="00757877">
      <w:pPr>
        <w:widowControl/>
        <w:autoSpaceDE/>
        <w:autoSpaceDN/>
        <w:adjustRightInd/>
        <w:jc w:val="both"/>
        <w:rPr>
          <w:rFonts w:eastAsia="Times New Roman"/>
        </w:rPr>
      </w:pPr>
    </w:p>
    <w:p w14:paraId="5558A25B" w14:textId="77777777" w:rsidR="00757877" w:rsidRPr="00757877" w:rsidRDefault="00757877" w:rsidP="00757877">
      <w:pPr>
        <w:widowControl/>
        <w:autoSpaceDE/>
        <w:autoSpaceDN/>
        <w:adjustRightInd/>
        <w:jc w:val="both"/>
        <w:rPr>
          <w:rFonts w:eastAsia="Times New Roman"/>
        </w:rPr>
      </w:pPr>
    </w:p>
    <w:p w14:paraId="44596EF3" w14:textId="77777777" w:rsidR="00757877" w:rsidRPr="00757877" w:rsidRDefault="00757877" w:rsidP="00757877">
      <w:pPr>
        <w:widowControl/>
        <w:autoSpaceDE/>
        <w:autoSpaceDN/>
        <w:adjustRightInd/>
        <w:jc w:val="both"/>
        <w:rPr>
          <w:rFonts w:eastAsia="Times New Roman"/>
        </w:rPr>
      </w:pPr>
    </w:p>
    <w:p w14:paraId="36023DB7" w14:textId="77777777" w:rsidR="00757877" w:rsidRPr="00757877" w:rsidRDefault="00757877" w:rsidP="00757877">
      <w:pPr>
        <w:widowControl/>
        <w:autoSpaceDE/>
        <w:autoSpaceDN/>
        <w:adjustRightInd/>
        <w:jc w:val="both"/>
        <w:rPr>
          <w:rFonts w:eastAsia="Times New Roman"/>
        </w:rPr>
        <w:sectPr w:rsidR="00757877" w:rsidRPr="00757877" w:rsidSect="00757877">
          <w:headerReference w:type="default" r:id="rId34"/>
          <w:pgSz w:w="11906" w:h="16838"/>
          <w:pgMar w:top="1134" w:right="850" w:bottom="851" w:left="1701" w:header="708" w:footer="708" w:gutter="0"/>
          <w:cols w:space="708"/>
          <w:docGrid w:linePitch="360"/>
        </w:sectPr>
      </w:pPr>
    </w:p>
    <w:p w14:paraId="0F065C5E" w14:textId="77777777" w:rsidR="00757877" w:rsidRPr="00757877" w:rsidRDefault="00757877" w:rsidP="00757877">
      <w:pPr>
        <w:widowControl/>
        <w:autoSpaceDE/>
        <w:autoSpaceDN/>
        <w:adjustRightInd/>
        <w:jc w:val="both"/>
        <w:rPr>
          <w:rFonts w:eastAsia="Times New Roman"/>
        </w:rPr>
      </w:pPr>
    </w:p>
    <w:p w14:paraId="02122F2F" w14:textId="77777777" w:rsidR="00757877" w:rsidRPr="00757877" w:rsidRDefault="00757877" w:rsidP="00757877">
      <w:pPr>
        <w:widowControl/>
        <w:autoSpaceDE/>
        <w:autoSpaceDN/>
        <w:adjustRightInd/>
        <w:ind w:left="7080" w:firstLine="708"/>
        <w:jc w:val="both"/>
        <w:rPr>
          <w:rFonts w:eastAsia="Times New Roman"/>
          <w:b/>
        </w:rPr>
      </w:pPr>
      <w:r w:rsidRPr="00757877">
        <w:rPr>
          <w:rFonts w:eastAsia="Times New Roman"/>
          <w:b/>
        </w:rPr>
        <w:t>Приложение №4</w:t>
      </w:r>
    </w:p>
    <w:p w14:paraId="0EA8D7EC" w14:textId="77777777" w:rsidR="00757877" w:rsidRPr="00757877" w:rsidRDefault="00757877" w:rsidP="00757877">
      <w:pPr>
        <w:widowControl/>
        <w:autoSpaceDE/>
        <w:autoSpaceDN/>
        <w:adjustRightInd/>
        <w:ind w:left="7788"/>
        <w:jc w:val="both"/>
        <w:rPr>
          <w:rFonts w:eastAsia="Times New Roman"/>
          <w:b/>
        </w:rPr>
      </w:pPr>
      <w:r w:rsidRPr="00757877">
        <w:rPr>
          <w:rFonts w:eastAsia="Times New Roman"/>
          <w:b/>
        </w:rPr>
        <w:t xml:space="preserve"> к муниципальной программе</w:t>
      </w:r>
    </w:p>
    <w:p w14:paraId="7E7034E7" w14:textId="77777777" w:rsidR="00757877" w:rsidRPr="00757877" w:rsidRDefault="00757877" w:rsidP="00757877">
      <w:pPr>
        <w:widowControl/>
        <w:autoSpaceDE/>
        <w:autoSpaceDN/>
        <w:adjustRightInd/>
        <w:ind w:left="7788"/>
        <w:jc w:val="both"/>
        <w:rPr>
          <w:rFonts w:eastAsia="Times New Roman"/>
          <w:b/>
        </w:rPr>
      </w:pPr>
      <w:r w:rsidRPr="00757877">
        <w:rPr>
          <w:rFonts w:eastAsia="Times New Roman"/>
          <w:b/>
        </w:rPr>
        <w:t xml:space="preserve"> «Обеспечение безопасности жизнедеятельности населения </w:t>
      </w:r>
    </w:p>
    <w:p w14:paraId="31AA6D4B" w14:textId="77777777" w:rsidR="00757877" w:rsidRPr="00757877" w:rsidRDefault="00757877" w:rsidP="00757877">
      <w:pPr>
        <w:widowControl/>
        <w:autoSpaceDE/>
        <w:autoSpaceDN/>
        <w:adjustRightInd/>
        <w:ind w:left="7080" w:firstLine="708"/>
        <w:jc w:val="both"/>
        <w:rPr>
          <w:rFonts w:eastAsia="Times New Roman"/>
          <w:b/>
        </w:rPr>
      </w:pPr>
      <w:r w:rsidRPr="00757877">
        <w:rPr>
          <w:rFonts w:eastAsia="Times New Roman"/>
          <w:b/>
        </w:rPr>
        <w:t xml:space="preserve">на территории муниципального образования </w:t>
      </w:r>
    </w:p>
    <w:p w14:paraId="722F94F5" w14:textId="77777777" w:rsidR="00757877" w:rsidRPr="00757877" w:rsidRDefault="00757877" w:rsidP="00757877">
      <w:pPr>
        <w:widowControl/>
        <w:autoSpaceDE/>
        <w:autoSpaceDN/>
        <w:adjustRightInd/>
        <w:ind w:left="7080" w:firstLine="708"/>
        <w:jc w:val="both"/>
        <w:rPr>
          <w:rFonts w:eastAsia="Times New Roman"/>
          <w:b/>
        </w:rPr>
      </w:pPr>
      <w:r w:rsidRPr="00757877">
        <w:rPr>
          <w:rFonts w:eastAsia="Times New Roman"/>
          <w:b/>
        </w:rPr>
        <w:t>«Поселок Айхал» 2020 - 2024 годы»</w:t>
      </w:r>
    </w:p>
    <w:p w14:paraId="26727C7B" w14:textId="77777777" w:rsidR="00757877" w:rsidRPr="00757877" w:rsidRDefault="00757877" w:rsidP="00757877">
      <w:pPr>
        <w:widowControl/>
        <w:autoSpaceDE/>
        <w:autoSpaceDN/>
        <w:adjustRightInd/>
        <w:jc w:val="both"/>
        <w:rPr>
          <w:rFonts w:eastAsia="Times New Roman"/>
          <w:b/>
        </w:rPr>
      </w:pPr>
    </w:p>
    <w:p w14:paraId="111E4FBB" w14:textId="77777777" w:rsidR="00757877" w:rsidRPr="00757877" w:rsidRDefault="00757877" w:rsidP="00757877">
      <w:pPr>
        <w:widowControl/>
        <w:autoSpaceDE/>
        <w:autoSpaceDN/>
        <w:adjustRightInd/>
        <w:ind w:left="5664" w:firstLine="708"/>
        <w:jc w:val="both"/>
        <w:rPr>
          <w:rFonts w:eastAsia="Times New Roman"/>
          <w:b/>
        </w:rPr>
      </w:pPr>
      <w:r w:rsidRPr="00757877">
        <w:rPr>
          <w:rFonts w:eastAsia="Times New Roman"/>
          <w:b/>
        </w:rPr>
        <w:t>ФОРМА</w:t>
      </w:r>
    </w:p>
    <w:p w14:paraId="52E572A1" w14:textId="77777777" w:rsidR="00757877" w:rsidRPr="00757877" w:rsidRDefault="00757877" w:rsidP="00757877">
      <w:pPr>
        <w:widowControl/>
        <w:autoSpaceDE/>
        <w:autoSpaceDN/>
        <w:adjustRightInd/>
        <w:ind w:left="708" w:firstLine="708"/>
        <w:jc w:val="both"/>
        <w:rPr>
          <w:rFonts w:eastAsia="Times New Roman"/>
          <w:b/>
        </w:rPr>
      </w:pPr>
      <w:r w:rsidRPr="00757877">
        <w:rPr>
          <w:rFonts w:eastAsia="Times New Roman"/>
          <w:b/>
        </w:rPr>
        <w:t>ПЛАНИРУЕМЫХ РЕЗУЛЬТАТОВ РЕАЛИЗАЦИИ ПОДПРОГРАММЫ МО «ПОСЕЛОК АЙХАЛ»</w:t>
      </w:r>
    </w:p>
    <w:p w14:paraId="476B5F15"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 «Обеспечение безопасности и охрана жизни населения на водных объектах на территории МО «Поселок Айхал» на 2020- 2024 годы»</w:t>
      </w:r>
    </w:p>
    <w:p w14:paraId="7D2B853D" w14:textId="77777777" w:rsidR="00757877" w:rsidRPr="00757877" w:rsidRDefault="00757877" w:rsidP="00757877">
      <w:pPr>
        <w:widowControl/>
        <w:autoSpaceDE/>
        <w:autoSpaceDN/>
        <w:adjustRightInd/>
        <w:jc w:val="both"/>
        <w:rPr>
          <w:rFonts w:eastAsia="Times New Roman"/>
        </w:rPr>
      </w:pPr>
    </w:p>
    <w:tbl>
      <w:tblPr>
        <w:tblW w:w="11340" w:type="dxa"/>
        <w:jc w:val="center"/>
        <w:tblCellSpacing w:w="5" w:type="nil"/>
        <w:tblCellMar>
          <w:left w:w="75" w:type="dxa"/>
          <w:right w:w="75" w:type="dxa"/>
        </w:tblCellMar>
        <w:tblLook w:val="0000" w:firstRow="0" w:lastRow="0" w:firstColumn="0" w:lastColumn="0" w:noHBand="0" w:noVBand="0"/>
      </w:tblPr>
      <w:tblGrid>
        <w:gridCol w:w="449"/>
        <w:gridCol w:w="1604"/>
        <w:gridCol w:w="607"/>
        <w:gridCol w:w="909"/>
        <w:gridCol w:w="1268"/>
        <w:gridCol w:w="987"/>
        <w:gridCol w:w="1575"/>
        <w:gridCol w:w="1098"/>
        <w:gridCol w:w="1516"/>
        <w:gridCol w:w="966"/>
        <w:gridCol w:w="966"/>
        <w:gridCol w:w="966"/>
        <w:gridCol w:w="966"/>
        <w:gridCol w:w="966"/>
      </w:tblGrid>
      <w:tr w:rsidR="00757877" w:rsidRPr="00757877" w14:paraId="30E8ACED" w14:textId="77777777" w:rsidTr="00757877">
        <w:trPr>
          <w:trHeight w:val="614"/>
          <w:tblCellSpacing w:w="5" w:type="nil"/>
          <w:jc w:val="center"/>
        </w:trPr>
        <w:tc>
          <w:tcPr>
            <w:tcW w:w="366" w:type="dxa"/>
            <w:vMerge w:val="restart"/>
            <w:tcBorders>
              <w:top w:val="single" w:sz="4" w:space="0" w:color="auto"/>
              <w:left w:val="single" w:sz="4" w:space="0" w:color="auto"/>
              <w:bottom w:val="single" w:sz="4" w:space="0" w:color="auto"/>
              <w:right w:val="single" w:sz="4" w:space="0" w:color="auto"/>
            </w:tcBorders>
          </w:tcPr>
          <w:p w14:paraId="09A3627C" w14:textId="77777777" w:rsidR="00757877" w:rsidRPr="00757877" w:rsidRDefault="00757877" w:rsidP="00757877">
            <w:pPr>
              <w:tabs>
                <w:tab w:val="left" w:pos="2268"/>
              </w:tabs>
              <w:jc w:val="both"/>
              <w:rPr>
                <w:rFonts w:eastAsia="Times New Roman"/>
              </w:rPr>
            </w:pPr>
            <w:r w:rsidRPr="00757877">
              <w:rPr>
                <w:rFonts w:eastAsia="Times New Roman"/>
              </w:rPr>
              <w:t xml:space="preserve">№  </w:t>
            </w:r>
            <w:r w:rsidRPr="00757877">
              <w:rPr>
                <w:rFonts w:eastAsia="Times New Roman"/>
              </w:rPr>
              <w:br/>
              <w:t>п/п</w:t>
            </w:r>
          </w:p>
        </w:tc>
        <w:tc>
          <w:tcPr>
            <w:tcW w:w="2594" w:type="dxa"/>
            <w:vMerge w:val="restart"/>
            <w:tcBorders>
              <w:top w:val="single" w:sz="4" w:space="0" w:color="auto"/>
              <w:left w:val="single" w:sz="4" w:space="0" w:color="auto"/>
              <w:bottom w:val="single" w:sz="4" w:space="0" w:color="auto"/>
              <w:right w:val="single" w:sz="4" w:space="0" w:color="auto"/>
            </w:tcBorders>
          </w:tcPr>
          <w:p w14:paraId="5C05E31F"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Задачи,</w:t>
            </w:r>
          </w:p>
          <w:p w14:paraId="68E6FF51"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направленные на достижение цели</w:t>
            </w:r>
          </w:p>
        </w:tc>
        <w:tc>
          <w:tcPr>
            <w:tcW w:w="3762" w:type="dxa"/>
            <w:gridSpan w:val="4"/>
            <w:tcBorders>
              <w:top w:val="single" w:sz="4" w:space="0" w:color="auto"/>
              <w:left w:val="single" w:sz="4" w:space="0" w:color="auto"/>
              <w:bottom w:val="single" w:sz="4" w:space="0" w:color="auto"/>
              <w:right w:val="single" w:sz="4" w:space="0" w:color="auto"/>
            </w:tcBorders>
          </w:tcPr>
          <w:p w14:paraId="00DDA537"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Планируемый объем финансирования на решение данной задачи (тыс. руб.)</w:t>
            </w:r>
          </w:p>
        </w:tc>
        <w:tc>
          <w:tcPr>
            <w:tcW w:w="2626" w:type="dxa"/>
            <w:vMerge w:val="restart"/>
            <w:tcBorders>
              <w:top w:val="single" w:sz="4" w:space="0" w:color="auto"/>
              <w:left w:val="single" w:sz="4" w:space="0" w:color="auto"/>
              <w:bottom w:val="single" w:sz="4" w:space="0" w:color="auto"/>
              <w:right w:val="single" w:sz="4" w:space="0" w:color="auto"/>
            </w:tcBorders>
          </w:tcPr>
          <w:p w14:paraId="5217D9D7"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Количественные и/или качественные показатели, характеризующие достижение     </w:t>
            </w:r>
            <w:r w:rsidRPr="00757877">
              <w:rPr>
                <w:rFonts w:eastAsia="Times New Roman"/>
                <w:sz w:val="20"/>
                <w:szCs w:val="20"/>
              </w:rPr>
              <w:br/>
              <w:t>целей и решение задач</w:t>
            </w:r>
          </w:p>
        </w:tc>
        <w:tc>
          <w:tcPr>
            <w:tcW w:w="1506" w:type="dxa"/>
            <w:vMerge w:val="restart"/>
            <w:tcBorders>
              <w:top w:val="single" w:sz="4" w:space="0" w:color="auto"/>
              <w:left w:val="single" w:sz="4" w:space="0" w:color="auto"/>
              <w:bottom w:val="single" w:sz="4" w:space="0" w:color="auto"/>
              <w:right w:val="single" w:sz="4" w:space="0" w:color="auto"/>
            </w:tcBorders>
          </w:tcPr>
          <w:p w14:paraId="780CE30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Единица измерения</w:t>
            </w:r>
          </w:p>
        </w:tc>
        <w:tc>
          <w:tcPr>
            <w:tcW w:w="1330" w:type="dxa"/>
            <w:vMerge w:val="restart"/>
            <w:tcBorders>
              <w:top w:val="single" w:sz="4" w:space="0" w:color="auto"/>
              <w:left w:val="single" w:sz="4" w:space="0" w:color="auto"/>
              <w:bottom w:val="single" w:sz="4" w:space="0" w:color="auto"/>
              <w:right w:val="single" w:sz="4" w:space="0" w:color="auto"/>
            </w:tcBorders>
          </w:tcPr>
          <w:p w14:paraId="216F35C7"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Базовое значение показателя (на начало реализации программы (подпрограммы))</w:t>
            </w:r>
          </w:p>
        </w:tc>
        <w:tc>
          <w:tcPr>
            <w:tcW w:w="4248" w:type="dxa"/>
            <w:gridSpan w:val="5"/>
            <w:tcBorders>
              <w:top w:val="single" w:sz="4" w:space="0" w:color="auto"/>
              <w:left w:val="single" w:sz="4" w:space="0" w:color="auto"/>
              <w:bottom w:val="single" w:sz="4" w:space="0" w:color="auto"/>
              <w:right w:val="single" w:sz="4" w:space="0" w:color="auto"/>
            </w:tcBorders>
          </w:tcPr>
          <w:p w14:paraId="426ED4DB"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Планируемое значение показателя по годам реализации</w:t>
            </w:r>
          </w:p>
        </w:tc>
      </w:tr>
      <w:tr w:rsidR="00757877" w:rsidRPr="00757877" w14:paraId="71C4946B" w14:textId="77777777" w:rsidTr="00757877">
        <w:trPr>
          <w:trHeight w:val="652"/>
          <w:tblCellSpacing w:w="5" w:type="nil"/>
          <w:jc w:val="center"/>
        </w:trPr>
        <w:tc>
          <w:tcPr>
            <w:tcW w:w="366" w:type="dxa"/>
            <w:vMerge/>
            <w:tcBorders>
              <w:left w:val="single" w:sz="4" w:space="0" w:color="auto"/>
              <w:bottom w:val="single" w:sz="4" w:space="0" w:color="auto"/>
              <w:right w:val="single" w:sz="4" w:space="0" w:color="auto"/>
            </w:tcBorders>
          </w:tcPr>
          <w:p w14:paraId="693ED1FE" w14:textId="77777777" w:rsidR="00757877" w:rsidRPr="00757877" w:rsidRDefault="00757877" w:rsidP="00757877">
            <w:pPr>
              <w:tabs>
                <w:tab w:val="left" w:pos="2268"/>
              </w:tabs>
              <w:jc w:val="both"/>
              <w:rPr>
                <w:rFonts w:eastAsia="Times New Roman"/>
              </w:rPr>
            </w:pPr>
          </w:p>
        </w:tc>
        <w:tc>
          <w:tcPr>
            <w:tcW w:w="2594" w:type="dxa"/>
            <w:vMerge/>
            <w:tcBorders>
              <w:left w:val="single" w:sz="4" w:space="0" w:color="auto"/>
              <w:bottom w:val="single" w:sz="4" w:space="0" w:color="auto"/>
              <w:right w:val="single" w:sz="4" w:space="0" w:color="auto"/>
            </w:tcBorders>
          </w:tcPr>
          <w:p w14:paraId="2A0AEB92" w14:textId="77777777" w:rsidR="00757877" w:rsidRPr="00757877" w:rsidRDefault="00757877" w:rsidP="00757877">
            <w:pPr>
              <w:tabs>
                <w:tab w:val="left" w:pos="2268"/>
              </w:tabs>
              <w:jc w:val="both"/>
              <w:rPr>
                <w:rFonts w:eastAsia="Times New Roman"/>
                <w:sz w:val="20"/>
                <w:szCs w:val="20"/>
              </w:rPr>
            </w:pPr>
          </w:p>
        </w:tc>
        <w:tc>
          <w:tcPr>
            <w:tcW w:w="545" w:type="dxa"/>
            <w:tcBorders>
              <w:left w:val="single" w:sz="4" w:space="0" w:color="auto"/>
              <w:bottom w:val="single" w:sz="4" w:space="0" w:color="auto"/>
              <w:right w:val="single" w:sz="4" w:space="0" w:color="auto"/>
            </w:tcBorders>
          </w:tcPr>
          <w:p w14:paraId="7FFC01E6"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Всего</w:t>
            </w:r>
          </w:p>
        </w:tc>
        <w:tc>
          <w:tcPr>
            <w:tcW w:w="1230" w:type="dxa"/>
            <w:tcBorders>
              <w:left w:val="single" w:sz="4" w:space="0" w:color="auto"/>
              <w:bottom w:val="single" w:sz="4" w:space="0" w:color="auto"/>
              <w:right w:val="single" w:sz="4" w:space="0" w:color="auto"/>
            </w:tcBorders>
          </w:tcPr>
          <w:p w14:paraId="01E1C7C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Бюджет     </w:t>
            </w:r>
            <w:r w:rsidRPr="00757877">
              <w:rPr>
                <w:rFonts w:eastAsia="Times New Roman"/>
                <w:sz w:val="20"/>
                <w:szCs w:val="20"/>
              </w:rPr>
              <w:br/>
              <w:t>МО «Поселок Айхал»</w:t>
            </w:r>
          </w:p>
        </w:tc>
        <w:tc>
          <w:tcPr>
            <w:tcW w:w="1115" w:type="dxa"/>
            <w:tcBorders>
              <w:left w:val="single" w:sz="4" w:space="0" w:color="auto"/>
              <w:bottom w:val="single" w:sz="4" w:space="0" w:color="auto"/>
              <w:right w:val="single" w:sz="4" w:space="0" w:color="auto"/>
            </w:tcBorders>
          </w:tcPr>
          <w:p w14:paraId="4DBA9EA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Бюджет</w:t>
            </w:r>
          </w:p>
          <w:p w14:paraId="0B6603DB"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МО «Мирнинский район» </w:t>
            </w:r>
          </w:p>
        </w:tc>
        <w:tc>
          <w:tcPr>
            <w:tcW w:w="872" w:type="dxa"/>
            <w:tcBorders>
              <w:left w:val="single" w:sz="4" w:space="0" w:color="auto"/>
              <w:bottom w:val="single" w:sz="4" w:space="0" w:color="auto"/>
              <w:right w:val="single" w:sz="4" w:space="0" w:color="auto"/>
            </w:tcBorders>
          </w:tcPr>
          <w:p w14:paraId="63AEAB18"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Другие   </w:t>
            </w:r>
            <w:r w:rsidRPr="00757877">
              <w:rPr>
                <w:rFonts w:eastAsia="Times New Roman"/>
                <w:sz w:val="20"/>
                <w:szCs w:val="20"/>
              </w:rPr>
              <w:br/>
              <w:t>источники</w:t>
            </w:r>
          </w:p>
        </w:tc>
        <w:tc>
          <w:tcPr>
            <w:tcW w:w="2626" w:type="dxa"/>
            <w:vMerge/>
            <w:tcBorders>
              <w:left w:val="single" w:sz="4" w:space="0" w:color="auto"/>
              <w:bottom w:val="single" w:sz="4" w:space="0" w:color="auto"/>
              <w:right w:val="single" w:sz="4" w:space="0" w:color="auto"/>
            </w:tcBorders>
          </w:tcPr>
          <w:p w14:paraId="3EE69CF2" w14:textId="77777777" w:rsidR="00757877" w:rsidRPr="00757877" w:rsidRDefault="00757877" w:rsidP="00757877">
            <w:pPr>
              <w:tabs>
                <w:tab w:val="left" w:pos="2268"/>
              </w:tabs>
              <w:jc w:val="both"/>
              <w:rPr>
                <w:rFonts w:eastAsia="Times New Roman"/>
                <w:sz w:val="20"/>
                <w:szCs w:val="20"/>
              </w:rPr>
            </w:pPr>
          </w:p>
        </w:tc>
        <w:tc>
          <w:tcPr>
            <w:tcW w:w="1506" w:type="dxa"/>
            <w:vMerge/>
            <w:tcBorders>
              <w:left w:val="single" w:sz="4" w:space="0" w:color="auto"/>
              <w:bottom w:val="single" w:sz="4" w:space="0" w:color="auto"/>
              <w:right w:val="single" w:sz="4" w:space="0" w:color="auto"/>
            </w:tcBorders>
          </w:tcPr>
          <w:p w14:paraId="301FD8F7" w14:textId="77777777" w:rsidR="00757877" w:rsidRPr="00757877" w:rsidRDefault="00757877" w:rsidP="00757877">
            <w:pPr>
              <w:tabs>
                <w:tab w:val="left" w:pos="2268"/>
              </w:tabs>
              <w:jc w:val="both"/>
              <w:rPr>
                <w:rFonts w:eastAsia="Times New Roman"/>
                <w:sz w:val="20"/>
                <w:szCs w:val="20"/>
              </w:rPr>
            </w:pPr>
          </w:p>
        </w:tc>
        <w:tc>
          <w:tcPr>
            <w:tcW w:w="1330" w:type="dxa"/>
            <w:vMerge/>
            <w:tcBorders>
              <w:left w:val="single" w:sz="4" w:space="0" w:color="auto"/>
              <w:bottom w:val="single" w:sz="4" w:space="0" w:color="auto"/>
              <w:right w:val="single" w:sz="4" w:space="0" w:color="auto"/>
            </w:tcBorders>
          </w:tcPr>
          <w:p w14:paraId="50D34888" w14:textId="77777777" w:rsidR="00757877" w:rsidRPr="00757877" w:rsidRDefault="00757877" w:rsidP="00757877">
            <w:pPr>
              <w:tabs>
                <w:tab w:val="left" w:pos="2268"/>
              </w:tabs>
              <w:jc w:val="both"/>
              <w:rPr>
                <w:rFonts w:eastAsia="Times New Roman"/>
                <w:sz w:val="20"/>
                <w:szCs w:val="20"/>
              </w:rPr>
            </w:pPr>
          </w:p>
        </w:tc>
        <w:tc>
          <w:tcPr>
            <w:tcW w:w="854" w:type="dxa"/>
            <w:tcBorders>
              <w:left w:val="single" w:sz="4" w:space="0" w:color="auto"/>
              <w:bottom w:val="single" w:sz="4" w:space="0" w:color="auto"/>
              <w:right w:val="single" w:sz="4" w:space="0" w:color="auto"/>
            </w:tcBorders>
          </w:tcPr>
          <w:p w14:paraId="54926A36" w14:textId="77777777" w:rsidR="00757877" w:rsidRPr="00757877" w:rsidRDefault="00757877" w:rsidP="00757877">
            <w:pPr>
              <w:tabs>
                <w:tab w:val="left" w:pos="1980"/>
              </w:tabs>
              <w:jc w:val="both"/>
              <w:rPr>
                <w:rFonts w:eastAsia="Times New Roman"/>
                <w:sz w:val="20"/>
                <w:szCs w:val="20"/>
              </w:rPr>
            </w:pPr>
            <w:r w:rsidRPr="00757877">
              <w:rPr>
                <w:rFonts w:eastAsia="Times New Roman"/>
                <w:sz w:val="20"/>
                <w:szCs w:val="20"/>
              </w:rPr>
              <w:t>1-й год планового периода</w:t>
            </w:r>
          </w:p>
        </w:tc>
        <w:tc>
          <w:tcPr>
            <w:tcW w:w="854" w:type="dxa"/>
            <w:tcBorders>
              <w:left w:val="single" w:sz="4" w:space="0" w:color="auto"/>
              <w:bottom w:val="single" w:sz="4" w:space="0" w:color="auto"/>
              <w:right w:val="single" w:sz="4" w:space="0" w:color="auto"/>
            </w:tcBorders>
          </w:tcPr>
          <w:p w14:paraId="10018D89" w14:textId="77777777" w:rsidR="00757877" w:rsidRPr="00757877" w:rsidRDefault="00757877" w:rsidP="00757877">
            <w:pPr>
              <w:tabs>
                <w:tab w:val="left" w:pos="2122"/>
              </w:tabs>
              <w:jc w:val="both"/>
              <w:rPr>
                <w:rFonts w:eastAsia="Times New Roman"/>
                <w:sz w:val="20"/>
                <w:szCs w:val="20"/>
              </w:rPr>
            </w:pPr>
            <w:r w:rsidRPr="00757877">
              <w:rPr>
                <w:rFonts w:eastAsia="Times New Roman"/>
                <w:sz w:val="20"/>
                <w:szCs w:val="20"/>
              </w:rPr>
              <w:t>2-й год планового</w:t>
            </w:r>
            <w:r w:rsidRPr="00757877">
              <w:rPr>
                <w:rFonts w:eastAsia="Times New Roman"/>
                <w:sz w:val="20"/>
                <w:szCs w:val="20"/>
              </w:rPr>
              <w:br/>
              <w:t>периода</w:t>
            </w:r>
          </w:p>
        </w:tc>
        <w:tc>
          <w:tcPr>
            <w:tcW w:w="832" w:type="dxa"/>
            <w:tcBorders>
              <w:left w:val="single" w:sz="4" w:space="0" w:color="auto"/>
              <w:bottom w:val="single" w:sz="4" w:space="0" w:color="auto"/>
              <w:right w:val="single" w:sz="4" w:space="0" w:color="auto"/>
            </w:tcBorders>
          </w:tcPr>
          <w:p w14:paraId="269F742C" w14:textId="77777777" w:rsidR="00757877" w:rsidRPr="00757877" w:rsidRDefault="00757877" w:rsidP="00757877">
            <w:pPr>
              <w:tabs>
                <w:tab w:val="left" w:pos="2122"/>
              </w:tabs>
              <w:ind w:right="-22"/>
              <w:jc w:val="both"/>
              <w:rPr>
                <w:rFonts w:eastAsia="Times New Roman"/>
                <w:sz w:val="20"/>
                <w:szCs w:val="20"/>
              </w:rPr>
            </w:pPr>
            <w:r w:rsidRPr="00757877">
              <w:rPr>
                <w:rFonts w:eastAsia="Times New Roman"/>
                <w:sz w:val="20"/>
                <w:szCs w:val="20"/>
              </w:rPr>
              <w:t>3-й год планового</w:t>
            </w:r>
            <w:r w:rsidRPr="00757877">
              <w:rPr>
                <w:rFonts w:eastAsia="Times New Roman"/>
                <w:sz w:val="20"/>
                <w:szCs w:val="20"/>
              </w:rPr>
              <w:br/>
              <w:t>периода</w:t>
            </w:r>
          </w:p>
        </w:tc>
        <w:tc>
          <w:tcPr>
            <w:tcW w:w="854" w:type="dxa"/>
            <w:tcBorders>
              <w:left w:val="single" w:sz="4" w:space="0" w:color="auto"/>
              <w:bottom w:val="single" w:sz="4" w:space="0" w:color="auto"/>
              <w:right w:val="single" w:sz="4" w:space="0" w:color="auto"/>
            </w:tcBorders>
          </w:tcPr>
          <w:p w14:paraId="4E3886B0"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4-й год планового</w:t>
            </w:r>
          </w:p>
          <w:p w14:paraId="6993EB72"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периода</w:t>
            </w:r>
          </w:p>
        </w:tc>
        <w:tc>
          <w:tcPr>
            <w:tcW w:w="854" w:type="dxa"/>
            <w:tcBorders>
              <w:left w:val="single" w:sz="4" w:space="0" w:color="auto"/>
              <w:bottom w:val="single" w:sz="4" w:space="0" w:color="auto"/>
              <w:right w:val="single" w:sz="4" w:space="0" w:color="auto"/>
            </w:tcBorders>
          </w:tcPr>
          <w:p w14:paraId="6ABC68A0"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5-й год планового</w:t>
            </w:r>
          </w:p>
          <w:p w14:paraId="5906B7C3"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периода</w:t>
            </w:r>
          </w:p>
        </w:tc>
      </w:tr>
      <w:tr w:rsidR="00757877" w:rsidRPr="00757877" w14:paraId="5545109F" w14:textId="77777777" w:rsidTr="00757877">
        <w:trPr>
          <w:trHeight w:val="241"/>
          <w:tblCellSpacing w:w="5" w:type="nil"/>
          <w:jc w:val="center"/>
        </w:trPr>
        <w:tc>
          <w:tcPr>
            <w:tcW w:w="366" w:type="dxa"/>
            <w:tcBorders>
              <w:left w:val="single" w:sz="4" w:space="0" w:color="auto"/>
              <w:bottom w:val="single" w:sz="4" w:space="0" w:color="auto"/>
              <w:right w:val="single" w:sz="4" w:space="0" w:color="auto"/>
            </w:tcBorders>
            <w:vAlign w:val="center"/>
          </w:tcPr>
          <w:p w14:paraId="1D7ED23F" w14:textId="77777777" w:rsidR="00757877" w:rsidRPr="00757877" w:rsidRDefault="00757877" w:rsidP="00757877">
            <w:pPr>
              <w:tabs>
                <w:tab w:val="left" w:pos="2268"/>
              </w:tabs>
              <w:jc w:val="center"/>
              <w:rPr>
                <w:rFonts w:eastAsia="Times New Roman"/>
              </w:rPr>
            </w:pPr>
            <w:r w:rsidRPr="00757877">
              <w:rPr>
                <w:rFonts w:eastAsia="Times New Roman"/>
              </w:rPr>
              <w:t>1</w:t>
            </w:r>
          </w:p>
        </w:tc>
        <w:tc>
          <w:tcPr>
            <w:tcW w:w="2594" w:type="dxa"/>
            <w:tcBorders>
              <w:left w:val="single" w:sz="4" w:space="0" w:color="auto"/>
              <w:bottom w:val="single" w:sz="4" w:space="0" w:color="auto"/>
              <w:right w:val="single" w:sz="4" w:space="0" w:color="auto"/>
            </w:tcBorders>
            <w:vAlign w:val="center"/>
          </w:tcPr>
          <w:p w14:paraId="25547AA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w:t>
            </w:r>
          </w:p>
        </w:tc>
        <w:tc>
          <w:tcPr>
            <w:tcW w:w="545" w:type="dxa"/>
            <w:tcBorders>
              <w:left w:val="single" w:sz="4" w:space="0" w:color="auto"/>
              <w:bottom w:val="single" w:sz="4" w:space="0" w:color="auto"/>
              <w:right w:val="single" w:sz="4" w:space="0" w:color="auto"/>
            </w:tcBorders>
            <w:vAlign w:val="center"/>
          </w:tcPr>
          <w:p w14:paraId="34F22240"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w:t>
            </w:r>
          </w:p>
        </w:tc>
        <w:tc>
          <w:tcPr>
            <w:tcW w:w="1230" w:type="dxa"/>
            <w:tcBorders>
              <w:left w:val="single" w:sz="4" w:space="0" w:color="auto"/>
              <w:bottom w:val="single" w:sz="4" w:space="0" w:color="auto"/>
              <w:right w:val="single" w:sz="4" w:space="0" w:color="auto"/>
            </w:tcBorders>
            <w:vAlign w:val="center"/>
          </w:tcPr>
          <w:p w14:paraId="4818B2F6"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w:t>
            </w:r>
          </w:p>
        </w:tc>
        <w:tc>
          <w:tcPr>
            <w:tcW w:w="1115" w:type="dxa"/>
            <w:tcBorders>
              <w:left w:val="single" w:sz="4" w:space="0" w:color="auto"/>
              <w:bottom w:val="single" w:sz="4" w:space="0" w:color="auto"/>
              <w:right w:val="single" w:sz="4" w:space="0" w:color="auto"/>
            </w:tcBorders>
            <w:vAlign w:val="center"/>
          </w:tcPr>
          <w:p w14:paraId="76966CA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w:t>
            </w:r>
          </w:p>
        </w:tc>
        <w:tc>
          <w:tcPr>
            <w:tcW w:w="872" w:type="dxa"/>
            <w:tcBorders>
              <w:left w:val="single" w:sz="4" w:space="0" w:color="auto"/>
              <w:bottom w:val="single" w:sz="4" w:space="0" w:color="auto"/>
              <w:right w:val="single" w:sz="4" w:space="0" w:color="auto"/>
            </w:tcBorders>
            <w:vAlign w:val="center"/>
          </w:tcPr>
          <w:p w14:paraId="03D3CC2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6</w:t>
            </w:r>
          </w:p>
        </w:tc>
        <w:tc>
          <w:tcPr>
            <w:tcW w:w="2626" w:type="dxa"/>
            <w:tcBorders>
              <w:left w:val="single" w:sz="4" w:space="0" w:color="auto"/>
              <w:bottom w:val="single" w:sz="4" w:space="0" w:color="auto"/>
              <w:right w:val="single" w:sz="4" w:space="0" w:color="auto"/>
            </w:tcBorders>
            <w:vAlign w:val="center"/>
          </w:tcPr>
          <w:p w14:paraId="6F4B49D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7</w:t>
            </w:r>
          </w:p>
        </w:tc>
        <w:tc>
          <w:tcPr>
            <w:tcW w:w="1506" w:type="dxa"/>
            <w:tcBorders>
              <w:left w:val="single" w:sz="4" w:space="0" w:color="auto"/>
              <w:bottom w:val="single" w:sz="4" w:space="0" w:color="auto"/>
              <w:right w:val="single" w:sz="4" w:space="0" w:color="auto"/>
            </w:tcBorders>
            <w:vAlign w:val="center"/>
          </w:tcPr>
          <w:p w14:paraId="365C588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8</w:t>
            </w:r>
          </w:p>
        </w:tc>
        <w:tc>
          <w:tcPr>
            <w:tcW w:w="1330" w:type="dxa"/>
            <w:tcBorders>
              <w:left w:val="single" w:sz="4" w:space="0" w:color="auto"/>
              <w:bottom w:val="single" w:sz="4" w:space="0" w:color="auto"/>
              <w:right w:val="single" w:sz="4" w:space="0" w:color="auto"/>
            </w:tcBorders>
            <w:vAlign w:val="center"/>
          </w:tcPr>
          <w:p w14:paraId="0FBD1F7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9</w:t>
            </w:r>
          </w:p>
        </w:tc>
        <w:tc>
          <w:tcPr>
            <w:tcW w:w="854" w:type="dxa"/>
            <w:tcBorders>
              <w:left w:val="single" w:sz="4" w:space="0" w:color="auto"/>
              <w:bottom w:val="single" w:sz="4" w:space="0" w:color="auto"/>
              <w:right w:val="single" w:sz="4" w:space="0" w:color="auto"/>
            </w:tcBorders>
            <w:vAlign w:val="center"/>
          </w:tcPr>
          <w:p w14:paraId="656CEBB3"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w:t>
            </w:r>
          </w:p>
        </w:tc>
        <w:tc>
          <w:tcPr>
            <w:tcW w:w="854" w:type="dxa"/>
            <w:tcBorders>
              <w:left w:val="single" w:sz="4" w:space="0" w:color="auto"/>
              <w:bottom w:val="single" w:sz="4" w:space="0" w:color="auto"/>
              <w:right w:val="single" w:sz="4" w:space="0" w:color="auto"/>
            </w:tcBorders>
            <w:vAlign w:val="center"/>
          </w:tcPr>
          <w:p w14:paraId="1E9B1935"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11</w:t>
            </w:r>
          </w:p>
        </w:tc>
        <w:tc>
          <w:tcPr>
            <w:tcW w:w="832" w:type="dxa"/>
            <w:tcBorders>
              <w:left w:val="single" w:sz="4" w:space="0" w:color="auto"/>
              <w:bottom w:val="single" w:sz="4" w:space="0" w:color="auto"/>
              <w:right w:val="single" w:sz="4" w:space="0" w:color="auto"/>
            </w:tcBorders>
            <w:vAlign w:val="center"/>
          </w:tcPr>
          <w:p w14:paraId="3F22BE4D"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12</w:t>
            </w:r>
          </w:p>
        </w:tc>
        <w:tc>
          <w:tcPr>
            <w:tcW w:w="854" w:type="dxa"/>
            <w:tcBorders>
              <w:left w:val="single" w:sz="4" w:space="0" w:color="auto"/>
              <w:bottom w:val="single" w:sz="4" w:space="0" w:color="auto"/>
              <w:right w:val="single" w:sz="4" w:space="0" w:color="auto"/>
            </w:tcBorders>
            <w:vAlign w:val="center"/>
          </w:tcPr>
          <w:p w14:paraId="32EB64B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13</w:t>
            </w:r>
          </w:p>
        </w:tc>
        <w:tc>
          <w:tcPr>
            <w:tcW w:w="854" w:type="dxa"/>
            <w:tcBorders>
              <w:left w:val="single" w:sz="4" w:space="0" w:color="auto"/>
              <w:bottom w:val="single" w:sz="4" w:space="0" w:color="auto"/>
              <w:right w:val="single" w:sz="4" w:space="0" w:color="auto"/>
            </w:tcBorders>
          </w:tcPr>
          <w:p w14:paraId="0B83AB0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14</w:t>
            </w:r>
          </w:p>
        </w:tc>
      </w:tr>
      <w:tr w:rsidR="00757877" w:rsidRPr="00757877" w14:paraId="1AC926D2" w14:textId="77777777" w:rsidTr="00757877">
        <w:trPr>
          <w:trHeight w:val="326"/>
          <w:tblCellSpacing w:w="5" w:type="nil"/>
          <w:jc w:val="center"/>
        </w:trPr>
        <w:tc>
          <w:tcPr>
            <w:tcW w:w="366" w:type="dxa"/>
            <w:vMerge w:val="restart"/>
            <w:tcBorders>
              <w:left w:val="single" w:sz="4" w:space="0" w:color="auto"/>
              <w:bottom w:val="single" w:sz="4" w:space="0" w:color="auto"/>
              <w:right w:val="single" w:sz="4" w:space="0" w:color="auto"/>
            </w:tcBorders>
            <w:vAlign w:val="center"/>
          </w:tcPr>
          <w:p w14:paraId="559B7EE0" w14:textId="77777777" w:rsidR="00757877" w:rsidRPr="00757877" w:rsidRDefault="00757877" w:rsidP="00757877">
            <w:pPr>
              <w:tabs>
                <w:tab w:val="left" w:pos="2268"/>
              </w:tabs>
              <w:jc w:val="both"/>
              <w:rPr>
                <w:rFonts w:eastAsia="Times New Roman"/>
              </w:rPr>
            </w:pPr>
            <w:r w:rsidRPr="00757877">
              <w:rPr>
                <w:rFonts w:eastAsia="Times New Roman"/>
              </w:rPr>
              <w:t>1.</w:t>
            </w:r>
          </w:p>
        </w:tc>
        <w:tc>
          <w:tcPr>
            <w:tcW w:w="2594" w:type="dxa"/>
            <w:vMerge w:val="restart"/>
            <w:tcBorders>
              <w:left w:val="single" w:sz="4" w:space="0" w:color="auto"/>
              <w:bottom w:val="single" w:sz="4" w:space="0" w:color="auto"/>
              <w:right w:val="single" w:sz="4" w:space="0" w:color="auto"/>
            </w:tcBorders>
            <w:vAlign w:val="center"/>
          </w:tcPr>
          <w:p w14:paraId="495F2C6B"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 xml:space="preserve">Развитие системы информационного обеспечения, пропагандистских мероприятий, разъяснительной работы с населением, для обеспечения безопасности и предотвращения несчастных случаев населения на </w:t>
            </w:r>
            <w:r w:rsidRPr="00757877">
              <w:rPr>
                <w:rFonts w:eastAsia="Times New Roman"/>
                <w:sz w:val="20"/>
                <w:szCs w:val="20"/>
              </w:rPr>
              <w:lastRenderedPageBreak/>
              <w:t>водных объектах на территории МО «Поселок Айхал»</w:t>
            </w:r>
          </w:p>
        </w:tc>
        <w:tc>
          <w:tcPr>
            <w:tcW w:w="545" w:type="dxa"/>
            <w:vMerge w:val="restart"/>
            <w:tcBorders>
              <w:left w:val="single" w:sz="4" w:space="0" w:color="auto"/>
              <w:bottom w:val="single" w:sz="4" w:space="0" w:color="auto"/>
              <w:right w:val="single" w:sz="4" w:space="0" w:color="auto"/>
            </w:tcBorders>
            <w:vAlign w:val="center"/>
          </w:tcPr>
          <w:p w14:paraId="6337E4ED" w14:textId="77777777" w:rsidR="00757877" w:rsidRPr="00757877" w:rsidRDefault="00757877" w:rsidP="00757877">
            <w:pPr>
              <w:tabs>
                <w:tab w:val="left" w:pos="2268"/>
              </w:tabs>
              <w:jc w:val="both"/>
              <w:rPr>
                <w:rFonts w:eastAsia="Times New Roman"/>
                <w:sz w:val="20"/>
                <w:szCs w:val="20"/>
              </w:rPr>
            </w:pPr>
          </w:p>
        </w:tc>
        <w:tc>
          <w:tcPr>
            <w:tcW w:w="1230" w:type="dxa"/>
            <w:vMerge w:val="restart"/>
            <w:tcBorders>
              <w:left w:val="single" w:sz="4" w:space="0" w:color="auto"/>
              <w:bottom w:val="single" w:sz="4" w:space="0" w:color="auto"/>
              <w:right w:val="single" w:sz="4" w:space="0" w:color="auto"/>
            </w:tcBorders>
            <w:vAlign w:val="center"/>
          </w:tcPr>
          <w:p w14:paraId="7256530D" w14:textId="77777777" w:rsidR="00757877" w:rsidRPr="00757877" w:rsidRDefault="00757877" w:rsidP="00757877">
            <w:pPr>
              <w:tabs>
                <w:tab w:val="left" w:pos="2268"/>
              </w:tabs>
              <w:jc w:val="both"/>
              <w:rPr>
                <w:rFonts w:eastAsia="Times New Roman"/>
                <w:b/>
                <w:bCs/>
                <w:sz w:val="20"/>
                <w:szCs w:val="20"/>
              </w:rPr>
            </w:pPr>
          </w:p>
        </w:tc>
        <w:tc>
          <w:tcPr>
            <w:tcW w:w="1115" w:type="dxa"/>
            <w:vMerge w:val="restart"/>
            <w:tcBorders>
              <w:left w:val="single" w:sz="4" w:space="0" w:color="auto"/>
              <w:bottom w:val="single" w:sz="4" w:space="0" w:color="auto"/>
              <w:right w:val="single" w:sz="4" w:space="0" w:color="auto"/>
            </w:tcBorders>
            <w:vAlign w:val="center"/>
          </w:tcPr>
          <w:p w14:paraId="74BD1CB2" w14:textId="77777777" w:rsidR="00757877" w:rsidRPr="00757877" w:rsidRDefault="00757877" w:rsidP="00757877">
            <w:pPr>
              <w:tabs>
                <w:tab w:val="left" w:pos="2268"/>
              </w:tabs>
              <w:jc w:val="both"/>
              <w:rPr>
                <w:rFonts w:eastAsia="Times New Roman"/>
                <w:sz w:val="20"/>
                <w:szCs w:val="20"/>
              </w:rPr>
            </w:pPr>
          </w:p>
        </w:tc>
        <w:tc>
          <w:tcPr>
            <w:tcW w:w="872" w:type="dxa"/>
            <w:vMerge w:val="restart"/>
            <w:tcBorders>
              <w:left w:val="single" w:sz="4" w:space="0" w:color="auto"/>
              <w:bottom w:val="single" w:sz="4" w:space="0" w:color="auto"/>
              <w:right w:val="single" w:sz="4" w:space="0" w:color="auto"/>
            </w:tcBorders>
            <w:vAlign w:val="center"/>
          </w:tcPr>
          <w:p w14:paraId="1602C5FD" w14:textId="77777777" w:rsidR="00757877" w:rsidRPr="00757877" w:rsidRDefault="00757877" w:rsidP="00757877">
            <w:pPr>
              <w:tabs>
                <w:tab w:val="left" w:pos="2268"/>
              </w:tabs>
              <w:jc w:val="both"/>
              <w:rPr>
                <w:rFonts w:eastAsia="Times New Roman"/>
                <w:sz w:val="20"/>
                <w:szCs w:val="20"/>
              </w:rPr>
            </w:pPr>
          </w:p>
        </w:tc>
        <w:tc>
          <w:tcPr>
            <w:tcW w:w="2626" w:type="dxa"/>
            <w:tcBorders>
              <w:left w:val="single" w:sz="4" w:space="0" w:color="auto"/>
              <w:bottom w:val="single" w:sz="4" w:space="0" w:color="auto"/>
              <w:right w:val="single" w:sz="4" w:space="0" w:color="auto"/>
            </w:tcBorders>
            <w:vAlign w:val="center"/>
          </w:tcPr>
          <w:p w14:paraId="03722EFD"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оборудование информационных стендов у водных объектов;</w:t>
            </w:r>
          </w:p>
        </w:tc>
        <w:tc>
          <w:tcPr>
            <w:tcW w:w="1506" w:type="dxa"/>
            <w:tcBorders>
              <w:left w:val="single" w:sz="4" w:space="0" w:color="auto"/>
              <w:bottom w:val="single" w:sz="4" w:space="0" w:color="auto"/>
              <w:right w:val="single" w:sz="4" w:space="0" w:color="auto"/>
            </w:tcBorders>
            <w:vAlign w:val="center"/>
          </w:tcPr>
          <w:p w14:paraId="4E815C9A"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Шт.</w:t>
            </w:r>
          </w:p>
        </w:tc>
        <w:tc>
          <w:tcPr>
            <w:tcW w:w="1330" w:type="dxa"/>
            <w:tcBorders>
              <w:left w:val="single" w:sz="4" w:space="0" w:color="auto"/>
              <w:bottom w:val="single" w:sz="4" w:space="0" w:color="auto"/>
              <w:right w:val="single" w:sz="4" w:space="0" w:color="auto"/>
            </w:tcBorders>
            <w:vAlign w:val="center"/>
          </w:tcPr>
          <w:p w14:paraId="53CA5EB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w:t>
            </w:r>
          </w:p>
        </w:tc>
        <w:tc>
          <w:tcPr>
            <w:tcW w:w="854" w:type="dxa"/>
            <w:tcBorders>
              <w:left w:val="single" w:sz="4" w:space="0" w:color="auto"/>
              <w:bottom w:val="single" w:sz="4" w:space="0" w:color="auto"/>
              <w:right w:val="single" w:sz="4" w:space="0" w:color="auto"/>
            </w:tcBorders>
            <w:vAlign w:val="center"/>
          </w:tcPr>
          <w:p w14:paraId="15A0FD2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w:t>
            </w:r>
          </w:p>
        </w:tc>
        <w:tc>
          <w:tcPr>
            <w:tcW w:w="854" w:type="dxa"/>
            <w:tcBorders>
              <w:left w:val="single" w:sz="4" w:space="0" w:color="auto"/>
              <w:bottom w:val="single" w:sz="4" w:space="0" w:color="auto"/>
              <w:right w:val="single" w:sz="4" w:space="0" w:color="auto"/>
            </w:tcBorders>
            <w:vAlign w:val="center"/>
          </w:tcPr>
          <w:p w14:paraId="5C1CBD79"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w:t>
            </w:r>
          </w:p>
        </w:tc>
        <w:tc>
          <w:tcPr>
            <w:tcW w:w="832" w:type="dxa"/>
            <w:tcBorders>
              <w:left w:val="single" w:sz="4" w:space="0" w:color="auto"/>
              <w:bottom w:val="single" w:sz="4" w:space="0" w:color="auto"/>
              <w:right w:val="single" w:sz="4" w:space="0" w:color="auto"/>
            </w:tcBorders>
            <w:vAlign w:val="center"/>
          </w:tcPr>
          <w:p w14:paraId="559DB1E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w:t>
            </w:r>
          </w:p>
        </w:tc>
        <w:tc>
          <w:tcPr>
            <w:tcW w:w="854" w:type="dxa"/>
            <w:tcBorders>
              <w:left w:val="single" w:sz="4" w:space="0" w:color="auto"/>
              <w:bottom w:val="single" w:sz="4" w:space="0" w:color="auto"/>
              <w:right w:val="single" w:sz="4" w:space="0" w:color="auto"/>
            </w:tcBorders>
            <w:vAlign w:val="center"/>
          </w:tcPr>
          <w:p w14:paraId="1DBF012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6</w:t>
            </w:r>
          </w:p>
        </w:tc>
        <w:tc>
          <w:tcPr>
            <w:tcW w:w="854" w:type="dxa"/>
            <w:tcBorders>
              <w:left w:val="single" w:sz="4" w:space="0" w:color="auto"/>
              <w:bottom w:val="single" w:sz="4" w:space="0" w:color="auto"/>
              <w:right w:val="single" w:sz="4" w:space="0" w:color="auto"/>
            </w:tcBorders>
          </w:tcPr>
          <w:p w14:paraId="439BEFE9" w14:textId="77777777" w:rsidR="00757877" w:rsidRPr="00757877" w:rsidRDefault="00757877" w:rsidP="00757877">
            <w:pPr>
              <w:tabs>
                <w:tab w:val="left" w:pos="2268"/>
              </w:tabs>
              <w:jc w:val="center"/>
              <w:rPr>
                <w:rFonts w:eastAsia="Times New Roman"/>
                <w:sz w:val="20"/>
                <w:szCs w:val="20"/>
              </w:rPr>
            </w:pPr>
          </w:p>
          <w:p w14:paraId="504FA711"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7</w:t>
            </w:r>
          </w:p>
        </w:tc>
      </w:tr>
      <w:tr w:rsidR="00757877" w:rsidRPr="00757877" w14:paraId="488CF09E" w14:textId="77777777" w:rsidTr="00757877">
        <w:trPr>
          <w:trHeight w:val="326"/>
          <w:tblCellSpacing w:w="5" w:type="nil"/>
          <w:jc w:val="center"/>
        </w:trPr>
        <w:tc>
          <w:tcPr>
            <w:tcW w:w="366" w:type="dxa"/>
            <w:vMerge/>
            <w:tcBorders>
              <w:left w:val="single" w:sz="4" w:space="0" w:color="auto"/>
              <w:bottom w:val="single" w:sz="4" w:space="0" w:color="auto"/>
              <w:right w:val="single" w:sz="4" w:space="0" w:color="auto"/>
            </w:tcBorders>
            <w:vAlign w:val="center"/>
          </w:tcPr>
          <w:p w14:paraId="31E3127E" w14:textId="77777777" w:rsidR="00757877" w:rsidRPr="00757877" w:rsidRDefault="00757877" w:rsidP="00757877">
            <w:pPr>
              <w:tabs>
                <w:tab w:val="left" w:pos="2268"/>
              </w:tabs>
              <w:jc w:val="both"/>
              <w:rPr>
                <w:rFonts w:eastAsia="Times New Roman"/>
              </w:rPr>
            </w:pPr>
          </w:p>
        </w:tc>
        <w:tc>
          <w:tcPr>
            <w:tcW w:w="2594" w:type="dxa"/>
            <w:vMerge/>
            <w:tcBorders>
              <w:left w:val="single" w:sz="4" w:space="0" w:color="auto"/>
              <w:bottom w:val="single" w:sz="4" w:space="0" w:color="auto"/>
              <w:right w:val="single" w:sz="4" w:space="0" w:color="auto"/>
            </w:tcBorders>
            <w:vAlign w:val="center"/>
          </w:tcPr>
          <w:p w14:paraId="6F493B32" w14:textId="77777777" w:rsidR="00757877" w:rsidRPr="00757877" w:rsidRDefault="00757877" w:rsidP="00757877">
            <w:pPr>
              <w:tabs>
                <w:tab w:val="left" w:pos="2268"/>
              </w:tabs>
              <w:jc w:val="both"/>
              <w:rPr>
                <w:rFonts w:eastAsia="Times New Roman"/>
                <w:sz w:val="20"/>
                <w:szCs w:val="20"/>
              </w:rPr>
            </w:pPr>
          </w:p>
        </w:tc>
        <w:tc>
          <w:tcPr>
            <w:tcW w:w="545" w:type="dxa"/>
            <w:vMerge/>
            <w:tcBorders>
              <w:left w:val="single" w:sz="4" w:space="0" w:color="auto"/>
              <w:bottom w:val="single" w:sz="4" w:space="0" w:color="auto"/>
              <w:right w:val="single" w:sz="4" w:space="0" w:color="auto"/>
            </w:tcBorders>
            <w:vAlign w:val="center"/>
          </w:tcPr>
          <w:p w14:paraId="6770DBAE" w14:textId="77777777" w:rsidR="00757877" w:rsidRPr="00757877" w:rsidRDefault="00757877" w:rsidP="00757877">
            <w:pPr>
              <w:tabs>
                <w:tab w:val="left" w:pos="2268"/>
              </w:tabs>
              <w:jc w:val="both"/>
              <w:rPr>
                <w:rFonts w:eastAsia="Times New Roman"/>
                <w:sz w:val="20"/>
                <w:szCs w:val="20"/>
              </w:rPr>
            </w:pPr>
          </w:p>
        </w:tc>
        <w:tc>
          <w:tcPr>
            <w:tcW w:w="1230" w:type="dxa"/>
            <w:vMerge/>
            <w:tcBorders>
              <w:left w:val="single" w:sz="4" w:space="0" w:color="auto"/>
              <w:bottom w:val="single" w:sz="4" w:space="0" w:color="auto"/>
              <w:right w:val="single" w:sz="4" w:space="0" w:color="auto"/>
            </w:tcBorders>
            <w:vAlign w:val="center"/>
          </w:tcPr>
          <w:p w14:paraId="6FA89F6A" w14:textId="77777777" w:rsidR="00757877" w:rsidRPr="00757877" w:rsidRDefault="00757877" w:rsidP="00757877">
            <w:pPr>
              <w:tabs>
                <w:tab w:val="left" w:pos="2268"/>
              </w:tabs>
              <w:jc w:val="both"/>
              <w:rPr>
                <w:rFonts w:eastAsia="Times New Roman"/>
                <w:sz w:val="20"/>
                <w:szCs w:val="20"/>
              </w:rPr>
            </w:pPr>
          </w:p>
        </w:tc>
        <w:tc>
          <w:tcPr>
            <w:tcW w:w="1115" w:type="dxa"/>
            <w:vMerge/>
            <w:tcBorders>
              <w:left w:val="single" w:sz="4" w:space="0" w:color="auto"/>
              <w:bottom w:val="single" w:sz="4" w:space="0" w:color="auto"/>
              <w:right w:val="single" w:sz="4" w:space="0" w:color="auto"/>
            </w:tcBorders>
            <w:vAlign w:val="center"/>
          </w:tcPr>
          <w:p w14:paraId="32F8935B" w14:textId="77777777" w:rsidR="00757877" w:rsidRPr="00757877" w:rsidRDefault="00757877" w:rsidP="00757877">
            <w:pPr>
              <w:tabs>
                <w:tab w:val="left" w:pos="2268"/>
              </w:tabs>
              <w:jc w:val="both"/>
              <w:rPr>
                <w:rFonts w:eastAsia="Times New Roman"/>
                <w:sz w:val="20"/>
                <w:szCs w:val="20"/>
              </w:rPr>
            </w:pPr>
          </w:p>
        </w:tc>
        <w:tc>
          <w:tcPr>
            <w:tcW w:w="872" w:type="dxa"/>
            <w:vMerge/>
            <w:tcBorders>
              <w:left w:val="single" w:sz="4" w:space="0" w:color="auto"/>
              <w:bottom w:val="single" w:sz="4" w:space="0" w:color="auto"/>
              <w:right w:val="single" w:sz="4" w:space="0" w:color="auto"/>
            </w:tcBorders>
            <w:vAlign w:val="center"/>
          </w:tcPr>
          <w:p w14:paraId="0539C8A1" w14:textId="77777777" w:rsidR="00757877" w:rsidRPr="00757877" w:rsidRDefault="00757877" w:rsidP="00757877">
            <w:pPr>
              <w:tabs>
                <w:tab w:val="left" w:pos="2268"/>
              </w:tabs>
              <w:jc w:val="both"/>
              <w:rPr>
                <w:rFonts w:eastAsia="Times New Roman"/>
                <w:sz w:val="20"/>
                <w:szCs w:val="20"/>
              </w:rPr>
            </w:pPr>
          </w:p>
        </w:tc>
        <w:tc>
          <w:tcPr>
            <w:tcW w:w="2626" w:type="dxa"/>
            <w:tcBorders>
              <w:left w:val="single" w:sz="4" w:space="0" w:color="auto"/>
              <w:bottom w:val="single" w:sz="4" w:space="0" w:color="auto"/>
              <w:right w:val="single" w:sz="4" w:space="0" w:color="auto"/>
            </w:tcBorders>
            <w:vAlign w:val="center"/>
          </w:tcPr>
          <w:p w14:paraId="14D26F4E"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опубликование в СМИ правил соблюдения мер безопасности при купании, об оказании мер первой помощи пострадавшим на воде, во время ледохода;</w:t>
            </w:r>
          </w:p>
        </w:tc>
        <w:tc>
          <w:tcPr>
            <w:tcW w:w="1506" w:type="dxa"/>
            <w:tcBorders>
              <w:left w:val="single" w:sz="4" w:space="0" w:color="auto"/>
              <w:bottom w:val="single" w:sz="4" w:space="0" w:color="auto"/>
              <w:right w:val="single" w:sz="4" w:space="0" w:color="auto"/>
            </w:tcBorders>
            <w:vAlign w:val="center"/>
          </w:tcPr>
          <w:p w14:paraId="6804BA42"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Количество публикаций в СМИ</w:t>
            </w:r>
          </w:p>
        </w:tc>
        <w:tc>
          <w:tcPr>
            <w:tcW w:w="1330" w:type="dxa"/>
            <w:tcBorders>
              <w:left w:val="single" w:sz="4" w:space="0" w:color="auto"/>
              <w:bottom w:val="single" w:sz="4" w:space="0" w:color="auto"/>
              <w:right w:val="single" w:sz="4" w:space="0" w:color="auto"/>
            </w:tcBorders>
            <w:vAlign w:val="center"/>
          </w:tcPr>
          <w:p w14:paraId="186A554A"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w:t>
            </w:r>
          </w:p>
        </w:tc>
        <w:tc>
          <w:tcPr>
            <w:tcW w:w="854" w:type="dxa"/>
            <w:tcBorders>
              <w:left w:val="single" w:sz="4" w:space="0" w:color="auto"/>
              <w:bottom w:val="single" w:sz="4" w:space="0" w:color="auto"/>
              <w:right w:val="single" w:sz="4" w:space="0" w:color="auto"/>
            </w:tcBorders>
            <w:vAlign w:val="center"/>
          </w:tcPr>
          <w:p w14:paraId="4256AD28"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w:t>
            </w:r>
          </w:p>
        </w:tc>
        <w:tc>
          <w:tcPr>
            <w:tcW w:w="854" w:type="dxa"/>
            <w:tcBorders>
              <w:left w:val="single" w:sz="4" w:space="0" w:color="auto"/>
              <w:bottom w:val="single" w:sz="4" w:space="0" w:color="auto"/>
              <w:right w:val="single" w:sz="4" w:space="0" w:color="auto"/>
            </w:tcBorders>
            <w:vAlign w:val="center"/>
          </w:tcPr>
          <w:p w14:paraId="123DB6FE"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w:t>
            </w:r>
          </w:p>
        </w:tc>
        <w:tc>
          <w:tcPr>
            <w:tcW w:w="832" w:type="dxa"/>
            <w:tcBorders>
              <w:left w:val="single" w:sz="4" w:space="0" w:color="auto"/>
              <w:bottom w:val="single" w:sz="4" w:space="0" w:color="auto"/>
              <w:right w:val="single" w:sz="4" w:space="0" w:color="auto"/>
            </w:tcBorders>
            <w:vAlign w:val="center"/>
          </w:tcPr>
          <w:p w14:paraId="64A1F17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w:t>
            </w:r>
          </w:p>
        </w:tc>
        <w:tc>
          <w:tcPr>
            <w:tcW w:w="854" w:type="dxa"/>
            <w:tcBorders>
              <w:left w:val="single" w:sz="4" w:space="0" w:color="auto"/>
              <w:bottom w:val="single" w:sz="4" w:space="0" w:color="auto"/>
              <w:right w:val="single" w:sz="4" w:space="0" w:color="auto"/>
            </w:tcBorders>
            <w:vAlign w:val="center"/>
          </w:tcPr>
          <w:p w14:paraId="33B9F94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w:t>
            </w:r>
          </w:p>
        </w:tc>
        <w:tc>
          <w:tcPr>
            <w:tcW w:w="854" w:type="dxa"/>
            <w:tcBorders>
              <w:left w:val="single" w:sz="4" w:space="0" w:color="auto"/>
              <w:bottom w:val="single" w:sz="4" w:space="0" w:color="auto"/>
              <w:right w:val="single" w:sz="4" w:space="0" w:color="auto"/>
            </w:tcBorders>
          </w:tcPr>
          <w:p w14:paraId="009C69AB" w14:textId="77777777" w:rsidR="00757877" w:rsidRPr="00757877" w:rsidRDefault="00757877" w:rsidP="00757877">
            <w:pPr>
              <w:tabs>
                <w:tab w:val="left" w:pos="2268"/>
              </w:tabs>
              <w:jc w:val="center"/>
              <w:rPr>
                <w:rFonts w:eastAsia="Times New Roman"/>
                <w:sz w:val="20"/>
                <w:szCs w:val="20"/>
              </w:rPr>
            </w:pPr>
          </w:p>
          <w:p w14:paraId="0B8E6EEF" w14:textId="77777777" w:rsidR="00757877" w:rsidRPr="00757877" w:rsidRDefault="00757877" w:rsidP="00757877">
            <w:pPr>
              <w:tabs>
                <w:tab w:val="left" w:pos="2268"/>
              </w:tabs>
              <w:jc w:val="center"/>
              <w:rPr>
                <w:rFonts w:eastAsia="Times New Roman"/>
                <w:sz w:val="20"/>
                <w:szCs w:val="20"/>
              </w:rPr>
            </w:pPr>
          </w:p>
          <w:p w14:paraId="724287EF" w14:textId="77777777" w:rsidR="00757877" w:rsidRPr="00757877" w:rsidRDefault="00757877" w:rsidP="00757877">
            <w:pPr>
              <w:tabs>
                <w:tab w:val="left" w:pos="2268"/>
              </w:tabs>
              <w:jc w:val="center"/>
              <w:rPr>
                <w:rFonts w:eastAsia="Times New Roman"/>
                <w:sz w:val="20"/>
                <w:szCs w:val="20"/>
              </w:rPr>
            </w:pPr>
          </w:p>
          <w:p w14:paraId="7D65E19B"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6</w:t>
            </w:r>
          </w:p>
        </w:tc>
      </w:tr>
      <w:tr w:rsidR="00757877" w:rsidRPr="00757877" w14:paraId="076CB483" w14:textId="77777777" w:rsidTr="00757877">
        <w:trPr>
          <w:trHeight w:val="1391"/>
          <w:tblCellSpacing w:w="5" w:type="nil"/>
          <w:jc w:val="center"/>
        </w:trPr>
        <w:tc>
          <w:tcPr>
            <w:tcW w:w="366" w:type="dxa"/>
            <w:vMerge/>
            <w:tcBorders>
              <w:left w:val="single" w:sz="4" w:space="0" w:color="auto"/>
              <w:bottom w:val="single" w:sz="4" w:space="0" w:color="auto"/>
              <w:right w:val="single" w:sz="4" w:space="0" w:color="auto"/>
            </w:tcBorders>
            <w:vAlign w:val="center"/>
          </w:tcPr>
          <w:p w14:paraId="61F7BA3C" w14:textId="77777777" w:rsidR="00757877" w:rsidRPr="00757877" w:rsidRDefault="00757877" w:rsidP="00757877">
            <w:pPr>
              <w:tabs>
                <w:tab w:val="left" w:pos="2268"/>
              </w:tabs>
              <w:jc w:val="both"/>
              <w:rPr>
                <w:rFonts w:eastAsia="Times New Roman"/>
              </w:rPr>
            </w:pPr>
          </w:p>
        </w:tc>
        <w:tc>
          <w:tcPr>
            <w:tcW w:w="2594" w:type="dxa"/>
            <w:vMerge/>
            <w:tcBorders>
              <w:left w:val="single" w:sz="4" w:space="0" w:color="auto"/>
              <w:bottom w:val="single" w:sz="4" w:space="0" w:color="auto"/>
              <w:right w:val="single" w:sz="4" w:space="0" w:color="auto"/>
            </w:tcBorders>
            <w:vAlign w:val="center"/>
          </w:tcPr>
          <w:p w14:paraId="77B06BA8" w14:textId="77777777" w:rsidR="00757877" w:rsidRPr="00757877" w:rsidRDefault="00757877" w:rsidP="00757877">
            <w:pPr>
              <w:tabs>
                <w:tab w:val="left" w:pos="2268"/>
              </w:tabs>
              <w:jc w:val="both"/>
              <w:rPr>
                <w:rFonts w:eastAsia="Times New Roman"/>
                <w:sz w:val="20"/>
                <w:szCs w:val="20"/>
              </w:rPr>
            </w:pPr>
          </w:p>
        </w:tc>
        <w:tc>
          <w:tcPr>
            <w:tcW w:w="545" w:type="dxa"/>
            <w:vMerge/>
            <w:tcBorders>
              <w:left w:val="single" w:sz="4" w:space="0" w:color="auto"/>
              <w:bottom w:val="single" w:sz="4" w:space="0" w:color="auto"/>
              <w:right w:val="single" w:sz="4" w:space="0" w:color="auto"/>
            </w:tcBorders>
            <w:vAlign w:val="center"/>
          </w:tcPr>
          <w:p w14:paraId="461F0065" w14:textId="77777777" w:rsidR="00757877" w:rsidRPr="00757877" w:rsidRDefault="00757877" w:rsidP="00757877">
            <w:pPr>
              <w:tabs>
                <w:tab w:val="left" w:pos="2268"/>
              </w:tabs>
              <w:jc w:val="both"/>
              <w:rPr>
                <w:rFonts w:eastAsia="Times New Roman"/>
                <w:sz w:val="20"/>
                <w:szCs w:val="20"/>
              </w:rPr>
            </w:pPr>
          </w:p>
        </w:tc>
        <w:tc>
          <w:tcPr>
            <w:tcW w:w="1230" w:type="dxa"/>
            <w:vMerge/>
            <w:tcBorders>
              <w:left w:val="single" w:sz="4" w:space="0" w:color="auto"/>
              <w:bottom w:val="single" w:sz="4" w:space="0" w:color="auto"/>
              <w:right w:val="single" w:sz="4" w:space="0" w:color="auto"/>
            </w:tcBorders>
            <w:vAlign w:val="center"/>
          </w:tcPr>
          <w:p w14:paraId="2E5EFFFB" w14:textId="77777777" w:rsidR="00757877" w:rsidRPr="00757877" w:rsidRDefault="00757877" w:rsidP="00757877">
            <w:pPr>
              <w:tabs>
                <w:tab w:val="left" w:pos="2268"/>
              </w:tabs>
              <w:jc w:val="both"/>
              <w:rPr>
                <w:rFonts w:eastAsia="Times New Roman"/>
                <w:sz w:val="20"/>
                <w:szCs w:val="20"/>
              </w:rPr>
            </w:pPr>
          </w:p>
        </w:tc>
        <w:tc>
          <w:tcPr>
            <w:tcW w:w="1115" w:type="dxa"/>
            <w:vMerge/>
            <w:tcBorders>
              <w:left w:val="single" w:sz="4" w:space="0" w:color="auto"/>
              <w:bottom w:val="single" w:sz="4" w:space="0" w:color="auto"/>
              <w:right w:val="single" w:sz="4" w:space="0" w:color="auto"/>
            </w:tcBorders>
            <w:vAlign w:val="center"/>
          </w:tcPr>
          <w:p w14:paraId="0D8EF922" w14:textId="77777777" w:rsidR="00757877" w:rsidRPr="00757877" w:rsidRDefault="00757877" w:rsidP="00757877">
            <w:pPr>
              <w:tabs>
                <w:tab w:val="left" w:pos="2268"/>
              </w:tabs>
              <w:jc w:val="both"/>
              <w:rPr>
                <w:rFonts w:eastAsia="Times New Roman"/>
                <w:sz w:val="20"/>
                <w:szCs w:val="20"/>
              </w:rPr>
            </w:pPr>
          </w:p>
        </w:tc>
        <w:tc>
          <w:tcPr>
            <w:tcW w:w="872" w:type="dxa"/>
            <w:vMerge/>
            <w:tcBorders>
              <w:left w:val="single" w:sz="4" w:space="0" w:color="auto"/>
              <w:bottom w:val="single" w:sz="4" w:space="0" w:color="auto"/>
              <w:right w:val="single" w:sz="4" w:space="0" w:color="auto"/>
            </w:tcBorders>
            <w:vAlign w:val="center"/>
          </w:tcPr>
          <w:p w14:paraId="40F842A0" w14:textId="77777777" w:rsidR="00757877" w:rsidRPr="00757877" w:rsidRDefault="00757877" w:rsidP="00757877">
            <w:pPr>
              <w:tabs>
                <w:tab w:val="left" w:pos="2268"/>
              </w:tabs>
              <w:jc w:val="both"/>
              <w:rPr>
                <w:rFonts w:eastAsia="Times New Roman"/>
                <w:sz w:val="20"/>
                <w:szCs w:val="20"/>
              </w:rPr>
            </w:pPr>
          </w:p>
        </w:tc>
        <w:tc>
          <w:tcPr>
            <w:tcW w:w="2626" w:type="dxa"/>
            <w:tcBorders>
              <w:left w:val="single" w:sz="4" w:space="0" w:color="auto"/>
              <w:bottom w:val="single" w:sz="4" w:space="0" w:color="auto"/>
              <w:right w:val="single" w:sz="4" w:space="0" w:color="auto"/>
            </w:tcBorders>
            <w:vAlign w:val="center"/>
          </w:tcPr>
          <w:p w14:paraId="0F20D396"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проведение месячника безопасности людей на водных объектах.</w:t>
            </w:r>
          </w:p>
          <w:p w14:paraId="7961E4B3" w14:textId="77777777" w:rsidR="00757877" w:rsidRPr="00757877" w:rsidRDefault="00757877" w:rsidP="00757877">
            <w:pPr>
              <w:tabs>
                <w:tab w:val="left" w:pos="2268"/>
              </w:tabs>
              <w:jc w:val="both"/>
              <w:rPr>
                <w:rFonts w:eastAsia="Times New Roman"/>
                <w:sz w:val="20"/>
                <w:szCs w:val="20"/>
              </w:rPr>
            </w:pPr>
          </w:p>
        </w:tc>
        <w:tc>
          <w:tcPr>
            <w:tcW w:w="1506" w:type="dxa"/>
            <w:tcBorders>
              <w:left w:val="single" w:sz="4" w:space="0" w:color="auto"/>
              <w:bottom w:val="single" w:sz="4" w:space="0" w:color="auto"/>
              <w:right w:val="single" w:sz="4" w:space="0" w:color="auto"/>
            </w:tcBorders>
            <w:vAlign w:val="center"/>
          </w:tcPr>
          <w:p w14:paraId="3B8FA49C" w14:textId="77777777" w:rsidR="00757877" w:rsidRPr="00757877" w:rsidRDefault="00757877" w:rsidP="00757877">
            <w:pPr>
              <w:tabs>
                <w:tab w:val="left" w:pos="2268"/>
              </w:tabs>
              <w:jc w:val="both"/>
              <w:rPr>
                <w:rFonts w:eastAsia="Times New Roman"/>
                <w:sz w:val="20"/>
                <w:szCs w:val="20"/>
              </w:rPr>
            </w:pPr>
            <w:r w:rsidRPr="00757877">
              <w:rPr>
                <w:rFonts w:eastAsia="Times New Roman"/>
                <w:sz w:val="20"/>
                <w:szCs w:val="20"/>
              </w:rPr>
              <w:t>Количество принявший участие в %</w:t>
            </w:r>
          </w:p>
        </w:tc>
        <w:tc>
          <w:tcPr>
            <w:tcW w:w="1330" w:type="dxa"/>
            <w:tcBorders>
              <w:left w:val="single" w:sz="4" w:space="0" w:color="auto"/>
              <w:bottom w:val="single" w:sz="4" w:space="0" w:color="auto"/>
              <w:right w:val="single" w:sz="4" w:space="0" w:color="auto"/>
            </w:tcBorders>
            <w:vAlign w:val="center"/>
          </w:tcPr>
          <w:p w14:paraId="10AAB8A3"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0</w:t>
            </w:r>
          </w:p>
        </w:tc>
        <w:tc>
          <w:tcPr>
            <w:tcW w:w="854" w:type="dxa"/>
            <w:tcBorders>
              <w:left w:val="single" w:sz="4" w:space="0" w:color="auto"/>
              <w:bottom w:val="single" w:sz="4" w:space="0" w:color="auto"/>
              <w:right w:val="single" w:sz="4" w:space="0" w:color="auto"/>
            </w:tcBorders>
            <w:vAlign w:val="center"/>
          </w:tcPr>
          <w:p w14:paraId="0079EF0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10</w:t>
            </w:r>
          </w:p>
        </w:tc>
        <w:tc>
          <w:tcPr>
            <w:tcW w:w="854" w:type="dxa"/>
            <w:tcBorders>
              <w:left w:val="single" w:sz="4" w:space="0" w:color="auto"/>
              <w:bottom w:val="single" w:sz="4" w:space="0" w:color="auto"/>
              <w:right w:val="single" w:sz="4" w:space="0" w:color="auto"/>
            </w:tcBorders>
            <w:vAlign w:val="center"/>
          </w:tcPr>
          <w:p w14:paraId="60D3A0A7"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20</w:t>
            </w:r>
          </w:p>
        </w:tc>
        <w:tc>
          <w:tcPr>
            <w:tcW w:w="832" w:type="dxa"/>
            <w:tcBorders>
              <w:left w:val="single" w:sz="4" w:space="0" w:color="auto"/>
              <w:bottom w:val="single" w:sz="4" w:space="0" w:color="auto"/>
              <w:right w:val="single" w:sz="4" w:space="0" w:color="auto"/>
            </w:tcBorders>
            <w:vAlign w:val="center"/>
          </w:tcPr>
          <w:p w14:paraId="31C720F4"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30</w:t>
            </w:r>
          </w:p>
        </w:tc>
        <w:tc>
          <w:tcPr>
            <w:tcW w:w="854" w:type="dxa"/>
            <w:tcBorders>
              <w:left w:val="single" w:sz="4" w:space="0" w:color="auto"/>
              <w:bottom w:val="single" w:sz="4" w:space="0" w:color="auto"/>
              <w:right w:val="single" w:sz="4" w:space="0" w:color="auto"/>
            </w:tcBorders>
            <w:vAlign w:val="center"/>
          </w:tcPr>
          <w:p w14:paraId="3F48005D"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40</w:t>
            </w:r>
          </w:p>
        </w:tc>
        <w:tc>
          <w:tcPr>
            <w:tcW w:w="854" w:type="dxa"/>
            <w:tcBorders>
              <w:left w:val="single" w:sz="4" w:space="0" w:color="auto"/>
              <w:bottom w:val="single" w:sz="4" w:space="0" w:color="auto"/>
              <w:right w:val="single" w:sz="4" w:space="0" w:color="auto"/>
            </w:tcBorders>
          </w:tcPr>
          <w:p w14:paraId="4842D3D0" w14:textId="77777777" w:rsidR="00757877" w:rsidRPr="00757877" w:rsidRDefault="00757877" w:rsidP="00757877">
            <w:pPr>
              <w:tabs>
                <w:tab w:val="left" w:pos="2268"/>
              </w:tabs>
              <w:jc w:val="center"/>
              <w:rPr>
                <w:rFonts w:eastAsia="Times New Roman"/>
                <w:sz w:val="20"/>
                <w:szCs w:val="20"/>
              </w:rPr>
            </w:pPr>
          </w:p>
          <w:p w14:paraId="46C4BF35" w14:textId="77777777" w:rsidR="00757877" w:rsidRPr="00757877" w:rsidRDefault="00757877" w:rsidP="00757877">
            <w:pPr>
              <w:tabs>
                <w:tab w:val="left" w:pos="2268"/>
              </w:tabs>
              <w:jc w:val="center"/>
              <w:rPr>
                <w:rFonts w:eastAsia="Times New Roman"/>
                <w:sz w:val="20"/>
                <w:szCs w:val="20"/>
              </w:rPr>
            </w:pPr>
          </w:p>
          <w:p w14:paraId="04E83CA2" w14:textId="77777777" w:rsidR="00757877" w:rsidRPr="00757877" w:rsidRDefault="00757877" w:rsidP="00757877">
            <w:pPr>
              <w:tabs>
                <w:tab w:val="left" w:pos="2268"/>
              </w:tabs>
              <w:jc w:val="center"/>
              <w:rPr>
                <w:rFonts w:eastAsia="Times New Roman"/>
                <w:sz w:val="20"/>
                <w:szCs w:val="20"/>
              </w:rPr>
            </w:pPr>
            <w:r w:rsidRPr="00757877">
              <w:rPr>
                <w:rFonts w:eastAsia="Times New Roman"/>
                <w:sz w:val="20"/>
                <w:szCs w:val="20"/>
              </w:rPr>
              <w:t>50</w:t>
            </w:r>
          </w:p>
          <w:p w14:paraId="5C6AC74D" w14:textId="77777777" w:rsidR="00757877" w:rsidRPr="00757877" w:rsidRDefault="00757877" w:rsidP="00757877">
            <w:pPr>
              <w:tabs>
                <w:tab w:val="left" w:pos="2268"/>
              </w:tabs>
              <w:jc w:val="center"/>
              <w:rPr>
                <w:rFonts w:eastAsia="Times New Roman"/>
                <w:sz w:val="20"/>
                <w:szCs w:val="20"/>
              </w:rPr>
            </w:pPr>
          </w:p>
        </w:tc>
      </w:tr>
    </w:tbl>
    <w:p w14:paraId="7055A967" w14:textId="77777777" w:rsidR="00757877" w:rsidRPr="00757877" w:rsidRDefault="00757877" w:rsidP="00757877">
      <w:pPr>
        <w:widowControl/>
        <w:autoSpaceDE/>
        <w:autoSpaceDN/>
        <w:adjustRightInd/>
        <w:jc w:val="both"/>
        <w:rPr>
          <w:rFonts w:eastAsia="Times New Roman"/>
        </w:rPr>
        <w:sectPr w:rsidR="00757877" w:rsidRPr="00757877" w:rsidSect="00757877">
          <w:pgSz w:w="16838" w:h="11906" w:orient="landscape"/>
          <w:pgMar w:top="851" w:right="851" w:bottom="1701" w:left="1134" w:header="709" w:footer="709" w:gutter="0"/>
          <w:cols w:space="708"/>
          <w:docGrid w:linePitch="360"/>
        </w:sectPr>
      </w:pPr>
    </w:p>
    <w:p w14:paraId="2150CDE1" w14:textId="77777777" w:rsidR="00757877" w:rsidRPr="00757877" w:rsidRDefault="00757877" w:rsidP="00757877">
      <w:pPr>
        <w:widowControl/>
        <w:autoSpaceDE/>
        <w:autoSpaceDN/>
        <w:adjustRightInd/>
        <w:ind w:left="1416" w:firstLine="708"/>
        <w:jc w:val="both"/>
        <w:rPr>
          <w:rFonts w:eastAsia="Times New Roman"/>
          <w:b/>
        </w:rPr>
      </w:pPr>
      <w:r w:rsidRPr="00757877">
        <w:rPr>
          <w:rFonts w:eastAsia="Times New Roman"/>
          <w:b/>
        </w:rPr>
        <w:lastRenderedPageBreak/>
        <w:t>Приложение №5</w:t>
      </w:r>
    </w:p>
    <w:p w14:paraId="33F6F526" w14:textId="77777777" w:rsidR="00757877" w:rsidRPr="00757877" w:rsidRDefault="00757877" w:rsidP="00757877">
      <w:pPr>
        <w:widowControl/>
        <w:autoSpaceDE/>
        <w:autoSpaceDN/>
        <w:adjustRightInd/>
        <w:ind w:left="1416" w:firstLine="708"/>
        <w:jc w:val="both"/>
        <w:rPr>
          <w:rFonts w:eastAsia="Times New Roman"/>
          <w:b/>
        </w:rPr>
      </w:pPr>
      <w:r w:rsidRPr="00757877">
        <w:rPr>
          <w:rFonts w:eastAsia="Times New Roman"/>
          <w:b/>
        </w:rPr>
        <w:t xml:space="preserve"> к муниципальной программе</w:t>
      </w:r>
    </w:p>
    <w:p w14:paraId="2427866D" w14:textId="77777777" w:rsidR="00757877" w:rsidRPr="00757877" w:rsidRDefault="00757877" w:rsidP="00757877">
      <w:pPr>
        <w:widowControl/>
        <w:autoSpaceDE/>
        <w:autoSpaceDN/>
        <w:adjustRightInd/>
        <w:ind w:left="1416" w:firstLine="708"/>
        <w:jc w:val="both"/>
        <w:rPr>
          <w:rFonts w:eastAsia="Times New Roman"/>
          <w:b/>
        </w:rPr>
      </w:pPr>
      <w:r w:rsidRPr="00757877">
        <w:rPr>
          <w:rFonts w:eastAsia="Times New Roman"/>
          <w:b/>
        </w:rPr>
        <w:t xml:space="preserve">«Обеспечение безопасности жизнедеятельности населения </w:t>
      </w:r>
    </w:p>
    <w:p w14:paraId="1B5CD25A" w14:textId="77777777" w:rsidR="00757877" w:rsidRPr="00757877" w:rsidRDefault="00757877" w:rsidP="00757877">
      <w:pPr>
        <w:widowControl/>
        <w:autoSpaceDE/>
        <w:autoSpaceDN/>
        <w:adjustRightInd/>
        <w:ind w:left="1416" w:firstLine="708"/>
        <w:jc w:val="both"/>
        <w:rPr>
          <w:rFonts w:eastAsia="Times New Roman"/>
          <w:b/>
        </w:rPr>
      </w:pPr>
      <w:r w:rsidRPr="00757877">
        <w:rPr>
          <w:rFonts w:eastAsia="Times New Roman"/>
          <w:b/>
        </w:rPr>
        <w:t xml:space="preserve">на территории муниципального образования </w:t>
      </w:r>
    </w:p>
    <w:p w14:paraId="52FE7680" w14:textId="77777777" w:rsidR="00757877" w:rsidRPr="00757877" w:rsidRDefault="00757877" w:rsidP="00757877">
      <w:pPr>
        <w:widowControl/>
        <w:autoSpaceDE/>
        <w:autoSpaceDN/>
        <w:adjustRightInd/>
        <w:ind w:left="1416" w:firstLine="708"/>
        <w:jc w:val="both"/>
        <w:rPr>
          <w:rFonts w:eastAsia="Times New Roman"/>
          <w:b/>
        </w:rPr>
      </w:pPr>
      <w:r w:rsidRPr="00757877">
        <w:rPr>
          <w:rFonts w:eastAsia="Times New Roman"/>
          <w:b/>
        </w:rPr>
        <w:t>«Поселок Айхал» 2020 - 2024 годы»</w:t>
      </w:r>
    </w:p>
    <w:p w14:paraId="0714E1FF" w14:textId="77777777" w:rsidR="00757877" w:rsidRPr="00757877" w:rsidRDefault="00757877" w:rsidP="00757877">
      <w:pPr>
        <w:widowControl/>
        <w:autoSpaceDE/>
        <w:autoSpaceDN/>
        <w:adjustRightInd/>
        <w:jc w:val="both"/>
        <w:rPr>
          <w:rFonts w:eastAsia="Times New Roman"/>
          <w:b/>
        </w:rPr>
      </w:pPr>
    </w:p>
    <w:p w14:paraId="472EB0C7" w14:textId="77777777" w:rsidR="00757877" w:rsidRPr="00757877" w:rsidRDefault="00757877" w:rsidP="00757877">
      <w:pPr>
        <w:widowControl/>
        <w:autoSpaceDE/>
        <w:autoSpaceDN/>
        <w:adjustRightInd/>
        <w:ind w:firstLine="708"/>
        <w:jc w:val="both"/>
        <w:rPr>
          <w:rFonts w:eastAsia="Times New Roman"/>
          <w:b/>
        </w:rPr>
      </w:pPr>
      <w:r w:rsidRPr="00757877">
        <w:rPr>
          <w:rFonts w:eastAsia="Times New Roman"/>
          <w:b/>
        </w:rPr>
        <w:t>Подпрограмма «Профилактика терроризма и других преступных проявлений на территории МО «Поселок Айхал».»</w:t>
      </w:r>
    </w:p>
    <w:p w14:paraId="6540A486" w14:textId="77777777" w:rsidR="00757877" w:rsidRPr="00757877" w:rsidRDefault="00757877" w:rsidP="00757877">
      <w:pPr>
        <w:widowControl/>
        <w:autoSpaceDE/>
        <w:autoSpaceDN/>
        <w:adjustRightInd/>
        <w:jc w:val="both"/>
        <w:rPr>
          <w:rFonts w:eastAsia="Times New Roman"/>
          <w:b/>
          <w:bCs/>
        </w:rPr>
      </w:pPr>
    </w:p>
    <w:p w14:paraId="7BF48789" w14:textId="77777777" w:rsidR="00757877" w:rsidRPr="00757877" w:rsidRDefault="00757877" w:rsidP="00757877">
      <w:pPr>
        <w:widowControl/>
        <w:autoSpaceDE/>
        <w:autoSpaceDN/>
        <w:adjustRightInd/>
        <w:ind w:left="2124" w:firstLine="708"/>
        <w:jc w:val="both"/>
        <w:rPr>
          <w:rFonts w:eastAsia="Times New Roman"/>
          <w:b/>
          <w:bCs/>
        </w:rPr>
      </w:pPr>
      <w:r w:rsidRPr="00757877">
        <w:rPr>
          <w:rFonts w:eastAsia="Times New Roman"/>
          <w:b/>
          <w:bCs/>
        </w:rPr>
        <w:t>ПАСПОРТ ПОДПРОГРАММЫ</w:t>
      </w:r>
    </w:p>
    <w:p w14:paraId="6F009152" w14:textId="77777777" w:rsidR="00757877" w:rsidRPr="00757877" w:rsidRDefault="00757877" w:rsidP="00757877">
      <w:pPr>
        <w:widowControl/>
        <w:autoSpaceDE/>
        <w:autoSpaceDN/>
        <w:adjustRightInd/>
        <w:jc w:val="both"/>
        <w:rPr>
          <w:rFonts w:eastAsia="Times New Roman"/>
          <w:b/>
          <w:bCs/>
        </w:rPr>
      </w:pPr>
    </w:p>
    <w:tbl>
      <w:tblPr>
        <w:tblW w:w="5362" w:type="pct"/>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8"/>
        <w:gridCol w:w="6897"/>
      </w:tblGrid>
      <w:tr w:rsidR="00757877" w:rsidRPr="00757877" w14:paraId="68F807C3" w14:textId="77777777" w:rsidTr="00757877">
        <w:trPr>
          <w:trHeight w:val="33"/>
          <w:tblCellSpacing w:w="0" w:type="dxa"/>
        </w:trPr>
        <w:tc>
          <w:tcPr>
            <w:tcW w:w="3133" w:type="dxa"/>
            <w:tcBorders>
              <w:top w:val="outset" w:sz="6" w:space="0" w:color="auto"/>
              <w:left w:val="outset" w:sz="6" w:space="0" w:color="auto"/>
              <w:bottom w:val="outset" w:sz="6" w:space="0" w:color="auto"/>
              <w:right w:val="outset" w:sz="6" w:space="0" w:color="auto"/>
            </w:tcBorders>
            <w:hideMark/>
          </w:tcPr>
          <w:p w14:paraId="03D3EF0E"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Наименование муниципальной подпрограммы</w:t>
            </w:r>
          </w:p>
        </w:tc>
        <w:tc>
          <w:tcPr>
            <w:tcW w:w="6931" w:type="dxa"/>
            <w:tcBorders>
              <w:top w:val="outset" w:sz="6" w:space="0" w:color="auto"/>
              <w:left w:val="outset" w:sz="6" w:space="0" w:color="auto"/>
              <w:bottom w:val="outset" w:sz="6" w:space="0" w:color="auto"/>
              <w:right w:val="outset" w:sz="6" w:space="0" w:color="auto"/>
            </w:tcBorders>
            <w:hideMark/>
          </w:tcPr>
          <w:p w14:paraId="74868DBA" w14:textId="77777777" w:rsidR="00757877" w:rsidRPr="00757877" w:rsidRDefault="00757877" w:rsidP="00757877">
            <w:pPr>
              <w:widowControl/>
              <w:autoSpaceDE/>
              <w:autoSpaceDN/>
              <w:adjustRightInd/>
              <w:jc w:val="both"/>
              <w:rPr>
                <w:rFonts w:eastAsia="Times New Roman"/>
              </w:rPr>
            </w:pPr>
            <w:r w:rsidRPr="00757877">
              <w:rPr>
                <w:rFonts w:eastAsia="Times New Roman"/>
              </w:rPr>
              <w:t>Профилактика терроризма и других преступных проявлений на территории МО «Поселок Айхал»</w:t>
            </w:r>
          </w:p>
        </w:tc>
      </w:tr>
      <w:tr w:rsidR="00757877" w:rsidRPr="00757877" w14:paraId="7CE74970" w14:textId="77777777" w:rsidTr="00757877">
        <w:trPr>
          <w:trHeight w:val="33"/>
          <w:tblCellSpacing w:w="0" w:type="dxa"/>
        </w:trPr>
        <w:tc>
          <w:tcPr>
            <w:tcW w:w="3133" w:type="dxa"/>
            <w:tcBorders>
              <w:top w:val="outset" w:sz="6" w:space="0" w:color="auto"/>
              <w:left w:val="outset" w:sz="6" w:space="0" w:color="auto"/>
              <w:bottom w:val="outset" w:sz="6" w:space="0" w:color="auto"/>
              <w:right w:val="outset" w:sz="6" w:space="0" w:color="auto"/>
            </w:tcBorders>
          </w:tcPr>
          <w:p w14:paraId="0E4EB2F6"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Цель муниципальной подпрограммы</w:t>
            </w:r>
          </w:p>
        </w:tc>
        <w:tc>
          <w:tcPr>
            <w:tcW w:w="6931" w:type="dxa"/>
            <w:tcBorders>
              <w:top w:val="outset" w:sz="6" w:space="0" w:color="auto"/>
              <w:left w:val="outset" w:sz="6" w:space="0" w:color="auto"/>
              <w:bottom w:val="outset" w:sz="6" w:space="0" w:color="auto"/>
              <w:right w:val="outset" w:sz="6" w:space="0" w:color="auto"/>
            </w:tcBorders>
          </w:tcPr>
          <w:p w14:paraId="7C344927"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Обеспечение общественной безопасности, поддержки спокойной обстановки в общественных местах, а также снижение темпа прироста тяжких и особо тяжких преступлений и повышения их раскрываемости.  </w:t>
            </w:r>
          </w:p>
        </w:tc>
      </w:tr>
      <w:tr w:rsidR="00757877" w:rsidRPr="00757877" w14:paraId="4DB5AE2F" w14:textId="77777777" w:rsidTr="00757877">
        <w:trPr>
          <w:trHeight w:val="33"/>
          <w:tblCellSpacing w:w="0" w:type="dxa"/>
        </w:trPr>
        <w:tc>
          <w:tcPr>
            <w:tcW w:w="3133" w:type="dxa"/>
            <w:tcBorders>
              <w:top w:val="outset" w:sz="6" w:space="0" w:color="auto"/>
              <w:left w:val="outset" w:sz="6" w:space="0" w:color="auto"/>
              <w:bottom w:val="outset" w:sz="6" w:space="0" w:color="auto"/>
              <w:right w:val="outset" w:sz="6" w:space="0" w:color="auto"/>
            </w:tcBorders>
          </w:tcPr>
          <w:p w14:paraId="4FF939A9"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Задачи муниципальной подпрограммы</w:t>
            </w:r>
          </w:p>
        </w:tc>
        <w:tc>
          <w:tcPr>
            <w:tcW w:w="6931" w:type="dxa"/>
            <w:tcBorders>
              <w:top w:val="outset" w:sz="6" w:space="0" w:color="auto"/>
              <w:left w:val="outset" w:sz="6" w:space="0" w:color="auto"/>
              <w:bottom w:val="outset" w:sz="6" w:space="0" w:color="auto"/>
              <w:right w:val="outset" w:sz="6" w:space="0" w:color="auto"/>
            </w:tcBorders>
          </w:tcPr>
          <w:p w14:paraId="2725D87F"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-организация и проведение профилактических мер по обеспечению антитеррористической безопасности;</w:t>
            </w:r>
          </w:p>
          <w:p w14:paraId="71EF3A47" w14:textId="77777777" w:rsidR="00757877" w:rsidRPr="00757877" w:rsidRDefault="00757877" w:rsidP="00757877">
            <w:pPr>
              <w:widowControl/>
              <w:autoSpaceDE/>
              <w:autoSpaceDN/>
              <w:adjustRightInd/>
              <w:jc w:val="both"/>
              <w:rPr>
                <w:rFonts w:eastAsia="Times New Roman"/>
              </w:rPr>
            </w:pPr>
            <w:r w:rsidRPr="00757877">
              <w:rPr>
                <w:rFonts w:eastAsia="Times New Roman"/>
              </w:rPr>
              <w:t>-развертывание аппаратно программного комплекса, технических средств в целях обеспечения правопорядка и безопасности на улицах общественных местах в рамках аппаратно-программного комплекса «Безопасный город»</w:t>
            </w:r>
          </w:p>
          <w:p w14:paraId="019BB433" w14:textId="77777777" w:rsidR="00757877" w:rsidRPr="00757877" w:rsidRDefault="00757877" w:rsidP="00757877">
            <w:pPr>
              <w:widowControl/>
              <w:autoSpaceDE/>
              <w:autoSpaceDN/>
              <w:adjustRightInd/>
              <w:jc w:val="both"/>
              <w:rPr>
                <w:rFonts w:eastAsia="Times New Roman"/>
              </w:rPr>
            </w:pPr>
          </w:p>
          <w:p w14:paraId="4D5CCC7D" w14:textId="77777777" w:rsidR="00757877" w:rsidRPr="00757877" w:rsidRDefault="00757877" w:rsidP="00757877">
            <w:pPr>
              <w:widowControl/>
              <w:autoSpaceDE/>
              <w:autoSpaceDN/>
              <w:adjustRightInd/>
              <w:jc w:val="both"/>
              <w:rPr>
                <w:rFonts w:eastAsia="Times New Roman"/>
              </w:rPr>
            </w:pPr>
          </w:p>
          <w:p w14:paraId="7C1DA795" w14:textId="77777777" w:rsidR="00757877" w:rsidRPr="00757877" w:rsidRDefault="00757877" w:rsidP="00757877">
            <w:pPr>
              <w:widowControl/>
              <w:autoSpaceDE/>
              <w:autoSpaceDN/>
              <w:adjustRightInd/>
              <w:jc w:val="both"/>
              <w:rPr>
                <w:rFonts w:eastAsia="Times New Roman"/>
              </w:rPr>
            </w:pPr>
          </w:p>
          <w:p w14:paraId="18B2F212" w14:textId="77777777" w:rsidR="00757877" w:rsidRPr="00757877" w:rsidRDefault="00757877" w:rsidP="00757877">
            <w:pPr>
              <w:widowControl/>
              <w:autoSpaceDE/>
              <w:autoSpaceDN/>
              <w:adjustRightInd/>
              <w:jc w:val="both"/>
              <w:rPr>
                <w:rFonts w:eastAsia="Times New Roman"/>
              </w:rPr>
            </w:pPr>
          </w:p>
          <w:p w14:paraId="23FD6898" w14:textId="77777777" w:rsidR="00757877" w:rsidRPr="00757877" w:rsidRDefault="00757877" w:rsidP="00757877">
            <w:pPr>
              <w:widowControl/>
              <w:autoSpaceDE/>
              <w:autoSpaceDN/>
              <w:adjustRightInd/>
              <w:jc w:val="both"/>
              <w:rPr>
                <w:rFonts w:eastAsia="Times New Roman"/>
                <w:bCs/>
              </w:rPr>
            </w:pPr>
          </w:p>
          <w:p w14:paraId="4BA250B5" w14:textId="77777777" w:rsidR="00757877" w:rsidRPr="00757877" w:rsidRDefault="00757877" w:rsidP="00757877">
            <w:pPr>
              <w:widowControl/>
              <w:autoSpaceDE/>
              <w:autoSpaceDN/>
              <w:adjustRightInd/>
              <w:jc w:val="both"/>
              <w:rPr>
                <w:rFonts w:eastAsia="Times New Roman"/>
                <w:bCs/>
              </w:rPr>
            </w:pPr>
          </w:p>
          <w:p w14:paraId="2CFF0027" w14:textId="77777777" w:rsidR="00757877" w:rsidRPr="00757877" w:rsidRDefault="00757877" w:rsidP="00757877">
            <w:pPr>
              <w:widowControl/>
              <w:autoSpaceDE/>
              <w:autoSpaceDN/>
              <w:adjustRightInd/>
              <w:jc w:val="both"/>
              <w:rPr>
                <w:rFonts w:eastAsia="Times New Roman"/>
              </w:rPr>
            </w:pPr>
          </w:p>
        </w:tc>
      </w:tr>
      <w:tr w:rsidR="00757877" w:rsidRPr="00757877" w14:paraId="4B7E8883" w14:textId="77777777" w:rsidTr="00757877">
        <w:trPr>
          <w:trHeight w:val="16"/>
          <w:tblCellSpacing w:w="0" w:type="dxa"/>
        </w:trPr>
        <w:tc>
          <w:tcPr>
            <w:tcW w:w="3133" w:type="dxa"/>
            <w:tcBorders>
              <w:top w:val="outset" w:sz="6" w:space="0" w:color="auto"/>
              <w:left w:val="outset" w:sz="6" w:space="0" w:color="auto"/>
              <w:bottom w:val="outset" w:sz="6" w:space="0" w:color="auto"/>
              <w:right w:val="outset" w:sz="6" w:space="0" w:color="auto"/>
            </w:tcBorders>
            <w:hideMark/>
          </w:tcPr>
          <w:p w14:paraId="4DE82EFE"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Координатор подпрограммы      </w:t>
            </w:r>
          </w:p>
        </w:tc>
        <w:tc>
          <w:tcPr>
            <w:tcW w:w="6931" w:type="dxa"/>
            <w:tcBorders>
              <w:top w:val="outset" w:sz="6" w:space="0" w:color="auto"/>
              <w:left w:val="outset" w:sz="6" w:space="0" w:color="auto"/>
              <w:bottom w:val="outset" w:sz="6" w:space="0" w:color="auto"/>
              <w:right w:val="outset" w:sz="6" w:space="0" w:color="auto"/>
            </w:tcBorders>
            <w:hideMark/>
          </w:tcPr>
          <w:p w14:paraId="5F5FB205" w14:textId="77777777" w:rsidR="00757877" w:rsidRPr="00757877" w:rsidRDefault="00757877" w:rsidP="00757877">
            <w:pPr>
              <w:widowControl/>
              <w:autoSpaceDE/>
              <w:autoSpaceDN/>
              <w:adjustRightInd/>
              <w:jc w:val="both"/>
              <w:rPr>
                <w:rFonts w:eastAsia="Times New Roman"/>
              </w:rPr>
            </w:pPr>
            <w:r w:rsidRPr="00757877">
              <w:rPr>
                <w:rFonts w:eastAsia="Times New Roman"/>
              </w:rPr>
              <w:t>Заместитель Главы Администрации по ЖКХ</w:t>
            </w:r>
          </w:p>
          <w:p w14:paraId="753D4B4C" w14:textId="77777777" w:rsidR="00757877" w:rsidRPr="00757877" w:rsidRDefault="00757877" w:rsidP="00757877">
            <w:pPr>
              <w:widowControl/>
              <w:autoSpaceDE/>
              <w:autoSpaceDN/>
              <w:adjustRightInd/>
              <w:jc w:val="both"/>
              <w:rPr>
                <w:rFonts w:eastAsia="Times New Roman"/>
              </w:rPr>
            </w:pPr>
          </w:p>
        </w:tc>
      </w:tr>
      <w:tr w:rsidR="00757877" w:rsidRPr="00757877" w14:paraId="2AA6F27E" w14:textId="77777777" w:rsidTr="00757877">
        <w:trPr>
          <w:trHeight w:val="16"/>
          <w:tblCellSpacing w:w="0" w:type="dxa"/>
        </w:trPr>
        <w:tc>
          <w:tcPr>
            <w:tcW w:w="3133" w:type="dxa"/>
            <w:tcBorders>
              <w:top w:val="outset" w:sz="6" w:space="0" w:color="auto"/>
              <w:left w:val="outset" w:sz="6" w:space="0" w:color="auto"/>
              <w:bottom w:val="outset" w:sz="6" w:space="0" w:color="auto"/>
              <w:right w:val="outset" w:sz="6" w:space="0" w:color="auto"/>
            </w:tcBorders>
          </w:tcPr>
          <w:p w14:paraId="5047E4A1"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Заказчик подпрограммы</w:t>
            </w:r>
          </w:p>
        </w:tc>
        <w:tc>
          <w:tcPr>
            <w:tcW w:w="6931" w:type="dxa"/>
            <w:tcBorders>
              <w:top w:val="outset" w:sz="6" w:space="0" w:color="auto"/>
              <w:left w:val="outset" w:sz="6" w:space="0" w:color="auto"/>
              <w:bottom w:val="outset" w:sz="6" w:space="0" w:color="auto"/>
              <w:right w:val="outset" w:sz="6" w:space="0" w:color="auto"/>
            </w:tcBorders>
          </w:tcPr>
          <w:p w14:paraId="711AC290" w14:textId="77777777" w:rsidR="00757877" w:rsidRPr="00757877" w:rsidRDefault="00757877" w:rsidP="00757877">
            <w:pPr>
              <w:widowControl/>
              <w:autoSpaceDE/>
              <w:autoSpaceDN/>
              <w:adjustRightInd/>
              <w:jc w:val="both"/>
              <w:rPr>
                <w:rFonts w:eastAsia="Times New Roman"/>
              </w:rPr>
            </w:pPr>
            <w:r w:rsidRPr="00757877">
              <w:rPr>
                <w:rFonts w:eastAsia="Times New Roman"/>
              </w:rPr>
              <w:t>Администрация МО «Поселок Айхал»</w:t>
            </w:r>
          </w:p>
        </w:tc>
      </w:tr>
      <w:tr w:rsidR="00757877" w:rsidRPr="00757877" w14:paraId="725CE23B" w14:textId="77777777" w:rsidTr="00757877">
        <w:trPr>
          <w:trHeight w:val="33"/>
          <w:tblCellSpacing w:w="0" w:type="dxa"/>
        </w:trPr>
        <w:tc>
          <w:tcPr>
            <w:tcW w:w="3133" w:type="dxa"/>
            <w:tcBorders>
              <w:top w:val="outset" w:sz="6" w:space="0" w:color="auto"/>
              <w:left w:val="outset" w:sz="6" w:space="0" w:color="auto"/>
              <w:bottom w:val="outset" w:sz="6" w:space="0" w:color="auto"/>
              <w:right w:val="outset" w:sz="6" w:space="0" w:color="auto"/>
            </w:tcBorders>
          </w:tcPr>
          <w:p w14:paraId="61B1A011"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Сроки реализации программы       </w:t>
            </w:r>
          </w:p>
        </w:tc>
        <w:tc>
          <w:tcPr>
            <w:tcW w:w="6931" w:type="dxa"/>
            <w:tcBorders>
              <w:top w:val="outset" w:sz="6" w:space="0" w:color="auto"/>
              <w:left w:val="outset" w:sz="6" w:space="0" w:color="auto"/>
              <w:bottom w:val="outset" w:sz="6" w:space="0" w:color="auto"/>
              <w:right w:val="outset" w:sz="6" w:space="0" w:color="auto"/>
            </w:tcBorders>
          </w:tcPr>
          <w:p w14:paraId="76569346" w14:textId="77777777" w:rsidR="00757877" w:rsidRPr="00757877" w:rsidRDefault="00757877" w:rsidP="00757877">
            <w:pPr>
              <w:widowControl/>
              <w:autoSpaceDE/>
              <w:autoSpaceDN/>
              <w:adjustRightInd/>
              <w:jc w:val="both"/>
              <w:rPr>
                <w:rFonts w:eastAsia="Times New Roman"/>
              </w:rPr>
            </w:pPr>
            <w:r w:rsidRPr="00757877">
              <w:rPr>
                <w:rFonts w:eastAsia="Times New Roman"/>
              </w:rPr>
              <w:t>2020-2024 годы.</w:t>
            </w:r>
          </w:p>
        </w:tc>
      </w:tr>
      <w:tr w:rsidR="00757877" w:rsidRPr="00757877" w14:paraId="32E1861D" w14:textId="77777777" w:rsidTr="00757877">
        <w:trPr>
          <w:trHeight w:val="33"/>
          <w:tblCellSpacing w:w="0" w:type="dxa"/>
        </w:trPr>
        <w:tc>
          <w:tcPr>
            <w:tcW w:w="3133" w:type="dxa"/>
            <w:tcBorders>
              <w:top w:val="outset" w:sz="6" w:space="0" w:color="auto"/>
              <w:left w:val="outset" w:sz="6" w:space="0" w:color="auto"/>
              <w:bottom w:val="outset" w:sz="6" w:space="0" w:color="auto"/>
              <w:right w:val="outset" w:sz="6" w:space="0" w:color="auto"/>
            </w:tcBorders>
          </w:tcPr>
          <w:p w14:paraId="705FF0BC"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Исполнитель подпрограммы</w:t>
            </w:r>
          </w:p>
        </w:tc>
        <w:tc>
          <w:tcPr>
            <w:tcW w:w="6931" w:type="dxa"/>
            <w:tcBorders>
              <w:top w:val="outset" w:sz="6" w:space="0" w:color="auto"/>
              <w:left w:val="outset" w:sz="6" w:space="0" w:color="auto"/>
              <w:bottom w:val="outset" w:sz="6" w:space="0" w:color="auto"/>
              <w:right w:val="outset" w:sz="6" w:space="0" w:color="auto"/>
            </w:tcBorders>
          </w:tcPr>
          <w:p w14:paraId="2BA34D84" w14:textId="77777777" w:rsidR="00757877" w:rsidRPr="00757877" w:rsidRDefault="00757877" w:rsidP="00757877">
            <w:pPr>
              <w:widowControl/>
              <w:autoSpaceDE/>
              <w:autoSpaceDN/>
              <w:adjustRightInd/>
              <w:jc w:val="both"/>
              <w:rPr>
                <w:rFonts w:eastAsia="Times New Roman"/>
              </w:rPr>
            </w:pPr>
            <w:r w:rsidRPr="00757877">
              <w:rPr>
                <w:rFonts w:eastAsia="Times New Roman"/>
              </w:rPr>
              <w:t>Ведущий специалист по ГО, ЧС и ПБ Администрация МО «Поселок Айхал»</w:t>
            </w:r>
          </w:p>
        </w:tc>
      </w:tr>
      <w:tr w:rsidR="00757877" w:rsidRPr="00757877" w14:paraId="0F89FE02" w14:textId="77777777" w:rsidTr="00757877">
        <w:trPr>
          <w:trHeight w:val="238"/>
          <w:tblCellSpacing w:w="0" w:type="dxa"/>
        </w:trPr>
        <w:tc>
          <w:tcPr>
            <w:tcW w:w="3133" w:type="dxa"/>
            <w:tcBorders>
              <w:top w:val="outset" w:sz="6" w:space="0" w:color="auto"/>
              <w:left w:val="outset" w:sz="6" w:space="0" w:color="auto"/>
              <w:bottom w:val="outset" w:sz="6" w:space="0" w:color="auto"/>
              <w:right w:val="outset" w:sz="6" w:space="0" w:color="auto"/>
            </w:tcBorders>
            <w:hideMark/>
          </w:tcPr>
          <w:p w14:paraId="10E2D31D"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Финансовое обеспечение программы</w:t>
            </w:r>
          </w:p>
          <w:p w14:paraId="68C9CB6F" w14:textId="77777777" w:rsidR="00757877" w:rsidRPr="00757877" w:rsidRDefault="00757877" w:rsidP="00757877">
            <w:pPr>
              <w:widowControl/>
              <w:autoSpaceDE/>
              <w:autoSpaceDN/>
              <w:adjustRightInd/>
              <w:jc w:val="both"/>
              <w:rPr>
                <w:rFonts w:eastAsia="Times New Roman"/>
                <w:b/>
              </w:rPr>
            </w:pPr>
          </w:p>
        </w:tc>
        <w:tc>
          <w:tcPr>
            <w:tcW w:w="6931"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page" w:horzAnchor="margin" w:tblpY="1"/>
              <w:tblOverlap w:val="never"/>
              <w:tblW w:w="6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7"/>
              <w:gridCol w:w="1233"/>
              <w:gridCol w:w="850"/>
              <w:gridCol w:w="914"/>
              <w:gridCol w:w="1212"/>
              <w:gridCol w:w="993"/>
            </w:tblGrid>
            <w:tr w:rsidR="00757877" w:rsidRPr="00757877" w14:paraId="6EB7EB70" w14:textId="77777777" w:rsidTr="00757877">
              <w:trPr>
                <w:trHeight w:val="16"/>
              </w:trPr>
              <w:tc>
                <w:tcPr>
                  <w:tcW w:w="887" w:type="dxa"/>
                  <w:vMerge w:val="restart"/>
                  <w:tcBorders>
                    <w:top w:val="single" w:sz="4" w:space="0" w:color="000000"/>
                    <w:left w:val="single" w:sz="4" w:space="0" w:color="000000"/>
                    <w:bottom w:val="single" w:sz="4" w:space="0" w:color="000000"/>
                    <w:right w:val="single" w:sz="4" w:space="0" w:color="000000"/>
                  </w:tcBorders>
                </w:tcPr>
                <w:p w14:paraId="208E619B"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Всего, в т.ч. по годам</w:t>
                  </w:r>
                </w:p>
              </w:tc>
              <w:tc>
                <w:tcPr>
                  <w:tcW w:w="1233" w:type="dxa"/>
                  <w:vMerge w:val="restart"/>
                  <w:tcBorders>
                    <w:top w:val="single" w:sz="4" w:space="0" w:color="000000"/>
                    <w:left w:val="single" w:sz="4" w:space="0" w:color="000000"/>
                    <w:bottom w:val="single" w:sz="4" w:space="0" w:color="000000"/>
                    <w:right w:val="single" w:sz="4" w:space="0" w:color="000000"/>
                  </w:tcBorders>
                </w:tcPr>
                <w:p w14:paraId="11432997"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Всего, тыс. руб.</w:t>
                  </w:r>
                </w:p>
              </w:tc>
              <w:tc>
                <w:tcPr>
                  <w:tcW w:w="3969" w:type="dxa"/>
                  <w:gridSpan w:val="4"/>
                  <w:tcBorders>
                    <w:top w:val="single" w:sz="4" w:space="0" w:color="000000"/>
                    <w:left w:val="single" w:sz="4" w:space="0" w:color="000000"/>
                    <w:bottom w:val="single" w:sz="4" w:space="0" w:color="000000"/>
                    <w:right w:val="single" w:sz="4" w:space="0" w:color="000000"/>
                  </w:tcBorders>
                </w:tcPr>
                <w:p w14:paraId="589F34C2"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 т.ч. по источникам</w:t>
                  </w:r>
                </w:p>
              </w:tc>
            </w:tr>
            <w:tr w:rsidR="00757877" w:rsidRPr="00757877" w14:paraId="55EF122E" w14:textId="77777777" w:rsidTr="00757877">
              <w:trPr>
                <w:trHeight w:val="50"/>
              </w:trPr>
              <w:tc>
                <w:tcPr>
                  <w:tcW w:w="887" w:type="dxa"/>
                  <w:vMerge/>
                  <w:tcBorders>
                    <w:top w:val="single" w:sz="4" w:space="0" w:color="000000"/>
                    <w:left w:val="single" w:sz="4" w:space="0" w:color="000000"/>
                    <w:bottom w:val="single" w:sz="4" w:space="0" w:color="000000"/>
                    <w:right w:val="single" w:sz="4" w:space="0" w:color="000000"/>
                  </w:tcBorders>
                </w:tcPr>
                <w:p w14:paraId="20D01649" w14:textId="77777777" w:rsidR="00757877" w:rsidRPr="00757877" w:rsidRDefault="00757877" w:rsidP="00757877">
                  <w:pPr>
                    <w:widowControl/>
                    <w:autoSpaceDE/>
                    <w:autoSpaceDN/>
                    <w:adjustRightInd/>
                    <w:jc w:val="both"/>
                    <w:rPr>
                      <w:rFonts w:eastAsia="Times New Roman"/>
                      <w:bCs/>
                    </w:rPr>
                  </w:pPr>
                </w:p>
              </w:tc>
              <w:tc>
                <w:tcPr>
                  <w:tcW w:w="1233" w:type="dxa"/>
                  <w:vMerge/>
                  <w:tcBorders>
                    <w:top w:val="single" w:sz="4" w:space="0" w:color="000000"/>
                    <w:left w:val="single" w:sz="4" w:space="0" w:color="000000"/>
                    <w:bottom w:val="single" w:sz="4" w:space="0" w:color="000000"/>
                    <w:right w:val="single" w:sz="4" w:space="0" w:color="000000"/>
                  </w:tcBorders>
                </w:tcPr>
                <w:p w14:paraId="69F3A5E4" w14:textId="77777777" w:rsidR="00757877" w:rsidRPr="00757877" w:rsidRDefault="00757877" w:rsidP="00757877">
                  <w:pPr>
                    <w:widowControl/>
                    <w:autoSpaceDE/>
                    <w:autoSpaceDN/>
                    <w:adjustRightInd/>
                    <w:jc w:val="both"/>
                    <w:rPr>
                      <w:rFonts w:eastAsia="Times New Roman"/>
                      <w:bCs/>
                    </w:rPr>
                  </w:pPr>
                </w:p>
              </w:tc>
              <w:tc>
                <w:tcPr>
                  <w:tcW w:w="850" w:type="dxa"/>
                  <w:tcBorders>
                    <w:top w:val="single" w:sz="4" w:space="0" w:color="000000"/>
                    <w:left w:val="single" w:sz="4" w:space="0" w:color="000000"/>
                    <w:bottom w:val="single" w:sz="4" w:space="0" w:color="000000"/>
                    <w:right w:val="single" w:sz="4" w:space="0" w:color="000000"/>
                  </w:tcBorders>
                </w:tcPr>
                <w:p w14:paraId="432FFE95"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Бюджет</w:t>
                  </w:r>
                </w:p>
                <w:p w14:paraId="23468368"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РС (Я)</w:t>
                  </w:r>
                </w:p>
              </w:tc>
              <w:tc>
                <w:tcPr>
                  <w:tcW w:w="914" w:type="dxa"/>
                  <w:tcBorders>
                    <w:top w:val="single" w:sz="4" w:space="0" w:color="000000"/>
                    <w:left w:val="single" w:sz="4" w:space="0" w:color="000000"/>
                    <w:bottom w:val="single" w:sz="4" w:space="0" w:color="000000"/>
                    <w:right w:val="single" w:sz="4" w:space="0" w:color="000000"/>
                  </w:tcBorders>
                </w:tcPr>
                <w:p w14:paraId="632BE81F"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Бюджет МР</w:t>
                  </w:r>
                </w:p>
              </w:tc>
              <w:tc>
                <w:tcPr>
                  <w:tcW w:w="1212" w:type="dxa"/>
                  <w:tcBorders>
                    <w:top w:val="single" w:sz="4" w:space="0" w:color="000000"/>
                    <w:left w:val="single" w:sz="4" w:space="0" w:color="000000"/>
                    <w:bottom w:val="single" w:sz="4" w:space="0" w:color="000000"/>
                    <w:right w:val="single" w:sz="4" w:space="0" w:color="000000"/>
                  </w:tcBorders>
                </w:tcPr>
                <w:p w14:paraId="2674E812"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Местный бюджет</w:t>
                  </w:r>
                </w:p>
              </w:tc>
              <w:tc>
                <w:tcPr>
                  <w:tcW w:w="993" w:type="dxa"/>
                  <w:tcBorders>
                    <w:top w:val="single" w:sz="4" w:space="0" w:color="000000"/>
                    <w:left w:val="single" w:sz="4" w:space="0" w:color="000000"/>
                    <w:bottom w:val="single" w:sz="4" w:space="0" w:color="000000"/>
                    <w:right w:val="single" w:sz="4" w:space="0" w:color="000000"/>
                  </w:tcBorders>
                </w:tcPr>
                <w:p w14:paraId="6DF7C936"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Внебюджет</w:t>
                  </w:r>
                </w:p>
              </w:tc>
            </w:tr>
            <w:tr w:rsidR="00757877" w:rsidRPr="00757877" w14:paraId="13D52DB6" w14:textId="77777777" w:rsidTr="00757877">
              <w:trPr>
                <w:trHeight w:val="17"/>
              </w:trPr>
              <w:tc>
                <w:tcPr>
                  <w:tcW w:w="887" w:type="dxa"/>
                  <w:vMerge/>
                  <w:tcBorders>
                    <w:top w:val="single" w:sz="4" w:space="0" w:color="000000"/>
                    <w:left w:val="single" w:sz="4" w:space="0" w:color="000000"/>
                    <w:bottom w:val="single" w:sz="4" w:space="0" w:color="000000"/>
                    <w:right w:val="single" w:sz="4" w:space="0" w:color="000000"/>
                  </w:tcBorders>
                </w:tcPr>
                <w:p w14:paraId="4F994866" w14:textId="77777777" w:rsidR="00757877" w:rsidRPr="00757877" w:rsidRDefault="00757877" w:rsidP="00757877">
                  <w:pPr>
                    <w:widowControl/>
                    <w:autoSpaceDE/>
                    <w:autoSpaceDN/>
                    <w:adjustRightInd/>
                    <w:jc w:val="both"/>
                    <w:rPr>
                      <w:rFonts w:eastAsia="Times New Roman"/>
                      <w:bCs/>
                    </w:rPr>
                  </w:pPr>
                </w:p>
              </w:tc>
              <w:tc>
                <w:tcPr>
                  <w:tcW w:w="1233" w:type="dxa"/>
                  <w:tcBorders>
                    <w:top w:val="single" w:sz="4" w:space="0" w:color="000000"/>
                    <w:left w:val="single" w:sz="4" w:space="0" w:color="000000"/>
                    <w:bottom w:val="single" w:sz="4" w:space="0" w:color="000000"/>
                    <w:right w:val="single" w:sz="4" w:space="0" w:color="000000"/>
                  </w:tcBorders>
                </w:tcPr>
                <w:p w14:paraId="467B5B27"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978,0</w:t>
                  </w:r>
                </w:p>
              </w:tc>
              <w:tc>
                <w:tcPr>
                  <w:tcW w:w="850" w:type="dxa"/>
                  <w:tcBorders>
                    <w:top w:val="single" w:sz="4" w:space="0" w:color="000000"/>
                    <w:left w:val="single" w:sz="4" w:space="0" w:color="000000"/>
                    <w:bottom w:val="single" w:sz="4" w:space="0" w:color="000000"/>
                    <w:right w:val="single" w:sz="4" w:space="0" w:color="000000"/>
                  </w:tcBorders>
                </w:tcPr>
                <w:p w14:paraId="0564C8CE" w14:textId="77777777" w:rsidR="00757877" w:rsidRPr="00757877" w:rsidRDefault="00757877" w:rsidP="00757877">
                  <w:pPr>
                    <w:widowControl/>
                    <w:autoSpaceDE/>
                    <w:autoSpaceDN/>
                    <w:adjustRightInd/>
                    <w:jc w:val="center"/>
                    <w:rPr>
                      <w:rFonts w:eastAsia="Times New Roman"/>
                      <w:bCs/>
                    </w:rPr>
                  </w:pPr>
                </w:p>
              </w:tc>
              <w:tc>
                <w:tcPr>
                  <w:tcW w:w="914" w:type="dxa"/>
                  <w:tcBorders>
                    <w:top w:val="single" w:sz="4" w:space="0" w:color="000000"/>
                    <w:left w:val="single" w:sz="4" w:space="0" w:color="000000"/>
                    <w:bottom w:val="single" w:sz="4" w:space="0" w:color="000000"/>
                    <w:right w:val="single" w:sz="4" w:space="0" w:color="000000"/>
                  </w:tcBorders>
                </w:tcPr>
                <w:p w14:paraId="06782DF4" w14:textId="77777777" w:rsidR="00757877" w:rsidRPr="00757877" w:rsidRDefault="00757877" w:rsidP="00757877">
                  <w:pPr>
                    <w:widowControl/>
                    <w:autoSpaceDE/>
                    <w:autoSpaceDN/>
                    <w:adjustRightInd/>
                    <w:jc w:val="center"/>
                    <w:rPr>
                      <w:rFonts w:eastAsia="Times New Roman"/>
                      <w:bCs/>
                    </w:rPr>
                  </w:pPr>
                </w:p>
              </w:tc>
              <w:tc>
                <w:tcPr>
                  <w:tcW w:w="1212" w:type="dxa"/>
                  <w:tcBorders>
                    <w:top w:val="single" w:sz="4" w:space="0" w:color="000000"/>
                    <w:left w:val="single" w:sz="4" w:space="0" w:color="000000"/>
                    <w:bottom w:val="single" w:sz="4" w:space="0" w:color="000000"/>
                    <w:right w:val="single" w:sz="4" w:space="0" w:color="000000"/>
                  </w:tcBorders>
                </w:tcPr>
                <w:p w14:paraId="4B879613" w14:textId="77777777" w:rsidR="00757877" w:rsidRPr="00757877" w:rsidRDefault="00757877" w:rsidP="00757877">
                  <w:pPr>
                    <w:widowControl/>
                    <w:autoSpaceDE/>
                    <w:autoSpaceDN/>
                    <w:adjustRightInd/>
                    <w:jc w:val="center"/>
                    <w:rPr>
                      <w:rFonts w:eastAsia="Times New Roman"/>
                      <w:bCs/>
                    </w:rPr>
                  </w:pPr>
                  <w:r w:rsidRPr="00757877">
                    <w:rPr>
                      <w:rFonts w:eastAsia="Times New Roman"/>
                      <w:bCs/>
                    </w:rPr>
                    <w:t>978,0</w:t>
                  </w:r>
                </w:p>
              </w:tc>
              <w:tc>
                <w:tcPr>
                  <w:tcW w:w="993" w:type="dxa"/>
                  <w:tcBorders>
                    <w:top w:val="single" w:sz="4" w:space="0" w:color="000000"/>
                    <w:left w:val="single" w:sz="4" w:space="0" w:color="000000"/>
                    <w:bottom w:val="single" w:sz="4" w:space="0" w:color="000000"/>
                    <w:right w:val="single" w:sz="4" w:space="0" w:color="000000"/>
                  </w:tcBorders>
                </w:tcPr>
                <w:p w14:paraId="2B9525BA" w14:textId="77777777" w:rsidR="00757877" w:rsidRPr="00757877" w:rsidRDefault="00757877" w:rsidP="00757877">
                  <w:pPr>
                    <w:widowControl/>
                    <w:autoSpaceDE/>
                    <w:autoSpaceDN/>
                    <w:adjustRightInd/>
                    <w:jc w:val="both"/>
                    <w:rPr>
                      <w:rFonts w:eastAsia="Times New Roman"/>
                      <w:b/>
                      <w:bCs/>
                    </w:rPr>
                  </w:pPr>
                </w:p>
              </w:tc>
            </w:tr>
            <w:tr w:rsidR="00757877" w:rsidRPr="00757877" w14:paraId="38A1EF35" w14:textId="77777777" w:rsidTr="00757877">
              <w:trPr>
                <w:trHeight w:val="16"/>
              </w:trPr>
              <w:tc>
                <w:tcPr>
                  <w:tcW w:w="887" w:type="dxa"/>
                  <w:tcBorders>
                    <w:top w:val="single" w:sz="4" w:space="0" w:color="000000"/>
                    <w:left w:val="single" w:sz="4" w:space="0" w:color="000000"/>
                    <w:bottom w:val="single" w:sz="4" w:space="0" w:color="000000"/>
                    <w:right w:val="single" w:sz="4" w:space="0" w:color="000000"/>
                  </w:tcBorders>
                </w:tcPr>
                <w:p w14:paraId="74474A20"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2020</w:t>
                  </w:r>
                </w:p>
              </w:tc>
              <w:tc>
                <w:tcPr>
                  <w:tcW w:w="1233" w:type="dxa"/>
                  <w:tcBorders>
                    <w:top w:val="single" w:sz="4" w:space="0" w:color="000000"/>
                    <w:left w:val="single" w:sz="4" w:space="0" w:color="000000"/>
                    <w:bottom w:val="single" w:sz="4" w:space="0" w:color="000000"/>
                    <w:right w:val="single" w:sz="4" w:space="0" w:color="000000"/>
                  </w:tcBorders>
                </w:tcPr>
                <w:p w14:paraId="6DF39180" w14:textId="77777777" w:rsidR="00757877" w:rsidRPr="00757877" w:rsidRDefault="00757877" w:rsidP="00757877">
                  <w:pPr>
                    <w:widowControl/>
                    <w:autoSpaceDE/>
                    <w:autoSpaceDN/>
                    <w:adjustRightInd/>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14:paraId="3421E0A6" w14:textId="77777777" w:rsidR="00757877" w:rsidRPr="00757877" w:rsidRDefault="00757877" w:rsidP="00757877">
                  <w:pPr>
                    <w:widowControl/>
                    <w:autoSpaceDE/>
                    <w:autoSpaceDN/>
                    <w:adjustRightInd/>
                    <w:jc w:val="center"/>
                    <w:rPr>
                      <w:rFonts w:eastAsia="Times New Roman"/>
                    </w:rPr>
                  </w:pPr>
                </w:p>
              </w:tc>
              <w:tc>
                <w:tcPr>
                  <w:tcW w:w="914" w:type="dxa"/>
                  <w:tcBorders>
                    <w:top w:val="single" w:sz="4" w:space="0" w:color="000000"/>
                    <w:left w:val="single" w:sz="4" w:space="0" w:color="000000"/>
                    <w:bottom w:val="single" w:sz="4" w:space="0" w:color="000000"/>
                    <w:right w:val="single" w:sz="4" w:space="0" w:color="000000"/>
                  </w:tcBorders>
                </w:tcPr>
                <w:p w14:paraId="12B4119B" w14:textId="77777777" w:rsidR="00757877" w:rsidRPr="00757877" w:rsidRDefault="00757877" w:rsidP="00757877">
                  <w:pPr>
                    <w:widowControl/>
                    <w:autoSpaceDE/>
                    <w:autoSpaceDN/>
                    <w:adjustRightInd/>
                    <w:jc w:val="center"/>
                    <w:rPr>
                      <w:rFonts w:eastAsia="Times New Roman"/>
                    </w:rPr>
                  </w:pPr>
                </w:p>
              </w:tc>
              <w:tc>
                <w:tcPr>
                  <w:tcW w:w="1212" w:type="dxa"/>
                  <w:tcBorders>
                    <w:top w:val="single" w:sz="4" w:space="0" w:color="000000"/>
                    <w:left w:val="single" w:sz="4" w:space="0" w:color="000000"/>
                    <w:bottom w:val="single" w:sz="4" w:space="0" w:color="000000"/>
                    <w:right w:val="single" w:sz="4" w:space="0" w:color="000000"/>
                  </w:tcBorders>
                </w:tcPr>
                <w:p w14:paraId="21141DDC" w14:textId="77777777" w:rsidR="00757877" w:rsidRPr="00757877" w:rsidRDefault="00757877" w:rsidP="00757877">
                  <w:pPr>
                    <w:widowControl/>
                    <w:autoSpaceDE/>
                    <w:autoSpaceDN/>
                    <w:adjustRightInd/>
                    <w:jc w:val="center"/>
                    <w:rPr>
                      <w:rFonts w:eastAsia="Times New Roman"/>
                    </w:rPr>
                  </w:pPr>
                </w:p>
              </w:tc>
              <w:tc>
                <w:tcPr>
                  <w:tcW w:w="993" w:type="dxa"/>
                  <w:tcBorders>
                    <w:top w:val="single" w:sz="4" w:space="0" w:color="000000"/>
                    <w:left w:val="single" w:sz="4" w:space="0" w:color="000000"/>
                    <w:bottom w:val="single" w:sz="4" w:space="0" w:color="000000"/>
                    <w:right w:val="single" w:sz="4" w:space="0" w:color="000000"/>
                  </w:tcBorders>
                </w:tcPr>
                <w:p w14:paraId="1BCA3D64" w14:textId="77777777" w:rsidR="00757877" w:rsidRPr="00757877" w:rsidRDefault="00757877" w:rsidP="00757877">
                  <w:pPr>
                    <w:widowControl/>
                    <w:autoSpaceDE/>
                    <w:autoSpaceDN/>
                    <w:adjustRightInd/>
                    <w:jc w:val="both"/>
                    <w:rPr>
                      <w:rFonts w:eastAsia="Times New Roman"/>
                    </w:rPr>
                  </w:pPr>
                </w:p>
              </w:tc>
            </w:tr>
            <w:tr w:rsidR="00757877" w:rsidRPr="00757877" w14:paraId="016D8051" w14:textId="77777777" w:rsidTr="00757877">
              <w:trPr>
                <w:trHeight w:val="16"/>
              </w:trPr>
              <w:tc>
                <w:tcPr>
                  <w:tcW w:w="887" w:type="dxa"/>
                  <w:tcBorders>
                    <w:top w:val="single" w:sz="4" w:space="0" w:color="000000"/>
                    <w:left w:val="single" w:sz="4" w:space="0" w:color="000000"/>
                    <w:bottom w:val="single" w:sz="4" w:space="0" w:color="000000"/>
                    <w:right w:val="single" w:sz="4" w:space="0" w:color="000000"/>
                  </w:tcBorders>
                </w:tcPr>
                <w:p w14:paraId="3762A1D7"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2021</w:t>
                  </w:r>
                </w:p>
              </w:tc>
              <w:tc>
                <w:tcPr>
                  <w:tcW w:w="1233" w:type="dxa"/>
                  <w:tcBorders>
                    <w:top w:val="single" w:sz="4" w:space="0" w:color="000000"/>
                    <w:left w:val="single" w:sz="4" w:space="0" w:color="000000"/>
                    <w:bottom w:val="single" w:sz="4" w:space="0" w:color="000000"/>
                    <w:right w:val="single" w:sz="4" w:space="0" w:color="000000"/>
                  </w:tcBorders>
                </w:tcPr>
                <w:p w14:paraId="5DE789EC" w14:textId="77777777" w:rsidR="00757877" w:rsidRPr="00757877" w:rsidRDefault="00757877" w:rsidP="00757877">
                  <w:pPr>
                    <w:widowControl/>
                    <w:autoSpaceDE/>
                    <w:autoSpaceDN/>
                    <w:adjustRightInd/>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14:paraId="16A31441" w14:textId="77777777" w:rsidR="00757877" w:rsidRPr="00757877" w:rsidRDefault="00757877" w:rsidP="00757877">
                  <w:pPr>
                    <w:widowControl/>
                    <w:autoSpaceDE/>
                    <w:autoSpaceDN/>
                    <w:adjustRightInd/>
                    <w:jc w:val="center"/>
                    <w:rPr>
                      <w:rFonts w:eastAsia="Times New Roman"/>
                    </w:rPr>
                  </w:pPr>
                </w:p>
              </w:tc>
              <w:tc>
                <w:tcPr>
                  <w:tcW w:w="914" w:type="dxa"/>
                  <w:tcBorders>
                    <w:top w:val="single" w:sz="4" w:space="0" w:color="000000"/>
                    <w:left w:val="single" w:sz="4" w:space="0" w:color="000000"/>
                    <w:bottom w:val="single" w:sz="4" w:space="0" w:color="000000"/>
                    <w:right w:val="single" w:sz="4" w:space="0" w:color="000000"/>
                  </w:tcBorders>
                </w:tcPr>
                <w:p w14:paraId="094CBC36" w14:textId="77777777" w:rsidR="00757877" w:rsidRPr="00757877" w:rsidRDefault="00757877" w:rsidP="00757877">
                  <w:pPr>
                    <w:widowControl/>
                    <w:autoSpaceDE/>
                    <w:autoSpaceDN/>
                    <w:adjustRightInd/>
                    <w:jc w:val="center"/>
                    <w:rPr>
                      <w:rFonts w:eastAsia="Times New Roman"/>
                    </w:rPr>
                  </w:pPr>
                </w:p>
              </w:tc>
              <w:tc>
                <w:tcPr>
                  <w:tcW w:w="1212" w:type="dxa"/>
                  <w:tcBorders>
                    <w:top w:val="single" w:sz="4" w:space="0" w:color="000000"/>
                    <w:left w:val="single" w:sz="4" w:space="0" w:color="000000"/>
                    <w:bottom w:val="single" w:sz="4" w:space="0" w:color="000000"/>
                    <w:right w:val="single" w:sz="4" w:space="0" w:color="000000"/>
                  </w:tcBorders>
                </w:tcPr>
                <w:p w14:paraId="5FDD18BD" w14:textId="77777777" w:rsidR="00757877" w:rsidRPr="00757877" w:rsidRDefault="00757877" w:rsidP="00757877">
                  <w:pPr>
                    <w:widowControl/>
                    <w:autoSpaceDE/>
                    <w:autoSpaceDN/>
                    <w:adjustRightInd/>
                    <w:jc w:val="center"/>
                    <w:rPr>
                      <w:rFonts w:eastAsia="Times New Roman"/>
                    </w:rPr>
                  </w:pPr>
                </w:p>
              </w:tc>
              <w:tc>
                <w:tcPr>
                  <w:tcW w:w="993" w:type="dxa"/>
                  <w:tcBorders>
                    <w:top w:val="single" w:sz="4" w:space="0" w:color="000000"/>
                    <w:left w:val="single" w:sz="4" w:space="0" w:color="000000"/>
                    <w:bottom w:val="single" w:sz="4" w:space="0" w:color="000000"/>
                    <w:right w:val="single" w:sz="4" w:space="0" w:color="000000"/>
                  </w:tcBorders>
                </w:tcPr>
                <w:p w14:paraId="400B028C" w14:textId="77777777" w:rsidR="00757877" w:rsidRPr="00757877" w:rsidRDefault="00757877" w:rsidP="00757877">
                  <w:pPr>
                    <w:widowControl/>
                    <w:autoSpaceDE/>
                    <w:autoSpaceDN/>
                    <w:adjustRightInd/>
                    <w:jc w:val="both"/>
                    <w:rPr>
                      <w:rFonts w:eastAsia="Times New Roman"/>
                    </w:rPr>
                  </w:pPr>
                </w:p>
              </w:tc>
            </w:tr>
            <w:tr w:rsidR="00757877" w:rsidRPr="00757877" w14:paraId="75D5254F" w14:textId="77777777" w:rsidTr="00757877">
              <w:trPr>
                <w:trHeight w:val="16"/>
              </w:trPr>
              <w:tc>
                <w:tcPr>
                  <w:tcW w:w="887" w:type="dxa"/>
                  <w:tcBorders>
                    <w:top w:val="single" w:sz="4" w:space="0" w:color="000000"/>
                    <w:left w:val="single" w:sz="4" w:space="0" w:color="000000"/>
                    <w:bottom w:val="single" w:sz="4" w:space="0" w:color="000000"/>
                    <w:right w:val="single" w:sz="4" w:space="0" w:color="000000"/>
                  </w:tcBorders>
                </w:tcPr>
                <w:p w14:paraId="60E05387"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2022</w:t>
                  </w:r>
                </w:p>
              </w:tc>
              <w:tc>
                <w:tcPr>
                  <w:tcW w:w="1233" w:type="dxa"/>
                  <w:tcBorders>
                    <w:top w:val="single" w:sz="4" w:space="0" w:color="000000"/>
                    <w:left w:val="single" w:sz="4" w:space="0" w:color="000000"/>
                    <w:bottom w:val="single" w:sz="4" w:space="0" w:color="000000"/>
                    <w:right w:val="single" w:sz="4" w:space="0" w:color="000000"/>
                  </w:tcBorders>
                </w:tcPr>
                <w:p w14:paraId="18F1536A" w14:textId="77777777" w:rsidR="00757877" w:rsidRPr="00757877" w:rsidRDefault="00757877" w:rsidP="00757877">
                  <w:pPr>
                    <w:widowControl/>
                    <w:autoSpaceDE/>
                    <w:autoSpaceDN/>
                    <w:adjustRightInd/>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14:paraId="7D19C1A0" w14:textId="77777777" w:rsidR="00757877" w:rsidRPr="00757877" w:rsidRDefault="00757877" w:rsidP="00757877">
                  <w:pPr>
                    <w:widowControl/>
                    <w:autoSpaceDE/>
                    <w:autoSpaceDN/>
                    <w:adjustRightInd/>
                    <w:jc w:val="center"/>
                    <w:rPr>
                      <w:rFonts w:eastAsia="Times New Roman"/>
                    </w:rPr>
                  </w:pPr>
                </w:p>
              </w:tc>
              <w:tc>
                <w:tcPr>
                  <w:tcW w:w="914" w:type="dxa"/>
                  <w:tcBorders>
                    <w:top w:val="single" w:sz="4" w:space="0" w:color="000000"/>
                    <w:left w:val="single" w:sz="4" w:space="0" w:color="000000"/>
                    <w:bottom w:val="single" w:sz="4" w:space="0" w:color="000000"/>
                    <w:right w:val="single" w:sz="4" w:space="0" w:color="000000"/>
                  </w:tcBorders>
                </w:tcPr>
                <w:p w14:paraId="60261933" w14:textId="77777777" w:rsidR="00757877" w:rsidRPr="00757877" w:rsidRDefault="00757877" w:rsidP="00757877">
                  <w:pPr>
                    <w:widowControl/>
                    <w:autoSpaceDE/>
                    <w:autoSpaceDN/>
                    <w:adjustRightInd/>
                    <w:jc w:val="center"/>
                    <w:rPr>
                      <w:rFonts w:eastAsia="Times New Roman"/>
                    </w:rPr>
                  </w:pPr>
                </w:p>
              </w:tc>
              <w:tc>
                <w:tcPr>
                  <w:tcW w:w="1212" w:type="dxa"/>
                  <w:tcBorders>
                    <w:top w:val="single" w:sz="4" w:space="0" w:color="000000"/>
                    <w:left w:val="single" w:sz="4" w:space="0" w:color="000000"/>
                    <w:bottom w:val="single" w:sz="4" w:space="0" w:color="000000"/>
                    <w:right w:val="single" w:sz="4" w:space="0" w:color="000000"/>
                  </w:tcBorders>
                </w:tcPr>
                <w:p w14:paraId="30A19FF5" w14:textId="77777777" w:rsidR="00757877" w:rsidRPr="00757877" w:rsidRDefault="00757877" w:rsidP="00757877">
                  <w:pPr>
                    <w:widowControl/>
                    <w:autoSpaceDE/>
                    <w:autoSpaceDN/>
                    <w:adjustRightInd/>
                    <w:jc w:val="center"/>
                    <w:rPr>
                      <w:rFonts w:eastAsia="Times New Roman"/>
                    </w:rPr>
                  </w:pPr>
                </w:p>
              </w:tc>
              <w:tc>
                <w:tcPr>
                  <w:tcW w:w="993" w:type="dxa"/>
                  <w:tcBorders>
                    <w:top w:val="single" w:sz="4" w:space="0" w:color="000000"/>
                    <w:left w:val="single" w:sz="4" w:space="0" w:color="000000"/>
                    <w:bottom w:val="single" w:sz="4" w:space="0" w:color="000000"/>
                    <w:right w:val="single" w:sz="4" w:space="0" w:color="000000"/>
                  </w:tcBorders>
                </w:tcPr>
                <w:p w14:paraId="43823918" w14:textId="77777777" w:rsidR="00757877" w:rsidRPr="00757877" w:rsidRDefault="00757877" w:rsidP="00757877">
                  <w:pPr>
                    <w:widowControl/>
                    <w:autoSpaceDE/>
                    <w:autoSpaceDN/>
                    <w:adjustRightInd/>
                    <w:jc w:val="both"/>
                    <w:rPr>
                      <w:rFonts w:eastAsia="Times New Roman"/>
                    </w:rPr>
                  </w:pPr>
                </w:p>
              </w:tc>
            </w:tr>
            <w:tr w:rsidR="00757877" w:rsidRPr="00757877" w14:paraId="2E4B4972" w14:textId="77777777" w:rsidTr="00757877">
              <w:trPr>
                <w:trHeight w:val="16"/>
              </w:trPr>
              <w:tc>
                <w:tcPr>
                  <w:tcW w:w="887" w:type="dxa"/>
                  <w:tcBorders>
                    <w:top w:val="single" w:sz="4" w:space="0" w:color="000000"/>
                    <w:left w:val="single" w:sz="4" w:space="0" w:color="000000"/>
                    <w:bottom w:val="single" w:sz="4" w:space="0" w:color="000000"/>
                    <w:right w:val="single" w:sz="4" w:space="0" w:color="000000"/>
                  </w:tcBorders>
                </w:tcPr>
                <w:p w14:paraId="0D052E81"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2023</w:t>
                  </w:r>
                </w:p>
              </w:tc>
              <w:tc>
                <w:tcPr>
                  <w:tcW w:w="1233" w:type="dxa"/>
                  <w:tcBorders>
                    <w:top w:val="single" w:sz="4" w:space="0" w:color="000000"/>
                    <w:left w:val="single" w:sz="4" w:space="0" w:color="000000"/>
                    <w:bottom w:val="single" w:sz="4" w:space="0" w:color="000000"/>
                    <w:right w:val="single" w:sz="4" w:space="0" w:color="000000"/>
                  </w:tcBorders>
                </w:tcPr>
                <w:p w14:paraId="1AD5C66F" w14:textId="77777777" w:rsidR="00757877" w:rsidRPr="00757877" w:rsidRDefault="00757877" w:rsidP="00757877">
                  <w:pPr>
                    <w:widowControl/>
                    <w:autoSpaceDE/>
                    <w:autoSpaceDN/>
                    <w:adjustRightInd/>
                    <w:jc w:val="center"/>
                    <w:rPr>
                      <w:rFonts w:eastAsia="Times New Roman"/>
                    </w:rPr>
                  </w:pPr>
                  <w:r w:rsidRPr="00757877">
                    <w:rPr>
                      <w:rFonts w:eastAsia="Times New Roman"/>
                    </w:rPr>
                    <w:t>478,0</w:t>
                  </w:r>
                </w:p>
              </w:tc>
              <w:tc>
                <w:tcPr>
                  <w:tcW w:w="850" w:type="dxa"/>
                  <w:tcBorders>
                    <w:top w:val="single" w:sz="4" w:space="0" w:color="000000"/>
                    <w:left w:val="single" w:sz="4" w:space="0" w:color="000000"/>
                    <w:bottom w:val="single" w:sz="4" w:space="0" w:color="000000"/>
                    <w:right w:val="single" w:sz="4" w:space="0" w:color="000000"/>
                  </w:tcBorders>
                </w:tcPr>
                <w:p w14:paraId="162A5350" w14:textId="77777777" w:rsidR="00757877" w:rsidRPr="00757877" w:rsidRDefault="00757877" w:rsidP="00757877">
                  <w:pPr>
                    <w:widowControl/>
                    <w:autoSpaceDE/>
                    <w:autoSpaceDN/>
                    <w:adjustRightInd/>
                    <w:jc w:val="center"/>
                    <w:rPr>
                      <w:rFonts w:eastAsia="Times New Roman"/>
                    </w:rPr>
                  </w:pPr>
                </w:p>
              </w:tc>
              <w:tc>
                <w:tcPr>
                  <w:tcW w:w="914" w:type="dxa"/>
                  <w:tcBorders>
                    <w:top w:val="single" w:sz="4" w:space="0" w:color="000000"/>
                    <w:left w:val="single" w:sz="4" w:space="0" w:color="000000"/>
                    <w:bottom w:val="single" w:sz="4" w:space="0" w:color="000000"/>
                    <w:right w:val="single" w:sz="4" w:space="0" w:color="000000"/>
                  </w:tcBorders>
                </w:tcPr>
                <w:p w14:paraId="70CAE65F" w14:textId="77777777" w:rsidR="00757877" w:rsidRPr="00757877" w:rsidRDefault="00757877" w:rsidP="00757877">
                  <w:pPr>
                    <w:widowControl/>
                    <w:autoSpaceDE/>
                    <w:autoSpaceDN/>
                    <w:adjustRightInd/>
                    <w:jc w:val="center"/>
                    <w:rPr>
                      <w:rFonts w:eastAsia="Times New Roman"/>
                    </w:rPr>
                  </w:pPr>
                </w:p>
              </w:tc>
              <w:tc>
                <w:tcPr>
                  <w:tcW w:w="1212" w:type="dxa"/>
                  <w:tcBorders>
                    <w:top w:val="single" w:sz="4" w:space="0" w:color="000000"/>
                    <w:left w:val="single" w:sz="4" w:space="0" w:color="000000"/>
                    <w:bottom w:val="single" w:sz="4" w:space="0" w:color="000000"/>
                    <w:right w:val="single" w:sz="4" w:space="0" w:color="000000"/>
                  </w:tcBorders>
                </w:tcPr>
                <w:p w14:paraId="32F4C133" w14:textId="77777777" w:rsidR="00757877" w:rsidRPr="00757877" w:rsidRDefault="00757877" w:rsidP="00757877">
                  <w:pPr>
                    <w:widowControl/>
                    <w:autoSpaceDE/>
                    <w:autoSpaceDN/>
                    <w:adjustRightInd/>
                    <w:jc w:val="center"/>
                    <w:rPr>
                      <w:rFonts w:eastAsia="Times New Roman"/>
                    </w:rPr>
                  </w:pPr>
                  <w:r w:rsidRPr="00757877">
                    <w:rPr>
                      <w:rFonts w:eastAsia="Times New Roman"/>
                    </w:rPr>
                    <w:t>478,0</w:t>
                  </w:r>
                </w:p>
              </w:tc>
              <w:tc>
                <w:tcPr>
                  <w:tcW w:w="993" w:type="dxa"/>
                  <w:tcBorders>
                    <w:top w:val="single" w:sz="4" w:space="0" w:color="000000"/>
                    <w:left w:val="single" w:sz="4" w:space="0" w:color="000000"/>
                    <w:bottom w:val="single" w:sz="4" w:space="0" w:color="000000"/>
                    <w:right w:val="single" w:sz="4" w:space="0" w:color="000000"/>
                  </w:tcBorders>
                </w:tcPr>
                <w:p w14:paraId="72A49093" w14:textId="77777777" w:rsidR="00757877" w:rsidRPr="00757877" w:rsidRDefault="00757877" w:rsidP="00757877">
                  <w:pPr>
                    <w:widowControl/>
                    <w:autoSpaceDE/>
                    <w:autoSpaceDN/>
                    <w:adjustRightInd/>
                    <w:jc w:val="both"/>
                    <w:rPr>
                      <w:rFonts w:eastAsia="Times New Roman"/>
                    </w:rPr>
                  </w:pPr>
                </w:p>
              </w:tc>
            </w:tr>
            <w:tr w:rsidR="00757877" w:rsidRPr="00757877" w14:paraId="1449306E" w14:textId="77777777" w:rsidTr="00757877">
              <w:trPr>
                <w:trHeight w:val="16"/>
              </w:trPr>
              <w:tc>
                <w:tcPr>
                  <w:tcW w:w="887" w:type="dxa"/>
                  <w:tcBorders>
                    <w:top w:val="single" w:sz="4" w:space="0" w:color="000000"/>
                    <w:left w:val="single" w:sz="4" w:space="0" w:color="000000"/>
                    <w:bottom w:val="single" w:sz="4" w:space="0" w:color="000000"/>
                    <w:right w:val="single" w:sz="4" w:space="0" w:color="000000"/>
                  </w:tcBorders>
                </w:tcPr>
                <w:p w14:paraId="194D5F93"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2024</w:t>
                  </w:r>
                </w:p>
              </w:tc>
              <w:tc>
                <w:tcPr>
                  <w:tcW w:w="1233" w:type="dxa"/>
                  <w:tcBorders>
                    <w:top w:val="single" w:sz="4" w:space="0" w:color="000000"/>
                    <w:left w:val="single" w:sz="4" w:space="0" w:color="000000"/>
                    <w:bottom w:val="single" w:sz="4" w:space="0" w:color="000000"/>
                    <w:right w:val="single" w:sz="4" w:space="0" w:color="000000"/>
                  </w:tcBorders>
                </w:tcPr>
                <w:p w14:paraId="485856FB" w14:textId="77777777" w:rsidR="00757877" w:rsidRPr="00757877" w:rsidRDefault="00757877" w:rsidP="00757877">
                  <w:pPr>
                    <w:widowControl/>
                    <w:autoSpaceDE/>
                    <w:autoSpaceDN/>
                    <w:adjustRightInd/>
                    <w:jc w:val="center"/>
                    <w:rPr>
                      <w:rFonts w:eastAsia="Times New Roman"/>
                    </w:rPr>
                  </w:pPr>
                  <w:r w:rsidRPr="00757877">
                    <w:rPr>
                      <w:rFonts w:eastAsia="Times New Roman"/>
                    </w:rPr>
                    <w:t>500,0</w:t>
                  </w:r>
                </w:p>
              </w:tc>
              <w:tc>
                <w:tcPr>
                  <w:tcW w:w="850" w:type="dxa"/>
                  <w:tcBorders>
                    <w:top w:val="single" w:sz="4" w:space="0" w:color="000000"/>
                    <w:left w:val="single" w:sz="4" w:space="0" w:color="000000"/>
                    <w:bottom w:val="single" w:sz="4" w:space="0" w:color="000000"/>
                    <w:right w:val="single" w:sz="4" w:space="0" w:color="000000"/>
                  </w:tcBorders>
                </w:tcPr>
                <w:p w14:paraId="000DA717" w14:textId="77777777" w:rsidR="00757877" w:rsidRPr="00757877" w:rsidRDefault="00757877" w:rsidP="00757877">
                  <w:pPr>
                    <w:widowControl/>
                    <w:autoSpaceDE/>
                    <w:autoSpaceDN/>
                    <w:adjustRightInd/>
                    <w:jc w:val="center"/>
                    <w:rPr>
                      <w:rFonts w:eastAsia="Times New Roman"/>
                    </w:rPr>
                  </w:pPr>
                </w:p>
              </w:tc>
              <w:tc>
                <w:tcPr>
                  <w:tcW w:w="914" w:type="dxa"/>
                  <w:tcBorders>
                    <w:top w:val="single" w:sz="4" w:space="0" w:color="000000"/>
                    <w:left w:val="single" w:sz="4" w:space="0" w:color="000000"/>
                    <w:bottom w:val="single" w:sz="4" w:space="0" w:color="000000"/>
                    <w:right w:val="single" w:sz="4" w:space="0" w:color="000000"/>
                  </w:tcBorders>
                </w:tcPr>
                <w:p w14:paraId="26CFD0E8" w14:textId="77777777" w:rsidR="00757877" w:rsidRPr="00757877" w:rsidRDefault="00757877" w:rsidP="00757877">
                  <w:pPr>
                    <w:widowControl/>
                    <w:autoSpaceDE/>
                    <w:autoSpaceDN/>
                    <w:adjustRightInd/>
                    <w:jc w:val="center"/>
                    <w:rPr>
                      <w:rFonts w:eastAsia="Times New Roman"/>
                    </w:rPr>
                  </w:pPr>
                </w:p>
              </w:tc>
              <w:tc>
                <w:tcPr>
                  <w:tcW w:w="1212" w:type="dxa"/>
                  <w:tcBorders>
                    <w:top w:val="single" w:sz="4" w:space="0" w:color="000000"/>
                    <w:left w:val="single" w:sz="4" w:space="0" w:color="000000"/>
                    <w:bottom w:val="single" w:sz="4" w:space="0" w:color="000000"/>
                    <w:right w:val="single" w:sz="4" w:space="0" w:color="000000"/>
                  </w:tcBorders>
                </w:tcPr>
                <w:p w14:paraId="0D8E2CED" w14:textId="77777777" w:rsidR="00757877" w:rsidRPr="00757877" w:rsidRDefault="00757877" w:rsidP="00757877">
                  <w:pPr>
                    <w:widowControl/>
                    <w:autoSpaceDE/>
                    <w:autoSpaceDN/>
                    <w:adjustRightInd/>
                    <w:jc w:val="center"/>
                    <w:rPr>
                      <w:rFonts w:eastAsia="Times New Roman"/>
                    </w:rPr>
                  </w:pPr>
                  <w:r w:rsidRPr="00757877">
                    <w:rPr>
                      <w:rFonts w:eastAsia="Times New Roman"/>
                    </w:rPr>
                    <w:t>500,0</w:t>
                  </w:r>
                </w:p>
              </w:tc>
              <w:tc>
                <w:tcPr>
                  <w:tcW w:w="993" w:type="dxa"/>
                  <w:tcBorders>
                    <w:top w:val="single" w:sz="4" w:space="0" w:color="000000"/>
                    <w:left w:val="single" w:sz="4" w:space="0" w:color="000000"/>
                    <w:bottom w:val="single" w:sz="4" w:space="0" w:color="000000"/>
                    <w:right w:val="single" w:sz="4" w:space="0" w:color="000000"/>
                  </w:tcBorders>
                </w:tcPr>
                <w:p w14:paraId="225E3CA4" w14:textId="77777777" w:rsidR="00757877" w:rsidRPr="00757877" w:rsidRDefault="00757877" w:rsidP="00757877">
                  <w:pPr>
                    <w:widowControl/>
                    <w:autoSpaceDE/>
                    <w:autoSpaceDN/>
                    <w:adjustRightInd/>
                    <w:jc w:val="both"/>
                    <w:rPr>
                      <w:rFonts w:eastAsia="Times New Roman"/>
                    </w:rPr>
                  </w:pPr>
                </w:p>
              </w:tc>
            </w:tr>
          </w:tbl>
          <w:p w14:paraId="56D39F10"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w:t>
            </w:r>
          </w:p>
        </w:tc>
      </w:tr>
      <w:tr w:rsidR="00757877" w:rsidRPr="00757877" w14:paraId="0C7D8150" w14:textId="77777777" w:rsidTr="00757877">
        <w:trPr>
          <w:trHeight w:val="135"/>
          <w:tblCellSpacing w:w="0" w:type="dxa"/>
        </w:trPr>
        <w:tc>
          <w:tcPr>
            <w:tcW w:w="3133" w:type="dxa"/>
            <w:tcBorders>
              <w:top w:val="outset" w:sz="6" w:space="0" w:color="auto"/>
              <w:left w:val="outset" w:sz="6" w:space="0" w:color="auto"/>
              <w:bottom w:val="outset" w:sz="6" w:space="0" w:color="auto"/>
              <w:right w:val="outset" w:sz="6" w:space="0" w:color="auto"/>
            </w:tcBorders>
            <w:hideMark/>
          </w:tcPr>
          <w:p w14:paraId="3BE25A5C" w14:textId="77777777" w:rsidR="00757877" w:rsidRPr="00757877" w:rsidRDefault="00757877" w:rsidP="00757877">
            <w:pPr>
              <w:widowControl/>
              <w:autoSpaceDE/>
              <w:autoSpaceDN/>
              <w:adjustRightInd/>
              <w:jc w:val="both"/>
              <w:rPr>
                <w:rFonts w:eastAsia="Times New Roman"/>
              </w:rPr>
            </w:pPr>
            <w:r w:rsidRPr="00757877">
              <w:rPr>
                <w:rFonts w:eastAsia="Times New Roman"/>
                <w:b/>
              </w:rPr>
              <w:lastRenderedPageBreak/>
              <w:t>Планируемые результаты реализации программы</w:t>
            </w:r>
          </w:p>
        </w:tc>
        <w:tc>
          <w:tcPr>
            <w:tcW w:w="6931" w:type="dxa"/>
            <w:tcBorders>
              <w:top w:val="outset" w:sz="6" w:space="0" w:color="auto"/>
              <w:left w:val="outset" w:sz="6" w:space="0" w:color="auto"/>
              <w:bottom w:val="outset" w:sz="6" w:space="0" w:color="auto"/>
              <w:right w:val="outset" w:sz="6" w:space="0" w:color="auto"/>
            </w:tcBorders>
            <w:hideMark/>
          </w:tcPr>
          <w:p w14:paraId="75B147C5"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снижение уровня преступности и террористической угрозы на территории поселения</w:t>
            </w:r>
          </w:p>
          <w:p w14:paraId="2D1B544B"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 xml:space="preserve"> </w:t>
            </w:r>
          </w:p>
        </w:tc>
      </w:tr>
    </w:tbl>
    <w:p w14:paraId="45D69927" w14:textId="77777777" w:rsidR="00757877" w:rsidRPr="00757877" w:rsidRDefault="00757877" w:rsidP="00757877">
      <w:pPr>
        <w:widowControl/>
        <w:autoSpaceDE/>
        <w:autoSpaceDN/>
        <w:adjustRightInd/>
        <w:jc w:val="both"/>
        <w:rPr>
          <w:rFonts w:eastAsia="Times New Roman"/>
          <w:b/>
          <w:bCs/>
        </w:rPr>
      </w:pPr>
    </w:p>
    <w:p w14:paraId="54BE44C2" w14:textId="77777777" w:rsidR="00757877" w:rsidRPr="00757877" w:rsidRDefault="00757877" w:rsidP="00757877">
      <w:pPr>
        <w:widowControl/>
        <w:autoSpaceDE/>
        <w:autoSpaceDN/>
        <w:adjustRightInd/>
        <w:jc w:val="both"/>
        <w:rPr>
          <w:rFonts w:eastAsia="Times New Roman"/>
          <w:b/>
          <w:bCs/>
        </w:rPr>
      </w:pPr>
    </w:p>
    <w:p w14:paraId="2260AD48" w14:textId="77777777" w:rsidR="00757877" w:rsidRPr="00757877" w:rsidRDefault="00757877" w:rsidP="00757877">
      <w:pPr>
        <w:widowControl/>
        <w:autoSpaceDE/>
        <w:autoSpaceDN/>
        <w:adjustRightInd/>
        <w:jc w:val="both"/>
        <w:rPr>
          <w:rFonts w:eastAsia="Times New Roman"/>
          <w:b/>
        </w:rPr>
      </w:pPr>
    </w:p>
    <w:p w14:paraId="71E45EB9" w14:textId="77777777" w:rsidR="00757877" w:rsidRPr="00757877" w:rsidRDefault="00757877" w:rsidP="00757877">
      <w:pPr>
        <w:widowControl/>
        <w:autoSpaceDE/>
        <w:autoSpaceDN/>
        <w:adjustRightInd/>
        <w:ind w:left="2832" w:firstLine="708"/>
        <w:jc w:val="both"/>
        <w:rPr>
          <w:rFonts w:eastAsia="Times New Roman"/>
          <w:b/>
        </w:rPr>
      </w:pPr>
      <w:r w:rsidRPr="00757877">
        <w:rPr>
          <w:rFonts w:eastAsia="Times New Roman"/>
          <w:b/>
        </w:rPr>
        <w:t>РАЗДЕЛ 1.</w:t>
      </w:r>
    </w:p>
    <w:p w14:paraId="6112C88E" w14:textId="77777777" w:rsidR="00757877" w:rsidRPr="00757877" w:rsidRDefault="00757877" w:rsidP="00757877">
      <w:pPr>
        <w:widowControl/>
        <w:autoSpaceDE/>
        <w:autoSpaceDN/>
        <w:adjustRightInd/>
        <w:ind w:left="708" w:firstLine="708"/>
        <w:jc w:val="both"/>
        <w:rPr>
          <w:rFonts w:eastAsia="Times New Roman"/>
          <w:b/>
        </w:rPr>
      </w:pPr>
      <w:r w:rsidRPr="00757877">
        <w:rPr>
          <w:rFonts w:eastAsia="Times New Roman"/>
          <w:b/>
        </w:rPr>
        <w:t>Содержание проблемы и обоснование необходимости</w:t>
      </w:r>
    </w:p>
    <w:p w14:paraId="28A4D86A"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ее решения программным методом.</w:t>
      </w:r>
    </w:p>
    <w:p w14:paraId="570F1267" w14:textId="77777777" w:rsidR="00757877" w:rsidRPr="00757877" w:rsidRDefault="00757877" w:rsidP="00757877">
      <w:pPr>
        <w:jc w:val="both"/>
        <w:rPr>
          <w:rFonts w:eastAsia="Times New Roman"/>
        </w:rPr>
      </w:pPr>
    </w:p>
    <w:p w14:paraId="7841E696" w14:textId="77777777" w:rsidR="00757877" w:rsidRPr="00757877" w:rsidRDefault="00757877" w:rsidP="00757877">
      <w:pPr>
        <w:jc w:val="both"/>
        <w:rPr>
          <w:rFonts w:eastAsia="Times New Roman"/>
        </w:rPr>
      </w:pPr>
      <w:r w:rsidRPr="00757877">
        <w:rPr>
          <w:rFonts w:eastAsia="Times New Roman"/>
        </w:rPr>
        <w:t xml:space="preserve">       Подпрограмма «Профилактика терроризма и других преступных проявлений на территории МО «Поселок Айхал»» — это комплекс мероприятий по обеспечению видеонаблюдения, видеомониторинга территории поселения, профилактики проявлений терроризма. </w:t>
      </w:r>
    </w:p>
    <w:p w14:paraId="1337FB49" w14:textId="77777777" w:rsidR="00757877" w:rsidRPr="00757877" w:rsidRDefault="00757877" w:rsidP="00757877">
      <w:pPr>
        <w:ind w:firstLine="540"/>
        <w:jc w:val="both"/>
        <w:rPr>
          <w:rFonts w:eastAsia="Times New Roman"/>
        </w:rPr>
      </w:pPr>
      <w:r w:rsidRPr="00757877">
        <w:rPr>
          <w:rFonts w:eastAsia="Times New Roman"/>
        </w:rPr>
        <w:t xml:space="preserve">Реализация данной подпрограммы предусматривает решение наиболее важных задач современного поселения. В случае возникновения необходимости архивные данные видеонаблюдения могут быть использованы не только администрацией поселения, но и по запросу службами безопасности, правоохранительными органами, подразделениями МЧС и другими заинтересованными службами. </w:t>
      </w:r>
    </w:p>
    <w:p w14:paraId="65AFDD7C" w14:textId="77777777" w:rsidR="00757877" w:rsidRPr="00757877" w:rsidRDefault="00757877" w:rsidP="00757877">
      <w:pPr>
        <w:ind w:firstLine="540"/>
        <w:jc w:val="both"/>
        <w:rPr>
          <w:rFonts w:eastAsia="Times New Roman"/>
        </w:rPr>
      </w:pPr>
      <w:r w:rsidRPr="00757877">
        <w:rPr>
          <w:rFonts w:eastAsia="Times New Roman"/>
        </w:rPr>
        <w:t>Программный метод, применяемый при решении задач безопасного проживания на территории поселка Айхал, основывается на следующих критериях:</w:t>
      </w:r>
    </w:p>
    <w:p w14:paraId="26D0C034" w14:textId="77777777" w:rsidR="00757877" w:rsidRPr="00757877" w:rsidRDefault="00757877" w:rsidP="00757877">
      <w:pPr>
        <w:ind w:firstLine="540"/>
        <w:jc w:val="both"/>
        <w:rPr>
          <w:rFonts w:eastAsia="Times New Roman"/>
        </w:rPr>
      </w:pPr>
      <w:r w:rsidRPr="00757877">
        <w:rPr>
          <w:rFonts w:eastAsia="Times New Roman"/>
        </w:rPr>
        <w:t>-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w:t>
      </w:r>
    </w:p>
    <w:p w14:paraId="316A62C8" w14:textId="77777777" w:rsidR="00757877" w:rsidRPr="00757877" w:rsidRDefault="00757877" w:rsidP="00757877">
      <w:pPr>
        <w:ind w:firstLine="540"/>
        <w:jc w:val="both"/>
        <w:rPr>
          <w:rFonts w:eastAsia="Times New Roman"/>
        </w:rPr>
      </w:pPr>
      <w:r w:rsidRPr="00757877">
        <w:rPr>
          <w:rFonts w:eastAsia="Times New Roman"/>
        </w:rPr>
        <w:t>- решение поставленных в подпрограмме задач обусловлено необходимостью учитывать напряженную обстановку в стране, сложившуюся в последние годы вследствие роста терроризма и экстремизма.</w:t>
      </w:r>
    </w:p>
    <w:p w14:paraId="595C6EF7" w14:textId="77777777" w:rsidR="00757877" w:rsidRPr="00757877" w:rsidRDefault="00757877" w:rsidP="00757877">
      <w:pPr>
        <w:ind w:firstLine="540"/>
        <w:jc w:val="both"/>
        <w:rPr>
          <w:rFonts w:eastAsia="Times New Roman"/>
        </w:rPr>
      </w:pPr>
      <w:r w:rsidRPr="00757877">
        <w:rPr>
          <w:rFonts w:eastAsia="Times New Roman"/>
        </w:rPr>
        <w:t xml:space="preserve">Предусмотренные мероприятия позволят осуществить реализацию комплекса мероприятий, по повышению безопасности жизнедеятельности на улицах и дорогах поселения, снижению вероятности проявления криминальных и террористических угроз, предотвращению возникновения ЧС. </w:t>
      </w:r>
    </w:p>
    <w:p w14:paraId="4A19F18A" w14:textId="77777777" w:rsidR="00757877" w:rsidRPr="00757877" w:rsidRDefault="00757877" w:rsidP="00757877">
      <w:pPr>
        <w:ind w:firstLine="540"/>
        <w:jc w:val="both"/>
        <w:rPr>
          <w:rFonts w:eastAsia="Times New Roman"/>
        </w:rPr>
      </w:pPr>
    </w:p>
    <w:p w14:paraId="605425FB" w14:textId="77777777" w:rsidR="00757877" w:rsidRPr="00757877" w:rsidRDefault="00757877" w:rsidP="00757877">
      <w:pPr>
        <w:widowControl/>
        <w:autoSpaceDE/>
        <w:autoSpaceDN/>
        <w:adjustRightInd/>
        <w:ind w:left="3540" w:firstLine="708"/>
        <w:jc w:val="both"/>
        <w:rPr>
          <w:rFonts w:eastAsia="Times New Roman"/>
          <w:b/>
          <w:bCs/>
        </w:rPr>
      </w:pPr>
      <w:r w:rsidRPr="00757877">
        <w:rPr>
          <w:rFonts w:eastAsia="Times New Roman"/>
          <w:b/>
          <w:bCs/>
        </w:rPr>
        <w:t>РАЗДЕЛ 2</w:t>
      </w:r>
    </w:p>
    <w:p w14:paraId="1741E8C6" w14:textId="77777777" w:rsidR="00757877" w:rsidRPr="00757877" w:rsidRDefault="00757877" w:rsidP="00757877">
      <w:pPr>
        <w:widowControl/>
        <w:autoSpaceDE/>
        <w:autoSpaceDN/>
        <w:adjustRightInd/>
        <w:ind w:left="2124" w:firstLine="708"/>
        <w:jc w:val="both"/>
        <w:rPr>
          <w:rFonts w:eastAsia="Times New Roman"/>
          <w:b/>
          <w:bCs/>
        </w:rPr>
      </w:pPr>
      <w:r w:rsidRPr="00757877">
        <w:rPr>
          <w:rFonts w:eastAsia="Times New Roman"/>
          <w:b/>
          <w:bCs/>
        </w:rPr>
        <w:t>Цели и задачи подпрограммы</w:t>
      </w:r>
    </w:p>
    <w:p w14:paraId="568BBE8F" w14:textId="77777777" w:rsidR="00757877" w:rsidRPr="00757877" w:rsidRDefault="00757877" w:rsidP="00757877">
      <w:pPr>
        <w:widowControl/>
        <w:autoSpaceDE/>
        <w:autoSpaceDN/>
        <w:adjustRightInd/>
        <w:jc w:val="both"/>
        <w:rPr>
          <w:rFonts w:eastAsia="Times New Roman"/>
          <w:color w:val="2D2D2D"/>
          <w:spacing w:val="2"/>
          <w:shd w:val="clear" w:color="auto" w:fill="FFFFFF"/>
        </w:rPr>
      </w:pPr>
      <w:r w:rsidRPr="00757877">
        <w:rPr>
          <w:rFonts w:eastAsia="Times New Roman"/>
        </w:rPr>
        <w:t xml:space="preserve"> </w:t>
      </w:r>
      <w:r w:rsidRPr="00757877">
        <w:rPr>
          <w:rFonts w:eastAsia="Times New Roman"/>
          <w:color w:val="2D2D2D"/>
          <w:spacing w:val="2"/>
          <w:shd w:val="clear" w:color="auto" w:fill="FFFFFF"/>
        </w:rPr>
        <w:t xml:space="preserve">     Цель муниципальной подпрограммы: </w:t>
      </w:r>
    </w:p>
    <w:p w14:paraId="4A1A4A7E"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w:t>
      </w:r>
      <w:r w:rsidRPr="00757877">
        <w:rPr>
          <w:rFonts w:eastAsia="Times New Roman"/>
        </w:rPr>
        <w:t xml:space="preserve"> Обеспечение общественной безопасности, поддержки спокойной обстановки в общественных местах, а также снижение темпа прироста тяжких и особо тяжких преступлений и повышения их раскрываемости.  </w:t>
      </w:r>
    </w:p>
    <w:p w14:paraId="6DA895BE"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spacing w:val="2"/>
          <w:shd w:val="clear" w:color="auto" w:fill="FFFFFF"/>
        </w:rPr>
        <w:t>Задачи муниципальной подпрограммы:</w:t>
      </w:r>
    </w:p>
    <w:p w14:paraId="77858F48" w14:textId="77777777" w:rsidR="00757877" w:rsidRPr="00757877" w:rsidRDefault="00757877" w:rsidP="00757877">
      <w:pPr>
        <w:widowControl/>
        <w:autoSpaceDE/>
        <w:autoSpaceDN/>
        <w:adjustRightInd/>
        <w:jc w:val="both"/>
        <w:rPr>
          <w:rFonts w:eastAsia="Times New Roman"/>
        </w:rPr>
      </w:pPr>
      <w:r w:rsidRPr="00757877">
        <w:rPr>
          <w:rFonts w:eastAsia="Times New Roman"/>
          <w:spacing w:val="2"/>
          <w:shd w:val="clear" w:color="auto" w:fill="FFFFFF"/>
        </w:rPr>
        <w:t>-</w:t>
      </w:r>
      <w:r w:rsidRPr="00757877">
        <w:rPr>
          <w:rFonts w:eastAsia="Times New Roman"/>
        </w:rPr>
        <w:t>Организация и проведение профилактических мер по обеспечению антитеррористической безопасности;</w:t>
      </w:r>
    </w:p>
    <w:p w14:paraId="59D6C7B3" w14:textId="77777777" w:rsidR="00757877" w:rsidRPr="00757877" w:rsidRDefault="00757877" w:rsidP="00757877">
      <w:pPr>
        <w:widowControl/>
        <w:autoSpaceDE/>
        <w:autoSpaceDN/>
        <w:adjustRightInd/>
        <w:jc w:val="both"/>
        <w:rPr>
          <w:rFonts w:eastAsia="Times New Roman"/>
          <w:spacing w:val="2"/>
          <w:shd w:val="clear" w:color="auto" w:fill="FFFFFF"/>
        </w:rPr>
      </w:pPr>
      <w:r w:rsidRPr="00757877">
        <w:rPr>
          <w:rFonts w:eastAsia="Times New Roman"/>
        </w:rPr>
        <w:t>-развертывание аппаратно-программного комплекса, технических средств в целях обеспечения правопорядка и безопасности на улицах общественных местах в рамках аппаратно-программного комплекса «Безопасный город»</w:t>
      </w:r>
    </w:p>
    <w:p w14:paraId="1FB7F253"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w:t>
      </w:r>
    </w:p>
    <w:p w14:paraId="6ED81AE3" w14:textId="77777777" w:rsidR="00757877" w:rsidRPr="00757877" w:rsidRDefault="00757877" w:rsidP="00757877">
      <w:pPr>
        <w:widowControl/>
        <w:autoSpaceDE/>
        <w:autoSpaceDN/>
        <w:adjustRightInd/>
        <w:ind w:left="2832" w:firstLine="708"/>
        <w:jc w:val="both"/>
        <w:rPr>
          <w:rFonts w:eastAsia="Times New Roman"/>
          <w:b/>
          <w:bCs/>
        </w:rPr>
      </w:pPr>
      <w:r w:rsidRPr="00757877">
        <w:rPr>
          <w:rFonts w:eastAsia="Times New Roman"/>
          <w:b/>
          <w:bCs/>
        </w:rPr>
        <w:t>РАЗДЕЛ 3</w:t>
      </w:r>
    </w:p>
    <w:p w14:paraId="738C7444" w14:textId="77777777" w:rsidR="00757877" w:rsidRPr="00757877" w:rsidRDefault="00757877" w:rsidP="00757877">
      <w:pPr>
        <w:widowControl/>
        <w:autoSpaceDE/>
        <w:autoSpaceDN/>
        <w:adjustRightInd/>
        <w:ind w:left="1416" w:firstLine="708"/>
        <w:jc w:val="both"/>
        <w:rPr>
          <w:rFonts w:eastAsia="Times New Roman"/>
          <w:b/>
          <w:bCs/>
        </w:rPr>
      </w:pPr>
      <w:r w:rsidRPr="00757877">
        <w:rPr>
          <w:rFonts w:eastAsia="Times New Roman"/>
          <w:b/>
          <w:bCs/>
        </w:rPr>
        <w:t>Перечень основных мероприятий подпрограммы</w:t>
      </w:r>
    </w:p>
    <w:p w14:paraId="6E555401" w14:textId="77777777" w:rsidR="00757877" w:rsidRPr="00757877" w:rsidRDefault="00757877" w:rsidP="00757877">
      <w:pPr>
        <w:widowControl/>
        <w:autoSpaceDE/>
        <w:autoSpaceDN/>
        <w:adjustRightInd/>
        <w:jc w:val="both"/>
        <w:rPr>
          <w:rFonts w:eastAsia="Times New Roman"/>
        </w:rPr>
      </w:pPr>
    </w:p>
    <w:p w14:paraId="5A849B94"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     Подпрограмма «Профилактика терроризма и других преступных проявлений на территории МО «Поселок Айхал» включает в себя следующие мероприятия:</w:t>
      </w:r>
    </w:p>
    <w:p w14:paraId="2C51684A" w14:textId="77777777" w:rsidR="00757877" w:rsidRPr="00757877" w:rsidRDefault="00757877" w:rsidP="00757877">
      <w:pPr>
        <w:widowControl/>
        <w:autoSpaceDE/>
        <w:autoSpaceDN/>
        <w:adjustRightInd/>
        <w:jc w:val="both"/>
        <w:rPr>
          <w:rFonts w:eastAsia="Times New Roman"/>
        </w:rPr>
      </w:pPr>
    </w:p>
    <w:p w14:paraId="4A1AAB76" w14:textId="77777777" w:rsidR="00757877" w:rsidRPr="00757877" w:rsidRDefault="00757877" w:rsidP="00757877">
      <w:pPr>
        <w:widowControl/>
        <w:autoSpaceDE/>
        <w:autoSpaceDN/>
        <w:adjustRightInd/>
        <w:jc w:val="both"/>
        <w:rPr>
          <w:rFonts w:eastAsia="Times New Roman"/>
        </w:rPr>
      </w:pPr>
      <w:r w:rsidRPr="00757877">
        <w:rPr>
          <w:rFonts w:eastAsia="Times New Roman"/>
        </w:rPr>
        <w:lastRenderedPageBreak/>
        <w:t>1.Организация и проведение профилактических мер по обеспечению антитеррористической безопасности;</w:t>
      </w:r>
    </w:p>
    <w:p w14:paraId="7C3099C4" w14:textId="77777777" w:rsidR="00757877" w:rsidRPr="00757877" w:rsidRDefault="00757877" w:rsidP="00757877">
      <w:pPr>
        <w:widowControl/>
        <w:autoSpaceDE/>
        <w:autoSpaceDN/>
        <w:adjustRightInd/>
        <w:jc w:val="both"/>
        <w:rPr>
          <w:rFonts w:eastAsia="Times New Roman"/>
        </w:rPr>
      </w:pPr>
      <w:r w:rsidRPr="00757877">
        <w:rPr>
          <w:rFonts w:eastAsia="Times New Roman"/>
        </w:rPr>
        <w:t>1.1. Публикация в СМИ аналитических и методических материалов, посвященных профилактике терроризма и экстремизма, правилам поведения и действиям при угрозе или возникновении терактов;</w:t>
      </w:r>
    </w:p>
    <w:p w14:paraId="6F87F47A" w14:textId="77777777" w:rsidR="00757877" w:rsidRPr="00757877" w:rsidRDefault="00757877" w:rsidP="00757877">
      <w:pPr>
        <w:widowControl/>
        <w:autoSpaceDE/>
        <w:autoSpaceDN/>
        <w:adjustRightInd/>
        <w:jc w:val="both"/>
        <w:rPr>
          <w:rFonts w:eastAsia="Times New Roman"/>
        </w:rPr>
      </w:pPr>
      <w:r w:rsidRPr="00757877">
        <w:rPr>
          <w:rFonts w:eastAsia="Times New Roman"/>
        </w:rPr>
        <w:t>1.2. Организация проведения регулярных рейдов по проверке подъездов, лестничных клеток, лифтовых холлов жилых домов, подвальных и чердачных помещений для исключения возможности проникновения посторонних лиц</w:t>
      </w:r>
    </w:p>
    <w:p w14:paraId="4DBAEB53" w14:textId="77777777" w:rsidR="00757877" w:rsidRPr="00757877" w:rsidRDefault="00757877" w:rsidP="00757877">
      <w:pPr>
        <w:widowControl/>
        <w:autoSpaceDE/>
        <w:autoSpaceDN/>
        <w:adjustRightInd/>
        <w:jc w:val="both"/>
        <w:rPr>
          <w:rFonts w:eastAsia="Times New Roman"/>
        </w:rPr>
      </w:pPr>
      <w:r w:rsidRPr="00757877">
        <w:rPr>
          <w:rFonts w:eastAsia="Times New Roman"/>
        </w:rPr>
        <w:t>2. Развертывание аппаратно-программного комплекса, технических средств в целях обеспечения правопорядка и безопасности на улицах общественных местах в рамках аппаратно-программного комплекса «Безопасный город»</w:t>
      </w:r>
    </w:p>
    <w:p w14:paraId="16E2A480" w14:textId="77777777" w:rsidR="00757877" w:rsidRPr="00757877" w:rsidRDefault="00757877" w:rsidP="00757877">
      <w:pPr>
        <w:widowControl/>
        <w:autoSpaceDE/>
        <w:autoSpaceDN/>
        <w:adjustRightInd/>
        <w:jc w:val="both"/>
        <w:rPr>
          <w:rFonts w:eastAsia="Times New Roman"/>
        </w:rPr>
      </w:pPr>
      <w:r w:rsidRPr="00757877">
        <w:rPr>
          <w:rFonts w:eastAsia="Times New Roman"/>
        </w:rPr>
        <w:t xml:space="preserve">2.1. Установка камер видеонаблюдения на улицах поселения. </w:t>
      </w:r>
    </w:p>
    <w:p w14:paraId="0FCD71B5" w14:textId="77777777" w:rsidR="00757877" w:rsidRPr="00757877" w:rsidRDefault="00757877" w:rsidP="00757877">
      <w:pPr>
        <w:widowControl/>
        <w:autoSpaceDE/>
        <w:autoSpaceDN/>
        <w:adjustRightInd/>
        <w:jc w:val="both"/>
        <w:rPr>
          <w:rFonts w:eastAsia="Times New Roman"/>
        </w:rPr>
      </w:pPr>
    </w:p>
    <w:bookmarkEnd w:id="5"/>
    <w:p w14:paraId="578FF0DD" w14:textId="77777777" w:rsidR="00757877" w:rsidRPr="00757877" w:rsidRDefault="00757877" w:rsidP="00757877">
      <w:pPr>
        <w:widowControl/>
        <w:autoSpaceDE/>
        <w:autoSpaceDN/>
        <w:adjustRightInd/>
        <w:ind w:left="3540" w:firstLine="708"/>
        <w:jc w:val="both"/>
        <w:rPr>
          <w:rFonts w:eastAsia="Times New Roman"/>
          <w:b/>
        </w:rPr>
      </w:pPr>
      <w:r w:rsidRPr="00757877">
        <w:rPr>
          <w:rFonts w:eastAsia="Times New Roman"/>
          <w:b/>
        </w:rPr>
        <w:t>РАЗДЕЛ 4</w:t>
      </w:r>
    </w:p>
    <w:p w14:paraId="48182C65" w14:textId="77777777" w:rsidR="00757877" w:rsidRPr="00757877" w:rsidRDefault="00757877" w:rsidP="00757877">
      <w:pPr>
        <w:widowControl/>
        <w:autoSpaceDE/>
        <w:autoSpaceDN/>
        <w:adjustRightInd/>
        <w:ind w:left="708" w:firstLine="708"/>
        <w:jc w:val="both"/>
        <w:rPr>
          <w:rFonts w:eastAsia="Times New Roman"/>
          <w:b/>
        </w:rPr>
      </w:pPr>
      <w:r w:rsidRPr="00757877">
        <w:rPr>
          <w:rFonts w:eastAsia="Times New Roman"/>
          <w:b/>
        </w:rPr>
        <w:t>Ожидаемые конечные результаты программы</w:t>
      </w:r>
    </w:p>
    <w:p w14:paraId="626BFDEC"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       </w:t>
      </w:r>
    </w:p>
    <w:p w14:paraId="63F941C4" w14:textId="77777777" w:rsidR="00757877" w:rsidRPr="00757877" w:rsidRDefault="00757877" w:rsidP="00757877">
      <w:pPr>
        <w:widowControl/>
        <w:autoSpaceDE/>
        <w:autoSpaceDN/>
        <w:adjustRightInd/>
        <w:jc w:val="both"/>
        <w:rPr>
          <w:rFonts w:eastAsia="Times New Roman"/>
          <w:bCs/>
        </w:rPr>
      </w:pPr>
      <w:r w:rsidRPr="00757877">
        <w:rPr>
          <w:rFonts w:eastAsia="Times New Roman"/>
          <w:bCs/>
        </w:rPr>
        <w:t xml:space="preserve">     Ожидаемые конечные результаты реализации подпрограммы является снижение уровня преступности и террористической угрозы на территории поселения.</w:t>
      </w:r>
    </w:p>
    <w:p w14:paraId="6C5CDFC8" w14:textId="77777777" w:rsidR="00757877" w:rsidRPr="00757877" w:rsidRDefault="00757877" w:rsidP="00757877">
      <w:pPr>
        <w:widowControl/>
        <w:shd w:val="clear" w:color="auto" w:fill="FFFFFF"/>
        <w:autoSpaceDE/>
        <w:autoSpaceDN/>
        <w:adjustRightInd/>
        <w:ind w:right="10"/>
        <w:jc w:val="both"/>
        <w:rPr>
          <w:rFonts w:eastAsia="Times New Roman"/>
          <w:b/>
        </w:rPr>
      </w:pPr>
    </w:p>
    <w:p w14:paraId="4201E4DB" w14:textId="77777777" w:rsidR="00757877" w:rsidRPr="00757877" w:rsidRDefault="00757877" w:rsidP="00757877">
      <w:pPr>
        <w:widowControl/>
        <w:shd w:val="clear" w:color="auto" w:fill="FFFFFF"/>
        <w:autoSpaceDE/>
        <w:autoSpaceDN/>
        <w:adjustRightInd/>
        <w:ind w:right="10"/>
        <w:jc w:val="both"/>
        <w:rPr>
          <w:rFonts w:eastAsia="Times New Roman"/>
          <w:b/>
        </w:rPr>
      </w:pPr>
    </w:p>
    <w:p w14:paraId="5DB5804C" w14:textId="77777777" w:rsidR="00757877" w:rsidRPr="00757877" w:rsidRDefault="00757877" w:rsidP="00757877">
      <w:pPr>
        <w:widowControl/>
        <w:shd w:val="clear" w:color="auto" w:fill="FFFFFF"/>
        <w:autoSpaceDE/>
        <w:autoSpaceDN/>
        <w:adjustRightInd/>
        <w:ind w:right="10"/>
        <w:jc w:val="both"/>
        <w:rPr>
          <w:rFonts w:eastAsia="Times New Roman"/>
          <w:b/>
        </w:rPr>
      </w:pPr>
    </w:p>
    <w:p w14:paraId="1707BC2D" w14:textId="77777777" w:rsidR="00757877" w:rsidRPr="00757877" w:rsidRDefault="00757877" w:rsidP="00757877">
      <w:pPr>
        <w:widowControl/>
        <w:autoSpaceDE/>
        <w:autoSpaceDN/>
        <w:adjustRightInd/>
        <w:jc w:val="both"/>
        <w:rPr>
          <w:rFonts w:eastAsia="Times New Roman"/>
          <w:b/>
        </w:rPr>
      </w:pPr>
    </w:p>
    <w:p w14:paraId="1ECAD8A6" w14:textId="77777777" w:rsidR="00757877" w:rsidRPr="00757877" w:rsidRDefault="00757877" w:rsidP="00757877">
      <w:pPr>
        <w:widowControl/>
        <w:autoSpaceDE/>
        <w:autoSpaceDN/>
        <w:adjustRightInd/>
        <w:jc w:val="both"/>
        <w:rPr>
          <w:rFonts w:eastAsia="Times New Roman"/>
          <w:b/>
        </w:rPr>
      </w:pPr>
    </w:p>
    <w:p w14:paraId="66E62B06" w14:textId="77777777" w:rsidR="00757877" w:rsidRPr="00757877" w:rsidRDefault="00757877" w:rsidP="00757877">
      <w:pPr>
        <w:widowControl/>
        <w:autoSpaceDE/>
        <w:autoSpaceDN/>
        <w:adjustRightInd/>
        <w:jc w:val="both"/>
        <w:rPr>
          <w:rFonts w:eastAsia="Times New Roman"/>
          <w:b/>
        </w:rPr>
      </w:pPr>
    </w:p>
    <w:p w14:paraId="270D7367" w14:textId="77777777" w:rsidR="00757877" w:rsidRPr="00757877" w:rsidRDefault="00757877" w:rsidP="00757877">
      <w:pPr>
        <w:widowControl/>
        <w:autoSpaceDE/>
        <w:autoSpaceDN/>
        <w:adjustRightInd/>
        <w:jc w:val="both"/>
        <w:rPr>
          <w:rFonts w:eastAsia="Times New Roman"/>
          <w:b/>
        </w:rPr>
      </w:pPr>
    </w:p>
    <w:p w14:paraId="4A10F150" w14:textId="77777777" w:rsidR="00757877" w:rsidRPr="00757877" w:rsidRDefault="00757877" w:rsidP="00757877">
      <w:pPr>
        <w:widowControl/>
        <w:autoSpaceDE/>
        <w:autoSpaceDN/>
        <w:adjustRightInd/>
        <w:jc w:val="both"/>
        <w:rPr>
          <w:rFonts w:eastAsia="Times New Roman"/>
          <w:b/>
        </w:rPr>
      </w:pPr>
    </w:p>
    <w:p w14:paraId="07065B10" w14:textId="77777777" w:rsidR="00757877" w:rsidRPr="00757877" w:rsidRDefault="00757877" w:rsidP="00757877">
      <w:pPr>
        <w:widowControl/>
        <w:autoSpaceDE/>
        <w:autoSpaceDN/>
        <w:adjustRightInd/>
        <w:jc w:val="both"/>
        <w:rPr>
          <w:rFonts w:eastAsia="Times New Roman"/>
          <w:b/>
        </w:rPr>
      </w:pPr>
    </w:p>
    <w:p w14:paraId="19E035DA" w14:textId="77777777" w:rsidR="00757877" w:rsidRPr="00757877" w:rsidRDefault="00757877" w:rsidP="00757877">
      <w:pPr>
        <w:widowControl/>
        <w:autoSpaceDE/>
        <w:autoSpaceDN/>
        <w:adjustRightInd/>
        <w:jc w:val="both"/>
        <w:rPr>
          <w:rFonts w:eastAsia="Times New Roman"/>
          <w:b/>
        </w:rPr>
      </w:pPr>
    </w:p>
    <w:p w14:paraId="497EB925" w14:textId="77777777" w:rsidR="00757877" w:rsidRPr="00757877" w:rsidRDefault="00757877" w:rsidP="00757877">
      <w:pPr>
        <w:widowControl/>
        <w:autoSpaceDE/>
        <w:autoSpaceDN/>
        <w:adjustRightInd/>
        <w:jc w:val="both"/>
        <w:rPr>
          <w:rFonts w:eastAsia="Times New Roman"/>
          <w:b/>
        </w:rPr>
      </w:pPr>
    </w:p>
    <w:p w14:paraId="1D91AF30" w14:textId="77777777" w:rsidR="00757877" w:rsidRPr="00757877" w:rsidRDefault="00757877" w:rsidP="00757877">
      <w:pPr>
        <w:widowControl/>
        <w:autoSpaceDE/>
        <w:autoSpaceDN/>
        <w:adjustRightInd/>
        <w:jc w:val="both"/>
        <w:rPr>
          <w:rFonts w:eastAsia="Times New Roman"/>
          <w:b/>
        </w:rPr>
      </w:pPr>
    </w:p>
    <w:p w14:paraId="78FA89BE" w14:textId="77777777" w:rsidR="00757877" w:rsidRPr="00757877" w:rsidRDefault="00757877" w:rsidP="00757877">
      <w:pPr>
        <w:widowControl/>
        <w:autoSpaceDE/>
        <w:autoSpaceDN/>
        <w:adjustRightInd/>
        <w:jc w:val="both"/>
        <w:rPr>
          <w:rFonts w:eastAsia="Times New Roman"/>
          <w:b/>
        </w:rPr>
      </w:pPr>
    </w:p>
    <w:p w14:paraId="3E833EE7" w14:textId="77777777" w:rsidR="00757877" w:rsidRPr="00757877" w:rsidRDefault="00757877" w:rsidP="00757877">
      <w:pPr>
        <w:widowControl/>
        <w:autoSpaceDE/>
        <w:autoSpaceDN/>
        <w:adjustRightInd/>
        <w:jc w:val="both"/>
        <w:rPr>
          <w:rFonts w:eastAsia="Times New Roman"/>
          <w:b/>
        </w:rPr>
      </w:pPr>
    </w:p>
    <w:p w14:paraId="4C10E794" w14:textId="77777777" w:rsidR="00757877" w:rsidRPr="00757877" w:rsidRDefault="00757877" w:rsidP="00757877">
      <w:pPr>
        <w:widowControl/>
        <w:autoSpaceDE/>
        <w:autoSpaceDN/>
        <w:adjustRightInd/>
        <w:jc w:val="both"/>
        <w:rPr>
          <w:rFonts w:eastAsia="Times New Roman"/>
          <w:b/>
        </w:rPr>
      </w:pPr>
    </w:p>
    <w:p w14:paraId="3F90F36E" w14:textId="77777777" w:rsidR="00757877" w:rsidRPr="00757877" w:rsidRDefault="00757877" w:rsidP="00757877">
      <w:pPr>
        <w:widowControl/>
        <w:autoSpaceDE/>
        <w:autoSpaceDN/>
        <w:adjustRightInd/>
        <w:jc w:val="both"/>
        <w:rPr>
          <w:rFonts w:eastAsia="Times New Roman"/>
          <w:b/>
        </w:rPr>
      </w:pPr>
    </w:p>
    <w:p w14:paraId="36D7948F" w14:textId="77777777" w:rsidR="00757877" w:rsidRPr="00757877" w:rsidRDefault="00757877" w:rsidP="00757877">
      <w:pPr>
        <w:widowControl/>
        <w:autoSpaceDE/>
        <w:autoSpaceDN/>
        <w:adjustRightInd/>
        <w:jc w:val="both"/>
        <w:rPr>
          <w:rFonts w:eastAsia="Times New Roman"/>
          <w:b/>
        </w:rPr>
      </w:pPr>
    </w:p>
    <w:p w14:paraId="076B0460" w14:textId="77777777" w:rsidR="00757877" w:rsidRPr="00757877" w:rsidRDefault="00757877" w:rsidP="00757877">
      <w:pPr>
        <w:widowControl/>
        <w:autoSpaceDE/>
        <w:autoSpaceDN/>
        <w:adjustRightInd/>
        <w:jc w:val="both"/>
        <w:rPr>
          <w:rFonts w:eastAsia="Times New Roman"/>
          <w:b/>
        </w:rPr>
      </w:pPr>
    </w:p>
    <w:p w14:paraId="2F9382DC" w14:textId="77777777" w:rsidR="00757877" w:rsidRPr="00757877" w:rsidRDefault="00757877" w:rsidP="00757877">
      <w:pPr>
        <w:widowControl/>
        <w:autoSpaceDE/>
        <w:autoSpaceDN/>
        <w:adjustRightInd/>
        <w:jc w:val="both"/>
        <w:rPr>
          <w:rFonts w:eastAsia="Times New Roman"/>
          <w:b/>
        </w:rPr>
      </w:pPr>
    </w:p>
    <w:p w14:paraId="490FFD4D" w14:textId="77777777" w:rsidR="00757877" w:rsidRPr="00757877" w:rsidRDefault="00757877" w:rsidP="00757877">
      <w:pPr>
        <w:widowControl/>
        <w:autoSpaceDE/>
        <w:autoSpaceDN/>
        <w:adjustRightInd/>
        <w:jc w:val="both"/>
        <w:rPr>
          <w:rFonts w:eastAsia="Times New Roman"/>
          <w:b/>
        </w:rPr>
      </w:pPr>
    </w:p>
    <w:p w14:paraId="0575427A" w14:textId="77777777" w:rsidR="00757877" w:rsidRPr="00757877" w:rsidRDefault="00757877" w:rsidP="00757877">
      <w:pPr>
        <w:widowControl/>
        <w:autoSpaceDE/>
        <w:autoSpaceDN/>
        <w:adjustRightInd/>
        <w:jc w:val="both"/>
        <w:rPr>
          <w:rFonts w:eastAsia="Times New Roman"/>
          <w:b/>
        </w:rPr>
      </w:pPr>
    </w:p>
    <w:p w14:paraId="7E83EB14" w14:textId="77777777" w:rsidR="00757877" w:rsidRPr="00757877" w:rsidRDefault="00757877" w:rsidP="00757877">
      <w:pPr>
        <w:widowControl/>
        <w:autoSpaceDE/>
        <w:autoSpaceDN/>
        <w:adjustRightInd/>
        <w:jc w:val="both"/>
        <w:rPr>
          <w:rFonts w:eastAsia="Times New Roman"/>
          <w:b/>
        </w:rPr>
      </w:pPr>
    </w:p>
    <w:p w14:paraId="25DE5747" w14:textId="77777777" w:rsidR="00757877" w:rsidRPr="00757877" w:rsidRDefault="00757877" w:rsidP="00757877">
      <w:pPr>
        <w:widowControl/>
        <w:autoSpaceDE/>
        <w:autoSpaceDN/>
        <w:adjustRightInd/>
        <w:jc w:val="both"/>
        <w:rPr>
          <w:rFonts w:eastAsia="Times New Roman"/>
          <w:b/>
        </w:rPr>
      </w:pPr>
    </w:p>
    <w:p w14:paraId="5DC6FFC1" w14:textId="77777777" w:rsidR="00757877" w:rsidRPr="00757877" w:rsidRDefault="00757877" w:rsidP="00757877">
      <w:pPr>
        <w:widowControl/>
        <w:autoSpaceDE/>
        <w:autoSpaceDN/>
        <w:adjustRightInd/>
        <w:jc w:val="both"/>
        <w:rPr>
          <w:rFonts w:eastAsia="Times New Roman"/>
          <w:b/>
        </w:rPr>
      </w:pPr>
    </w:p>
    <w:p w14:paraId="364E7B76" w14:textId="77777777" w:rsidR="00757877" w:rsidRPr="00757877" w:rsidRDefault="00757877" w:rsidP="00757877">
      <w:pPr>
        <w:widowControl/>
        <w:autoSpaceDE/>
        <w:autoSpaceDN/>
        <w:adjustRightInd/>
        <w:jc w:val="both"/>
        <w:rPr>
          <w:rFonts w:eastAsia="Times New Roman"/>
        </w:rPr>
      </w:pPr>
    </w:p>
    <w:p w14:paraId="7BE32A5E" w14:textId="77777777" w:rsidR="00757877" w:rsidRPr="00757877" w:rsidRDefault="00757877" w:rsidP="00757877">
      <w:pPr>
        <w:widowControl/>
        <w:autoSpaceDE/>
        <w:autoSpaceDN/>
        <w:adjustRightInd/>
        <w:jc w:val="both"/>
        <w:rPr>
          <w:rFonts w:eastAsia="Times New Roman"/>
        </w:rPr>
      </w:pPr>
    </w:p>
    <w:p w14:paraId="54DD4372" w14:textId="77777777" w:rsidR="00757877" w:rsidRPr="00757877" w:rsidRDefault="00757877" w:rsidP="00757877">
      <w:pPr>
        <w:widowControl/>
        <w:autoSpaceDE/>
        <w:autoSpaceDN/>
        <w:adjustRightInd/>
        <w:jc w:val="both"/>
        <w:rPr>
          <w:rFonts w:eastAsia="Times New Roman"/>
        </w:rPr>
      </w:pPr>
    </w:p>
    <w:p w14:paraId="47714A73" w14:textId="77777777" w:rsidR="00757877" w:rsidRPr="00757877" w:rsidRDefault="00757877" w:rsidP="00757877">
      <w:pPr>
        <w:widowControl/>
        <w:autoSpaceDE/>
        <w:autoSpaceDN/>
        <w:adjustRightInd/>
        <w:jc w:val="both"/>
        <w:rPr>
          <w:rFonts w:eastAsia="Times New Roman"/>
        </w:rPr>
      </w:pPr>
    </w:p>
    <w:p w14:paraId="6041F60B" w14:textId="77777777" w:rsidR="00757877" w:rsidRPr="00757877" w:rsidRDefault="00757877" w:rsidP="00757877">
      <w:pPr>
        <w:widowControl/>
        <w:autoSpaceDE/>
        <w:autoSpaceDN/>
        <w:adjustRightInd/>
        <w:jc w:val="both"/>
        <w:rPr>
          <w:rFonts w:eastAsia="Times New Roman"/>
        </w:rPr>
      </w:pPr>
    </w:p>
    <w:p w14:paraId="5D88DCC9" w14:textId="77777777" w:rsidR="00757877" w:rsidRPr="00757877" w:rsidRDefault="00757877" w:rsidP="00757877">
      <w:pPr>
        <w:widowControl/>
        <w:autoSpaceDE/>
        <w:autoSpaceDN/>
        <w:adjustRightInd/>
        <w:jc w:val="both"/>
        <w:rPr>
          <w:rFonts w:eastAsia="Times New Roman"/>
        </w:rPr>
      </w:pPr>
    </w:p>
    <w:p w14:paraId="668AEE39" w14:textId="77777777" w:rsidR="00757877" w:rsidRPr="00757877" w:rsidRDefault="00757877" w:rsidP="00757877">
      <w:pPr>
        <w:widowControl/>
        <w:autoSpaceDE/>
        <w:autoSpaceDN/>
        <w:adjustRightInd/>
        <w:jc w:val="both"/>
        <w:rPr>
          <w:rFonts w:eastAsia="Times New Roman"/>
        </w:rPr>
        <w:sectPr w:rsidR="00757877" w:rsidRPr="00757877" w:rsidSect="00757877">
          <w:pgSz w:w="11906" w:h="16838"/>
          <w:pgMar w:top="1134" w:right="850" w:bottom="1134" w:left="1701" w:header="708" w:footer="708" w:gutter="0"/>
          <w:cols w:space="708"/>
          <w:docGrid w:linePitch="360"/>
        </w:sectPr>
      </w:pPr>
    </w:p>
    <w:p w14:paraId="7AE1ED6D" w14:textId="77777777" w:rsidR="00757877" w:rsidRPr="00757877" w:rsidRDefault="00757877" w:rsidP="00757877">
      <w:pPr>
        <w:widowControl/>
        <w:autoSpaceDE/>
        <w:autoSpaceDN/>
        <w:adjustRightInd/>
        <w:jc w:val="both"/>
        <w:rPr>
          <w:rFonts w:eastAsia="Times New Roman"/>
        </w:rPr>
      </w:pPr>
    </w:p>
    <w:p w14:paraId="485E5DF1" w14:textId="77777777" w:rsidR="00757877" w:rsidRPr="00757877" w:rsidRDefault="00757877" w:rsidP="00757877">
      <w:pPr>
        <w:widowControl/>
        <w:autoSpaceDE/>
        <w:autoSpaceDN/>
        <w:adjustRightInd/>
        <w:ind w:left="6372" w:firstLine="708"/>
        <w:jc w:val="both"/>
        <w:rPr>
          <w:rFonts w:eastAsia="Times New Roman"/>
          <w:b/>
        </w:rPr>
      </w:pPr>
      <w:r w:rsidRPr="00757877">
        <w:rPr>
          <w:rFonts w:eastAsia="Times New Roman"/>
          <w:b/>
        </w:rPr>
        <w:t>Приложение 6</w:t>
      </w:r>
    </w:p>
    <w:p w14:paraId="6746BD64" w14:textId="77777777" w:rsidR="00757877" w:rsidRPr="00757877" w:rsidRDefault="00757877" w:rsidP="00757877">
      <w:pPr>
        <w:widowControl/>
        <w:autoSpaceDE/>
        <w:autoSpaceDN/>
        <w:adjustRightInd/>
        <w:ind w:left="6372" w:firstLine="708"/>
        <w:jc w:val="both"/>
        <w:rPr>
          <w:rFonts w:eastAsia="Times New Roman"/>
          <w:b/>
        </w:rPr>
      </w:pPr>
      <w:r w:rsidRPr="00757877">
        <w:rPr>
          <w:rFonts w:eastAsia="Times New Roman"/>
          <w:b/>
        </w:rPr>
        <w:t xml:space="preserve"> к муниципальной программе</w:t>
      </w:r>
    </w:p>
    <w:p w14:paraId="1FDC932D" w14:textId="77777777" w:rsidR="00757877" w:rsidRPr="00757877" w:rsidRDefault="00757877" w:rsidP="00757877">
      <w:pPr>
        <w:widowControl/>
        <w:autoSpaceDE/>
        <w:autoSpaceDN/>
        <w:adjustRightInd/>
        <w:ind w:left="6372" w:firstLine="708"/>
        <w:jc w:val="both"/>
        <w:rPr>
          <w:rFonts w:eastAsia="Times New Roman"/>
          <w:b/>
        </w:rPr>
      </w:pPr>
      <w:r w:rsidRPr="00757877">
        <w:rPr>
          <w:rFonts w:eastAsia="Times New Roman"/>
          <w:b/>
        </w:rPr>
        <w:t xml:space="preserve">«Обеспечение безопасности жизнедеятельности населения </w:t>
      </w:r>
    </w:p>
    <w:p w14:paraId="6C06E3C3" w14:textId="77777777" w:rsidR="00757877" w:rsidRPr="00757877" w:rsidRDefault="00757877" w:rsidP="00757877">
      <w:pPr>
        <w:widowControl/>
        <w:autoSpaceDE/>
        <w:autoSpaceDN/>
        <w:adjustRightInd/>
        <w:ind w:left="6372" w:firstLine="708"/>
        <w:jc w:val="both"/>
        <w:rPr>
          <w:rFonts w:eastAsia="Times New Roman"/>
          <w:b/>
        </w:rPr>
      </w:pPr>
      <w:r w:rsidRPr="00757877">
        <w:rPr>
          <w:rFonts w:eastAsia="Times New Roman"/>
          <w:b/>
        </w:rPr>
        <w:t xml:space="preserve">на территории муниципального образования </w:t>
      </w:r>
    </w:p>
    <w:p w14:paraId="5F5C9571" w14:textId="77777777" w:rsidR="00757877" w:rsidRPr="00757877" w:rsidRDefault="00757877" w:rsidP="00757877">
      <w:pPr>
        <w:widowControl/>
        <w:autoSpaceDE/>
        <w:autoSpaceDN/>
        <w:adjustRightInd/>
        <w:ind w:left="6372" w:firstLine="708"/>
        <w:jc w:val="both"/>
        <w:rPr>
          <w:rFonts w:eastAsia="Times New Roman"/>
          <w:b/>
        </w:rPr>
      </w:pPr>
      <w:r w:rsidRPr="00757877">
        <w:rPr>
          <w:rFonts w:eastAsia="Times New Roman"/>
          <w:b/>
        </w:rPr>
        <w:t>«Поселок Айхал» 2020 - 2024 годы»</w:t>
      </w:r>
    </w:p>
    <w:p w14:paraId="7DDDF593" w14:textId="77777777" w:rsidR="00757877" w:rsidRPr="00757877" w:rsidRDefault="00757877" w:rsidP="00757877">
      <w:pPr>
        <w:widowControl/>
        <w:autoSpaceDE/>
        <w:autoSpaceDN/>
        <w:adjustRightInd/>
        <w:jc w:val="both"/>
        <w:rPr>
          <w:rFonts w:eastAsia="Times New Roman"/>
        </w:rPr>
      </w:pPr>
    </w:p>
    <w:p w14:paraId="47230D53" w14:textId="77777777" w:rsidR="00757877" w:rsidRPr="00757877" w:rsidRDefault="00757877" w:rsidP="00757877">
      <w:pPr>
        <w:widowControl/>
        <w:autoSpaceDE/>
        <w:autoSpaceDN/>
        <w:adjustRightInd/>
        <w:ind w:left="5664" w:firstLine="708"/>
        <w:jc w:val="both"/>
        <w:rPr>
          <w:rFonts w:eastAsia="Times New Roman"/>
          <w:b/>
        </w:rPr>
      </w:pPr>
      <w:r w:rsidRPr="00757877">
        <w:rPr>
          <w:rFonts w:eastAsia="Times New Roman"/>
          <w:b/>
        </w:rPr>
        <w:t>ФОРМА</w:t>
      </w:r>
    </w:p>
    <w:p w14:paraId="26C30BFC" w14:textId="77777777" w:rsidR="00757877" w:rsidRPr="00757877" w:rsidRDefault="00757877" w:rsidP="00757877">
      <w:pPr>
        <w:widowControl/>
        <w:autoSpaceDE/>
        <w:autoSpaceDN/>
        <w:adjustRightInd/>
        <w:ind w:left="708" w:firstLine="708"/>
        <w:jc w:val="both"/>
        <w:rPr>
          <w:rFonts w:eastAsia="Times New Roman"/>
          <w:b/>
        </w:rPr>
      </w:pPr>
      <w:r w:rsidRPr="00757877">
        <w:rPr>
          <w:rFonts w:eastAsia="Times New Roman"/>
          <w:b/>
        </w:rPr>
        <w:t>ПЛАНИРУЕМЫХ РЕЗУЛЬТАТОВ РЕАЛИЗАЦИИ ПОДПРОГРАММЫ МО «ПОСЕЛОК АЙХАЛ»</w:t>
      </w:r>
    </w:p>
    <w:p w14:paraId="23AF8C6E" w14:textId="77777777" w:rsidR="00757877" w:rsidRPr="00757877" w:rsidRDefault="00757877" w:rsidP="00757877">
      <w:pPr>
        <w:widowControl/>
        <w:autoSpaceDE/>
        <w:autoSpaceDN/>
        <w:adjustRightInd/>
        <w:jc w:val="both"/>
        <w:rPr>
          <w:rFonts w:eastAsia="Times New Roman"/>
          <w:b/>
        </w:rPr>
      </w:pPr>
      <w:r w:rsidRPr="00757877">
        <w:rPr>
          <w:rFonts w:eastAsia="Times New Roman"/>
          <w:b/>
        </w:rPr>
        <w:t xml:space="preserve"> «Обеспечение безопасности и охрана жизни населения на водных объектах на территории МО «Поселок Айхал» на 2020- 2024 годы»</w:t>
      </w:r>
    </w:p>
    <w:p w14:paraId="20AB0F2F" w14:textId="77777777" w:rsidR="00757877" w:rsidRPr="00757877" w:rsidRDefault="00757877" w:rsidP="00757877">
      <w:pPr>
        <w:widowControl/>
        <w:autoSpaceDE/>
        <w:autoSpaceDN/>
        <w:adjustRightInd/>
        <w:jc w:val="both"/>
        <w:rPr>
          <w:rFonts w:eastAsia="Times New Roman"/>
        </w:rPr>
      </w:pPr>
    </w:p>
    <w:tbl>
      <w:tblPr>
        <w:tblW w:w="13893" w:type="dxa"/>
        <w:jc w:val="center"/>
        <w:tblCellSpacing w:w="5" w:type="nil"/>
        <w:tblLayout w:type="fixed"/>
        <w:tblCellMar>
          <w:left w:w="75" w:type="dxa"/>
          <w:right w:w="75" w:type="dxa"/>
        </w:tblCellMar>
        <w:tblLook w:val="0000" w:firstRow="0" w:lastRow="0" w:firstColumn="0" w:lastColumn="0" w:noHBand="0" w:noVBand="0"/>
      </w:tblPr>
      <w:tblGrid>
        <w:gridCol w:w="421"/>
        <w:gridCol w:w="2409"/>
        <w:gridCol w:w="567"/>
        <w:gridCol w:w="709"/>
        <w:gridCol w:w="709"/>
        <w:gridCol w:w="567"/>
        <w:gridCol w:w="1952"/>
        <w:gridCol w:w="1450"/>
        <w:gridCol w:w="850"/>
        <w:gridCol w:w="709"/>
        <w:gridCol w:w="709"/>
        <w:gridCol w:w="992"/>
        <w:gridCol w:w="992"/>
        <w:gridCol w:w="857"/>
      </w:tblGrid>
      <w:tr w:rsidR="00757877" w:rsidRPr="00757877" w14:paraId="39CC3181" w14:textId="77777777" w:rsidTr="00757877">
        <w:trPr>
          <w:trHeight w:val="603"/>
          <w:tblCellSpacing w:w="5" w:type="nil"/>
          <w:jc w:val="center"/>
        </w:trPr>
        <w:tc>
          <w:tcPr>
            <w:tcW w:w="421" w:type="dxa"/>
            <w:vMerge w:val="restart"/>
            <w:tcBorders>
              <w:top w:val="single" w:sz="4" w:space="0" w:color="auto"/>
              <w:left w:val="single" w:sz="4" w:space="0" w:color="auto"/>
              <w:bottom w:val="single" w:sz="4" w:space="0" w:color="auto"/>
              <w:right w:val="single" w:sz="4" w:space="0" w:color="auto"/>
            </w:tcBorders>
          </w:tcPr>
          <w:p w14:paraId="5D7252E4" w14:textId="77777777" w:rsidR="00757877" w:rsidRPr="00757877" w:rsidRDefault="00757877" w:rsidP="00757877">
            <w:pPr>
              <w:tabs>
                <w:tab w:val="left" w:pos="2268"/>
              </w:tabs>
              <w:jc w:val="both"/>
              <w:rPr>
                <w:rFonts w:eastAsia="Times New Roman"/>
              </w:rPr>
            </w:pPr>
            <w:r w:rsidRPr="00757877">
              <w:rPr>
                <w:rFonts w:eastAsia="Times New Roman"/>
              </w:rPr>
              <w:t xml:space="preserve">№  </w:t>
            </w:r>
            <w:r w:rsidRPr="00757877">
              <w:rPr>
                <w:rFonts w:eastAsia="Times New Roman"/>
              </w:rPr>
              <w:br/>
              <w:t>п/п</w:t>
            </w:r>
          </w:p>
        </w:tc>
        <w:tc>
          <w:tcPr>
            <w:tcW w:w="2409" w:type="dxa"/>
            <w:vMerge w:val="restart"/>
            <w:tcBorders>
              <w:top w:val="single" w:sz="4" w:space="0" w:color="auto"/>
              <w:left w:val="single" w:sz="4" w:space="0" w:color="auto"/>
              <w:bottom w:val="single" w:sz="4" w:space="0" w:color="auto"/>
              <w:right w:val="single" w:sz="4" w:space="0" w:color="auto"/>
            </w:tcBorders>
          </w:tcPr>
          <w:p w14:paraId="05E2E659" w14:textId="77777777" w:rsidR="00757877" w:rsidRPr="00757877" w:rsidRDefault="00757877" w:rsidP="00757877">
            <w:pPr>
              <w:tabs>
                <w:tab w:val="left" w:pos="2268"/>
              </w:tabs>
              <w:jc w:val="both"/>
              <w:rPr>
                <w:rFonts w:eastAsia="Times New Roman"/>
              </w:rPr>
            </w:pPr>
            <w:r w:rsidRPr="00757877">
              <w:rPr>
                <w:rFonts w:eastAsia="Times New Roman"/>
              </w:rPr>
              <w:t>Задачи,</w:t>
            </w:r>
          </w:p>
          <w:p w14:paraId="6CAB9EEC" w14:textId="77777777" w:rsidR="00757877" w:rsidRPr="00757877" w:rsidRDefault="00757877" w:rsidP="00757877">
            <w:pPr>
              <w:tabs>
                <w:tab w:val="left" w:pos="2268"/>
              </w:tabs>
              <w:jc w:val="both"/>
              <w:rPr>
                <w:rFonts w:eastAsia="Times New Roman"/>
              </w:rPr>
            </w:pPr>
            <w:r w:rsidRPr="00757877">
              <w:rPr>
                <w:rFonts w:eastAsia="Times New Roman"/>
              </w:rPr>
              <w:t>направленные на достижение цели</w:t>
            </w:r>
          </w:p>
        </w:tc>
        <w:tc>
          <w:tcPr>
            <w:tcW w:w="2552" w:type="dxa"/>
            <w:gridSpan w:val="4"/>
            <w:tcBorders>
              <w:top w:val="single" w:sz="4" w:space="0" w:color="auto"/>
              <w:left w:val="single" w:sz="4" w:space="0" w:color="auto"/>
              <w:bottom w:val="single" w:sz="4" w:space="0" w:color="auto"/>
              <w:right w:val="single" w:sz="4" w:space="0" w:color="auto"/>
            </w:tcBorders>
          </w:tcPr>
          <w:p w14:paraId="0EFCC597" w14:textId="77777777" w:rsidR="00757877" w:rsidRPr="00757877" w:rsidRDefault="00757877" w:rsidP="00757877">
            <w:pPr>
              <w:tabs>
                <w:tab w:val="left" w:pos="2268"/>
              </w:tabs>
              <w:jc w:val="both"/>
              <w:rPr>
                <w:rFonts w:eastAsia="Times New Roman"/>
              </w:rPr>
            </w:pPr>
            <w:r w:rsidRPr="00757877">
              <w:rPr>
                <w:rFonts w:eastAsia="Times New Roman"/>
              </w:rPr>
              <w:t>Планируемый объем финансирования на решение данной задачи (тыс. руб.)</w:t>
            </w:r>
          </w:p>
        </w:tc>
        <w:tc>
          <w:tcPr>
            <w:tcW w:w="1952" w:type="dxa"/>
            <w:vMerge w:val="restart"/>
            <w:tcBorders>
              <w:top w:val="single" w:sz="4" w:space="0" w:color="auto"/>
              <w:left w:val="single" w:sz="4" w:space="0" w:color="auto"/>
              <w:bottom w:val="single" w:sz="4" w:space="0" w:color="auto"/>
              <w:right w:val="single" w:sz="4" w:space="0" w:color="auto"/>
            </w:tcBorders>
          </w:tcPr>
          <w:p w14:paraId="1234DD18" w14:textId="77777777" w:rsidR="00757877" w:rsidRPr="00757877" w:rsidRDefault="00757877" w:rsidP="00757877">
            <w:pPr>
              <w:tabs>
                <w:tab w:val="left" w:pos="2268"/>
              </w:tabs>
              <w:jc w:val="both"/>
              <w:rPr>
                <w:rFonts w:eastAsia="Times New Roman"/>
              </w:rPr>
            </w:pPr>
            <w:r w:rsidRPr="00757877">
              <w:rPr>
                <w:rFonts w:eastAsia="Times New Roman"/>
              </w:rPr>
              <w:t xml:space="preserve">Количественные и/или качественные показатели, характеризующие достижение     </w:t>
            </w:r>
            <w:r w:rsidRPr="00757877">
              <w:rPr>
                <w:rFonts w:eastAsia="Times New Roman"/>
              </w:rPr>
              <w:br/>
              <w:t>целей и решение задач</w:t>
            </w:r>
          </w:p>
        </w:tc>
        <w:tc>
          <w:tcPr>
            <w:tcW w:w="1450" w:type="dxa"/>
            <w:vMerge w:val="restart"/>
            <w:tcBorders>
              <w:top w:val="single" w:sz="4" w:space="0" w:color="auto"/>
              <w:left w:val="single" w:sz="4" w:space="0" w:color="auto"/>
              <w:bottom w:val="single" w:sz="4" w:space="0" w:color="auto"/>
              <w:right w:val="single" w:sz="4" w:space="0" w:color="auto"/>
            </w:tcBorders>
          </w:tcPr>
          <w:p w14:paraId="11128DC8" w14:textId="77777777" w:rsidR="00757877" w:rsidRPr="00757877" w:rsidRDefault="00757877" w:rsidP="00757877">
            <w:pPr>
              <w:tabs>
                <w:tab w:val="left" w:pos="2268"/>
              </w:tabs>
              <w:jc w:val="both"/>
              <w:rPr>
                <w:rFonts w:eastAsia="Times New Roman"/>
              </w:rPr>
            </w:pPr>
            <w:r w:rsidRPr="00757877">
              <w:rPr>
                <w:rFonts w:eastAsia="Times New Roman"/>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14:paraId="0FD5DDA4" w14:textId="77777777" w:rsidR="00757877" w:rsidRPr="00757877" w:rsidRDefault="00757877" w:rsidP="00757877">
            <w:pPr>
              <w:tabs>
                <w:tab w:val="left" w:pos="2268"/>
              </w:tabs>
              <w:jc w:val="both"/>
              <w:rPr>
                <w:rFonts w:eastAsia="Times New Roman"/>
              </w:rPr>
            </w:pPr>
            <w:r w:rsidRPr="00757877">
              <w:rPr>
                <w:rFonts w:eastAsia="Times New Roman"/>
              </w:rPr>
              <w:t>Базовое значение показателя (на начало реализации программы (подпрограммы))</w:t>
            </w:r>
          </w:p>
        </w:tc>
        <w:tc>
          <w:tcPr>
            <w:tcW w:w="4259" w:type="dxa"/>
            <w:gridSpan w:val="5"/>
            <w:tcBorders>
              <w:top w:val="single" w:sz="4" w:space="0" w:color="auto"/>
              <w:left w:val="single" w:sz="4" w:space="0" w:color="auto"/>
              <w:bottom w:val="single" w:sz="4" w:space="0" w:color="auto"/>
              <w:right w:val="single" w:sz="4" w:space="0" w:color="auto"/>
            </w:tcBorders>
          </w:tcPr>
          <w:p w14:paraId="1AA4A7F5" w14:textId="77777777" w:rsidR="00757877" w:rsidRPr="00757877" w:rsidRDefault="00757877" w:rsidP="00757877">
            <w:pPr>
              <w:tabs>
                <w:tab w:val="left" w:pos="2268"/>
              </w:tabs>
              <w:jc w:val="both"/>
              <w:rPr>
                <w:rFonts w:eastAsia="Times New Roman"/>
              </w:rPr>
            </w:pPr>
            <w:r w:rsidRPr="00757877">
              <w:rPr>
                <w:rFonts w:eastAsia="Times New Roman"/>
              </w:rPr>
              <w:t>Планируемое значение показателя по годам реализации</w:t>
            </w:r>
          </w:p>
        </w:tc>
      </w:tr>
      <w:tr w:rsidR="00757877" w:rsidRPr="00757877" w14:paraId="7BCE6C89" w14:textId="77777777" w:rsidTr="00757877">
        <w:trPr>
          <w:trHeight w:val="640"/>
          <w:tblCellSpacing w:w="5" w:type="nil"/>
          <w:jc w:val="center"/>
        </w:trPr>
        <w:tc>
          <w:tcPr>
            <w:tcW w:w="421" w:type="dxa"/>
            <w:vMerge/>
            <w:tcBorders>
              <w:left w:val="single" w:sz="4" w:space="0" w:color="auto"/>
              <w:bottom w:val="single" w:sz="4" w:space="0" w:color="auto"/>
              <w:right w:val="single" w:sz="4" w:space="0" w:color="auto"/>
            </w:tcBorders>
          </w:tcPr>
          <w:p w14:paraId="6993F0FC" w14:textId="77777777" w:rsidR="00757877" w:rsidRPr="00757877" w:rsidRDefault="00757877" w:rsidP="00757877">
            <w:pPr>
              <w:tabs>
                <w:tab w:val="left" w:pos="2268"/>
              </w:tabs>
              <w:jc w:val="both"/>
              <w:rPr>
                <w:rFonts w:eastAsia="Times New Roman"/>
              </w:rPr>
            </w:pPr>
          </w:p>
        </w:tc>
        <w:tc>
          <w:tcPr>
            <w:tcW w:w="2409" w:type="dxa"/>
            <w:vMerge/>
            <w:tcBorders>
              <w:left w:val="single" w:sz="4" w:space="0" w:color="auto"/>
              <w:bottom w:val="single" w:sz="4" w:space="0" w:color="auto"/>
              <w:right w:val="single" w:sz="4" w:space="0" w:color="auto"/>
            </w:tcBorders>
          </w:tcPr>
          <w:p w14:paraId="6B90EC8E" w14:textId="77777777" w:rsidR="00757877" w:rsidRPr="00757877" w:rsidRDefault="00757877" w:rsidP="00757877">
            <w:pPr>
              <w:tabs>
                <w:tab w:val="left" w:pos="2268"/>
              </w:tabs>
              <w:jc w:val="both"/>
              <w:rPr>
                <w:rFonts w:eastAsia="Times New Roman"/>
              </w:rPr>
            </w:pPr>
          </w:p>
        </w:tc>
        <w:tc>
          <w:tcPr>
            <w:tcW w:w="567" w:type="dxa"/>
            <w:tcBorders>
              <w:left w:val="single" w:sz="4" w:space="0" w:color="auto"/>
              <w:bottom w:val="single" w:sz="4" w:space="0" w:color="auto"/>
              <w:right w:val="single" w:sz="4" w:space="0" w:color="auto"/>
            </w:tcBorders>
          </w:tcPr>
          <w:p w14:paraId="31CFEAD7" w14:textId="77777777" w:rsidR="00757877" w:rsidRPr="00757877" w:rsidRDefault="00757877" w:rsidP="00757877">
            <w:pPr>
              <w:tabs>
                <w:tab w:val="left" w:pos="2268"/>
              </w:tabs>
              <w:jc w:val="both"/>
              <w:rPr>
                <w:rFonts w:eastAsia="Times New Roman"/>
              </w:rPr>
            </w:pPr>
            <w:r w:rsidRPr="00757877">
              <w:rPr>
                <w:rFonts w:eastAsia="Times New Roman"/>
              </w:rPr>
              <w:t>Всего</w:t>
            </w:r>
          </w:p>
        </w:tc>
        <w:tc>
          <w:tcPr>
            <w:tcW w:w="709" w:type="dxa"/>
            <w:tcBorders>
              <w:left w:val="single" w:sz="4" w:space="0" w:color="auto"/>
              <w:bottom w:val="single" w:sz="4" w:space="0" w:color="auto"/>
              <w:right w:val="single" w:sz="4" w:space="0" w:color="auto"/>
            </w:tcBorders>
          </w:tcPr>
          <w:p w14:paraId="1070F946" w14:textId="77777777" w:rsidR="00757877" w:rsidRPr="00757877" w:rsidRDefault="00757877" w:rsidP="00757877">
            <w:pPr>
              <w:tabs>
                <w:tab w:val="left" w:pos="2268"/>
              </w:tabs>
              <w:jc w:val="both"/>
              <w:rPr>
                <w:rFonts w:eastAsia="Times New Roman"/>
              </w:rPr>
            </w:pPr>
            <w:r w:rsidRPr="00757877">
              <w:rPr>
                <w:rFonts w:eastAsia="Times New Roman"/>
              </w:rPr>
              <w:t xml:space="preserve">Бюджет     </w:t>
            </w:r>
            <w:r w:rsidRPr="00757877">
              <w:rPr>
                <w:rFonts w:eastAsia="Times New Roman"/>
              </w:rPr>
              <w:br/>
              <w:t>МО «Поселок Айхал»</w:t>
            </w:r>
          </w:p>
        </w:tc>
        <w:tc>
          <w:tcPr>
            <w:tcW w:w="709" w:type="dxa"/>
            <w:tcBorders>
              <w:left w:val="single" w:sz="4" w:space="0" w:color="auto"/>
              <w:bottom w:val="single" w:sz="4" w:space="0" w:color="auto"/>
              <w:right w:val="single" w:sz="4" w:space="0" w:color="auto"/>
            </w:tcBorders>
          </w:tcPr>
          <w:p w14:paraId="5917AAA0" w14:textId="77777777" w:rsidR="00757877" w:rsidRPr="00757877" w:rsidRDefault="00757877" w:rsidP="00757877">
            <w:pPr>
              <w:tabs>
                <w:tab w:val="left" w:pos="2268"/>
              </w:tabs>
              <w:jc w:val="both"/>
              <w:rPr>
                <w:rFonts w:eastAsia="Times New Roman"/>
              </w:rPr>
            </w:pPr>
            <w:r w:rsidRPr="00757877">
              <w:rPr>
                <w:rFonts w:eastAsia="Times New Roman"/>
              </w:rPr>
              <w:t>Бюджет</w:t>
            </w:r>
          </w:p>
          <w:p w14:paraId="7BF99ECD" w14:textId="77777777" w:rsidR="00757877" w:rsidRPr="00757877" w:rsidRDefault="00757877" w:rsidP="00757877">
            <w:pPr>
              <w:tabs>
                <w:tab w:val="left" w:pos="2268"/>
              </w:tabs>
              <w:jc w:val="both"/>
              <w:rPr>
                <w:rFonts w:eastAsia="Times New Roman"/>
              </w:rPr>
            </w:pPr>
            <w:r w:rsidRPr="00757877">
              <w:rPr>
                <w:rFonts w:eastAsia="Times New Roman"/>
              </w:rPr>
              <w:t xml:space="preserve">МО «Мирнинский район» </w:t>
            </w:r>
          </w:p>
        </w:tc>
        <w:tc>
          <w:tcPr>
            <w:tcW w:w="567" w:type="dxa"/>
            <w:tcBorders>
              <w:left w:val="single" w:sz="4" w:space="0" w:color="auto"/>
              <w:bottom w:val="single" w:sz="4" w:space="0" w:color="auto"/>
              <w:right w:val="single" w:sz="4" w:space="0" w:color="auto"/>
            </w:tcBorders>
          </w:tcPr>
          <w:p w14:paraId="324E2725" w14:textId="77777777" w:rsidR="00757877" w:rsidRPr="00757877" w:rsidRDefault="00757877" w:rsidP="00757877">
            <w:pPr>
              <w:tabs>
                <w:tab w:val="left" w:pos="2268"/>
              </w:tabs>
              <w:jc w:val="both"/>
              <w:rPr>
                <w:rFonts w:eastAsia="Times New Roman"/>
              </w:rPr>
            </w:pPr>
            <w:r w:rsidRPr="00757877">
              <w:rPr>
                <w:rFonts w:eastAsia="Times New Roman"/>
              </w:rPr>
              <w:t xml:space="preserve">Другие   </w:t>
            </w:r>
            <w:r w:rsidRPr="00757877">
              <w:rPr>
                <w:rFonts w:eastAsia="Times New Roman"/>
              </w:rPr>
              <w:br/>
              <w:t>источники</w:t>
            </w:r>
          </w:p>
        </w:tc>
        <w:tc>
          <w:tcPr>
            <w:tcW w:w="1952" w:type="dxa"/>
            <w:vMerge/>
            <w:tcBorders>
              <w:left w:val="single" w:sz="4" w:space="0" w:color="auto"/>
              <w:bottom w:val="single" w:sz="4" w:space="0" w:color="auto"/>
              <w:right w:val="single" w:sz="4" w:space="0" w:color="auto"/>
            </w:tcBorders>
          </w:tcPr>
          <w:p w14:paraId="7B4075E7" w14:textId="77777777" w:rsidR="00757877" w:rsidRPr="00757877" w:rsidRDefault="00757877" w:rsidP="00757877">
            <w:pPr>
              <w:tabs>
                <w:tab w:val="left" w:pos="2268"/>
              </w:tabs>
              <w:jc w:val="both"/>
              <w:rPr>
                <w:rFonts w:eastAsia="Times New Roman"/>
              </w:rPr>
            </w:pPr>
          </w:p>
        </w:tc>
        <w:tc>
          <w:tcPr>
            <w:tcW w:w="1450" w:type="dxa"/>
            <w:vMerge/>
            <w:tcBorders>
              <w:left w:val="single" w:sz="4" w:space="0" w:color="auto"/>
              <w:bottom w:val="single" w:sz="4" w:space="0" w:color="auto"/>
              <w:right w:val="single" w:sz="4" w:space="0" w:color="auto"/>
            </w:tcBorders>
          </w:tcPr>
          <w:p w14:paraId="72F81959" w14:textId="77777777" w:rsidR="00757877" w:rsidRPr="00757877" w:rsidRDefault="00757877" w:rsidP="00757877">
            <w:pPr>
              <w:tabs>
                <w:tab w:val="left" w:pos="2268"/>
              </w:tabs>
              <w:jc w:val="both"/>
              <w:rPr>
                <w:rFonts w:eastAsia="Times New Roman"/>
              </w:rPr>
            </w:pPr>
          </w:p>
        </w:tc>
        <w:tc>
          <w:tcPr>
            <w:tcW w:w="850" w:type="dxa"/>
            <w:vMerge/>
            <w:tcBorders>
              <w:left w:val="single" w:sz="4" w:space="0" w:color="auto"/>
              <w:bottom w:val="single" w:sz="4" w:space="0" w:color="auto"/>
              <w:right w:val="single" w:sz="4" w:space="0" w:color="auto"/>
            </w:tcBorders>
          </w:tcPr>
          <w:p w14:paraId="32F1640B" w14:textId="77777777" w:rsidR="00757877" w:rsidRPr="00757877" w:rsidRDefault="00757877" w:rsidP="00757877">
            <w:pPr>
              <w:tabs>
                <w:tab w:val="left" w:pos="2268"/>
              </w:tabs>
              <w:jc w:val="both"/>
              <w:rPr>
                <w:rFonts w:eastAsia="Times New Roman"/>
              </w:rPr>
            </w:pPr>
          </w:p>
        </w:tc>
        <w:tc>
          <w:tcPr>
            <w:tcW w:w="709" w:type="dxa"/>
            <w:tcBorders>
              <w:left w:val="single" w:sz="4" w:space="0" w:color="auto"/>
              <w:bottom w:val="single" w:sz="4" w:space="0" w:color="auto"/>
              <w:right w:val="single" w:sz="4" w:space="0" w:color="auto"/>
            </w:tcBorders>
          </w:tcPr>
          <w:p w14:paraId="7197C572" w14:textId="77777777" w:rsidR="00757877" w:rsidRPr="00757877" w:rsidRDefault="00757877" w:rsidP="00757877">
            <w:pPr>
              <w:tabs>
                <w:tab w:val="left" w:pos="1980"/>
              </w:tabs>
              <w:jc w:val="both"/>
              <w:rPr>
                <w:rFonts w:eastAsia="Times New Roman"/>
              </w:rPr>
            </w:pPr>
            <w:r w:rsidRPr="00757877">
              <w:rPr>
                <w:rFonts w:eastAsia="Times New Roman"/>
              </w:rPr>
              <w:t>1-й год планового периода</w:t>
            </w:r>
          </w:p>
        </w:tc>
        <w:tc>
          <w:tcPr>
            <w:tcW w:w="709" w:type="dxa"/>
            <w:tcBorders>
              <w:left w:val="single" w:sz="4" w:space="0" w:color="auto"/>
              <w:bottom w:val="single" w:sz="4" w:space="0" w:color="auto"/>
              <w:right w:val="single" w:sz="4" w:space="0" w:color="auto"/>
            </w:tcBorders>
          </w:tcPr>
          <w:p w14:paraId="667EA33E" w14:textId="77777777" w:rsidR="00757877" w:rsidRPr="00757877" w:rsidRDefault="00757877" w:rsidP="00757877">
            <w:pPr>
              <w:tabs>
                <w:tab w:val="left" w:pos="2122"/>
              </w:tabs>
              <w:jc w:val="both"/>
              <w:rPr>
                <w:rFonts w:eastAsia="Times New Roman"/>
              </w:rPr>
            </w:pPr>
            <w:r w:rsidRPr="00757877">
              <w:rPr>
                <w:rFonts w:eastAsia="Times New Roman"/>
              </w:rPr>
              <w:t>2-й год планового</w:t>
            </w:r>
            <w:r w:rsidRPr="00757877">
              <w:rPr>
                <w:rFonts w:eastAsia="Times New Roman"/>
              </w:rPr>
              <w:br/>
              <w:t>периода</w:t>
            </w:r>
          </w:p>
        </w:tc>
        <w:tc>
          <w:tcPr>
            <w:tcW w:w="992" w:type="dxa"/>
            <w:tcBorders>
              <w:left w:val="single" w:sz="4" w:space="0" w:color="auto"/>
              <w:bottom w:val="single" w:sz="4" w:space="0" w:color="auto"/>
              <w:right w:val="single" w:sz="4" w:space="0" w:color="auto"/>
            </w:tcBorders>
          </w:tcPr>
          <w:p w14:paraId="2349730B" w14:textId="77777777" w:rsidR="00757877" w:rsidRPr="00757877" w:rsidRDefault="00757877" w:rsidP="00757877">
            <w:pPr>
              <w:tabs>
                <w:tab w:val="left" w:pos="2122"/>
              </w:tabs>
              <w:ind w:right="-22"/>
              <w:jc w:val="both"/>
              <w:rPr>
                <w:rFonts w:eastAsia="Times New Roman"/>
              </w:rPr>
            </w:pPr>
            <w:r w:rsidRPr="00757877">
              <w:rPr>
                <w:rFonts w:eastAsia="Times New Roman"/>
              </w:rPr>
              <w:t>3-й год планового</w:t>
            </w:r>
            <w:r w:rsidRPr="00757877">
              <w:rPr>
                <w:rFonts w:eastAsia="Times New Roman"/>
              </w:rPr>
              <w:br/>
              <w:t>периода</w:t>
            </w:r>
          </w:p>
        </w:tc>
        <w:tc>
          <w:tcPr>
            <w:tcW w:w="992" w:type="dxa"/>
            <w:tcBorders>
              <w:left w:val="single" w:sz="4" w:space="0" w:color="auto"/>
              <w:bottom w:val="single" w:sz="4" w:space="0" w:color="auto"/>
              <w:right w:val="single" w:sz="4" w:space="0" w:color="auto"/>
            </w:tcBorders>
          </w:tcPr>
          <w:p w14:paraId="53CF2797" w14:textId="77777777" w:rsidR="00757877" w:rsidRPr="00757877" w:rsidRDefault="00757877" w:rsidP="00757877">
            <w:pPr>
              <w:tabs>
                <w:tab w:val="left" w:pos="2268"/>
              </w:tabs>
              <w:jc w:val="both"/>
              <w:rPr>
                <w:rFonts w:eastAsia="Times New Roman"/>
              </w:rPr>
            </w:pPr>
            <w:r w:rsidRPr="00757877">
              <w:rPr>
                <w:rFonts w:eastAsia="Times New Roman"/>
              </w:rPr>
              <w:t>4-й год планового</w:t>
            </w:r>
          </w:p>
          <w:p w14:paraId="4D2EA758" w14:textId="77777777" w:rsidR="00757877" w:rsidRPr="00757877" w:rsidRDefault="00757877" w:rsidP="00757877">
            <w:pPr>
              <w:tabs>
                <w:tab w:val="left" w:pos="2268"/>
              </w:tabs>
              <w:jc w:val="both"/>
              <w:rPr>
                <w:rFonts w:eastAsia="Times New Roman"/>
              </w:rPr>
            </w:pPr>
            <w:r w:rsidRPr="00757877">
              <w:rPr>
                <w:rFonts w:eastAsia="Times New Roman"/>
              </w:rPr>
              <w:t>периода</w:t>
            </w:r>
          </w:p>
        </w:tc>
        <w:tc>
          <w:tcPr>
            <w:tcW w:w="857" w:type="dxa"/>
            <w:tcBorders>
              <w:left w:val="single" w:sz="4" w:space="0" w:color="auto"/>
              <w:bottom w:val="single" w:sz="4" w:space="0" w:color="auto"/>
              <w:right w:val="single" w:sz="4" w:space="0" w:color="auto"/>
            </w:tcBorders>
          </w:tcPr>
          <w:p w14:paraId="11D6AC7E" w14:textId="77777777" w:rsidR="00757877" w:rsidRPr="00757877" w:rsidRDefault="00757877" w:rsidP="00757877">
            <w:pPr>
              <w:tabs>
                <w:tab w:val="left" w:pos="2268"/>
              </w:tabs>
              <w:jc w:val="both"/>
              <w:rPr>
                <w:rFonts w:eastAsia="Times New Roman"/>
              </w:rPr>
            </w:pPr>
            <w:r w:rsidRPr="00757877">
              <w:rPr>
                <w:rFonts w:eastAsia="Times New Roman"/>
              </w:rPr>
              <w:t>5-й год планового</w:t>
            </w:r>
          </w:p>
          <w:p w14:paraId="73A42939" w14:textId="77777777" w:rsidR="00757877" w:rsidRPr="00757877" w:rsidRDefault="00757877" w:rsidP="00757877">
            <w:pPr>
              <w:tabs>
                <w:tab w:val="left" w:pos="2268"/>
              </w:tabs>
              <w:jc w:val="both"/>
              <w:rPr>
                <w:rFonts w:eastAsia="Times New Roman"/>
              </w:rPr>
            </w:pPr>
            <w:r w:rsidRPr="00757877">
              <w:rPr>
                <w:rFonts w:eastAsia="Times New Roman"/>
              </w:rPr>
              <w:t>периода</w:t>
            </w:r>
          </w:p>
        </w:tc>
      </w:tr>
      <w:tr w:rsidR="00757877" w:rsidRPr="00757877" w14:paraId="787098E0" w14:textId="77777777" w:rsidTr="00757877">
        <w:trPr>
          <w:trHeight w:val="237"/>
          <w:tblCellSpacing w:w="5" w:type="nil"/>
          <w:jc w:val="center"/>
        </w:trPr>
        <w:tc>
          <w:tcPr>
            <w:tcW w:w="421" w:type="dxa"/>
            <w:tcBorders>
              <w:left w:val="single" w:sz="4" w:space="0" w:color="auto"/>
              <w:bottom w:val="single" w:sz="4" w:space="0" w:color="auto"/>
              <w:right w:val="single" w:sz="4" w:space="0" w:color="auto"/>
            </w:tcBorders>
            <w:vAlign w:val="center"/>
          </w:tcPr>
          <w:p w14:paraId="3926B549" w14:textId="77777777" w:rsidR="00757877" w:rsidRPr="00757877" w:rsidRDefault="00757877" w:rsidP="00757877">
            <w:pPr>
              <w:tabs>
                <w:tab w:val="left" w:pos="2268"/>
              </w:tabs>
              <w:jc w:val="center"/>
              <w:rPr>
                <w:rFonts w:eastAsia="Times New Roman"/>
              </w:rPr>
            </w:pPr>
            <w:r w:rsidRPr="00757877">
              <w:rPr>
                <w:rFonts w:eastAsia="Times New Roman"/>
              </w:rPr>
              <w:t>1</w:t>
            </w:r>
          </w:p>
        </w:tc>
        <w:tc>
          <w:tcPr>
            <w:tcW w:w="2409" w:type="dxa"/>
            <w:tcBorders>
              <w:left w:val="single" w:sz="4" w:space="0" w:color="auto"/>
              <w:bottom w:val="single" w:sz="4" w:space="0" w:color="auto"/>
              <w:right w:val="single" w:sz="4" w:space="0" w:color="auto"/>
            </w:tcBorders>
            <w:vAlign w:val="center"/>
          </w:tcPr>
          <w:p w14:paraId="1D05928E" w14:textId="77777777" w:rsidR="00757877" w:rsidRPr="00757877" w:rsidRDefault="00757877" w:rsidP="00757877">
            <w:pPr>
              <w:tabs>
                <w:tab w:val="left" w:pos="2268"/>
              </w:tabs>
              <w:jc w:val="center"/>
              <w:rPr>
                <w:rFonts w:eastAsia="Times New Roman"/>
              </w:rPr>
            </w:pPr>
            <w:r w:rsidRPr="00757877">
              <w:rPr>
                <w:rFonts w:eastAsia="Times New Roman"/>
              </w:rPr>
              <w:t>2</w:t>
            </w:r>
          </w:p>
        </w:tc>
        <w:tc>
          <w:tcPr>
            <w:tcW w:w="567" w:type="dxa"/>
            <w:tcBorders>
              <w:left w:val="single" w:sz="4" w:space="0" w:color="auto"/>
              <w:bottom w:val="single" w:sz="4" w:space="0" w:color="auto"/>
              <w:right w:val="single" w:sz="4" w:space="0" w:color="auto"/>
            </w:tcBorders>
            <w:vAlign w:val="center"/>
          </w:tcPr>
          <w:p w14:paraId="79D40DAD" w14:textId="77777777" w:rsidR="00757877" w:rsidRPr="00757877" w:rsidRDefault="00757877" w:rsidP="00757877">
            <w:pPr>
              <w:tabs>
                <w:tab w:val="left" w:pos="2268"/>
              </w:tabs>
              <w:jc w:val="center"/>
              <w:rPr>
                <w:rFonts w:eastAsia="Times New Roman"/>
              </w:rPr>
            </w:pPr>
            <w:r w:rsidRPr="00757877">
              <w:rPr>
                <w:rFonts w:eastAsia="Times New Roman"/>
              </w:rPr>
              <w:t>3</w:t>
            </w:r>
          </w:p>
        </w:tc>
        <w:tc>
          <w:tcPr>
            <w:tcW w:w="709" w:type="dxa"/>
            <w:tcBorders>
              <w:left w:val="single" w:sz="4" w:space="0" w:color="auto"/>
              <w:bottom w:val="single" w:sz="4" w:space="0" w:color="auto"/>
              <w:right w:val="single" w:sz="4" w:space="0" w:color="auto"/>
            </w:tcBorders>
            <w:vAlign w:val="center"/>
          </w:tcPr>
          <w:p w14:paraId="571D999C" w14:textId="77777777" w:rsidR="00757877" w:rsidRPr="00757877" w:rsidRDefault="00757877" w:rsidP="00757877">
            <w:pPr>
              <w:tabs>
                <w:tab w:val="left" w:pos="2268"/>
              </w:tabs>
              <w:jc w:val="center"/>
              <w:rPr>
                <w:rFonts w:eastAsia="Times New Roman"/>
              </w:rPr>
            </w:pPr>
            <w:r w:rsidRPr="00757877">
              <w:rPr>
                <w:rFonts w:eastAsia="Times New Roman"/>
              </w:rPr>
              <w:t>4</w:t>
            </w:r>
          </w:p>
        </w:tc>
        <w:tc>
          <w:tcPr>
            <w:tcW w:w="709" w:type="dxa"/>
            <w:tcBorders>
              <w:left w:val="single" w:sz="4" w:space="0" w:color="auto"/>
              <w:bottom w:val="single" w:sz="4" w:space="0" w:color="auto"/>
              <w:right w:val="single" w:sz="4" w:space="0" w:color="auto"/>
            </w:tcBorders>
            <w:vAlign w:val="center"/>
          </w:tcPr>
          <w:p w14:paraId="259AE7F1" w14:textId="77777777" w:rsidR="00757877" w:rsidRPr="00757877" w:rsidRDefault="00757877" w:rsidP="00757877">
            <w:pPr>
              <w:tabs>
                <w:tab w:val="left" w:pos="2268"/>
              </w:tabs>
              <w:jc w:val="center"/>
              <w:rPr>
                <w:rFonts w:eastAsia="Times New Roman"/>
              </w:rPr>
            </w:pPr>
            <w:r w:rsidRPr="00757877">
              <w:rPr>
                <w:rFonts w:eastAsia="Times New Roman"/>
              </w:rPr>
              <w:t>5</w:t>
            </w:r>
          </w:p>
        </w:tc>
        <w:tc>
          <w:tcPr>
            <w:tcW w:w="567" w:type="dxa"/>
            <w:tcBorders>
              <w:left w:val="single" w:sz="4" w:space="0" w:color="auto"/>
              <w:bottom w:val="single" w:sz="4" w:space="0" w:color="auto"/>
              <w:right w:val="single" w:sz="4" w:space="0" w:color="auto"/>
            </w:tcBorders>
            <w:vAlign w:val="center"/>
          </w:tcPr>
          <w:p w14:paraId="42C0BC1A" w14:textId="77777777" w:rsidR="00757877" w:rsidRPr="00757877" w:rsidRDefault="00757877" w:rsidP="00757877">
            <w:pPr>
              <w:tabs>
                <w:tab w:val="left" w:pos="2268"/>
              </w:tabs>
              <w:jc w:val="center"/>
              <w:rPr>
                <w:rFonts w:eastAsia="Times New Roman"/>
              </w:rPr>
            </w:pPr>
            <w:r w:rsidRPr="00757877">
              <w:rPr>
                <w:rFonts w:eastAsia="Times New Roman"/>
              </w:rPr>
              <w:t>6</w:t>
            </w:r>
          </w:p>
        </w:tc>
        <w:tc>
          <w:tcPr>
            <w:tcW w:w="1952" w:type="dxa"/>
            <w:tcBorders>
              <w:left w:val="single" w:sz="4" w:space="0" w:color="auto"/>
              <w:bottom w:val="single" w:sz="4" w:space="0" w:color="auto"/>
              <w:right w:val="single" w:sz="4" w:space="0" w:color="auto"/>
            </w:tcBorders>
            <w:vAlign w:val="center"/>
          </w:tcPr>
          <w:p w14:paraId="76FD0A15" w14:textId="77777777" w:rsidR="00757877" w:rsidRPr="00757877" w:rsidRDefault="00757877" w:rsidP="00757877">
            <w:pPr>
              <w:tabs>
                <w:tab w:val="left" w:pos="2268"/>
              </w:tabs>
              <w:jc w:val="center"/>
              <w:rPr>
                <w:rFonts w:eastAsia="Times New Roman"/>
              </w:rPr>
            </w:pPr>
            <w:r w:rsidRPr="00757877">
              <w:rPr>
                <w:rFonts w:eastAsia="Times New Roman"/>
              </w:rPr>
              <w:t>7</w:t>
            </w:r>
          </w:p>
        </w:tc>
        <w:tc>
          <w:tcPr>
            <w:tcW w:w="1450" w:type="dxa"/>
            <w:tcBorders>
              <w:left w:val="single" w:sz="4" w:space="0" w:color="auto"/>
              <w:bottom w:val="single" w:sz="4" w:space="0" w:color="auto"/>
              <w:right w:val="single" w:sz="4" w:space="0" w:color="auto"/>
            </w:tcBorders>
            <w:vAlign w:val="center"/>
          </w:tcPr>
          <w:p w14:paraId="6478C342" w14:textId="77777777" w:rsidR="00757877" w:rsidRPr="00757877" w:rsidRDefault="00757877" w:rsidP="00757877">
            <w:pPr>
              <w:tabs>
                <w:tab w:val="left" w:pos="2268"/>
              </w:tabs>
              <w:jc w:val="center"/>
              <w:rPr>
                <w:rFonts w:eastAsia="Times New Roman"/>
              </w:rPr>
            </w:pPr>
            <w:r w:rsidRPr="00757877">
              <w:rPr>
                <w:rFonts w:eastAsia="Times New Roman"/>
              </w:rPr>
              <w:t>8</w:t>
            </w:r>
          </w:p>
        </w:tc>
        <w:tc>
          <w:tcPr>
            <w:tcW w:w="850" w:type="dxa"/>
            <w:tcBorders>
              <w:left w:val="single" w:sz="4" w:space="0" w:color="auto"/>
              <w:bottom w:val="single" w:sz="4" w:space="0" w:color="auto"/>
              <w:right w:val="single" w:sz="4" w:space="0" w:color="auto"/>
            </w:tcBorders>
            <w:vAlign w:val="center"/>
          </w:tcPr>
          <w:p w14:paraId="07E7B018" w14:textId="77777777" w:rsidR="00757877" w:rsidRPr="00757877" w:rsidRDefault="00757877" w:rsidP="00757877">
            <w:pPr>
              <w:tabs>
                <w:tab w:val="left" w:pos="2268"/>
              </w:tabs>
              <w:jc w:val="center"/>
              <w:rPr>
                <w:rFonts w:eastAsia="Times New Roman"/>
              </w:rPr>
            </w:pPr>
            <w:r w:rsidRPr="00757877">
              <w:rPr>
                <w:rFonts w:eastAsia="Times New Roman"/>
              </w:rPr>
              <w:t>9</w:t>
            </w:r>
          </w:p>
        </w:tc>
        <w:tc>
          <w:tcPr>
            <w:tcW w:w="709" w:type="dxa"/>
            <w:tcBorders>
              <w:left w:val="single" w:sz="4" w:space="0" w:color="auto"/>
              <w:bottom w:val="single" w:sz="4" w:space="0" w:color="auto"/>
              <w:right w:val="single" w:sz="4" w:space="0" w:color="auto"/>
            </w:tcBorders>
            <w:vAlign w:val="center"/>
          </w:tcPr>
          <w:p w14:paraId="5E5B3885" w14:textId="77777777" w:rsidR="00757877" w:rsidRPr="00757877" w:rsidRDefault="00757877" w:rsidP="00757877">
            <w:pPr>
              <w:tabs>
                <w:tab w:val="left" w:pos="2268"/>
              </w:tabs>
              <w:jc w:val="center"/>
              <w:rPr>
                <w:rFonts w:eastAsia="Times New Roman"/>
              </w:rPr>
            </w:pPr>
            <w:r w:rsidRPr="00757877">
              <w:rPr>
                <w:rFonts w:eastAsia="Times New Roman"/>
              </w:rPr>
              <w:t>10</w:t>
            </w:r>
          </w:p>
        </w:tc>
        <w:tc>
          <w:tcPr>
            <w:tcW w:w="709" w:type="dxa"/>
            <w:tcBorders>
              <w:left w:val="single" w:sz="4" w:space="0" w:color="auto"/>
              <w:bottom w:val="single" w:sz="4" w:space="0" w:color="auto"/>
              <w:right w:val="single" w:sz="4" w:space="0" w:color="auto"/>
            </w:tcBorders>
            <w:vAlign w:val="center"/>
          </w:tcPr>
          <w:p w14:paraId="6C94422C" w14:textId="77777777" w:rsidR="00757877" w:rsidRPr="00757877" w:rsidRDefault="00757877" w:rsidP="00757877">
            <w:pPr>
              <w:tabs>
                <w:tab w:val="left" w:pos="2268"/>
              </w:tabs>
              <w:jc w:val="center"/>
              <w:rPr>
                <w:rFonts w:eastAsia="Times New Roman"/>
              </w:rPr>
            </w:pPr>
            <w:r w:rsidRPr="00757877">
              <w:rPr>
                <w:rFonts w:eastAsia="Times New Roman"/>
              </w:rPr>
              <w:t>11</w:t>
            </w:r>
          </w:p>
        </w:tc>
        <w:tc>
          <w:tcPr>
            <w:tcW w:w="992" w:type="dxa"/>
            <w:tcBorders>
              <w:left w:val="single" w:sz="4" w:space="0" w:color="auto"/>
              <w:bottom w:val="single" w:sz="4" w:space="0" w:color="auto"/>
              <w:right w:val="single" w:sz="4" w:space="0" w:color="auto"/>
            </w:tcBorders>
            <w:vAlign w:val="center"/>
          </w:tcPr>
          <w:p w14:paraId="0EBB757E" w14:textId="77777777" w:rsidR="00757877" w:rsidRPr="00757877" w:rsidRDefault="00757877" w:rsidP="00757877">
            <w:pPr>
              <w:tabs>
                <w:tab w:val="left" w:pos="2268"/>
              </w:tabs>
              <w:jc w:val="center"/>
              <w:rPr>
                <w:rFonts w:eastAsia="Times New Roman"/>
              </w:rPr>
            </w:pPr>
            <w:r w:rsidRPr="00757877">
              <w:rPr>
                <w:rFonts w:eastAsia="Times New Roman"/>
              </w:rPr>
              <w:t>12</w:t>
            </w:r>
          </w:p>
        </w:tc>
        <w:tc>
          <w:tcPr>
            <w:tcW w:w="992" w:type="dxa"/>
            <w:tcBorders>
              <w:left w:val="single" w:sz="4" w:space="0" w:color="auto"/>
              <w:bottom w:val="single" w:sz="4" w:space="0" w:color="auto"/>
              <w:right w:val="single" w:sz="4" w:space="0" w:color="auto"/>
            </w:tcBorders>
            <w:vAlign w:val="center"/>
          </w:tcPr>
          <w:p w14:paraId="48971EA4" w14:textId="77777777" w:rsidR="00757877" w:rsidRPr="00757877" w:rsidRDefault="00757877" w:rsidP="00757877">
            <w:pPr>
              <w:tabs>
                <w:tab w:val="left" w:pos="2268"/>
              </w:tabs>
              <w:jc w:val="center"/>
              <w:rPr>
                <w:rFonts w:eastAsia="Times New Roman"/>
              </w:rPr>
            </w:pPr>
            <w:r w:rsidRPr="00757877">
              <w:rPr>
                <w:rFonts w:eastAsia="Times New Roman"/>
              </w:rPr>
              <w:t>13</w:t>
            </w:r>
          </w:p>
        </w:tc>
        <w:tc>
          <w:tcPr>
            <w:tcW w:w="857" w:type="dxa"/>
            <w:tcBorders>
              <w:left w:val="single" w:sz="4" w:space="0" w:color="auto"/>
              <w:bottom w:val="single" w:sz="4" w:space="0" w:color="auto"/>
              <w:right w:val="single" w:sz="4" w:space="0" w:color="auto"/>
            </w:tcBorders>
          </w:tcPr>
          <w:p w14:paraId="687F586F" w14:textId="77777777" w:rsidR="00757877" w:rsidRPr="00757877" w:rsidRDefault="00757877" w:rsidP="00757877">
            <w:pPr>
              <w:tabs>
                <w:tab w:val="left" w:pos="2268"/>
              </w:tabs>
              <w:jc w:val="center"/>
              <w:rPr>
                <w:rFonts w:eastAsia="Times New Roman"/>
              </w:rPr>
            </w:pPr>
            <w:r w:rsidRPr="00757877">
              <w:rPr>
                <w:rFonts w:eastAsia="Times New Roman"/>
              </w:rPr>
              <w:t>14</w:t>
            </w:r>
          </w:p>
        </w:tc>
      </w:tr>
      <w:tr w:rsidR="00757877" w:rsidRPr="00757877" w14:paraId="0E253494" w14:textId="77777777" w:rsidTr="00757877">
        <w:trPr>
          <w:trHeight w:val="320"/>
          <w:tblCellSpacing w:w="5" w:type="nil"/>
          <w:jc w:val="center"/>
        </w:trPr>
        <w:tc>
          <w:tcPr>
            <w:tcW w:w="421" w:type="dxa"/>
            <w:vMerge w:val="restart"/>
            <w:tcBorders>
              <w:left w:val="single" w:sz="4" w:space="0" w:color="auto"/>
              <w:bottom w:val="single" w:sz="4" w:space="0" w:color="auto"/>
              <w:right w:val="single" w:sz="4" w:space="0" w:color="auto"/>
            </w:tcBorders>
            <w:vAlign w:val="center"/>
          </w:tcPr>
          <w:p w14:paraId="12A5C190" w14:textId="77777777" w:rsidR="00757877" w:rsidRPr="00757877" w:rsidRDefault="00757877" w:rsidP="00757877">
            <w:pPr>
              <w:tabs>
                <w:tab w:val="left" w:pos="2268"/>
              </w:tabs>
              <w:jc w:val="both"/>
              <w:rPr>
                <w:rFonts w:eastAsia="Times New Roman"/>
              </w:rPr>
            </w:pPr>
            <w:r w:rsidRPr="00757877">
              <w:rPr>
                <w:rFonts w:eastAsia="Times New Roman"/>
              </w:rPr>
              <w:t>1.</w:t>
            </w:r>
          </w:p>
        </w:tc>
        <w:tc>
          <w:tcPr>
            <w:tcW w:w="2409" w:type="dxa"/>
            <w:vMerge w:val="restart"/>
            <w:tcBorders>
              <w:left w:val="single" w:sz="4" w:space="0" w:color="auto"/>
              <w:bottom w:val="single" w:sz="4" w:space="0" w:color="auto"/>
              <w:right w:val="single" w:sz="4" w:space="0" w:color="auto"/>
            </w:tcBorders>
            <w:vAlign w:val="center"/>
          </w:tcPr>
          <w:p w14:paraId="7BFF7246" w14:textId="77777777" w:rsidR="00757877" w:rsidRPr="00757877" w:rsidRDefault="00757877" w:rsidP="00757877">
            <w:pPr>
              <w:tabs>
                <w:tab w:val="left" w:pos="2268"/>
              </w:tabs>
              <w:jc w:val="both"/>
              <w:rPr>
                <w:rFonts w:eastAsia="Times New Roman"/>
              </w:rPr>
            </w:pPr>
            <w:r w:rsidRPr="00757877">
              <w:rPr>
                <w:rFonts w:eastAsia="Times New Roman"/>
              </w:rPr>
              <w:t xml:space="preserve">Организация и проведение профилактических мер по обеспечению </w:t>
            </w:r>
            <w:r w:rsidRPr="00757877">
              <w:rPr>
                <w:rFonts w:eastAsia="Times New Roman"/>
              </w:rPr>
              <w:lastRenderedPageBreak/>
              <w:t>антитеррористической безопасности;</w:t>
            </w:r>
          </w:p>
        </w:tc>
        <w:tc>
          <w:tcPr>
            <w:tcW w:w="567" w:type="dxa"/>
            <w:vMerge w:val="restart"/>
            <w:tcBorders>
              <w:left w:val="single" w:sz="4" w:space="0" w:color="auto"/>
              <w:bottom w:val="single" w:sz="4" w:space="0" w:color="auto"/>
              <w:right w:val="single" w:sz="4" w:space="0" w:color="auto"/>
            </w:tcBorders>
            <w:vAlign w:val="center"/>
          </w:tcPr>
          <w:p w14:paraId="11CFD3C7" w14:textId="77777777" w:rsidR="00757877" w:rsidRPr="00757877" w:rsidRDefault="00757877" w:rsidP="00757877">
            <w:pPr>
              <w:tabs>
                <w:tab w:val="left" w:pos="2268"/>
              </w:tabs>
              <w:jc w:val="both"/>
              <w:rPr>
                <w:rFonts w:eastAsia="Times New Roman"/>
              </w:rPr>
            </w:pPr>
          </w:p>
        </w:tc>
        <w:tc>
          <w:tcPr>
            <w:tcW w:w="709" w:type="dxa"/>
            <w:vMerge w:val="restart"/>
            <w:tcBorders>
              <w:left w:val="single" w:sz="4" w:space="0" w:color="auto"/>
              <w:bottom w:val="single" w:sz="4" w:space="0" w:color="auto"/>
              <w:right w:val="single" w:sz="4" w:space="0" w:color="auto"/>
            </w:tcBorders>
            <w:vAlign w:val="center"/>
          </w:tcPr>
          <w:p w14:paraId="6CFC45F1" w14:textId="77777777" w:rsidR="00757877" w:rsidRPr="00757877" w:rsidRDefault="00757877" w:rsidP="00757877">
            <w:pPr>
              <w:tabs>
                <w:tab w:val="left" w:pos="2268"/>
              </w:tabs>
              <w:jc w:val="both"/>
              <w:rPr>
                <w:rFonts w:eastAsia="Times New Roman"/>
              </w:rPr>
            </w:pPr>
          </w:p>
        </w:tc>
        <w:tc>
          <w:tcPr>
            <w:tcW w:w="709" w:type="dxa"/>
            <w:vMerge w:val="restart"/>
            <w:tcBorders>
              <w:left w:val="single" w:sz="4" w:space="0" w:color="auto"/>
              <w:bottom w:val="single" w:sz="4" w:space="0" w:color="auto"/>
              <w:right w:val="single" w:sz="4" w:space="0" w:color="auto"/>
            </w:tcBorders>
            <w:vAlign w:val="center"/>
          </w:tcPr>
          <w:p w14:paraId="251427C9" w14:textId="77777777" w:rsidR="00757877" w:rsidRPr="00757877" w:rsidRDefault="00757877" w:rsidP="00757877">
            <w:pPr>
              <w:tabs>
                <w:tab w:val="left" w:pos="2268"/>
              </w:tabs>
              <w:jc w:val="both"/>
              <w:rPr>
                <w:rFonts w:eastAsia="Times New Roman"/>
              </w:rPr>
            </w:pPr>
          </w:p>
        </w:tc>
        <w:tc>
          <w:tcPr>
            <w:tcW w:w="567" w:type="dxa"/>
            <w:vMerge w:val="restart"/>
            <w:tcBorders>
              <w:left w:val="single" w:sz="4" w:space="0" w:color="auto"/>
              <w:bottom w:val="single" w:sz="4" w:space="0" w:color="auto"/>
              <w:right w:val="single" w:sz="4" w:space="0" w:color="auto"/>
            </w:tcBorders>
            <w:vAlign w:val="center"/>
          </w:tcPr>
          <w:p w14:paraId="11471FF7" w14:textId="77777777" w:rsidR="00757877" w:rsidRPr="00757877" w:rsidRDefault="00757877" w:rsidP="00757877">
            <w:pPr>
              <w:tabs>
                <w:tab w:val="left" w:pos="2268"/>
              </w:tabs>
              <w:jc w:val="both"/>
              <w:rPr>
                <w:rFonts w:eastAsia="Times New Roman"/>
              </w:rPr>
            </w:pPr>
          </w:p>
        </w:tc>
        <w:tc>
          <w:tcPr>
            <w:tcW w:w="1952" w:type="dxa"/>
            <w:tcBorders>
              <w:left w:val="single" w:sz="4" w:space="0" w:color="auto"/>
              <w:bottom w:val="single" w:sz="4" w:space="0" w:color="auto"/>
              <w:right w:val="single" w:sz="4" w:space="0" w:color="auto"/>
            </w:tcBorders>
            <w:vAlign w:val="center"/>
          </w:tcPr>
          <w:p w14:paraId="70A20751" w14:textId="77777777" w:rsidR="00757877" w:rsidRPr="00757877" w:rsidRDefault="00757877" w:rsidP="00757877">
            <w:pPr>
              <w:tabs>
                <w:tab w:val="left" w:pos="2268"/>
              </w:tabs>
              <w:jc w:val="both"/>
              <w:rPr>
                <w:rFonts w:eastAsia="Times New Roman"/>
              </w:rPr>
            </w:pPr>
            <w:r w:rsidRPr="00757877">
              <w:rPr>
                <w:rFonts w:eastAsia="Times New Roman"/>
              </w:rPr>
              <w:t xml:space="preserve">Публикация в СМИ аналитических и методических </w:t>
            </w:r>
            <w:r w:rsidRPr="00757877">
              <w:rPr>
                <w:rFonts w:eastAsia="Times New Roman"/>
              </w:rPr>
              <w:lastRenderedPageBreak/>
              <w:t>материалов, посвященных профилактике терроризма и правил поведения и действиям при угрозе или возникновении терактов;</w:t>
            </w:r>
          </w:p>
        </w:tc>
        <w:tc>
          <w:tcPr>
            <w:tcW w:w="1450" w:type="dxa"/>
            <w:tcBorders>
              <w:left w:val="single" w:sz="4" w:space="0" w:color="auto"/>
              <w:bottom w:val="single" w:sz="4" w:space="0" w:color="auto"/>
              <w:right w:val="single" w:sz="4" w:space="0" w:color="auto"/>
            </w:tcBorders>
            <w:vAlign w:val="center"/>
          </w:tcPr>
          <w:p w14:paraId="12FF9E4C" w14:textId="77777777" w:rsidR="00757877" w:rsidRPr="00757877" w:rsidRDefault="00757877" w:rsidP="00757877">
            <w:pPr>
              <w:tabs>
                <w:tab w:val="left" w:pos="2268"/>
              </w:tabs>
              <w:jc w:val="both"/>
              <w:rPr>
                <w:rFonts w:eastAsia="Times New Roman"/>
              </w:rPr>
            </w:pPr>
            <w:r w:rsidRPr="00757877">
              <w:rPr>
                <w:rFonts w:eastAsia="Times New Roman"/>
              </w:rPr>
              <w:lastRenderedPageBreak/>
              <w:t>Количество публикаций в СМИ</w:t>
            </w:r>
          </w:p>
        </w:tc>
        <w:tc>
          <w:tcPr>
            <w:tcW w:w="850" w:type="dxa"/>
            <w:tcBorders>
              <w:left w:val="single" w:sz="4" w:space="0" w:color="auto"/>
              <w:bottom w:val="single" w:sz="4" w:space="0" w:color="auto"/>
              <w:right w:val="single" w:sz="4" w:space="0" w:color="auto"/>
            </w:tcBorders>
            <w:vAlign w:val="center"/>
          </w:tcPr>
          <w:p w14:paraId="7368846D" w14:textId="77777777" w:rsidR="00757877" w:rsidRPr="00757877" w:rsidRDefault="00757877" w:rsidP="00757877">
            <w:pPr>
              <w:tabs>
                <w:tab w:val="left" w:pos="2268"/>
              </w:tabs>
              <w:jc w:val="center"/>
              <w:rPr>
                <w:rFonts w:eastAsia="Times New Roman"/>
              </w:rPr>
            </w:pPr>
            <w:r w:rsidRPr="00757877">
              <w:rPr>
                <w:rFonts w:eastAsia="Times New Roman"/>
              </w:rPr>
              <w:t>1</w:t>
            </w:r>
          </w:p>
        </w:tc>
        <w:tc>
          <w:tcPr>
            <w:tcW w:w="709" w:type="dxa"/>
            <w:tcBorders>
              <w:left w:val="single" w:sz="4" w:space="0" w:color="auto"/>
              <w:bottom w:val="single" w:sz="4" w:space="0" w:color="auto"/>
              <w:right w:val="single" w:sz="4" w:space="0" w:color="auto"/>
            </w:tcBorders>
            <w:vAlign w:val="center"/>
          </w:tcPr>
          <w:p w14:paraId="0BAD39FE" w14:textId="77777777" w:rsidR="00757877" w:rsidRPr="00757877" w:rsidRDefault="00757877" w:rsidP="00757877">
            <w:pPr>
              <w:tabs>
                <w:tab w:val="left" w:pos="2268"/>
              </w:tabs>
              <w:jc w:val="center"/>
              <w:rPr>
                <w:rFonts w:eastAsia="Times New Roman"/>
              </w:rPr>
            </w:pPr>
            <w:r w:rsidRPr="00757877">
              <w:rPr>
                <w:rFonts w:eastAsia="Times New Roman"/>
              </w:rPr>
              <w:t>2</w:t>
            </w:r>
          </w:p>
        </w:tc>
        <w:tc>
          <w:tcPr>
            <w:tcW w:w="709" w:type="dxa"/>
            <w:tcBorders>
              <w:left w:val="single" w:sz="4" w:space="0" w:color="auto"/>
              <w:bottom w:val="single" w:sz="4" w:space="0" w:color="auto"/>
              <w:right w:val="single" w:sz="4" w:space="0" w:color="auto"/>
            </w:tcBorders>
            <w:vAlign w:val="center"/>
          </w:tcPr>
          <w:p w14:paraId="0F968A6F" w14:textId="77777777" w:rsidR="00757877" w:rsidRPr="00757877" w:rsidRDefault="00757877" w:rsidP="00757877">
            <w:pPr>
              <w:tabs>
                <w:tab w:val="left" w:pos="2268"/>
              </w:tabs>
              <w:jc w:val="center"/>
              <w:rPr>
                <w:rFonts w:eastAsia="Times New Roman"/>
              </w:rPr>
            </w:pPr>
            <w:r w:rsidRPr="00757877">
              <w:rPr>
                <w:rFonts w:eastAsia="Times New Roman"/>
              </w:rPr>
              <w:t>3</w:t>
            </w:r>
          </w:p>
        </w:tc>
        <w:tc>
          <w:tcPr>
            <w:tcW w:w="992" w:type="dxa"/>
            <w:tcBorders>
              <w:left w:val="single" w:sz="4" w:space="0" w:color="auto"/>
              <w:bottom w:val="single" w:sz="4" w:space="0" w:color="auto"/>
              <w:right w:val="single" w:sz="4" w:space="0" w:color="auto"/>
            </w:tcBorders>
            <w:vAlign w:val="center"/>
          </w:tcPr>
          <w:p w14:paraId="1D4990E7" w14:textId="77777777" w:rsidR="00757877" w:rsidRPr="00757877" w:rsidRDefault="00757877" w:rsidP="00757877">
            <w:pPr>
              <w:tabs>
                <w:tab w:val="left" w:pos="2268"/>
              </w:tabs>
              <w:jc w:val="center"/>
              <w:rPr>
                <w:rFonts w:eastAsia="Times New Roman"/>
              </w:rPr>
            </w:pPr>
            <w:r w:rsidRPr="00757877">
              <w:rPr>
                <w:rFonts w:eastAsia="Times New Roman"/>
              </w:rPr>
              <w:t>4</w:t>
            </w:r>
          </w:p>
        </w:tc>
        <w:tc>
          <w:tcPr>
            <w:tcW w:w="992" w:type="dxa"/>
            <w:tcBorders>
              <w:left w:val="single" w:sz="4" w:space="0" w:color="auto"/>
              <w:bottom w:val="single" w:sz="4" w:space="0" w:color="auto"/>
              <w:right w:val="single" w:sz="4" w:space="0" w:color="auto"/>
            </w:tcBorders>
            <w:vAlign w:val="center"/>
          </w:tcPr>
          <w:p w14:paraId="2A48B9D2" w14:textId="77777777" w:rsidR="00757877" w:rsidRPr="00757877" w:rsidRDefault="00757877" w:rsidP="00757877">
            <w:pPr>
              <w:tabs>
                <w:tab w:val="left" w:pos="2268"/>
              </w:tabs>
              <w:jc w:val="center"/>
              <w:rPr>
                <w:rFonts w:eastAsia="Times New Roman"/>
              </w:rPr>
            </w:pPr>
            <w:r w:rsidRPr="00757877">
              <w:rPr>
                <w:rFonts w:eastAsia="Times New Roman"/>
              </w:rPr>
              <w:t>5</w:t>
            </w:r>
          </w:p>
        </w:tc>
        <w:tc>
          <w:tcPr>
            <w:tcW w:w="857" w:type="dxa"/>
            <w:tcBorders>
              <w:left w:val="single" w:sz="4" w:space="0" w:color="auto"/>
              <w:bottom w:val="single" w:sz="4" w:space="0" w:color="auto"/>
              <w:right w:val="single" w:sz="4" w:space="0" w:color="auto"/>
            </w:tcBorders>
          </w:tcPr>
          <w:p w14:paraId="430D8734" w14:textId="77777777" w:rsidR="00757877" w:rsidRPr="00757877" w:rsidRDefault="00757877" w:rsidP="00757877">
            <w:pPr>
              <w:tabs>
                <w:tab w:val="left" w:pos="2268"/>
              </w:tabs>
              <w:jc w:val="center"/>
              <w:rPr>
                <w:rFonts w:eastAsia="Times New Roman"/>
              </w:rPr>
            </w:pPr>
          </w:p>
          <w:p w14:paraId="7908AE87" w14:textId="77777777" w:rsidR="00757877" w:rsidRPr="00757877" w:rsidRDefault="00757877" w:rsidP="00757877">
            <w:pPr>
              <w:tabs>
                <w:tab w:val="left" w:pos="2268"/>
              </w:tabs>
              <w:jc w:val="center"/>
              <w:rPr>
                <w:rFonts w:eastAsia="Times New Roman"/>
              </w:rPr>
            </w:pPr>
          </w:p>
          <w:p w14:paraId="5D1C6CAC" w14:textId="77777777" w:rsidR="00757877" w:rsidRPr="00757877" w:rsidRDefault="00757877" w:rsidP="00757877">
            <w:pPr>
              <w:tabs>
                <w:tab w:val="left" w:pos="2268"/>
              </w:tabs>
              <w:jc w:val="center"/>
              <w:rPr>
                <w:rFonts w:eastAsia="Times New Roman"/>
              </w:rPr>
            </w:pPr>
          </w:p>
          <w:p w14:paraId="2681F799" w14:textId="77777777" w:rsidR="00757877" w:rsidRPr="00757877" w:rsidRDefault="00757877" w:rsidP="00757877">
            <w:pPr>
              <w:tabs>
                <w:tab w:val="left" w:pos="2268"/>
              </w:tabs>
              <w:jc w:val="center"/>
              <w:rPr>
                <w:rFonts w:eastAsia="Times New Roman"/>
              </w:rPr>
            </w:pPr>
          </w:p>
          <w:p w14:paraId="63047EBF" w14:textId="77777777" w:rsidR="00757877" w:rsidRPr="00757877" w:rsidRDefault="00757877" w:rsidP="00757877">
            <w:pPr>
              <w:tabs>
                <w:tab w:val="left" w:pos="2268"/>
              </w:tabs>
              <w:jc w:val="center"/>
              <w:rPr>
                <w:rFonts w:eastAsia="Times New Roman"/>
              </w:rPr>
            </w:pPr>
          </w:p>
          <w:p w14:paraId="3E7F613E" w14:textId="77777777" w:rsidR="00757877" w:rsidRPr="00757877" w:rsidRDefault="00757877" w:rsidP="00757877">
            <w:pPr>
              <w:tabs>
                <w:tab w:val="left" w:pos="2268"/>
              </w:tabs>
              <w:jc w:val="center"/>
              <w:rPr>
                <w:rFonts w:eastAsia="Times New Roman"/>
              </w:rPr>
            </w:pPr>
          </w:p>
          <w:p w14:paraId="37C26B07" w14:textId="77777777" w:rsidR="00757877" w:rsidRPr="00757877" w:rsidRDefault="00757877" w:rsidP="00757877">
            <w:pPr>
              <w:tabs>
                <w:tab w:val="left" w:pos="2268"/>
              </w:tabs>
              <w:jc w:val="center"/>
              <w:rPr>
                <w:rFonts w:eastAsia="Times New Roman"/>
              </w:rPr>
            </w:pPr>
            <w:r w:rsidRPr="00757877">
              <w:rPr>
                <w:rFonts w:eastAsia="Times New Roman"/>
              </w:rPr>
              <w:t>5</w:t>
            </w:r>
          </w:p>
          <w:p w14:paraId="3890CDC6" w14:textId="77777777" w:rsidR="00757877" w:rsidRPr="00757877" w:rsidRDefault="00757877" w:rsidP="00757877">
            <w:pPr>
              <w:tabs>
                <w:tab w:val="left" w:pos="2268"/>
              </w:tabs>
              <w:jc w:val="center"/>
              <w:rPr>
                <w:rFonts w:eastAsia="Times New Roman"/>
              </w:rPr>
            </w:pPr>
          </w:p>
          <w:p w14:paraId="263303CA" w14:textId="77777777" w:rsidR="00757877" w:rsidRPr="00757877" w:rsidRDefault="00757877" w:rsidP="00757877">
            <w:pPr>
              <w:tabs>
                <w:tab w:val="left" w:pos="2268"/>
              </w:tabs>
              <w:jc w:val="center"/>
              <w:rPr>
                <w:rFonts w:eastAsia="Times New Roman"/>
              </w:rPr>
            </w:pPr>
          </w:p>
        </w:tc>
      </w:tr>
      <w:tr w:rsidR="00757877" w:rsidRPr="00757877" w14:paraId="6E9BFA59" w14:textId="77777777" w:rsidTr="00757877">
        <w:trPr>
          <w:trHeight w:val="320"/>
          <w:tblCellSpacing w:w="5" w:type="nil"/>
          <w:jc w:val="center"/>
        </w:trPr>
        <w:tc>
          <w:tcPr>
            <w:tcW w:w="421" w:type="dxa"/>
            <w:vMerge/>
            <w:tcBorders>
              <w:left w:val="single" w:sz="4" w:space="0" w:color="auto"/>
              <w:bottom w:val="single" w:sz="4" w:space="0" w:color="auto"/>
              <w:right w:val="single" w:sz="4" w:space="0" w:color="auto"/>
            </w:tcBorders>
            <w:vAlign w:val="center"/>
          </w:tcPr>
          <w:p w14:paraId="445EBD39" w14:textId="77777777" w:rsidR="00757877" w:rsidRPr="00757877" w:rsidRDefault="00757877" w:rsidP="00757877">
            <w:pPr>
              <w:tabs>
                <w:tab w:val="left" w:pos="2268"/>
              </w:tabs>
              <w:jc w:val="both"/>
              <w:rPr>
                <w:rFonts w:eastAsia="Times New Roman"/>
              </w:rPr>
            </w:pPr>
          </w:p>
        </w:tc>
        <w:tc>
          <w:tcPr>
            <w:tcW w:w="2409" w:type="dxa"/>
            <w:vMerge/>
            <w:tcBorders>
              <w:left w:val="single" w:sz="4" w:space="0" w:color="auto"/>
              <w:bottom w:val="single" w:sz="4" w:space="0" w:color="auto"/>
              <w:right w:val="single" w:sz="4" w:space="0" w:color="auto"/>
            </w:tcBorders>
            <w:vAlign w:val="center"/>
          </w:tcPr>
          <w:p w14:paraId="018E1B0A" w14:textId="77777777" w:rsidR="00757877" w:rsidRPr="00757877" w:rsidRDefault="00757877" w:rsidP="00757877">
            <w:pPr>
              <w:tabs>
                <w:tab w:val="left" w:pos="2268"/>
              </w:tabs>
              <w:jc w:val="both"/>
              <w:rPr>
                <w:rFonts w:eastAsia="Times New Roman"/>
              </w:rPr>
            </w:pPr>
          </w:p>
        </w:tc>
        <w:tc>
          <w:tcPr>
            <w:tcW w:w="567" w:type="dxa"/>
            <w:vMerge/>
            <w:tcBorders>
              <w:left w:val="single" w:sz="4" w:space="0" w:color="auto"/>
              <w:bottom w:val="single" w:sz="4" w:space="0" w:color="auto"/>
              <w:right w:val="single" w:sz="4" w:space="0" w:color="auto"/>
            </w:tcBorders>
            <w:vAlign w:val="center"/>
          </w:tcPr>
          <w:p w14:paraId="43AFEE41" w14:textId="77777777" w:rsidR="00757877" w:rsidRPr="00757877" w:rsidRDefault="00757877" w:rsidP="00757877">
            <w:pPr>
              <w:tabs>
                <w:tab w:val="left" w:pos="2268"/>
              </w:tabs>
              <w:jc w:val="both"/>
              <w:rPr>
                <w:rFonts w:eastAsia="Times New Roman"/>
              </w:rPr>
            </w:pPr>
          </w:p>
        </w:tc>
        <w:tc>
          <w:tcPr>
            <w:tcW w:w="709" w:type="dxa"/>
            <w:vMerge/>
            <w:tcBorders>
              <w:left w:val="single" w:sz="4" w:space="0" w:color="auto"/>
              <w:bottom w:val="single" w:sz="4" w:space="0" w:color="auto"/>
              <w:right w:val="single" w:sz="4" w:space="0" w:color="auto"/>
            </w:tcBorders>
            <w:vAlign w:val="center"/>
          </w:tcPr>
          <w:p w14:paraId="4F54001E" w14:textId="77777777" w:rsidR="00757877" w:rsidRPr="00757877" w:rsidRDefault="00757877" w:rsidP="00757877">
            <w:pPr>
              <w:tabs>
                <w:tab w:val="left" w:pos="2268"/>
              </w:tabs>
              <w:jc w:val="both"/>
              <w:rPr>
                <w:rFonts w:eastAsia="Times New Roman"/>
              </w:rPr>
            </w:pPr>
          </w:p>
        </w:tc>
        <w:tc>
          <w:tcPr>
            <w:tcW w:w="709" w:type="dxa"/>
            <w:vMerge/>
            <w:tcBorders>
              <w:left w:val="single" w:sz="4" w:space="0" w:color="auto"/>
              <w:bottom w:val="single" w:sz="4" w:space="0" w:color="auto"/>
              <w:right w:val="single" w:sz="4" w:space="0" w:color="auto"/>
            </w:tcBorders>
            <w:vAlign w:val="center"/>
          </w:tcPr>
          <w:p w14:paraId="64954F4B" w14:textId="77777777" w:rsidR="00757877" w:rsidRPr="00757877" w:rsidRDefault="00757877" w:rsidP="00757877">
            <w:pPr>
              <w:tabs>
                <w:tab w:val="left" w:pos="2268"/>
              </w:tabs>
              <w:jc w:val="both"/>
              <w:rPr>
                <w:rFonts w:eastAsia="Times New Roman"/>
              </w:rPr>
            </w:pPr>
          </w:p>
        </w:tc>
        <w:tc>
          <w:tcPr>
            <w:tcW w:w="567" w:type="dxa"/>
            <w:vMerge/>
            <w:tcBorders>
              <w:left w:val="single" w:sz="4" w:space="0" w:color="auto"/>
              <w:bottom w:val="single" w:sz="4" w:space="0" w:color="auto"/>
              <w:right w:val="single" w:sz="4" w:space="0" w:color="auto"/>
            </w:tcBorders>
            <w:vAlign w:val="center"/>
          </w:tcPr>
          <w:p w14:paraId="4F0FECA0" w14:textId="77777777" w:rsidR="00757877" w:rsidRPr="00757877" w:rsidRDefault="00757877" w:rsidP="00757877">
            <w:pPr>
              <w:tabs>
                <w:tab w:val="left" w:pos="2268"/>
              </w:tabs>
              <w:jc w:val="both"/>
              <w:rPr>
                <w:rFonts w:eastAsia="Times New Roman"/>
              </w:rPr>
            </w:pPr>
          </w:p>
        </w:tc>
        <w:tc>
          <w:tcPr>
            <w:tcW w:w="1952" w:type="dxa"/>
            <w:tcBorders>
              <w:left w:val="single" w:sz="4" w:space="0" w:color="auto"/>
              <w:bottom w:val="single" w:sz="4" w:space="0" w:color="auto"/>
              <w:right w:val="single" w:sz="4" w:space="0" w:color="auto"/>
            </w:tcBorders>
            <w:vAlign w:val="center"/>
          </w:tcPr>
          <w:p w14:paraId="30F5A40C" w14:textId="77777777" w:rsidR="00757877" w:rsidRPr="00757877" w:rsidRDefault="00757877" w:rsidP="00757877">
            <w:pPr>
              <w:tabs>
                <w:tab w:val="left" w:pos="2268"/>
              </w:tabs>
              <w:jc w:val="both"/>
              <w:rPr>
                <w:rFonts w:eastAsia="Times New Roman"/>
              </w:rPr>
            </w:pPr>
            <w:r w:rsidRPr="00757877">
              <w:rPr>
                <w:rFonts w:eastAsia="Times New Roman"/>
              </w:rPr>
              <w:t>Организация проведения регулярных рейдов по проверке подъездов, лестничных клеток, лифтовых холлов МКД, подвальных и чердачных помещений для исключения возможности проникновения посторонних лиц</w:t>
            </w:r>
          </w:p>
        </w:tc>
        <w:tc>
          <w:tcPr>
            <w:tcW w:w="1450" w:type="dxa"/>
            <w:tcBorders>
              <w:left w:val="single" w:sz="4" w:space="0" w:color="auto"/>
              <w:bottom w:val="single" w:sz="4" w:space="0" w:color="auto"/>
              <w:right w:val="single" w:sz="4" w:space="0" w:color="auto"/>
            </w:tcBorders>
            <w:vAlign w:val="center"/>
          </w:tcPr>
          <w:p w14:paraId="5AA325BE" w14:textId="77777777" w:rsidR="00757877" w:rsidRPr="00757877" w:rsidRDefault="00757877" w:rsidP="00757877">
            <w:pPr>
              <w:tabs>
                <w:tab w:val="left" w:pos="2268"/>
              </w:tabs>
              <w:jc w:val="both"/>
              <w:rPr>
                <w:rFonts w:eastAsia="Times New Roman"/>
              </w:rPr>
            </w:pPr>
            <w:r w:rsidRPr="00757877">
              <w:rPr>
                <w:rFonts w:eastAsia="Times New Roman"/>
              </w:rPr>
              <w:t>Охват МКД %</w:t>
            </w:r>
          </w:p>
          <w:p w14:paraId="3FEBCB81" w14:textId="77777777" w:rsidR="00757877" w:rsidRPr="00757877" w:rsidRDefault="00757877" w:rsidP="00757877">
            <w:pPr>
              <w:tabs>
                <w:tab w:val="left" w:pos="2268"/>
              </w:tabs>
              <w:jc w:val="both"/>
              <w:rPr>
                <w:rFonts w:eastAsia="Times New Roman"/>
              </w:rPr>
            </w:pPr>
          </w:p>
        </w:tc>
        <w:tc>
          <w:tcPr>
            <w:tcW w:w="850" w:type="dxa"/>
            <w:tcBorders>
              <w:left w:val="single" w:sz="4" w:space="0" w:color="auto"/>
              <w:bottom w:val="single" w:sz="4" w:space="0" w:color="auto"/>
              <w:right w:val="single" w:sz="4" w:space="0" w:color="auto"/>
            </w:tcBorders>
            <w:vAlign w:val="center"/>
          </w:tcPr>
          <w:p w14:paraId="53EAF9C4" w14:textId="77777777" w:rsidR="00757877" w:rsidRPr="00757877" w:rsidRDefault="00757877" w:rsidP="00757877">
            <w:pPr>
              <w:tabs>
                <w:tab w:val="left" w:pos="2268"/>
              </w:tabs>
              <w:jc w:val="center"/>
              <w:rPr>
                <w:rFonts w:eastAsia="Times New Roman"/>
              </w:rPr>
            </w:pPr>
            <w:r w:rsidRPr="00757877">
              <w:rPr>
                <w:rFonts w:eastAsia="Times New Roman"/>
              </w:rPr>
              <w:t>0</w:t>
            </w:r>
          </w:p>
        </w:tc>
        <w:tc>
          <w:tcPr>
            <w:tcW w:w="709" w:type="dxa"/>
            <w:tcBorders>
              <w:left w:val="single" w:sz="4" w:space="0" w:color="auto"/>
              <w:bottom w:val="single" w:sz="4" w:space="0" w:color="auto"/>
              <w:right w:val="single" w:sz="4" w:space="0" w:color="auto"/>
            </w:tcBorders>
            <w:vAlign w:val="center"/>
          </w:tcPr>
          <w:p w14:paraId="787CAF3D" w14:textId="77777777" w:rsidR="00757877" w:rsidRPr="00757877" w:rsidRDefault="00757877" w:rsidP="00757877">
            <w:pPr>
              <w:tabs>
                <w:tab w:val="left" w:pos="2268"/>
              </w:tabs>
              <w:jc w:val="center"/>
              <w:rPr>
                <w:rFonts w:eastAsia="Times New Roman"/>
              </w:rPr>
            </w:pPr>
            <w:r w:rsidRPr="00757877">
              <w:rPr>
                <w:rFonts w:eastAsia="Times New Roman"/>
              </w:rPr>
              <w:t>10</w:t>
            </w:r>
          </w:p>
        </w:tc>
        <w:tc>
          <w:tcPr>
            <w:tcW w:w="709" w:type="dxa"/>
            <w:tcBorders>
              <w:left w:val="single" w:sz="4" w:space="0" w:color="auto"/>
              <w:bottom w:val="single" w:sz="4" w:space="0" w:color="auto"/>
              <w:right w:val="single" w:sz="4" w:space="0" w:color="auto"/>
            </w:tcBorders>
            <w:vAlign w:val="center"/>
          </w:tcPr>
          <w:p w14:paraId="625BAB99" w14:textId="77777777" w:rsidR="00757877" w:rsidRPr="00757877" w:rsidRDefault="00757877" w:rsidP="00757877">
            <w:pPr>
              <w:tabs>
                <w:tab w:val="left" w:pos="2268"/>
              </w:tabs>
              <w:jc w:val="center"/>
              <w:rPr>
                <w:rFonts w:eastAsia="Times New Roman"/>
              </w:rPr>
            </w:pPr>
            <w:r w:rsidRPr="00757877">
              <w:rPr>
                <w:rFonts w:eastAsia="Times New Roman"/>
              </w:rPr>
              <w:t>20</w:t>
            </w:r>
          </w:p>
        </w:tc>
        <w:tc>
          <w:tcPr>
            <w:tcW w:w="992" w:type="dxa"/>
            <w:tcBorders>
              <w:left w:val="single" w:sz="4" w:space="0" w:color="auto"/>
              <w:bottom w:val="single" w:sz="4" w:space="0" w:color="auto"/>
              <w:right w:val="single" w:sz="4" w:space="0" w:color="auto"/>
            </w:tcBorders>
            <w:vAlign w:val="center"/>
          </w:tcPr>
          <w:p w14:paraId="71D2F0E9" w14:textId="77777777" w:rsidR="00757877" w:rsidRPr="00757877" w:rsidRDefault="00757877" w:rsidP="00757877">
            <w:pPr>
              <w:tabs>
                <w:tab w:val="left" w:pos="2268"/>
              </w:tabs>
              <w:jc w:val="center"/>
              <w:rPr>
                <w:rFonts w:eastAsia="Times New Roman"/>
              </w:rPr>
            </w:pPr>
            <w:r w:rsidRPr="00757877">
              <w:rPr>
                <w:rFonts w:eastAsia="Times New Roman"/>
              </w:rPr>
              <w:t>30</w:t>
            </w:r>
          </w:p>
        </w:tc>
        <w:tc>
          <w:tcPr>
            <w:tcW w:w="992" w:type="dxa"/>
            <w:tcBorders>
              <w:left w:val="single" w:sz="4" w:space="0" w:color="auto"/>
              <w:bottom w:val="single" w:sz="4" w:space="0" w:color="auto"/>
              <w:right w:val="single" w:sz="4" w:space="0" w:color="auto"/>
            </w:tcBorders>
            <w:vAlign w:val="center"/>
          </w:tcPr>
          <w:p w14:paraId="4470FCCD" w14:textId="77777777" w:rsidR="00757877" w:rsidRPr="00757877" w:rsidRDefault="00757877" w:rsidP="00757877">
            <w:pPr>
              <w:tabs>
                <w:tab w:val="left" w:pos="2268"/>
              </w:tabs>
              <w:jc w:val="center"/>
              <w:rPr>
                <w:rFonts w:eastAsia="Times New Roman"/>
              </w:rPr>
            </w:pPr>
            <w:r w:rsidRPr="00757877">
              <w:rPr>
                <w:rFonts w:eastAsia="Times New Roman"/>
              </w:rPr>
              <w:t>40</w:t>
            </w:r>
          </w:p>
        </w:tc>
        <w:tc>
          <w:tcPr>
            <w:tcW w:w="857" w:type="dxa"/>
            <w:tcBorders>
              <w:left w:val="single" w:sz="4" w:space="0" w:color="auto"/>
              <w:bottom w:val="single" w:sz="4" w:space="0" w:color="auto"/>
              <w:right w:val="single" w:sz="4" w:space="0" w:color="auto"/>
            </w:tcBorders>
          </w:tcPr>
          <w:p w14:paraId="3D9F1C84" w14:textId="77777777" w:rsidR="00757877" w:rsidRPr="00757877" w:rsidRDefault="00757877" w:rsidP="00757877">
            <w:pPr>
              <w:tabs>
                <w:tab w:val="left" w:pos="2268"/>
              </w:tabs>
              <w:jc w:val="center"/>
              <w:rPr>
                <w:rFonts w:eastAsia="Times New Roman"/>
              </w:rPr>
            </w:pPr>
          </w:p>
          <w:p w14:paraId="1C15B7D7" w14:textId="77777777" w:rsidR="00757877" w:rsidRPr="00757877" w:rsidRDefault="00757877" w:rsidP="00757877">
            <w:pPr>
              <w:tabs>
                <w:tab w:val="left" w:pos="2268"/>
              </w:tabs>
              <w:jc w:val="center"/>
              <w:rPr>
                <w:rFonts w:eastAsia="Times New Roman"/>
              </w:rPr>
            </w:pPr>
          </w:p>
          <w:p w14:paraId="083A7C50" w14:textId="77777777" w:rsidR="00757877" w:rsidRPr="00757877" w:rsidRDefault="00757877" w:rsidP="00757877">
            <w:pPr>
              <w:tabs>
                <w:tab w:val="left" w:pos="2268"/>
              </w:tabs>
              <w:jc w:val="center"/>
              <w:rPr>
                <w:rFonts w:eastAsia="Times New Roman"/>
              </w:rPr>
            </w:pPr>
          </w:p>
          <w:p w14:paraId="46BFCE4C" w14:textId="77777777" w:rsidR="00757877" w:rsidRPr="00757877" w:rsidRDefault="00757877" w:rsidP="00757877">
            <w:pPr>
              <w:tabs>
                <w:tab w:val="left" w:pos="2268"/>
              </w:tabs>
              <w:jc w:val="center"/>
              <w:rPr>
                <w:rFonts w:eastAsia="Times New Roman"/>
              </w:rPr>
            </w:pPr>
          </w:p>
          <w:p w14:paraId="475A0D28" w14:textId="77777777" w:rsidR="00757877" w:rsidRPr="00757877" w:rsidRDefault="00757877" w:rsidP="00757877">
            <w:pPr>
              <w:tabs>
                <w:tab w:val="left" w:pos="2268"/>
              </w:tabs>
              <w:jc w:val="center"/>
              <w:rPr>
                <w:rFonts w:eastAsia="Times New Roman"/>
              </w:rPr>
            </w:pPr>
          </w:p>
          <w:p w14:paraId="64B77F50" w14:textId="77777777" w:rsidR="00757877" w:rsidRPr="00757877" w:rsidRDefault="00757877" w:rsidP="00757877">
            <w:pPr>
              <w:tabs>
                <w:tab w:val="left" w:pos="2268"/>
              </w:tabs>
              <w:jc w:val="center"/>
              <w:rPr>
                <w:rFonts w:eastAsia="Times New Roman"/>
              </w:rPr>
            </w:pPr>
            <w:r w:rsidRPr="00757877">
              <w:rPr>
                <w:rFonts w:eastAsia="Times New Roman"/>
              </w:rPr>
              <w:t>50</w:t>
            </w:r>
          </w:p>
        </w:tc>
      </w:tr>
      <w:tr w:rsidR="00757877" w:rsidRPr="00757877" w14:paraId="4B6A9C01" w14:textId="77777777" w:rsidTr="00757877">
        <w:trPr>
          <w:trHeight w:val="320"/>
          <w:tblCellSpacing w:w="5" w:type="nil"/>
          <w:jc w:val="center"/>
        </w:trPr>
        <w:tc>
          <w:tcPr>
            <w:tcW w:w="421" w:type="dxa"/>
            <w:tcBorders>
              <w:left w:val="single" w:sz="4" w:space="0" w:color="auto"/>
              <w:bottom w:val="single" w:sz="4" w:space="0" w:color="auto"/>
              <w:right w:val="single" w:sz="4" w:space="0" w:color="auto"/>
            </w:tcBorders>
            <w:vAlign w:val="center"/>
          </w:tcPr>
          <w:p w14:paraId="70E023D0" w14:textId="77777777" w:rsidR="00757877" w:rsidRPr="00757877" w:rsidRDefault="00757877" w:rsidP="00757877">
            <w:pPr>
              <w:tabs>
                <w:tab w:val="left" w:pos="2268"/>
              </w:tabs>
              <w:jc w:val="both"/>
              <w:rPr>
                <w:rFonts w:eastAsia="Times New Roman"/>
              </w:rPr>
            </w:pPr>
            <w:r w:rsidRPr="00757877">
              <w:rPr>
                <w:rFonts w:eastAsia="Times New Roman"/>
              </w:rPr>
              <w:t>2.</w:t>
            </w:r>
          </w:p>
        </w:tc>
        <w:tc>
          <w:tcPr>
            <w:tcW w:w="2409" w:type="dxa"/>
            <w:tcBorders>
              <w:left w:val="single" w:sz="4" w:space="0" w:color="auto"/>
              <w:bottom w:val="single" w:sz="4" w:space="0" w:color="auto"/>
              <w:right w:val="single" w:sz="4" w:space="0" w:color="auto"/>
            </w:tcBorders>
            <w:vAlign w:val="center"/>
          </w:tcPr>
          <w:p w14:paraId="61CAC996" w14:textId="77777777" w:rsidR="00757877" w:rsidRPr="00757877" w:rsidRDefault="00757877" w:rsidP="00757877">
            <w:pPr>
              <w:tabs>
                <w:tab w:val="left" w:pos="2268"/>
              </w:tabs>
              <w:jc w:val="both"/>
              <w:rPr>
                <w:rFonts w:eastAsia="Times New Roman"/>
              </w:rPr>
            </w:pPr>
            <w:r w:rsidRPr="00757877">
              <w:rPr>
                <w:rFonts w:eastAsia="Times New Roman"/>
              </w:rPr>
              <w:t xml:space="preserve">Развертывание аппаратно программного комплекса, технических средств </w:t>
            </w:r>
            <w:r w:rsidRPr="00757877">
              <w:rPr>
                <w:rFonts w:eastAsia="Times New Roman"/>
              </w:rPr>
              <w:lastRenderedPageBreak/>
              <w:t>в целях обеспечения правопорядка и безопасности на улицах общественных местах в рамках аппаратно-программного комплекса «Безопасный город»</w:t>
            </w:r>
          </w:p>
        </w:tc>
        <w:tc>
          <w:tcPr>
            <w:tcW w:w="567" w:type="dxa"/>
            <w:tcBorders>
              <w:left w:val="single" w:sz="4" w:space="0" w:color="auto"/>
              <w:bottom w:val="single" w:sz="4" w:space="0" w:color="auto"/>
              <w:right w:val="single" w:sz="4" w:space="0" w:color="auto"/>
            </w:tcBorders>
            <w:vAlign w:val="center"/>
          </w:tcPr>
          <w:p w14:paraId="3BA47667" w14:textId="77777777" w:rsidR="00757877" w:rsidRPr="00757877" w:rsidRDefault="00757877" w:rsidP="00757877">
            <w:pPr>
              <w:tabs>
                <w:tab w:val="left" w:pos="2268"/>
              </w:tabs>
              <w:jc w:val="both"/>
              <w:rPr>
                <w:rFonts w:eastAsia="Times New Roman"/>
              </w:rPr>
            </w:pPr>
          </w:p>
        </w:tc>
        <w:tc>
          <w:tcPr>
            <w:tcW w:w="709" w:type="dxa"/>
            <w:tcBorders>
              <w:left w:val="single" w:sz="4" w:space="0" w:color="auto"/>
              <w:bottom w:val="single" w:sz="4" w:space="0" w:color="auto"/>
              <w:right w:val="single" w:sz="4" w:space="0" w:color="auto"/>
            </w:tcBorders>
            <w:vAlign w:val="center"/>
          </w:tcPr>
          <w:p w14:paraId="2F5F3160" w14:textId="77777777" w:rsidR="00757877" w:rsidRPr="00757877" w:rsidRDefault="00757877" w:rsidP="00757877">
            <w:pPr>
              <w:tabs>
                <w:tab w:val="left" w:pos="2268"/>
              </w:tabs>
              <w:jc w:val="both"/>
              <w:rPr>
                <w:rFonts w:eastAsia="Times New Roman"/>
              </w:rPr>
            </w:pPr>
          </w:p>
        </w:tc>
        <w:tc>
          <w:tcPr>
            <w:tcW w:w="709" w:type="dxa"/>
            <w:tcBorders>
              <w:left w:val="single" w:sz="4" w:space="0" w:color="auto"/>
              <w:bottom w:val="single" w:sz="4" w:space="0" w:color="auto"/>
              <w:right w:val="single" w:sz="4" w:space="0" w:color="auto"/>
            </w:tcBorders>
            <w:vAlign w:val="center"/>
          </w:tcPr>
          <w:p w14:paraId="71F5EF30" w14:textId="77777777" w:rsidR="00757877" w:rsidRPr="00757877" w:rsidRDefault="00757877" w:rsidP="00757877">
            <w:pPr>
              <w:tabs>
                <w:tab w:val="left" w:pos="2268"/>
              </w:tabs>
              <w:jc w:val="both"/>
              <w:rPr>
                <w:rFonts w:eastAsia="Times New Roman"/>
              </w:rPr>
            </w:pPr>
          </w:p>
        </w:tc>
        <w:tc>
          <w:tcPr>
            <w:tcW w:w="567" w:type="dxa"/>
            <w:tcBorders>
              <w:left w:val="single" w:sz="4" w:space="0" w:color="auto"/>
              <w:bottom w:val="single" w:sz="4" w:space="0" w:color="auto"/>
              <w:right w:val="single" w:sz="4" w:space="0" w:color="auto"/>
            </w:tcBorders>
            <w:vAlign w:val="center"/>
          </w:tcPr>
          <w:p w14:paraId="02E5F0F0" w14:textId="77777777" w:rsidR="00757877" w:rsidRPr="00757877" w:rsidRDefault="00757877" w:rsidP="00757877">
            <w:pPr>
              <w:tabs>
                <w:tab w:val="left" w:pos="2268"/>
              </w:tabs>
              <w:jc w:val="both"/>
              <w:rPr>
                <w:rFonts w:eastAsia="Times New Roman"/>
              </w:rPr>
            </w:pPr>
          </w:p>
        </w:tc>
        <w:tc>
          <w:tcPr>
            <w:tcW w:w="1952" w:type="dxa"/>
            <w:tcBorders>
              <w:left w:val="single" w:sz="4" w:space="0" w:color="auto"/>
              <w:bottom w:val="single" w:sz="4" w:space="0" w:color="auto"/>
              <w:right w:val="single" w:sz="4" w:space="0" w:color="auto"/>
            </w:tcBorders>
            <w:vAlign w:val="center"/>
          </w:tcPr>
          <w:p w14:paraId="4A58DB43" w14:textId="77777777" w:rsidR="00757877" w:rsidRPr="00757877" w:rsidRDefault="00757877" w:rsidP="00757877">
            <w:pPr>
              <w:tabs>
                <w:tab w:val="left" w:pos="2268"/>
              </w:tabs>
              <w:jc w:val="both"/>
              <w:rPr>
                <w:rFonts w:eastAsia="Times New Roman"/>
              </w:rPr>
            </w:pPr>
            <w:r w:rsidRPr="00757877">
              <w:rPr>
                <w:rFonts w:eastAsia="Times New Roman"/>
              </w:rPr>
              <w:t>Установка камер видеонаблюдения на улицах поселения.</w:t>
            </w:r>
          </w:p>
        </w:tc>
        <w:tc>
          <w:tcPr>
            <w:tcW w:w="1450" w:type="dxa"/>
            <w:tcBorders>
              <w:left w:val="single" w:sz="4" w:space="0" w:color="auto"/>
              <w:bottom w:val="single" w:sz="4" w:space="0" w:color="auto"/>
              <w:right w:val="single" w:sz="4" w:space="0" w:color="auto"/>
            </w:tcBorders>
            <w:vAlign w:val="center"/>
          </w:tcPr>
          <w:p w14:paraId="4DE07C66" w14:textId="77777777" w:rsidR="00757877" w:rsidRPr="00757877" w:rsidRDefault="00757877" w:rsidP="00757877">
            <w:pPr>
              <w:tabs>
                <w:tab w:val="left" w:pos="2268"/>
              </w:tabs>
              <w:jc w:val="both"/>
              <w:rPr>
                <w:rFonts w:eastAsia="Times New Roman"/>
              </w:rPr>
            </w:pPr>
            <w:r w:rsidRPr="00757877">
              <w:rPr>
                <w:rFonts w:eastAsia="Times New Roman"/>
              </w:rPr>
              <w:t>Количество установленных камер</w:t>
            </w:r>
          </w:p>
        </w:tc>
        <w:tc>
          <w:tcPr>
            <w:tcW w:w="850" w:type="dxa"/>
            <w:tcBorders>
              <w:left w:val="single" w:sz="4" w:space="0" w:color="auto"/>
              <w:bottom w:val="single" w:sz="4" w:space="0" w:color="auto"/>
              <w:right w:val="single" w:sz="4" w:space="0" w:color="auto"/>
            </w:tcBorders>
            <w:vAlign w:val="center"/>
          </w:tcPr>
          <w:p w14:paraId="3811247B" w14:textId="77777777" w:rsidR="00757877" w:rsidRPr="00757877" w:rsidRDefault="00757877" w:rsidP="00757877">
            <w:pPr>
              <w:tabs>
                <w:tab w:val="left" w:pos="2268"/>
              </w:tabs>
              <w:jc w:val="center"/>
              <w:rPr>
                <w:rFonts w:eastAsia="Times New Roman"/>
              </w:rPr>
            </w:pPr>
            <w:r w:rsidRPr="00757877">
              <w:rPr>
                <w:rFonts w:eastAsia="Times New Roman"/>
              </w:rPr>
              <w:t>8</w:t>
            </w:r>
          </w:p>
        </w:tc>
        <w:tc>
          <w:tcPr>
            <w:tcW w:w="709" w:type="dxa"/>
            <w:tcBorders>
              <w:left w:val="single" w:sz="4" w:space="0" w:color="auto"/>
              <w:bottom w:val="single" w:sz="4" w:space="0" w:color="auto"/>
              <w:right w:val="single" w:sz="4" w:space="0" w:color="auto"/>
            </w:tcBorders>
            <w:vAlign w:val="center"/>
          </w:tcPr>
          <w:p w14:paraId="04B14AD8" w14:textId="77777777" w:rsidR="00757877" w:rsidRPr="00757877" w:rsidRDefault="00757877" w:rsidP="00757877">
            <w:pPr>
              <w:tabs>
                <w:tab w:val="left" w:pos="2268"/>
              </w:tabs>
              <w:jc w:val="center"/>
              <w:rPr>
                <w:rFonts w:eastAsia="Times New Roman"/>
              </w:rPr>
            </w:pPr>
            <w:r w:rsidRPr="00757877">
              <w:rPr>
                <w:rFonts w:eastAsia="Times New Roman"/>
              </w:rPr>
              <w:t>-</w:t>
            </w:r>
          </w:p>
        </w:tc>
        <w:tc>
          <w:tcPr>
            <w:tcW w:w="709" w:type="dxa"/>
            <w:tcBorders>
              <w:left w:val="single" w:sz="4" w:space="0" w:color="auto"/>
              <w:bottom w:val="single" w:sz="4" w:space="0" w:color="auto"/>
              <w:right w:val="single" w:sz="4" w:space="0" w:color="auto"/>
            </w:tcBorders>
            <w:vAlign w:val="center"/>
          </w:tcPr>
          <w:p w14:paraId="2090F0E0" w14:textId="77777777" w:rsidR="00757877" w:rsidRPr="00757877" w:rsidRDefault="00757877" w:rsidP="00757877">
            <w:pPr>
              <w:tabs>
                <w:tab w:val="left" w:pos="2268"/>
              </w:tabs>
              <w:jc w:val="center"/>
              <w:rPr>
                <w:rFonts w:eastAsia="Times New Roman"/>
              </w:rPr>
            </w:pPr>
            <w:r w:rsidRPr="00757877">
              <w:rPr>
                <w:rFonts w:eastAsia="Times New Roman"/>
              </w:rPr>
              <w:t>5</w:t>
            </w:r>
          </w:p>
        </w:tc>
        <w:tc>
          <w:tcPr>
            <w:tcW w:w="992" w:type="dxa"/>
            <w:tcBorders>
              <w:left w:val="single" w:sz="4" w:space="0" w:color="auto"/>
              <w:bottom w:val="single" w:sz="4" w:space="0" w:color="auto"/>
              <w:right w:val="single" w:sz="4" w:space="0" w:color="auto"/>
            </w:tcBorders>
            <w:vAlign w:val="center"/>
          </w:tcPr>
          <w:p w14:paraId="737581E3" w14:textId="77777777" w:rsidR="00757877" w:rsidRPr="00757877" w:rsidRDefault="00757877" w:rsidP="00757877">
            <w:pPr>
              <w:tabs>
                <w:tab w:val="left" w:pos="2268"/>
              </w:tabs>
              <w:jc w:val="center"/>
              <w:rPr>
                <w:rFonts w:eastAsia="Times New Roman"/>
              </w:rPr>
            </w:pPr>
            <w:r w:rsidRPr="00757877">
              <w:rPr>
                <w:rFonts w:eastAsia="Times New Roman"/>
              </w:rPr>
              <w:t>6</w:t>
            </w:r>
          </w:p>
        </w:tc>
        <w:tc>
          <w:tcPr>
            <w:tcW w:w="992" w:type="dxa"/>
            <w:tcBorders>
              <w:left w:val="single" w:sz="4" w:space="0" w:color="auto"/>
              <w:bottom w:val="single" w:sz="4" w:space="0" w:color="auto"/>
              <w:right w:val="single" w:sz="4" w:space="0" w:color="auto"/>
            </w:tcBorders>
            <w:vAlign w:val="center"/>
          </w:tcPr>
          <w:p w14:paraId="7E04CA5C" w14:textId="77777777" w:rsidR="00757877" w:rsidRPr="00757877" w:rsidRDefault="00757877" w:rsidP="00757877">
            <w:pPr>
              <w:tabs>
                <w:tab w:val="left" w:pos="2268"/>
              </w:tabs>
              <w:jc w:val="center"/>
              <w:rPr>
                <w:rFonts w:eastAsia="Times New Roman"/>
              </w:rPr>
            </w:pPr>
            <w:r w:rsidRPr="00757877">
              <w:rPr>
                <w:rFonts w:eastAsia="Times New Roman"/>
              </w:rPr>
              <w:t>7</w:t>
            </w:r>
          </w:p>
        </w:tc>
        <w:tc>
          <w:tcPr>
            <w:tcW w:w="857" w:type="dxa"/>
            <w:tcBorders>
              <w:left w:val="single" w:sz="4" w:space="0" w:color="auto"/>
              <w:bottom w:val="single" w:sz="4" w:space="0" w:color="auto"/>
              <w:right w:val="single" w:sz="4" w:space="0" w:color="auto"/>
            </w:tcBorders>
          </w:tcPr>
          <w:p w14:paraId="18D43704" w14:textId="77777777" w:rsidR="00757877" w:rsidRPr="00757877" w:rsidRDefault="00757877" w:rsidP="00757877">
            <w:pPr>
              <w:tabs>
                <w:tab w:val="left" w:pos="2268"/>
              </w:tabs>
              <w:jc w:val="center"/>
              <w:rPr>
                <w:rFonts w:eastAsia="Times New Roman"/>
              </w:rPr>
            </w:pPr>
          </w:p>
          <w:p w14:paraId="204F5737" w14:textId="77777777" w:rsidR="00757877" w:rsidRPr="00757877" w:rsidRDefault="00757877" w:rsidP="00757877">
            <w:pPr>
              <w:tabs>
                <w:tab w:val="left" w:pos="2268"/>
              </w:tabs>
              <w:jc w:val="center"/>
              <w:rPr>
                <w:rFonts w:eastAsia="Times New Roman"/>
              </w:rPr>
            </w:pPr>
          </w:p>
          <w:p w14:paraId="1ED1ACC1" w14:textId="77777777" w:rsidR="00757877" w:rsidRPr="00757877" w:rsidRDefault="00757877" w:rsidP="00757877">
            <w:pPr>
              <w:tabs>
                <w:tab w:val="left" w:pos="2268"/>
              </w:tabs>
              <w:jc w:val="center"/>
              <w:rPr>
                <w:rFonts w:eastAsia="Times New Roman"/>
              </w:rPr>
            </w:pPr>
          </w:p>
          <w:p w14:paraId="6CDD1E6F" w14:textId="77777777" w:rsidR="00757877" w:rsidRPr="00757877" w:rsidRDefault="00757877" w:rsidP="00757877">
            <w:pPr>
              <w:tabs>
                <w:tab w:val="left" w:pos="2268"/>
              </w:tabs>
              <w:jc w:val="center"/>
              <w:rPr>
                <w:rFonts w:eastAsia="Times New Roman"/>
              </w:rPr>
            </w:pPr>
          </w:p>
          <w:p w14:paraId="79E57C9C" w14:textId="77777777" w:rsidR="00757877" w:rsidRPr="00757877" w:rsidRDefault="00757877" w:rsidP="00757877">
            <w:pPr>
              <w:tabs>
                <w:tab w:val="left" w:pos="2268"/>
              </w:tabs>
              <w:jc w:val="center"/>
              <w:rPr>
                <w:rFonts w:eastAsia="Times New Roman"/>
              </w:rPr>
            </w:pPr>
          </w:p>
          <w:p w14:paraId="73EA6946" w14:textId="77777777" w:rsidR="00757877" w:rsidRPr="00757877" w:rsidRDefault="00757877" w:rsidP="00757877">
            <w:pPr>
              <w:tabs>
                <w:tab w:val="left" w:pos="2268"/>
              </w:tabs>
              <w:jc w:val="center"/>
              <w:rPr>
                <w:rFonts w:eastAsia="Times New Roman"/>
              </w:rPr>
            </w:pPr>
          </w:p>
          <w:p w14:paraId="02D5A555" w14:textId="77777777" w:rsidR="00757877" w:rsidRPr="00757877" w:rsidRDefault="00757877" w:rsidP="00757877">
            <w:pPr>
              <w:tabs>
                <w:tab w:val="left" w:pos="2268"/>
              </w:tabs>
              <w:jc w:val="center"/>
              <w:rPr>
                <w:rFonts w:eastAsia="Times New Roman"/>
              </w:rPr>
            </w:pPr>
          </w:p>
          <w:p w14:paraId="59346DF1" w14:textId="77777777" w:rsidR="00757877" w:rsidRPr="00757877" w:rsidRDefault="00757877" w:rsidP="00757877">
            <w:pPr>
              <w:tabs>
                <w:tab w:val="left" w:pos="2268"/>
              </w:tabs>
              <w:jc w:val="center"/>
              <w:rPr>
                <w:rFonts w:eastAsia="Times New Roman"/>
              </w:rPr>
            </w:pPr>
            <w:r w:rsidRPr="00757877">
              <w:rPr>
                <w:rFonts w:eastAsia="Times New Roman"/>
              </w:rPr>
              <w:t>8</w:t>
            </w:r>
          </w:p>
        </w:tc>
      </w:tr>
    </w:tbl>
    <w:p w14:paraId="53EFC0F5" w14:textId="77777777" w:rsidR="00757877" w:rsidRPr="00757877" w:rsidRDefault="00757877" w:rsidP="00757877">
      <w:pPr>
        <w:widowControl/>
        <w:autoSpaceDE/>
        <w:autoSpaceDN/>
        <w:adjustRightInd/>
        <w:jc w:val="both"/>
        <w:rPr>
          <w:rFonts w:eastAsia="Times New Roman"/>
          <w:b/>
        </w:rPr>
      </w:pPr>
    </w:p>
    <w:p w14:paraId="2FCA54BE" w14:textId="77777777" w:rsidR="00757877" w:rsidRPr="00757877" w:rsidRDefault="00757877" w:rsidP="00757877">
      <w:pPr>
        <w:widowControl/>
        <w:autoSpaceDE/>
        <w:autoSpaceDN/>
        <w:adjustRightInd/>
        <w:jc w:val="both"/>
        <w:rPr>
          <w:rFonts w:eastAsia="Times New Roman"/>
          <w:b/>
        </w:rPr>
      </w:pPr>
    </w:p>
    <w:p w14:paraId="0021B96B" w14:textId="77777777" w:rsidR="00757877" w:rsidRPr="00757877" w:rsidRDefault="00757877" w:rsidP="00757877">
      <w:pPr>
        <w:widowControl/>
        <w:autoSpaceDE/>
        <w:autoSpaceDN/>
        <w:adjustRightInd/>
        <w:jc w:val="both"/>
        <w:rPr>
          <w:rFonts w:eastAsia="Times New Roman"/>
          <w:b/>
        </w:rPr>
      </w:pPr>
    </w:p>
    <w:p w14:paraId="28D300C9" w14:textId="77777777" w:rsidR="00757877" w:rsidRPr="00757877" w:rsidRDefault="00757877" w:rsidP="00757877">
      <w:pPr>
        <w:widowControl/>
        <w:autoSpaceDE/>
        <w:autoSpaceDN/>
        <w:adjustRightInd/>
        <w:jc w:val="both"/>
        <w:rPr>
          <w:rFonts w:eastAsia="Times New Roman"/>
          <w:b/>
        </w:rPr>
      </w:pPr>
    </w:p>
    <w:p w14:paraId="41D1DA5D" w14:textId="77777777" w:rsidR="00757877" w:rsidRPr="00757877" w:rsidRDefault="00757877" w:rsidP="00757877">
      <w:pPr>
        <w:widowControl/>
        <w:autoSpaceDE/>
        <w:autoSpaceDN/>
        <w:adjustRightInd/>
        <w:jc w:val="both"/>
        <w:rPr>
          <w:rFonts w:eastAsia="Times New Roman"/>
          <w:b/>
        </w:rPr>
      </w:pPr>
    </w:p>
    <w:p w14:paraId="2AB3049E" w14:textId="77777777" w:rsidR="00757877" w:rsidRPr="00757877" w:rsidRDefault="00757877" w:rsidP="00757877">
      <w:pPr>
        <w:widowControl/>
        <w:autoSpaceDE/>
        <w:autoSpaceDN/>
        <w:adjustRightInd/>
        <w:jc w:val="both"/>
        <w:rPr>
          <w:rFonts w:eastAsia="Times New Roman"/>
          <w:b/>
        </w:rPr>
      </w:pPr>
    </w:p>
    <w:p w14:paraId="30C4EB47" w14:textId="77777777" w:rsidR="00757877" w:rsidRPr="00757877" w:rsidRDefault="00757877" w:rsidP="00757877">
      <w:pPr>
        <w:widowControl/>
        <w:ind w:left="7080" w:firstLine="708"/>
        <w:jc w:val="both"/>
        <w:rPr>
          <w:rFonts w:eastAsia="Times New Roman"/>
          <w:b/>
        </w:rPr>
      </w:pPr>
    </w:p>
    <w:p w14:paraId="0D82E062" w14:textId="77777777" w:rsidR="00757877" w:rsidRPr="00757877" w:rsidRDefault="00757877" w:rsidP="00757877">
      <w:pPr>
        <w:widowControl/>
        <w:ind w:left="7080" w:firstLine="708"/>
        <w:jc w:val="both"/>
        <w:rPr>
          <w:rFonts w:eastAsia="Times New Roman"/>
          <w:b/>
        </w:rPr>
      </w:pPr>
    </w:p>
    <w:p w14:paraId="70E6BE0E" w14:textId="77777777" w:rsidR="00757877" w:rsidRPr="00757877" w:rsidRDefault="00757877" w:rsidP="00757877">
      <w:pPr>
        <w:widowControl/>
        <w:ind w:left="7080" w:firstLine="708"/>
        <w:jc w:val="both"/>
        <w:rPr>
          <w:rFonts w:eastAsia="Times New Roman"/>
          <w:b/>
        </w:rPr>
      </w:pPr>
    </w:p>
    <w:p w14:paraId="5F16109A" w14:textId="77777777" w:rsidR="00757877" w:rsidRPr="00757877" w:rsidRDefault="00757877" w:rsidP="00757877">
      <w:pPr>
        <w:widowControl/>
        <w:ind w:left="7080" w:firstLine="708"/>
        <w:jc w:val="both"/>
        <w:rPr>
          <w:rFonts w:eastAsia="Times New Roman"/>
          <w:b/>
        </w:rPr>
      </w:pPr>
    </w:p>
    <w:p w14:paraId="6C87C4FA" w14:textId="77777777" w:rsidR="00757877" w:rsidRPr="00757877" w:rsidRDefault="00757877" w:rsidP="00757877">
      <w:pPr>
        <w:widowControl/>
        <w:ind w:left="7080" w:firstLine="708"/>
        <w:jc w:val="both"/>
        <w:rPr>
          <w:rFonts w:eastAsia="Times New Roman"/>
          <w:b/>
        </w:rPr>
      </w:pPr>
    </w:p>
    <w:p w14:paraId="2F9C8D47" w14:textId="77777777" w:rsidR="00757877" w:rsidRPr="00757877" w:rsidRDefault="00757877" w:rsidP="00757877">
      <w:pPr>
        <w:widowControl/>
        <w:ind w:left="7080" w:firstLine="708"/>
        <w:jc w:val="both"/>
        <w:rPr>
          <w:rFonts w:eastAsia="Times New Roman"/>
          <w:b/>
        </w:rPr>
      </w:pPr>
    </w:p>
    <w:p w14:paraId="23E4AA59" w14:textId="77777777" w:rsidR="00757877" w:rsidRPr="00757877" w:rsidRDefault="00757877" w:rsidP="00757877">
      <w:pPr>
        <w:widowControl/>
        <w:ind w:left="7080" w:firstLine="708"/>
        <w:jc w:val="both"/>
        <w:rPr>
          <w:rFonts w:eastAsia="Times New Roman"/>
          <w:b/>
        </w:rPr>
      </w:pPr>
    </w:p>
    <w:p w14:paraId="1667CBBC" w14:textId="77777777" w:rsidR="00757877" w:rsidRPr="00757877" w:rsidRDefault="00757877" w:rsidP="00757877">
      <w:pPr>
        <w:widowControl/>
        <w:ind w:left="7080" w:firstLine="708"/>
        <w:jc w:val="both"/>
        <w:rPr>
          <w:rFonts w:eastAsia="Times New Roman"/>
          <w:b/>
        </w:rPr>
      </w:pPr>
    </w:p>
    <w:p w14:paraId="26FFB601" w14:textId="77777777" w:rsidR="00757877" w:rsidRPr="00757877" w:rsidRDefault="00757877" w:rsidP="00757877">
      <w:pPr>
        <w:widowControl/>
        <w:ind w:left="7080" w:firstLine="708"/>
        <w:jc w:val="both"/>
        <w:rPr>
          <w:rFonts w:eastAsia="Times New Roman"/>
          <w:b/>
        </w:rPr>
      </w:pPr>
    </w:p>
    <w:p w14:paraId="3AF5FB83" w14:textId="77777777" w:rsidR="00757877" w:rsidRPr="00757877" w:rsidRDefault="00757877" w:rsidP="00757877">
      <w:pPr>
        <w:widowControl/>
        <w:ind w:left="7080" w:firstLine="708"/>
        <w:jc w:val="both"/>
        <w:rPr>
          <w:rFonts w:eastAsia="Times New Roman"/>
          <w:b/>
        </w:rPr>
      </w:pPr>
    </w:p>
    <w:p w14:paraId="09BE9E72" w14:textId="77777777" w:rsidR="00757877" w:rsidRPr="00757877" w:rsidRDefault="00757877" w:rsidP="00757877">
      <w:pPr>
        <w:widowControl/>
        <w:ind w:left="7080" w:firstLine="708"/>
        <w:jc w:val="both"/>
        <w:rPr>
          <w:rFonts w:eastAsia="Times New Roman"/>
          <w:b/>
        </w:rPr>
      </w:pPr>
    </w:p>
    <w:p w14:paraId="70D12452" w14:textId="77777777" w:rsidR="00757877" w:rsidRPr="00757877" w:rsidRDefault="00757877" w:rsidP="00757877">
      <w:pPr>
        <w:widowControl/>
        <w:ind w:left="7080" w:firstLine="708"/>
        <w:jc w:val="both"/>
        <w:rPr>
          <w:rFonts w:eastAsia="Times New Roman"/>
          <w:b/>
        </w:rPr>
      </w:pPr>
    </w:p>
    <w:p w14:paraId="226B64BD" w14:textId="77777777" w:rsidR="00757877" w:rsidRPr="00757877" w:rsidRDefault="00757877" w:rsidP="00757877">
      <w:pPr>
        <w:widowControl/>
        <w:ind w:left="7080" w:firstLine="708"/>
        <w:jc w:val="both"/>
        <w:rPr>
          <w:rFonts w:eastAsia="Times New Roman"/>
          <w:b/>
        </w:rPr>
      </w:pPr>
    </w:p>
    <w:p w14:paraId="0D045F62" w14:textId="77777777" w:rsidR="00757877" w:rsidRPr="00757877" w:rsidRDefault="00757877" w:rsidP="00757877">
      <w:pPr>
        <w:widowControl/>
        <w:ind w:left="7080" w:firstLine="708"/>
        <w:jc w:val="both"/>
        <w:rPr>
          <w:rFonts w:eastAsia="Times New Roman"/>
          <w:b/>
        </w:rPr>
      </w:pPr>
    </w:p>
    <w:p w14:paraId="7BCBF955" w14:textId="2940EAF3" w:rsidR="00757877" w:rsidRDefault="00757877" w:rsidP="00757877">
      <w:pPr>
        <w:widowControl/>
        <w:ind w:left="7080" w:firstLine="708"/>
        <w:jc w:val="both"/>
        <w:rPr>
          <w:rFonts w:eastAsia="Times New Roman"/>
          <w:b/>
        </w:rPr>
      </w:pPr>
    </w:p>
    <w:p w14:paraId="3A822C3B" w14:textId="77777777" w:rsidR="00396D97" w:rsidRPr="00757877" w:rsidRDefault="00396D97" w:rsidP="00757877">
      <w:pPr>
        <w:widowControl/>
        <w:ind w:left="7080" w:firstLine="708"/>
        <w:jc w:val="both"/>
        <w:rPr>
          <w:rFonts w:eastAsia="Times New Roman"/>
          <w:b/>
        </w:rPr>
      </w:pPr>
    </w:p>
    <w:p w14:paraId="5B291DB3" w14:textId="77777777" w:rsidR="00757877" w:rsidRPr="00757877" w:rsidRDefault="00757877" w:rsidP="00757877">
      <w:pPr>
        <w:widowControl/>
        <w:ind w:left="7080" w:firstLine="708"/>
        <w:jc w:val="both"/>
        <w:rPr>
          <w:rFonts w:eastAsia="Times New Roman"/>
          <w:b/>
        </w:rPr>
      </w:pPr>
    </w:p>
    <w:p w14:paraId="5365448D" w14:textId="77777777" w:rsidR="00757877" w:rsidRPr="00757877" w:rsidRDefault="00757877" w:rsidP="00757877">
      <w:pPr>
        <w:widowControl/>
        <w:ind w:left="7080" w:firstLine="708"/>
        <w:jc w:val="both"/>
        <w:rPr>
          <w:rFonts w:eastAsia="Times New Roman"/>
          <w:b/>
        </w:rPr>
      </w:pPr>
      <w:r w:rsidRPr="00757877">
        <w:rPr>
          <w:rFonts w:eastAsia="Times New Roman"/>
          <w:b/>
        </w:rPr>
        <w:lastRenderedPageBreak/>
        <w:t>Приложение №7</w:t>
      </w:r>
    </w:p>
    <w:p w14:paraId="6F03BDF8" w14:textId="77777777" w:rsidR="00757877" w:rsidRPr="00757877" w:rsidRDefault="00757877" w:rsidP="00757877">
      <w:pPr>
        <w:ind w:left="7080" w:firstLine="708"/>
        <w:jc w:val="both"/>
        <w:rPr>
          <w:rFonts w:eastAsia="Times New Roman"/>
          <w:b/>
        </w:rPr>
      </w:pPr>
      <w:r w:rsidRPr="00757877">
        <w:rPr>
          <w:rFonts w:eastAsia="Times New Roman"/>
          <w:b/>
        </w:rPr>
        <w:t>к муниципальной программе</w:t>
      </w:r>
    </w:p>
    <w:p w14:paraId="7D9BD0BF" w14:textId="77777777" w:rsidR="00757877" w:rsidRPr="00757877" w:rsidRDefault="00757877" w:rsidP="00757877">
      <w:pPr>
        <w:ind w:left="7788"/>
        <w:jc w:val="both"/>
        <w:rPr>
          <w:rFonts w:eastAsia="Times New Roman"/>
          <w:b/>
        </w:rPr>
      </w:pPr>
      <w:r w:rsidRPr="00757877">
        <w:rPr>
          <w:rFonts w:eastAsia="Times New Roman"/>
          <w:b/>
        </w:rPr>
        <w:t xml:space="preserve">«Обеспечение безопасности жизнедеятельности населения </w:t>
      </w:r>
    </w:p>
    <w:p w14:paraId="5DA420C0" w14:textId="77777777" w:rsidR="00757877" w:rsidRPr="00757877" w:rsidRDefault="00757877" w:rsidP="00757877">
      <w:pPr>
        <w:ind w:left="7680"/>
        <w:jc w:val="both"/>
        <w:rPr>
          <w:rFonts w:eastAsia="Times New Roman"/>
          <w:b/>
        </w:rPr>
      </w:pPr>
      <w:r w:rsidRPr="00757877">
        <w:rPr>
          <w:rFonts w:eastAsia="Times New Roman"/>
          <w:b/>
        </w:rPr>
        <w:t>на территории муниципального образования «Поселок Айхал» на 2020 - 2024 годы</w:t>
      </w:r>
    </w:p>
    <w:p w14:paraId="7C895F35" w14:textId="77777777" w:rsidR="00757877" w:rsidRPr="00757877" w:rsidRDefault="00757877" w:rsidP="00757877">
      <w:pPr>
        <w:widowControl/>
        <w:jc w:val="both"/>
        <w:rPr>
          <w:rFonts w:eastAsia="Times New Roman"/>
        </w:rPr>
      </w:pPr>
      <w:r w:rsidRPr="00757877">
        <w:rPr>
          <w:rFonts w:eastAsia="Times New Roman"/>
        </w:rPr>
        <w:t xml:space="preserve">  </w:t>
      </w:r>
    </w:p>
    <w:p w14:paraId="3D165EF4" w14:textId="77777777" w:rsidR="00757877" w:rsidRPr="00757877" w:rsidRDefault="00757877" w:rsidP="00757877">
      <w:pPr>
        <w:widowControl/>
        <w:ind w:left="2124" w:firstLine="708"/>
        <w:jc w:val="both"/>
        <w:rPr>
          <w:rFonts w:eastAsia="Times New Roman"/>
          <w:b/>
        </w:rPr>
      </w:pPr>
      <w:r w:rsidRPr="00757877">
        <w:rPr>
          <w:rFonts w:eastAsia="Times New Roman"/>
          <w:b/>
        </w:rPr>
        <w:t>Система программных мероприятий муниципальной программы</w:t>
      </w:r>
    </w:p>
    <w:p w14:paraId="1E45834B" w14:textId="77777777" w:rsidR="00757877" w:rsidRPr="00757877" w:rsidRDefault="00757877" w:rsidP="00757877">
      <w:pPr>
        <w:widowControl/>
        <w:jc w:val="both"/>
        <w:rPr>
          <w:rFonts w:eastAsia="Times New Roman"/>
          <w:b/>
        </w:rPr>
      </w:pPr>
      <w:r w:rsidRPr="00757877">
        <w:rPr>
          <w:rFonts w:eastAsia="Times New Roman"/>
          <w:b/>
        </w:rPr>
        <w:t>«Обеспечение безопасности жизнедеятельности населения на территории муниципального образования «Поселок Айхал»</w:t>
      </w:r>
    </w:p>
    <w:p w14:paraId="6BCAA71D" w14:textId="77777777" w:rsidR="00757877" w:rsidRPr="00757877" w:rsidRDefault="00757877" w:rsidP="00757877">
      <w:pPr>
        <w:widowControl/>
        <w:jc w:val="both"/>
        <w:rPr>
          <w:rFonts w:eastAsia="Times New Roman"/>
        </w:rPr>
      </w:pPr>
    </w:p>
    <w:p w14:paraId="5879FFB1" w14:textId="77777777" w:rsidR="00757877" w:rsidRPr="00757877" w:rsidRDefault="00757877" w:rsidP="00757877">
      <w:pPr>
        <w:widowControl/>
        <w:autoSpaceDE/>
        <w:autoSpaceDN/>
        <w:adjustRightInd/>
        <w:jc w:val="both"/>
        <w:rPr>
          <w:rFonts w:eastAsia="Times New Roman"/>
        </w:rPr>
      </w:pPr>
    </w:p>
    <w:tbl>
      <w:tblPr>
        <w:tblW w:w="14861" w:type="dxa"/>
        <w:jc w:val="center"/>
        <w:tblLayout w:type="fixed"/>
        <w:tblCellMar>
          <w:left w:w="40" w:type="dxa"/>
          <w:right w:w="40" w:type="dxa"/>
        </w:tblCellMar>
        <w:tblLook w:val="0000" w:firstRow="0" w:lastRow="0" w:firstColumn="0" w:lastColumn="0" w:noHBand="0" w:noVBand="0"/>
      </w:tblPr>
      <w:tblGrid>
        <w:gridCol w:w="997"/>
        <w:gridCol w:w="5528"/>
        <w:gridCol w:w="1559"/>
        <w:gridCol w:w="1985"/>
        <w:gridCol w:w="1701"/>
        <w:gridCol w:w="1413"/>
        <w:gridCol w:w="1678"/>
      </w:tblGrid>
      <w:tr w:rsidR="00757877" w:rsidRPr="00757877" w14:paraId="5D1ACA2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vAlign w:val="center"/>
          </w:tcPr>
          <w:p w14:paraId="5B530264" w14:textId="77777777" w:rsidR="00757877" w:rsidRPr="00757877" w:rsidRDefault="00757877" w:rsidP="00757877">
            <w:pPr>
              <w:widowControl/>
              <w:jc w:val="both"/>
              <w:rPr>
                <w:rFonts w:eastAsia="Times New Roman"/>
                <w:b/>
                <w:bCs/>
              </w:rPr>
            </w:pPr>
            <w:r w:rsidRPr="00757877">
              <w:rPr>
                <w:rFonts w:eastAsia="Times New Roman"/>
                <w:b/>
                <w:bCs/>
              </w:rPr>
              <w:t>№</w:t>
            </w:r>
          </w:p>
        </w:tc>
        <w:tc>
          <w:tcPr>
            <w:tcW w:w="5528" w:type="dxa"/>
            <w:tcBorders>
              <w:top w:val="single" w:sz="6" w:space="0" w:color="auto"/>
              <w:left w:val="single" w:sz="6" w:space="0" w:color="auto"/>
              <w:bottom w:val="single" w:sz="6" w:space="0" w:color="auto"/>
              <w:right w:val="single" w:sz="6" w:space="0" w:color="auto"/>
            </w:tcBorders>
            <w:vAlign w:val="center"/>
          </w:tcPr>
          <w:p w14:paraId="1A8F8F0C" w14:textId="77777777" w:rsidR="00757877" w:rsidRPr="00757877" w:rsidRDefault="00757877" w:rsidP="00757877">
            <w:pPr>
              <w:widowControl/>
              <w:jc w:val="both"/>
              <w:rPr>
                <w:rFonts w:eastAsia="Times New Roman"/>
                <w:b/>
                <w:bCs/>
              </w:rPr>
            </w:pPr>
            <w:r w:rsidRPr="00757877">
              <w:rPr>
                <w:rFonts w:eastAsia="Times New Roman"/>
                <w:b/>
                <w:bCs/>
              </w:rPr>
              <w:t>Наименование мероприятия</w:t>
            </w:r>
          </w:p>
        </w:tc>
        <w:tc>
          <w:tcPr>
            <w:tcW w:w="1559" w:type="dxa"/>
            <w:tcBorders>
              <w:top w:val="single" w:sz="6" w:space="0" w:color="auto"/>
              <w:left w:val="single" w:sz="6" w:space="0" w:color="auto"/>
              <w:bottom w:val="single" w:sz="6" w:space="0" w:color="auto"/>
              <w:right w:val="single" w:sz="6" w:space="0" w:color="auto"/>
            </w:tcBorders>
            <w:vAlign w:val="center"/>
          </w:tcPr>
          <w:p w14:paraId="106F753C" w14:textId="77777777" w:rsidR="00757877" w:rsidRPr="00757877" w:rsidRDefault="00757877" w:rsidP="00757877">
            <w:pPr>
              <w:widowControl/>
              <w:jc w:val="both"/>
              <w:rPr>
                <w:rFonts w:eastAsia="Times New Roman"/>
                <w:b/>
                <w:bCs/>
              </w:rPr>
            </w:pPr>
            <w:r w:rsidRPr="00757877">
              <w:rPr>
                <w:rFonts w:eastAsia="Times New Roman"/>
                <w:b/>
                <w:bCs/>
              </w:rPr>
              <w:t>Всего:</w:t>
            </w:r>
          </w:p>
        </w:tc>
        <w:tc>
          <w:tcPr>
            <w:tcW w:w="1985" w:type="dxa"/>
            <w:tcBorders>
              <w:top w:val="single" w:sz="6" w:space="0" w:color="auto"/>
              <w:left w:val="single" w:sz="6" w:space="0" w:color="auto"/>
              <w:bottom w:val="single" w:sz="6" w:space="0" w:color="auto"/>
              <w:right w:val="single" w:sz="6" w:space="0" w:color="auto"/>
            </w:tcBorders>
            <w:vAlign w:val="center"/>
          </w:tcPr>
          <w:p w14:paraId="1EF14947" w14:textId="77777777" w:rsidR="00757877" w:rsidRPr="00757877" w:rsidRDefault="00757877" w:rsidP="00757877">
            <w:pPr>
              <w:widowControl/>
              <w:jc w:val="both"/>
              <w:rPr>
                <w:rFonts w:eastAsia="Times New Roman"/>
                <w:b/>
                <w:bCs/>
              </w:rPr>
            </w:pPr>
            <w:r w:rsidRPr="00757877">
              <w:rPr>
                <w:rFonts w:eastAsia="Times New Roman"/>
                <w:b/>
                <w:bCs/>
              </w:rPr>
              <w:t>Бюджет МО «Поселок Айхал»</w:t>
            </w:r>
          </w:p>
        </w:tc>
        <w:tc>
          <w:tcPr>
            <w:tcW w:w="1701" w:type="dxa"/>
            <w:tcBorders>
              <w:top w:val="single" w:sz="6" w:space="0" w:color="auto"/>
              <w:left w:val="single" w:sz="6" w:space="0" w:color="auto"/>
              <w:bottom w:val="single" w:sz="6" w:space="0" w:color="auto"/>
              <w:right w:val="single" w:sz="6" w:space="0" w:color="auto"/>
            </w:tcBorders>
            <w:vAlign w:val="center"/>
          </w:tcPr>
          <w:p w14:paraId="2994F166" w14:textId="77777777" w:rsidR="00757877" w:rsidRPr="00757877" w:rsidRDefault="00757877" w:rsidP="00757877">
            <w:pPr>
              <w:widowControl/>
              <w:jc w:val="both"/>
              <w:rPr>
                <w:rFonts w:eastAsia="Times New Roman"/>
                <w:b/>
                <w:bCs/>
              </w:rPr>
            </w:pPr>
            <w:r w:rsidRPr="00757877">
              <w:rPr>
                <w:rFonts w:eastAsia="Times New Roman"/>
                <w:b/>
                <w:bCs/>
              </w:rPr>
              <w:t>Бюджет МО «Мирнинский район»</w:t>
            </w:r>
          </w:p>
        </w:tc>
        <w:tc>
          <w:tcPr>
            <w:tcW w:w="1413" w:type="dxa"/>
            <w:tcBorders>
              <w:top w:val="single" w:sz="6" w:space="0" w:color="auto"/>
              <w:left w:val="single" w:sz="6" w:space="0" w:color="auto"/>
              <w:bottom w:val="single" w:sz="6" w:space="0" w:color="auto"/>
              <w:right w:val="single" w:sz="6" w:space="0" w:color="auto"/>
            </w:tcBorders>
            <w:vAlign w:val="center"/>
          </w:tcPr>
          <w:p w14:paraId="51FDB045" w14:textId="77777777" w:rsidR="00757877" w:rsidRPr="00757877" w:rsidRDefault="00757877" w:rsidP="00757877">
            <w:pPr>
              <w:widowControl/>
              <w:jc w:val="both"/>
              <w:rPr>
                <w:rFonts w:eastAsia="Times New Roman"/>
                <w:b/>
                <w:bCs/>
              </w:rPr>
            </w:pPr>
            <w:r w:rsidRPr="00757877">
              <w:rPr>
                <w:rFonts w:eastAsia="Times New Roman"/>
                <w:b/>
                <w:bCs/>
              </w:rPr>
              <w:t>Бюджет РС (Я)</w:t>
            </w:r>
          </w:p>
        </w:tc>
        <w:tc>
          <w:tcPr>
            <w:tcW w:w="1678" w:type="dxa"/>
            <w:tcBorders>
              <w:top w:val="single" w:sz="6" w:space="0" w:color="auto"/>
              <w:left w:val="single" w:sz="6" w:space="0" w:color="auto"/>
              <w:bottom w:val="single" w:sz="6" w:space="0" w:color="auto"/>
              <w:right w:val="single" w:sz="6" w:space="0" w:color="auto"/>
            </w:tcBorders>
            <w:vAlign w:val="center"/>
          </w:tcPr>
          <w:p w14:paraId="0C601538" w14:textId="77777777" w:rsidR="00757877" w:rsidRPr="00757877" w:rsidRDefault="00757877" w:rsidP="00757877">
            <w:pPr>
              <w:widowControl/>
              <w:jc w:val="both"/>
              <w:rPr>
                <w:rFonts w:eastAsia="Times New Roman"/>
                <w:b/>
                <w:bCs/>
              </w:rPr>
            </w:pPr>
            <w:r w:rsidRPr="00757877">
              <w:rPr>
                <w:rFonts w:eastAsia="Times New Roman"/>
                <w:b/>
                <w:bCs/>
              </w:rPr>
              <w:t>Иные дополнительные источники финансирования</w:t>
            </w:r>
          </w:p>
        </w:tc>
      </w:tr>
      <w:tr w:rsidR="00757877" w:rsidRPr="00757877" w14:paraId="329F8BC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7C9241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A7A4080" w14:textId="77777777" w:rsidR="00757877" w:rsidRPr="00757877" w:rsidRDefault="00757877" w:rsidP="00757877">
            <w:pPr>
              <w:widowControl/>
              <w:jc w:val="both"/>
              <w:rPr>
                <w:rFonts w:eastAsia="Times New Roman"/>
                <w:b/>
                <w:bCs/>
              </w:rPr>
            </w:pPr>
            <w:r w:rsidRPr="00757877">
              <w:rPr>
                <w:rFonts w:eastAsia="Times New Roman"/>
                <w:b/>
                <w:bCs/>
              </w:rPr>
              <w:t>ВСЕГО:</w:t>
            </w:r>
          </w:p>
        </w:tc>
        <w:tc>
          <w:tcPr>
            <w:tcW w:w="1559" w:type="dxa"/>
            <w:tcBorders>
              <w:top w:val="single" w:sz="6" w:space="0" w:color="auto"/>
              <w:left w:val="single" w:sz="6" w:space="0" w:color="auto"/>
              <w:bottom w:val="single" w:sz="6" w:space="0" w:color="auto"/>
              <w:right w:val="single" w:sz="6" w:space="0" w:color="auto"/>
            </w:tcBorders>
          </w:tcPr>
          <w:p w14:paraId="2F09468B" w14:textId="77777777" w:rsidR="00757877" w:rsidRPr="00757877" w:rsidRDefault="00757877" w:rsidP="00757877">
            <w:pPr>
              <w:widowControl/>
              <w:jc w:val="both"/>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1E40662" w14:textId="77777777" w:rsidR="00757877" w:rsidRPr="00757877" w:rsidRDefault="00757877" w:rsidP="00757877">
            <w:pPr>
              <w:widowControl/>
              <w:jc w:val="both"/>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3D5A6CE" w14:textId="77777777" w:rsidR="00757877" w:rsidRPr="00757877" w:rsidRDefault="00757877" w:rsidP="00757877">
            <w:pPr>
              <w:widowControl/>
              <w:jc w:val="both"/>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66D186E" w14:textId="77777777" w:rsidR="00757877" w:rsidRPr="00757877" w:rsidRDefault="00757877" w:rsidP="00757877">
            <w:pPr>
              <w:widowControl/>
              <w:jc w:val="both"/>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24F2DE0" w14:textId="77777777" w:rsidR="00757877" w:rsidRPr="00757877" w:rsidRDefault="00757877" w:rsidP="00757877">
            <w:pPr>
              <w:widowControl/>
              <w:jc w:val="both"/>
              <w:rPr>
                <w:rFonts w:eastAsia="Times New Roman"/>
              </w:rPr>
            </w:pPr>
          </w:p>
        </w:tc>
      </w:tr>
      <w:tr w:rsidR="00757877" w:rsidRPr="00757877" w14:paraId="0271C0B5" w14:textId="77777777" w:rsidTr="00757877">
        <w:trPr>
          <w:jc w:val="center"/>
        </w:trPr>
        <w:tc>
          <w:tcPr>
            <w:tcW w:w="6525" w:type="dxa"/>
            <w:gridSpan w:val="2"/>
            <w:tcBorders>
              <w:top w:val="single" w:sz="6" w:space="0" w:color="auto"/>
              <w:left w:val="single" w:sz="6" w:space="0" w:color="auto"/>
              <w:bottom w:val="single" w:sz="6" w:space="0" w:color="auto"/>
              <w:right w:val="single" w:sz="6" w:space="0" w:color="auto"/>
            </w:tcBorders>
          </w:tcPr>
          <w:p w14:paraId="2DC2C50A" w14:textId="77777777" w:rsidR="00757877" w:rsidRPr="00757877" w:rsidRDefault="00757877" w:rsidP="00757877">
            <w:pPr>
              <w:widowControl/>
              <w:ind w:right="1068"/>
              <w:jc w:val="both"/>
              <w:rPr>
                <w:rFonts w:eastAsia="Times New Roman"/>
                <w:b/>
                <w:bCs/>
                <w:iCs/>
              </w:rPr>
            </w:pPr>
            <w:r w:rsidRPr="00757877">
              <w:rPr>
                <w:rFonts w:eastAsia="Times New Roman"/>
                <w:b/>
                <w:bCs/>
                <w:iCs/>
              </w:rPr>
              <w:t>МП «Обеспечение безопасности              жизнедеятельности населения на территории муниципального образования «Поселок Айхал»»</w:t>
            </w:r>
          </w:p>
        </w:tc>
        <w:tc>
          <w:tcPr>
            <w:tcW w:w="1559" w:type="dxa"/>
            <w:tcBorders>
              <w:top w:val="single" w:sz="6" w:space="0" w:color="auto"/>
              <w:left w:val="single" w:sz="6" w:space="0" w:color="auto"/>
              <w:bottom w:val="single" w:sz="6" w:space="0" w:color="auto"/>
              <w:right w:val="single" w:sz="6" w:space="0" w:color="auto"/>
            </w:tcBorders>
          </w:tcPr>
          <w:p w14:paraId="240DD665" w14:textId="77777777" w:rsidR="00757877" w:rsidRPr="00757877" w:rsidRDefault="00757877" w:rsidP="00757877">
            <w:pPr>
              <w:widowControl/>
              <w:jc w:val="center"/>
              <w:rPr>
                <w:rFonts w:eastAsia="Times New Roman"/>
                <w:b/>
                <w:bCs/>
              </w:rPr>
            </w:pPr>
          </w:p>
          <w:p w14:paraId="41E6984A" w14:textId="77777777" w:rsidR="00757877" w:rsidRPr="00757877" w:rsidRDefault="00757877" w:rsidP="00757877">
            <w:pPr>
              <w:widowControl/>
              <w:jc w:val="center"/>
              <w:rPr>
                <w:rFonts w:eastAsia="Times New Roman"/>
                <w:b/>
                <w:bCs/>
              </w:rPr>
            </w:pPr>
            <w:r w:rsidRPr="00757877">
              <w:rPr>
                <w:rFonts w:eastAsia="Times New Roman"/>
                <w:b/>
                <w:bCs/>
              </w:rPr>
              <w:t>4 584,6</w:t>
            </w:r>
          </w:p>
        </w:tc>
        <w:tc>
          <w:tcPr>
            <w:tcW w:w="1985" w:type="dxa"/>
            <w:tcBorders>
              <w:top w:val="single" w:sz="6" w:space="0" w:color="auto"/>
              <w:left w:val="single" w:sz="6" w:space="0" w:color="auto"/>
              <w:bottom w:val="single" w:sz="6" w:space="0" w:color="auto"/>
              <w:right w:val="single" w:sz="6" w:space="0" w:color="auto"/>
            </w:tcBorders>
          </w:tcPr>
          <w:p w14:paraId="466D202E" w14:textId="77777777" w:rsidR="00757877" w:rsidRPr="00757877" w:rsidRDefault="00757877" w:rsidP="00757877">
            <w:pPr>
              <w:widowControl/>
              <w:jc w:val="center"/>
              <w:rPr>
                <w:rFonts w:eastAsia="Times New Roman"/>
                <w:b/>
                <w:bCs/>
              </w:rPr>
            </w:pPr>
          </w:p>
          <w:p w14:paraId="6378619F" w14:textId="77777777" w:rsidR="00757877" w:rsidRPr="00757877" w:rsidRDefault="00757877" w:rsidP="00757877">
            <w:pPr>
              <w:widowControl/>
              <w:jc w:val="center"/>
              <w:rPr>
                <w:rFonts w:eastAsia="Times New Roman"/>
                <w:b/>
                <w:bCs/>
              </w:rPr>
            </w:pPr>
            <w:r w:rsidRPr="00757877">
              <w:rPr>
                <w:rFonts w:eastAsia="Times New Roman"/>
                <w:b/>
                <w:bCs/>
              </w:rPr>
              <w:t>4 584,6</w:t>
            </w:r>
          </w:p>
          <w:p w14:paraId="1C45F398" w14:textId="77777777" w:rsidR="00757877" w:rsidRPr="00757877" w:rsidRDefault="00757877" w:rsidP="00757877">
            <w:pPr>
              <w:widowControl/>
              <w:jc w:val="center"/>
              <w:rPr>
                <w:rFonts w:eastAsia="Times New Roman"/>
                <w:b/>
                <w:bCs/>
              </w:rPr>
            </w:pPr>
          </w:p>
        </w:tc>
        <w:tc>
          <w:tcPr>
            <w:tcW w:w="1701" w:type="dxa"/>
            <w:tcBorders>
              <w:top w:val="single" w:sz="6" w:space="0" w:color="auto"/>
              <w:left w:val="single" w:sz="6" w:space="0" w:color="auto"/>
              <w:bottom w:val="single" w:sz="6" w:space="0" w:color="auto"/>
              <w:right w:val="single" w:sz="6" w:space="0" w:color="auto"/>
            </w:tcBorders>
          </w:tcPr>
          <w:p w14:paraId="429ED819"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2D514A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386B8F1" w14:textId="77777777" w:rsidR="00757877" w:rsidRPr="00757877" w:rsidRDefault="00757877" w:rsidP="00757877">
            <w:pPr>
              <w:widowControl/>
              <w:jc w:val="center"/>
              <w:rPr>
                <w:rFonts w:eastAsia="Times New Roman"/>
              </w:rPr>
            </w:pPr>
          </w:p>
        </w:tc>
      </w:tr>
      <w:tr w:rsidR="00757877" w:rsidRPr="00757877" w14:paraId="4B40EEF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0FA9A59" w14:textId="77777777" w:rsidR="00757877" w:rsidRPr="00757877" w:rsidRDefault="00757877" w:rsidP="00757877">
            <w:pPr>
              <w:widowControl/>
              <w:jc w:val="both"/>
              <w:rPr>
                <w:rFonts w:eastAsia="Times New Roman"/>
                <w:b/>
                <w:i/>
                <w:u w:val="single"/>
              </w:rPr>
            </w:pPr>
            <w:r w:rsidRPr="00757877">
              <w:rPr>
                <w:rFonts w:eastAsia="Times New Roman"/>
                <w:b/>
                <w:i/>
                <w:u w:val="single"/>
              </w:rPr>
              <w:t>1</w:t>
            </w:r>
          </w:p>
        </w:tc>
        <w:tc>
          <w:tcPr>
            <w:tcW w:w="5528" w:type="dxa"/>
            <w:tcBorders>
              <w:top w:val="single" w:sz="6" w:space="0" w:color="auto"/>
              <w:left w:val="single" w:sz="6" w:space="0" w:color="auto"/>
              <w:bottom w:val="single" w:sz="6" w:space="0" w:color="auto"/>
              <w:right w:val="single" w:sz="6" w:space="0" w:color="auto"/>
            </w:tcBorders>
          </w:tcPr>
          <w:p w14:paraId="090023D3" w14:textId="77777777" w:rsidR="00757877" w:rsidRPr="00757877" w:rsidRDefault="00757877" w:rsidP="00757877">
            <w:pPr>
              <w:widowControl/>
              <w:jc w:val="both"/>
              <w:rPr>
                <w:rFonts w:eastAsia="Times New Roman"/>
                <w:b/>
                <w:bCs/>
                <w:i/>
                <w:u w:val="single"/>
              </w:rPr>
            </w:pPr>
            <w:r w:rsidRPr="00757877">
              <w:rPr>
                <w:rFonts w:eastAsia="Times New Roman"/>
                <w:b/>
                <w:bCs/>
                <w:i/>
                <w:u w:val="single"/>
              </w:rPr>
              <w:t>Подпрограмма: «Обеспечение пожарной безопасности, защиты населения и территории муниципального образования «Поселок Айхал» от чрезвычайных ситуаций природного и техногенного характера, мероприятий по гражданской обороне»</w:t>
            </w:r>
          </w:p>
        </w:tc>
        <w:tc>
          <w:tcPr>
            <w:tcW w:w="1559" w:type="dxa"/>
            <w:tcBorders>
              <w:top w:val="single" w:sz="6" w:space="0" w:color="auto"/>
              <w:left w:val="single" w:sz="6" w:space="0" w:color="auto"/>
              <w:bottom w:val="single" w:sz="6" w:space="0" w:color="auto"/>
              <w:right w:val="single" w:sz="6" w:space="0" w:color="auto"/>
            </w:tcBorders>
          </w:tcPr>
          <w:p w14:paraId="656B17D0" w14:textId="77777777" w:rsidR="00757877" w:rsidRPr="00757877" w:rsidRDefault="00757877" w:rsidP="00757877">
            <w:pPr>
              <w:widowControl/>
              <w:jc w:val="center"/>
              <w:rPr>
                <w:rFonts w:eastAsia="Times New Roman"/>
                <w:i/>
                <w:iCs/>
                <w:u w:val="single"/>
              </w:rPr>
            </w:pPr>
          </w:p>
          <w:p w14:paraId="587D6F50" w14:textId="77777777" w:rsidR="00757877" w:rsidRPr="00757877" w:rsidRDefault="00757877" w:rsidP="00757877">
            <w:pPr>
              <w:widowControl/>
              <w:jc w:val="center"/>
              <w:rPr>
                <w:rFonts w:eastAsia="Times New Roman"/>
                <w:i/>
                <w:iCs/>
                <w:u w:val="single"/>
              </w:rPr>
            </w:pPr>
          </w:p>
          <w:p w14:paraId="5F24275A" w14:textId="77777777" w:rsidR="00757877" w:rsidRPr="00757877" w:rsidRDefault="00757877" w:rsidP="00757877">
            <w:pPr>
              <w:widowControl/>
              <w:jc w:val="center"/>
              <w:rPr>
                <w:rFonts w:eastAsia="Times New Roman"/>
                <w:b/>
                <w:bCs/>
                <w:i/>
                <w:iCs/>
                <w:u w:val="single"/>
              </w:rPr>
            </w:pPr>
            <w:r w:rsidRPr="00757877">
              <w:rPr>
                <w:rFonts w:eastAsia="Times New Roman"/>
                <w:b/>
                <w:bCs/>
                <w:i/>
                <w:iCs/>
                <w:u w:val="single"/>
              </w:rPr>
              <w:t>3 579,5</w:t>
            </w:r>
          </w:p>
        </w:tc>
        <w:tc>
          <w:tcPr>
            <w:tcW w:w="1985" w:type="dxa"/>
            <w:tcBorders>
              <w:top w:val="single" w:sz="6" w:space="0" w:color="auto"/>
              <w:left w:val="single" w:sz="6" w:space="0" w:color="auto"/>
              <w:bottom w:val="single" w:sz="6" w:space="0" w:color="auto"/>
              <w:right w:val="single" w:sz="6" w:space="0" w:color="auto"/>
            </w:tcBorders>
          </w:tcPr>
          <w:p w14:paraId="090698FE" w14:textId="77777777" w:rsidR="00757877" w:rsidRPr="00757877" w:rsidRDefault="00757877" w:rsidP="00757877">
            <w:pPr>
              <w:widowControl/>
              <w:jc w:val="center"/>
              <w:rPr>
                <w:rFonts w:eastAsia="Times New Roman"/>
                <w:i/>
                <w:iCs/>
                <w:u w:val="single"/>
              </w:rPr>
            </w:pPr>
          </w:p>
          <w:p w14:paraId="5D27EDF6" w14:textId="77777777" w:rsidR="00757877" w:rsidRPr="00757877" w:rsidRDefault="00757877" w:rsidP="00757877">
            <w:pPr>
              <w:widowControl/>
              <w:jc w:val="center"/>
              <w:rPr>
                <w:rFonts w:eastAsia="Times New Roman"/>
                <w:i/>
                <w:iCs/>
                <w:u w:val="single"/>
              </w:rPr>
            </w:pPr>
          </w:p>
          <w:p w14:paraId="5FE0DE37" w14:textId="77777777" w:rsidR="00757877" w:rsidRPr="00757877" w:rsidRDefault="00757877" w:rsidP="00757877">
            <w:pPr>
              <w:widowControl/>
              <w:jc w:val="center"/>
              <w:rPr>
                <w:rFonts w:eastAsia="Times New Roman"/>
                <w:b/>
                <w:bCs/>
                <w:i/>
                <w:iCs/>
                <w:u w:val="single"/>
              </w:rPr>
            </w:pPr>
            <w:r w:rsidRPr="00757877">
              <w:rPr>
                <w:rFonts w:eastAsia="Times New Roman"/>
                <w:b/>
                <w:bCs/>
                <w:i/>
                <w:iCs/>
                <w:u w:val="single"/>
              </w:rPr>
              <w:t>3 579,5</w:t>
            </w:r>
          </w:p>
        </w:tc>
        <w:tc>
          <w:tcPr>
            <w:tcW w:w="1701" w:type="dxa"/>
            <w:tcBorders>
              <w:top w:val="single" w:sz="6" w:space="0" w:color="auto"/>
              <w:left w:val="single" w:sz="6" w:space="0" w:color="auto"/>
              <w:bottom w:val="single" w:sz="6" w:space="0" w:color="auto"/>
              <w:right w:val="single" w:sz="6" w:space="0" w:color="auto"/>
            </w:tcBorders>
          </w:tcPr>
          <w:p w14:paraId="50B9DAB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509810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8A84A8D" w14:textId="77777777" w:rsidR="00757877" w:rsidRPr="00757877" w:rsidRDefault="00757877" w:rsidP="00757877">
            <w:pPr>
              <w:widowControl/>
              <w:jc w:val="center"/>
              <w:rPr>
                <w:rFonts w:eastAsia="Times New Roman"/>
              </w:rPr>
            </w:pPr>
          </w:p>
        </w:tc>
      </w:tr>
      <w:tr w:rsidR="00757877" w:rsidRPr="00757877" w14:paraId="57B35545"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51C8194" w14:textId="77777777" w:rsidR="00757877" w:rsidRPr="00757877" w:rsidRDefault="00757877" w:rsidP="00757877">
            <w:pPr>
              <w:widowControl/>
              <w:jc w:val="both"/>
              <w:rPr>
                <w:rFonts w:eastAsia="Times New Roman"/>
                <w:b/>
              </w:rPr>
            </w:pPr>
            <w:r w:rsidRPr="00757877">
              <w:rPr>
                <w:rFonts w:eastAsia="Times New Roman"/>
                <w:b/>
              </w:rPr>
              <w:t>1.1.</w:t>
            </w:r>
          </w:p>
        </w:tc>
        <w:tc>
          <w:tcPr>
            <w:tcW w:w="5528" w:type="dxa"/>
            <w:tcBorders>
              <w:top w:val="single" w:sz="6" w:space="0" w:color="auto"/>
              <w:left w:val="single" w:sz="6" w:space="0" w:color="auto"/>
              <w:bottom w:val="single" w:sz="6" w:space="0" w:color="auto"/>
              <w:right w:val="single" w:sz="6" w:space="0" w:color="auto"/>
            </w:tcBorders>
          </w:tcPr>
          <w:p w14:paraId="01A3CA4F" w14:textId="77777777" w:rsidR="00757877" w:rsidRPr="00757877" w:rsidRDefault="00757877" w:rsidP="00757877">
            <w:pPr>
              <w:widowControl/>
              <w:jc w:val="both"/>
              <w:rPr>
                <w:rFonts w:eastAsia="Times New Roman"/>
                <w:b/>
                <w:bCs/>
                <w:iCs/>
              </w:rPr>
            </w:pPr>
            <w:r w:rsidRPr="00757877">
              <w:rPr>
                <w:rFonts w:eastAsia="Times New Roman"/>
                <w:b/>
                <w:bCs/>
                <w:iCs/>
              </w:rPr>
              <w:t>Задача №1 Обеспечение пожарной безопасности на территории МО «Поселок Айхал»</w:t>
            </w:r>
          </w:p>
        </w:tc>
        <w:tc>
          <w:tcPr>
            <w:tcW w:w="1559" w:type="dxa"/>
            <w:tcBorders>
              <w:top w:val="single" w:sz="6" w:space="0" w:color="auto"/>
              <w:left w:val="single" w:sz="6" w:space="0" w:color="auto"/>
              <w:bottom w:val="single" w:sz="6" w:space="0" w:color="auto"/>
              <w:right w:val="single" w:sz="6" w:space="0" w:color="auto"/>
            </w:tcBorders>
          </w:tcPr>
          <w:p w14:paraId="0394ED61" w14:textId="77777777" w:rsidR="00757877" w:rsidRPr="00757877" w:rsidRDefault="00757877" w:rsidP="00757877">
            <w:pPr>
              <w:widowControl/>
              <w:jc w:val="center"/>
              <w:rPr>
                <w:rFonts w:eastAsia="Times New Roman"/>
                <w:b/>
                <w:bCs/>
              </w:rPr>
            </w:pPr>
            <w:r w:rsidRPr="00757877">
              <w:rPr>
                <w:rFonts w:eastAsia="Times New Roman"/>
                <w:b/>
                <w:bCs/>
              </w:rPr>
              <w:t>681,4</w:t>
            </w:r>
          </w:p>
        </w:tc>
        <w:tc>
          <w:tcPr>
            <w:tcW w:w="1985" w:type="dxa"/>
            <w:tcBorders>
              <w:top w:val="single" w:sz="6" w:space="0" w:color="auto"/>
              <w:left w:val="single" w:sz="6" w:space="0" w:color="auto"/>
              <w:bottom w:val="single" w:sz="6" w:space="0" w:color="auto"/>
              <w:right w:val="single" w:sz="6" w:space="0" w:color="auto"/>
            </w:tcBorders>
          </w:tcPr>
          <w:p w14:paraId="036349F5" w14:textId="77777777" w:rsidR="00757877" w:rsidRPr="00757877" w:rsidRDefault="00757877" w:rsidP="00757877">
            <w:pPr>
              <w:widowControl/>
              <w:jc w:val="center"/>
              <w:rPr>
                <w:rFonts w:eastAsia="Times New Roman"/>
                <w:b/>
                <w:bCs/>
              </w:rPr>
            </w:pPr>
            <w:r w:rsidRPr="00757877">
              <w:rPr>
                <w:rFonts w:eastAsia="Times New Roman"/>
                <w:b/>
                <w:bCs/>
              </w:rPr>
              <w:t>681,4</w:t>
            </w:r>
          </w:p>
        </w:tc>
        <w:tc>
          <w:tcPr>
            <w:tcW w:w="1701" w:type="dxa"/>
            <w:tcBorders>
              <w:top w:val="single" w:sz="6" w:space="0" w:color="auto"/>
              <w:left w:val="single" w:sz="6" w:space="0" w:color="auto"/>
              <w:bottom w:val="single" w:sz="6" w:space="0" w:color="auto"/>
              <w:right w:val="single" w:sz="6" w:space="0" w:color="auto"/>
            </w:tcBorders>
          </w:tcPr>
          <w:p w14:paraId="1318DEF5"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C2E11E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E70C7F1" w14:textId="77777777" w:rsidR="00757877" w:rsidRPr="00757877" w:rsidRDefault="00757877" w:rsidP="00757877">
            <w:pPr>
              <w:widowControl/>
              <w:jc w:val="center"/>
              <w:rPr>
                <w:rFonts w:eastAsia="Times New Roman"/>
              </w:rPr>
            </w:pPr>
          </w:p>
        </w:tc>
      </w:tr>
      <w:tr w:rsidR="00757877" w:rsidRPr="00757877" w14:paraId="0204FA3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5DB276A" w14:textId="77777777" w:rsidR="00757877" w:rsidRPr="00757877" w:rsidRDefault="00757877" w:rsidP="00757877">
            <w:pPr>
              <w:widowControl/>
              <w:jc w:val="both"/>
              <w:rPr>
                <w:rFonts w:eastAsia="Times New Roman"/>
                <w:b/>
              </w:rPr>
            </w:pPr>
            <w:r w:rsidRPr="00757877">
              <w:rPr>
                <w:rFonts w:eastAsia="Times New Roman"/>
                <w:b/>
              </w:rPr>
              <w:t>1.1.1.</w:t>
            </w:r>
          </w:p>
        </w:tc>
        <w:tc>
          <w:tcPr>
            <w:tcW w:w="5528" w:type="dxa"/>
            <w:tcBorders>
              <w:top w:val="single" w:sz="6" w:space="0" w:color="auto"/>
              <w:left w:val="single" w:sz="6" w:space="0" w:color="auto"/>
              <w:bottom w:val="single" w:sz="6" w:space="0" w:color="auto"/>
              <w:right w:val="single" w:sz="6" w:space="0" w:color="auto"/>
            </w:tcBorders>
          </w:tcPr>
          <w:p w14:paraId="1383BDD7" w14:textId="77777777" w:rsidR="00757877" w:rsidRPr="00757877" w:rsidRDefault="00757877" w:rsidP="00757877">
            <w:pPr>
              <w:widowControl/>
              <w:jc w:val="both"/>
              <w:rPr>
                <w:rFonts w:eastAsia="Times New Roman"/>
                <w:b/>
              </w:rPr>
            </w:pPr>
            <w:r w:rsidRPr="00757877">
              <w:rPr>
                <w:rFonts w:eastAsia="Times New Roman"/>
                <w:b/>
              </w:rPr>
              <w:t>Информационно- пропагандистское обеспечение мероприятий по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14:paraId="40169AA7"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3E37BF53" w14:textId="77777777" w:rsidR="00757877" w:rsidRPr="00757877" w:rsidRDefault="00757877" w:rsidP="00757877">
            <w:pPr>
              <w:widowControl/>
              <w:jc w:val="cente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tcPr>
          <w:p w14:paraId="7BB3B80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8A6EAEF"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68FB44E" w14:textId="77777777" w:rsidR="00757877" w:rsidRPr="00757877" w:rsidRDefault="00757877" w:rsidP="00757877">
            <w:pPr>
              <w:widowControl/>
              <w:jc w:val="center"/>
              <w:rPr>
                <w:rFonts w:eastAsia="Times New Roman"/>
              </w:rPr>
            </w:pPr>
          </w:p>
        </w:tc>
      </w:tr>
      <w:tr w:rsidR="00757877" w:rsidRPr="00757877" w14:paraId="41D1285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400D133" w14:textId="77777777" w:rsidR="00757877" w:rsidRPr="00757877" w:rsidRDefault="00757877" w:rsidP="00757877">
            <w:pPr>
              <w:widowControl/>
              <w:jc w:val="both"/>
              <w:rPr>
                <w:rFonts w:eastAsia="Times New Roman"/>
                <w:b/>
              </w:rPr>
            </w:pPr>
            <w:r w:rsidRPr="00757877">
              <w:rPr>
                <w:rFonts w:eastAsia="Times New Roman"/>
                <w:b/>
              </w:rPr>
              <w:t>1.1.1.1.</w:t>
            </w:r>
          </w:p>
        </w:tc>
        <w:tc>
          <w:tcPr>
            <w:tcW w:w="5528" w:type="dxa"/>
            <w:tcBorders>
              <w:top w:val="single" w:sz="6" w:space="0" w:color="auto"/>
              <w:left w:val="single" w:sz="6" w:space="0" w:color="auto"/>
              <w:bottom w:val="single" w:sz="6" w:space="0" w:color="auto"/>
              <w:right w:val="single" w:sz="6" w:space="0" w:color="auto"/>
            </w:tcBorders>
          </w:tcPr>
          <w:p w14:paraId="7E665F9A" w14:textId="77777777" w:rsidR="00757877" w:rsidRPr="00757877" w:rsidRDefault="00757877" w:rsidP="00757877">
            <w:pPr>
              <w:widowControl/>
              <w:jc w:val="both"/>
              <w:rPr>
                <w:rFonts w:eastAsia="Times New Roman"/>
                <w:b/>
              </w:rPr>
            </w:pPr>
            <w:r w:rsidRPr="00757877">
              <w:rPr>
                <w:rFonts w:eastAsia="Times New Roman"/>
                <w:b/>
              </w:rPr>
              <w:t>Изготовление буклетов на противопожарную тематику</w:t>
            </w:r>
          </w:p>
        </w:tc>
        <w:tc>
          <w:tcPr>
            <w:tcW w:w="1559" w:type="dxa"/>
            <w:tcBorders>
              <w:top w:val="single" w:sz="6" w:space="0" w:color="auto"/>
              <w:left w:val="single" w:sz="6" w:space="0" w:color="auto"/>
              <w:bottom w:val="single" w:sz="6" w:space="0" w:color="auto"/>
              <w:right w:val="single" w:sz="6" w:space="0" w:color="auto"/>
            </w:tcBorders>
          </w:tcPr>
          <w:p w14:paraId="386E9221" w14:textId="77777777" w:rsidR="00757877" w:rsidRPr="00757877" w:rsidRDefault="00757877" w:rsidP="00757877">
            <w:pPr>
              <w:widowControl/>
              <w:jc w:val="center"/>
              <w:rPr>
                <w:rFonts w:eastAsia="Times New Roman"/>
                <w:b/>
                <w:bCs/>
              </w:rPr>
            </w:pPr>
            <w:r w:rsidRPr="00757877">
              <w:rPr>
                <w:rFonts w:eastAsia="Times New Roman"/>
                <w:b/>
                <w:bCs/>
              </w:rPr>
              <w:t>6,5</w:t>
            </w:r>
          </w:p>
        </w:tc>
        <w:tc>
          <w:tcPr>
            <w:tcW w:w="1985" w:type="dxa"/>
            <w:tcBorders>
              <w:top w:val="single" w:sz="6" w:space="0" w:color="auto"/>
              <w:left w:val="single" w:sz="6" w:space="0" w:color="auto"/>
              <w:bottom w:val="single" w:sz="6" w:space="0" w:color="auto"/>
              <w:right w:val="single" w:sz="6" w:space="0" w:color="auto"/>
            </w:tcBorders>
          </w:tcPr>
          <w:p w14:paraId="04E8C725" w14:textId="77777777" w:rsidR="00757877" w:rsidRPr="00757877" w:rsidRDefault="00757877" w:rsidP="00757877">
            <w:pPr>
              <w:widowControl/>
              <w:jc w:val="center"/>
              <w:rPr>
                <w:rFonts w:eastAsia="Times New Roman"/>
                <w:b/>
                <w:bCs/>
              </w:rPr>
            </w:pPr>
            <w:r w:rsidRPr="00757877">
              <w:rPr>
                <w:rFonts w:eastAsia="Times New Roman"/>
                <w:b/>
                <w:bCs/>
              </w:rPr>
              <w:t>6,5</w:t>
            </w:r>
          </w:p>
        </w:tc>
        <w:tc>
          <w:tcPr>
            <w:tcW w:w="1701" w:type="dxa"/>
            <w:tcBorders>
              <w:top w:val="single" w:sz="6" w:space="0" w:color="auto"/>
              <w:left w:val="single" w:sz="6" w:space="0" w:color="auto"/>
              <w:bottom w:val="single" w:sz="6" w:space="0" w:color="auto"/>
              <w:right w:val="single" w:sz="6" w:space="0" w:color="auto"/>
            </w:tcBorders>
          </w:tcPr>
          <w:p w14:paraId="712C910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5C4E1C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D15A112" w14:textId="77777777" w:rsidR="00757877" w:rsidRPr="00757877" w:rsidRDefault="00757877" w:rsidP="00757877">
            <w:pPr>
              <w:widowControl/>
              <w:jc w:val="center"/>
              <w:rPr>
                <w:rFonts w:eastAsia="Times New Roman"/>
              </w:rPr>
            </w:pPr>
          </w:p>
        </w:tc>
      </w:tr>
      <w:tr w:rsidR="00757877" w:rsidRPr="00757877" w14:paraId="02033CE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004CA8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2D95BE1"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07A6963E"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CDE7149"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1CACD02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CBAC28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3C4DA9C" w14:textId="77777777" w:rsidR="00757877" w:rsidRPr="00757877" w:rsidRDefault="00757877" w:rsidP="00757877">
            <w:pPr>
              <w:widowControl/>
              <w:jc w:val="center"/>
              <w:rPr>
                <w:rFonts w:eastAsia="Times New Roman"/>
              </w:rPr>
            </w:pPr>
          </w:p>
        </w:tc>
      </w:tr>
      <w:tr w:rsidR="00757877" w:rsidRPr="00757877" w14:paraId="13D1D56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1456162"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DB5CE28"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72B2D867"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224DBA2"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B0AA533"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2707D1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07B434F" w14:textId="77777777" w:rsidR="00757877" w:rsidRPr="00757877" w:rsidRDefault="00757877" w:rsidP="00757877">
            <w:pPr>
              <w:widowControl/>
              <w:jc w:val="center"/>
              <w:rPr>
                <w:rFonts w:eastAsia="Times New Roman"/>
              </w:rPr>
            </w:pPr>
          </w:p>
        </w:tc>
      </w:tr>
      <w:tr w:rsidR="00757877" w:rsidRPr="00757877" w14:paraId="36D7C4A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3F50152"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940ACE0"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6134D5D4"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2FC18A8"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C4ABB6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A0508A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E2905FE" w14:textId="77777777" w:rsidR="00757877" w:rsidRPr="00757877" w:rsidRDefault="00757877" w:rsidP="00757877">
            <w:pPr>
              <w:widowControl/>
              <w:jc w:val="center"/>
              <w:rPr>
                <w:rFonts w:eastAsia="Times New Roman"/>
              </w:rPr>
            </w:pPr>
          </w:p>
        </w:tc>
      </w:tr>
      <w:tr w:rsidR="00757877" w:rsidRPr="00757877" w14:paraId="2DE243D6"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E9F28F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AF22781"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06E228B4" w14:textId="77777777" w:rsidR="00757877" w:rsidRPr="00757877" w:rsidRDefault="00757877" w:rsidP="00757877">
            <w:pPr>
              <w:widowControl/>
              <w:jc w:val="center"/>
              <w:rPr>
                <w:rFonts w:eastAsia="Times New Roman"/>
              </w:rPr>
            </w:pPr>
            <w:r w:rsidRPr="00757877">
              <w:rPr>
                <w:rFonts w:eastAsia="Times New Roman"/>
              </w:rPr>
              <w:t>3,0</w:t>
            </w:r>
          </w:p>
        </w:tc>
        <w:tc>
          <w:tcPr>
            <w:tcW w:w="1985" w:type="dxa"/>
            <w:tcBorders>
              <w:top w:val="single" w:sz="6" w:space="0" w:color="auto"/>
              <w:left w:val="single" w:sz="6" w:space="0" w:color="auto"/>
              <w:bottom w:val="single" w:sz="6" w:space="0" w:color="auto"/>
              <w:right w:val="single" w:sz="6" w:space="0" w:color="auto"/>
            </w:tcBorders>
          </w:tcPr>
          <w:p w14:paraId="2D4034A5" w14:textId="77777777" w:rsidR="00757877" w:rsidRPr="00757877" w:rsidRDefault="00757877" w:rsidP="00757877">
            <w:pPr>
              <w:widowControl/>
              <w:jc w:val="center"/>
              <w:rPr>
                <w:rFonts w:eastAsia="Times New Roman"/>
              </w:rPr>
            </w:pPr>
            <w:r w:rsidRPr="00757877">
              <w:rPr>
                <w:rFonts w:eastAsia="Times New Roman"/>
              </w:rPr>
              <w:t>3,0</w:t>
            </w:r>
          </w:p>
        </w:tc>
        <w:tc>
          <w:tcPr>
            <w:tcW w:w="1701" w:type="dxa"/>
            <w:tcBorders>
              <w:top w:val="single" w:sz="6" w:space="0" w:color="auto"/>
              <w:left w:val="single" w:sz="6" w:space="0" w:color="auto"/>
              <w:bottom w:val="single" w:sz="6" w:space="0" w:color="auto"/>
              <w:right w:val="single" w:sz="6" w:space="0" w:color="auto"/>
            </w:tcBorders>
          </w:tcPr>
          <w:p w14:paraId="13305AB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114B78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2D0C354" w14:textId="77777777" w:rsidR="00757877" w:rsidRPr="00757877" w:rsidRDefault="00757877" w:rsidP="00757877">
            <w:pPr>
              <w:widowControl/>
              <w:jc w:val="center"/>
              <w:rPr>
                <w:rFonts w:eastAsia="Times New Roman"/>
              </w:rPr>
            </w:pPr>
          </w:p>
        </w:tc>
      </w:tr>
      <w:tr w:rsidR="00757877" w:rsidRPr="00757877" w14:paraId="10233C3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C5125CF"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0245177"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7C55FED8" w14:textId="77777777" w:rsidR="00757877" w:rsidRPr="00757877" w:rsidRDefault="00757877" w:rsidP="00757877">
            <w:pPr>
              <w:widowControl/>
              <w:jc w:val="center"/>
              <w:rPr>
                <w:rFonts w:eastAsia="Times New Roman"/>
              </w:rPr>
            </w:pPr>
            <w:r w:rsidRPr="00757877">
              <w:rPr>
                <w:rFonts w:eastAsia="Times New Roman"/>
              </w:rPr>
              <w:t>3,5</w:t>
            </w:r>
          </w:p>
        </w:tc>
        <w:tc>
          <w:tcPr>
            <w:tcW w:w="1985" w:type="dxa"/>
            <w:tcBorders>
              <w:top w:val="single" w:sz="6" w:space="0" w:color="auto"/>
              <w:left w:val="single" w:sz="6" w:space="0" w:color="auto"/>
              <w:bottom w:val="single" w:sz="6" w:space="0" w:color="auto"/>
              <w:right w:val="single" w:sz="6" w:space="0" w:color="auto"/>
            </w:tcBorders>
          </w:tcPr>
          <w:p w14:paraId="0A1EA2A7" w14:textId="77777777" w:rsidR="00757877" w:rsidRPr="00757877" w:rsidRDefault="00757877" w:rsidP="00757877">
            <w:pPr>
              <w:widowControl/>
              <w:jc w:val="center"/>
              <w:rPr>
                <w:rFonts w:eastAsia="Times New Roman"/>
              </w:rPr>
            </w:pPr>
            <w:r w:rsidRPr="00757877">
              <w:rPr>
                <w:rFonts w:eastAsia="Times New Roman"/>
              </w:rPr>
              <w:t>3,5</w:t>
            </w:r>
          </w:p>
        </w:tc>
        <w:tc>
          <w:tcPr>
            <w:tcW w:w="1701" w:type="dxa"/>
            <w:tcBorders>
              <w:top w:val="single" w:sz="6" w:space="0" w:color="auto"/>
              <w:left w:val="single" w:sz="6" w:space="0" w:color="auto"/>
              <w:bottom w:val="single" w:sz="6" w:space="0" w:color="auto"/>
              <w:right w:val="single" w:sz="6" w:space="0" w:color="auto"/>
            </w:tcBorders>
          </w:tcPr>
          <w:p w14:paraId="54528FA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E5DA8DF"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A245D7C" w14:textId="77777777" w:rsidR="00757877" w:rsidRPr="00757877" w:rsidRDefault="00757877" w:rsidP="00757877">
            <w:pPr>
              <w:widowControl/>
              <w:jc w:val="center"/>
              <w:rPr>
                <w:rFonts w:eastAsia="Times New Roman"/>
              </w:rPr>
            </w:pPr>
          </w:p>
        </w:tc>
      </w:tr>
      <w:tr w:rsidR="00757877" w:rsidRPr="00757877" w14:paraId="744CBA16"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2CA89A3" w14:textId="77777777" w:rsidR="00757877" w:rsidRPr="00757877" w:rsidRDefault="00757877" w:rsidP="00757877">
            <w:pPr>
              <w:widowControl/>
              <w:jc w:val="both"/>
              <w:rPr>
                <w:rFonts w:eastAsia="Times New Roman"/>
                <w:b/>
              </w:rPr>
            </w:pPr>
            <w:r w:rsidRPr="00757877">
              <w:rPr>
                <w:rFonts w:eastAsia="Times New Roman"/>
                <w:b/>
              </w:rPr>
              <w:t>1.1.1.2.</w:t>
            </w:r>
          </w:p>
        </w:tc>
        <w:tc>
          <w:tcPr>
            <w:tcW w:w="5528" w:type="dxa"/>
            <w:tcBorders>
              <w:top w:val="single" w:sz="6" w:space="0" w:color="auto"/>
              <w:left w:val="single" w:sz="6" w:space="0" w:color="auto"/>
              <w:bottom w:val="single" w:sz="6" w:space="0" w:color="auto"/>
              <w:right w:val="single" w:sz="6" w:space="0" w:color="auto"/>
            </w:tcBorders>
          </w:tcPr>
          <w:p w14:paraId="1F0F02C4" w14:textId="77777777" w:rsidR="00757877" w:rsidRPr="00757877" w:rsidRDefault="00757877" w:rsidP="00757877">
            <w:pPr>
              <w:widowControl/>
              <w:jc w:val="both"/>
              <w:rPr>
                <w:rFonts w:eastAsia="Times New Roman"/>
                <w:b/>
              </w:rPr>
            </w:pPr>
            <w:r w:rsidRPr="00757877">
              <w:rPr>
                <w:rFonts w:eastAsia="Times New Roman"/>
                <w:b/>
              </w:rPr>
              <w:t>Освещение через средства массовой информации правил соблюдения требований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14:paraId="1DE9D6CC" w14:textId="77777777" w:rsidR="00757877" w:rsidRPr="00757877" w:rsidRDefault="00757877" w:rsidP="00757877">
            <w:pPr>
              <w:widowControl/>
              <w:jc w:val="center"/>
              <w:rPr>
                <w:rFonts w:eastAsia="Times New Roman"/>
                <w:b/>
              </w:rPr>
            </w:pPr>
          </w:p>
          <w:p w14:paraId="2EE20F6D"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31768EBB" w14:textId="77777777" w:rsidR="00757877" w:rsidRPr="00757877" w:rsidRDefault="00757877" w:rsidP="00757877">
            <w:pPr>
              <w:widowControl/>
              <w:jc w:val="cente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tcPr>
          <w:p w14:paraId="2C4E7660"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91FFD9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B4F8276" w14:textId="77777777" w:rsidR="00757877" w:rsidRPr="00757877" w:rsidRDefault="00757877" w:rsidP="00757877">
            <w:pPr>
              <w:widowControl/>
              <w:jc w:val="center"/>
              <w:rPr>
                <w:rFonts w:eastAsia="Times New Roman"/>
              </w:rPr>
            </w:pPr>
          </w:p>
        </w:tc>
      </w:tr>
      <w:tr w:rsidR="00757877" w:rsidRPr="00757877" w14:paraId="7BE075A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E8BDA4C"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6427CA3"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0FB449B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27BC1ED"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0CB6489"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5DCA18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C2D9600" w14:textId="77777777" w:rsidR="00757877" w:rsidRPr="00757877" w:rsidRDefault="00757877" w:rsidP="00757877">
            <w:pPr>
              <w:widowControl/>
              <w:jc w:val="center"/>
              <w:rPr>
                <w:rFonts w:eastAsia="Times New Roman"/>
              </w:rPr>
            </w:pPr>
          </w:p>
        </w:tc>
      </w:tr>
      <w:tr w:rsidR="00757877" w:rsidRPr="00757877" w14:paraId="21F65E29"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D0EB16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7B7C01C"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0F51E557"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3D7F50C"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1EE0C147"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F63743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56D6CDF" w14:textId="77777777" w:rsidR="00757877" w:rsidRPr="00757877" w:rsidRDefault="00757877" w:rsidP="00757877">
            <w:pPr>
              <w:widowControl/>
              <w:jc w:val="center"/>
              <w:rPr>
                <w:rFonts w:eastAsia="Times New Roman"/>
              </w:rPr>
            </w:pPr>
          </w:p>
        </w:tc>
      </w:tr>
      <w:tr w:rsidR="00757877" w:rsidRPr="00757877" w14:paraId="6F30F87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38718C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0CD26A8"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095101F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03C5B2E9"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26D3503"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2979FE9"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DDE9618" w14:textId="77777777" w:rsidR="00757877" w:rsidRPr="00757877" w:rsidRDefault="00757877" w:rsidP="00757877">
            <w:pPr>
              <w:widowControl/>
              <w:jc w:val="center"/>
              <w:rPr>
                <w:rFonts w:eastAsia="Times New Roman"/>
              </w:rPr>
            </w:pPr>
          </w:p>
        </w:tc>
      </w:tr>
      <w:tr w:rsidR="00757877" w:rsidRPr="00757877" w14:paraId="2FF8DCE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4BA21E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3B3D890"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1587DBE4"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80B698F"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8DD617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FF14696"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62DA3FC" w14:textId="77777777" w:rsidR="00757877" w:rsidRPr="00757877" w:rsidRDefault="00757877" w:rsidP="00757877">
            <w:pPr>
              <w:widowControl/>
              <w:jc w:val="center"/>
              <w:rPr>
                <w:rFonts w:eastAsia="Times New Roman"/>
              </w:rPr>
            </w:pPr>
          </w:p>
        </w:tc>
      </w:tr>
      <w:tr w:rsidR="00757877" w:rsidRPr="00757877" w14:paraId="01EB768D"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9405CE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5388D24"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558B70B9"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170507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2CCB7DE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5A917B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2FFFF22" w14:textId="77777777" w:rsidR="00757877" w:rsidRPr="00757877" w:rsidRDefault="00757877" w:rsidP="00757877">
            <w:pPr>
              <w:widowControl/>
              <w:jc w:val="center"/>
              <w:rPr>
                <w:rFonts w:eastAsia="Times New Roman"/>
              </w:rPr>
            </w:pPr>
          </w:p>
        </w:tc>
      </w:tr>
      <w:tr w:rsidR="00757877" w:rsidRPr="00757877" w14:paraId="0C226DB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12F9F5E" w14:textId="77777777" w:rsidR="00757877" w:rsidRPr="00757877" w:rsidRDefault="00757877" w:rsidP="00757877">
            <w:pPr>
              <w:widowControl/>
              <w:jc w:val="both"/>
              <w:rPr>
                <w:rFonts w:eastAsia="Times New Roman"/>
                <w:b/>
              </w:rPr>
            </w:pPr>
            <w:r w:rsidRPr="00757877">
              <w:rPr>
                <w:rFonts w:eastAsia="Times New Roman"/>
                <w:b/>
              </w:rPr>
              <w:t>1.1.1.3.</w:t>
            </w:r>
          </w:p>
        </w:tc>
        <w:tc>
          <w:tcPr>
            <w:tcW w:w="5528" w:type="dxa"/>
            <w:tcBorders>
              <w:top w:val="single" w:sz="6" w:space="0" w:color="auto"/>
              <w:left w:val="single" w:sz="6" w:space="0" w:color="auto"/>
              <w:bottom w:val="single" w:sz="6" w:space="0" w:color="auto"/>
              <w:right w:val="single" w:sz="6" w:space="0" w:color="auto"/>
            </w:tcBorders>
          </w:tcPr>
          <w:p w14:paraId="5B01B011" w14:textId="77777777" w:rsidR="00757877" w:rsidRPr="00757877" w:rsidRDefault="00757877" w:rsidP="00757877">
            <w:pPr>
              <w:widowControl/>
              <w:jc w:val="both"/>
              <w:rPr>
                <w:rFonts w:eastAsia="Times New Roman"/>
                <w:b/>
              </w:rPr>
            </w:pPr>
            <w:r w:rsidRPr="00757877">
              <w:rPr>
                <w:rFonts w:eastAsia="Times New Roman"/>
                <w:b/>
              </w:rPr>
              <w:t>Установка аншлагов на территории поселения о запрете разведения костров и курения при нахождении в лесопарковой зоне, а также соблюдений мер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14:paraId="6ACC61A0" w14:textId="77777777" w:rsidR="00757877" w:rsidRPr="00757877" w:rsidRDefault="00757877" w:rsidP="00757877">
            <w:pPr>
              <w:widowControl/>
              <w:jc w:val="center"/>
              <w:rPr>
                <w:rFonts w:eastAsia="Times New Roman"/>
                <w:b/>
                <w:bCs/>
              </w:rPr>
            </w:pPr>
          </w:p>
          <w:p w14:paraId="3DCA3514" w14:textId="77777777" w:rsidR="00757877" w:rsidRPr="00757877" w:rsidRDefault="00757877" w:rsidP="00757877">
            <w:pPr>
              <w:widowControl/>
              <w:jc w:val="center"/>
              <w:rPr>
                <w:rFonts w:eastAsia="Times New Roman"/>
                <w:b/>
                <w:bCs/>
              </w:rPr>
            </w:pPr>
            <w:r w:rsidRPr="00757877">
              <w:rPr>
                <w:rFonts w:eastAsia="Times New Roman"/>
                <w:b/>
                <w:bCs/>
              </w:rPr>
              <w:t>51,2</w:t>
            </w:r>
          </w:p>
        </w:tc>
        <w:tc>
          <w:tcPr>
            <w:tcW w:w="1985" w:type="dxa"/>
            <w:tcBorders>
              <w:top w:val="single" w:sz="6" w:space="0" w:color="auto"/>
              <w:left w:val="single" w:sz="6" w:space="0" w:color="auto"/>
              <w:bottom w:val="single" w:sz="6" w:space="0" w:color="auto"/>
              <w:right w:val="single" w:sz="6" w:space="0" w:color="auto"/>
            </w:tcBorders>
          </w:tcPr>
          <w:p w14:paraId="11632725" w14:textId="77777777" w:rsidR="00757877" w:rsidRPr="00757877" w:rsidRDefault="00757877" w:rsidP="00757877">
            <w:pPr>
              <w:widowControl/>
              <w:jc w:val="center"/>
              <w:rPr>
                <w:rFonts w:eastAsia="Times New Roman"/>
                <w:b/>
                <w:bCs/>
              </w:rPr>
            </w:pPr>
          </w:p>
          <w:p w14:paraId="23E178FB" w14:textId="77777777" w:rsidR="00757877" w:rsidRPr="00757877" w:rsidRDefault="00757877" w:rsidP="00757877">
            <w:pPr>
              <w:widowControl/>
              <w:jc w:val="center"/>
              <w:rPr>
                <w:rFonts w:eastAsia="Times New Roman"/>
                <w:b/>
                <w:bCs/>
              </w:rPr>
            </w:pPr>
            <w:r w:rsidRPr="00757877">
              <w:rPr>
                <w:rFonts w:eastAsia="Times New Roman"/>
                <w:b/>
                <w:bCs/>
              </w:rPr>
              <w:t>51,2</w:t>
            </w:r>
          </w:p>
        </w:tc>
        <w:tc>
          <w:tcPr>
            <w:tcW w:w="1701" w:type="dxa"/>
            <w:tcBorders>
              <w:top w:val="single" w:sz="6" w:space="0" w:color="auto"/>
              <w:left w:val="single" w:sz="6" w:space="0" w:color="auto"/>
              <w:bottom w:val="single" w:sz="6" w:space="0" w:color="auto"/>
              <w:right w:val="single" w:sz="6" w:space="0" w:color="auto"/>
            </w:tcBorders>
          </w:tcPr>
          <w:p w14:paraId="1BEAF40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FA15969"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BEFDDF3" w14:textId="77777777" w:rsidR="00757877" w:rsidRPr="00757877" w:rsidRDefault="00757877" w:rsidP="00757877">
            <w:pPr>
              <w:widowControl/>
              <w:jc w:val="center"/>
              <w:rPr>
                <w:rFonts w:eastAsia="Times New Roman"/>
              </w:rPr>
            </w:pPr>
          </w:p>
        </w:tc>
      </w:tr>
      <w:tr w:rsidR="00757877" w:rsidRPr="00757877" w14:paraId="0838CE0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FD81FC3"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1472F3E"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62EC283A"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8D0169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1FF1FF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37AAF7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4A9FC18" w14:textId="77777777" w:rsidR="00757877" w:rsidRPr="00757877" w:rsidRDefault="00757877" w:rsidP="00757877">
            <w:pPr>
              <w:widowControl/>
              <w:jc w:val="center"/>
              <w:rPr>
                <w:rFonts w:eastAsia="Times New Roman"/>
              </w:rPr>
            </w:pPr>
          </w:p>
        </w:tc>
      </w:tr>
      <w:tr w:rsidR="00757877" w:rsidRPr="00757877" w14:paraId="32C9AB4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643D96E"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3F8F500"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30DBE900"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F86835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669480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FFCB04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C0339B5" w14:textId="77777777" w:rsidR="00757877" w:rsidRPr="00757877" w:rsidRDefault="00757877" w:rsidP="00757877">
            <w:pPr>
              <w:widowControl/>
              <w:jc w:val="center"/>
              <w:rPr>
                <w:rFonts w:eastAsia="Times New Roman"/>
              </w:rPr>
            </w:pPr>
          </w:p>
        </w:tc>
      </w:tr>
      <w:tr w:rsidR="00757877" w:rsidRPr="00757877" w14:paraId="2BBEFFB6"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DBD549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362A707"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5AAE9BB9"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798DC6C"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E4D21B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013DE9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54E6680" w14:textId="77777777" w:rsidR="00757877" w:rsidRPr="00757877" w:rsidRDefault="00757877" w:rsidP="00757877">
            <w:pPr>
              <w:widowControl/>
              <w:jc w:val="center"/>
              <w:rPr>
                <w:rFonts w:eastAsia="Times New Roman"/>
              </w:rPr>
            </w:pPr>
          </w:p>
        </w:tc>
      </w:tr>
      <w:tr w:rsidR="00757877" w:rsidRPr="00757877" w14:paraId="3BB9225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964C055"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9336735"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140B0611" w14:textId="77777777" w:rsidR="00757877" w:rsidRPr="00757877" w:rsidRDefault="00757877" w:rsidP="00757877">
            <w:pPr>
              <w:widowControl/>
              <w:jc w:val="center"/>
              <w:rPr>
                <w:rFonts w:eastAsia="Times New Roman"/>
              </w:rPr>
            </w:pPr>
            <w:r w:rsidRPr="00757877">
              <w:rPr>
                <w:rFonts w:eastAsia="Times New Roman"/>
              </w:rPr>
              <w:t>25,6</w:t>
            </w:r>
          </w:p>
        </w:tc>
        <w:tc>
          <w:tcPr>
            <w:tcW w:w="1985" w:type="dxa"/>
            <w:tcBorders>
              <w:top w:val="single" w:sz="6" w:space="0" w:color="auto"/>
              <w:left w:val="single" w:sz="6" w:space="0" w:color="auto"/>
              <w:bottom w:val="single" w:sz="6" w:space="0" w:color="auto"/>
              <w:right w:val="single" w:sz="6" w:space="0" w:color="auto"/>
            </w:tcBorders>
          </w:tcPr>
          <w:p w14:paraId="05F47B4B" w14:textId="77777777" w:rsidR="00757877" w:rsidRPr="00757877" w:rsidRDefault="00757877" w:rsidP="00757877">
            <w:pPr>
              <w:widowControl/>
              <w:jc w:val="center"/>
              <w:rPr>
                <w:rFonts w:eastAsia="Times New Roman"/>
              </w:rPr>
            </w:pPr>
            <w:r w:rsidRPr="00757877">
              <w:rPr>
                <w:rFonts w:eastAsia="Times New Roman"/>
              </w:rPr>
              <w:t>25,6</w:t>
            </w:r>
          </w:p>
        </w:tc>
        <w:tc>
          <w:tcPr>
            <w:tcW w:w="1701" w:type="dxa"/>
            <w:tcBorders>
              <w:top w:val="single" w:sz="6" w:space="0" w:color="auto"/>
              <w:left w:val="single" w:sz="6" w:space="0" w:color="auto"/>
              <w:bottom w:val="single" w:sz="6" w:space="0" w:color="auto"/>
              <w:right w:val="single" w:sz="6" w:space="0" w:color="auto"/>
            </w:tcBorders>
          </w:tcPr>
          <w:p w14:paraId="0F2A99C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05B381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683DCC3" w14:textId="77777777" w:rsidR="00757877" w:rsidRPr="00757877" w:rsidRDefault="00757877" w:rsidP="00757877">
            <w:pPr>
              <w:widowControl/>
              <w:jc w:val="center"/>
              <w:rPr>
                <w:rFonts w:eastAsia="Times New Roman"/>
              </w:rPr>
            </w:pPr>
          </w:p>
        </w:tc>
      </w:tr>
      <w:tr w:rsidR="00757877" w:rsidRPr="00757877" w14:paraId="4894745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8676D6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2DCBD51"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2957AF68" w14:textId="77777777" w:rsidR="00757877" w:rsidRPr="00757877" w:rsidRDefault="00757877" w:rsidP="00757877">
            <w:pPr>
              <w:widowControl/>
              <w:jc w:val="center"/>
              <w:rPr>
                <w:rFonts w:eastAsia="Times New Roman"/>
              </w:rPr>
            </w:pPr>
            <w:r w:rsidRPr="00757877">
              <w:rPr>
                <w:rFonts w:eastAsia="Times New Roman"/>
              </w:rPr>
              <w:t>25,6</w:t>
            </w:r>
          </w:p>
        </w:tc>
        <w:tc>
          <w:tcPr>
            <w:tcW w:w="1985" w:type="dxa"/>
            <w:tcBorders>
              <w:top w:val="single" w:sz="6" w:space="0" w:color="auto"/>
              <w:left w:val="single" w:sz="6" w:space="0" w:color="auto"/>
              <w:bottom w:val="single" w:sz="6" w:space="0" w:color="auto"/>
              <w:right w:val="single" w:sz="6" w:space="0" w:color="auto"/>
            </w:tcBorders>
          </w:tcPr>
          <w:p w14:paraId="23F10099" w14:textId="77777777" w:rsidR="00757877" w:rsidRPr="00757877" w:rsidRDefault="00757877" w:rsidP="00757877">
            <w:pPr>
              <w:widowControl/>
              <w:jc w:val="center"/>
              <w:rPr>
                <w:rFonts w:eastAsia="Times New Roman"/>
              </w:rPr>
            </w:pPr>
            <w:r w:rsidRPr="00757877">
              <w:rPr>
                <w:rFonts w:eastAsia="Times New Roman"/>
              </w:rPr>
              <w:t>25,6</w:t>
            </w:r>
          </w:p>
        </w:tc>
        <w:tc>
          <w:tcPr>
            <w:tcW w:w="1701" w:type="dxa"/>
            <w:tcBorders>
              <w:top w:val="single" w:sz="6" w:space="0" w:color="auto"/>
              <w:left w:val="single" w:sz="6" w:space="0" w:color="auto"/>
              <w:bottom w:val="single" w:sz="6" w:space="0" w:color="auto"/>
              <w:right w:val="single" w:sz="6" w:space="0" w:color="auto"/>
            </w:tcBorders>
          </w:tcPr>
          <w:p w14:paraId="6FB0C2E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B32D3A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7EF0B62" w14:textId="77777777" w:rsidR="00757877" w:rsidRPr="00757877" w:rsidRDefault="00757877" w:rsidP="00757877">
            <w:pPr>
              <w:widowControl/>
              <w:jc w:val="center"/>
              <w:rPr>
                <w:rFonts w:eastAsia="Times New Roman"/>
              </w:rPr>
            </w:pPr>
          </w:p>
        </w:tc>
      </w:tr>
      <w:tr w:rsidR="00757877" w:rsidRPr="00757877" w14:paraId="66157EF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240CB63" w14:textId="77777777" w:rsidR="00757877" w:rsidRPr="00757877" w:rsidRDefault="00757877" w:rsidP="00757877">
            <w:pPr>
              <w:widowControl/>
              <w:jc w:val="both"/>
              <w:rPr>
                <w:rFonts w:eastAsia="Times New Roman"/>
                <w:b/>
              </w:rPr>
            </w:pPr>
            <w:r w:rsidRPr="00757877">
              <w:rPr>
                <w:rFonts w:eastAsia="Times New Roman"/>
                <w:b/>
              </w:rPr>
              <w:t>1.1.2.</w:t>
            </w:r>
          </w:p>
        </w:tc>
        <w:tc>
          <w:tcPr>
            <w:tcW w:w="5528" w:type="dxa"/>
            <w:tcBorders>
              <w:top w:val="single" w:sz="6" w:space="0" w:color="auto"/>
              <w:left w:val="single" w:sz="6" w:space="0" w:color="auto"/>
              <w:bottom w:val="single" w:sz="6" w:space="0" w:color="auto"/>
              <w:right w:val="single" w:sz="6" w:space="0" w:color="auto"/>
            </w:tcBorders>
          </w:tcPr>
          <w:p w14:paraId="0AC73FE7" w14:textId="77777777" w:rsidR="00757877" w:rsidRPr="00757877" w:rsidRDefault="00757877" w:rsidP="00757877">
            <w:pPr>
              <w:widowControl/>
              <w:jc w:val="both"/>
              <w:rPr>
                <w:rFonts w:eastAsia="Times New Roman"/>
                <w:b/>
              </w:rPr>
            </w:pPr>
            <w:r w:rsidRPr="00757877">
              <w:rPr>
                <w:rFonts w:eastAsia="Times New Roman"/>
                <w:b/>
              </w:rPr>
              <w:t>Мероприятия по укреплению системы обучения населения в области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14:paraId="18EB3779"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12BBCA0F" w14:textId="77777777" w:rsidR="00757877" w:rsidRPr="00757877" w:rsidRDefault="00757877" w:rsidP="00757877">
            <w:pPr>
              <w:widowControl/>
              <w:jc w:val="cente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tcPr>
          <w:p w14:paraId="4943530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6D48D1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334A7C9" w14:textId="77777777" w:rsidR="00757877" w:rsidRPr="00757877" w:rsidRDefault="00757877" w:rsidP="00757877">
            <w:pPr>
              <w:widowControl/>
              <w:jc w:val="center"/>
              <w:rPr>
                <w:rFonts w:eastAsia="Times New Roman"/>
              </w:rPr>
            </w:pPr>
          </w:p>
        </w:tc>
      </w:tr>
      <w:tr w:rsidR="00757877" w:rsidRPr="00757877" w14:paraId="0967A109"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1B5C038"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49C1E68" w14:textId="77777777" w:rsidR="00757877" w:rsidRPr="00757877" w:rsidRDefault="00757877" w:rsidP="00757877">
            <w:pPr>
              <w:widowControl/>
              <w:jc w:val="both"/>
              <w:rPr>
                <w:rFonts w:eastAsia="Times New Roman"/>
                <w:b/>
              </w:rPr>
            </w:pPr>
            <w:r w:rsidRPr="00757877">
              <w:rPr>
                <w:rFonts w:eastAsia="Times New Roman"/>
                <w:b/>
              </w:rPr>
              <w:t>Проведение месячника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14:paraId="44472B23"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794EAFC2" w14:textId="77777777" w:rsidR="00757877" w:rsidRPr="00757877" w:rsidRDefault="00757877" w:rsidP="00757877">
            <w:pPr>
              <w:widowControl/>
              <w:jc w:val="cente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tcPr>
          <w:p w14:paraId="5AB9A1B5"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E7D7CE4"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F2CEC07" w14:textId="77777777" w:rsidR="00757877" w:rsidRPr="00757877" w:rsidRDefault="00757877" w:rsidP="00757877">
            <w:pPr>
              <w:widowControl/>
              <w:jc w:val="center"/>
              <w:rPr>
                <w:rFonts w:eastAsia="Times New Roman"/>
              </w:rPr>
            </w:pPr>
          </w:p>
        </w:tc>
      </w:tr>
      <w:tr w:rsidR="00757877" w:rsidRPr="00757877" w14:paraId="64C46BB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7999D99"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B3FF3CA"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2F7853DE"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6362A11"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6F88D6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856010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67294D4" w14:textId="77777777" w:rsidR="00757877" w:rsidRPr="00757877" w:rsidRDefault="00757877" w:rsidP="00757877">
            <w:pPr>
              <w:widowControl/>
              <w:jc w:val="center"/>
              <w:rPr>
                <w:rFonts w:eastAsia="Times New Roman"/>
              </w:rPr>
            </w:pPr>
          </w:p>
        </w:tc>
      </w:tr>
      <w:tr w:rsidR="00757877" w:rsidRPr="00757877" w14:paraId="2236F48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E646DF8"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DDBA8EC"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7EEC39CD"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7726608"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AC124C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EAD11B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08DFD30" w14:textId="77777777" w:rsidR="00757877" w:rsidRPr="00757877" w:rsidRDefault="00757877" w:rsidP="00757877">
            <w:pPr>
              <w:widowControl/>
              <w:jc w:val="center"/>
              <w:rPr>
                <w:rFonts w:eastAsia="Times New Roman"/>
              </w:rPr>
            </w:pPr>
          </w:p>
        </w:tc>
      </w:tr>
      <w:tr w:rsidR="00757877" w:rsidRPr="00757877" w14:paraId="1F7BFE79"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14EB91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41F014B"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24816999"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3BCD3C6"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E15077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7CBD3A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1832701" w14:textId="77777777" w:rsidR="00757877" w:rsidRPr="00757877" w:rsidRDefault="00757877" w:rsidP="00757877">
            <w:pPr>
              <w:widowControl/>
              <w:jc w:val="center"/>
              <w:rPr>
                <w:rFonts w:eastAsia="Times New Roman"/>
              </w:rPr>
            </w:pPr>
          </w:p>
        </w:tc>
      </w:tr>
      <w:tr w:rsidR="00757877" w:rsidRPr="00757877" w14:paraId="712A43F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2DE28C5"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FCEF77A"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51F8E6C0"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4B92F03"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F4D691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7C4AF5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F880B68" w14:textId="77777777" w:rsidR="00757877" w:rsidRPr="00757877" w:rsidRDefault="00757877" w:rsidP="00757877">
            <w:pPr>
              <w:widowControl/>
              <w:jc w:val="center"/>
              <w:rPr>
                <w:rFonts w:eastAsia="Times New Roman"/>
              </w:rPr>
            </w:pPr>
          </w:p>
        </w:tc>
      </w:tr>
      <w:tr w:rsidR="00757877" w:rsidRPr="00757877" w14:paraId="3A57BE8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D7F050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CF06F01"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7EDF3946"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4A5304F"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03B268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842157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A3E127A" w14:textId="77777777" w:rsidR="00757877" w:rsidRPr="00757877" w:rsidRDefault="00757877" w:rsidP="00757877">
            <w:pPr>
              <w:widowControl/>
              <w:jc w:val="center"/>
              <w:rPr>
                <w:rFonts w:eastAsia="Times New Roman"/>
              </w:rPr>
            </w:pPr>
          </w:p>
        </w:tc>
      </w:tr>
      <w:tr w:rsidR="00757877" w:rsidRPr="00757877" w14:paraId="3A9F4E6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334B2E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7BF5548" w14:textId="77777777" w:rsidR="00757877" w:rsidRPr="00757877" w:rsidRDefault="00757877" w:rsidP="00757877">
            <w:pPr>
              <w:widowControl/>
              <w:jc w:val="both"/>
              <w:rPr>
                <w:rFonts w:eastAsia="Times New Roman"/>
                <w:b/>
              </w:rPr>
            </w:pPr>
            <w:r w:rsidRPr="00757877">
              <w:rPr>
                <w:rFonts w:eastAsia="Times New Roman"/>
                <w:b/>
              </w:rPr>
              <w:t>Проведение двухмесячника безопасности детей</w:t>
            </w:r>
          </w:p>
        </w:tc>
        <w:tc>
          <w:tcPr>
            <w:tcW w:w="1559" w:type="dxa"/>
            <w:tcBorders>
              <w:top w:val="single" w:sz="6" w:space="0" w:color="auto"/>
              <w:left w:val="single" w:sz="6" w:space="0" w:color="auto"/>
              <w:bottom w:val="single" w:sz="6" w:space="0" w:color="auto"/>
              <w:right w:val="single" w:sz="6" w:space="0" w:color="auto"/>
            </w:tcBorders>
          </w:tcPr>
          <w:p w14:paraId="72376213"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51BA7893" w14:textId="77777777" w:rsidR="00757877" w:rsidRPr="00757877" w:rsidRDefault="00757877" w:rsidP="00757877">
            <w:pPr>
              <w:widowControl/>
              <w:jc w:val="cente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tcPr>
          <w:p w14:paraId="79B07B09"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26D0E1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CC27215" w14:textId="77777777" w:rsidR="00757877" w:rsidRPr="00757877" w:rsidRDefault="00757877" w:rsidP="00757877">
            <w:pPr>
              <w:widowControl/>
              <w:jc w:val="center"/>
              <w:rPr>
                <w:rFonts w:eastAsia="Times New Roman"/>
              </w:rPr>
            </w:pPr>
          </w:p>
        </w:tc>
      </w:tr>
      <w:tr w:rsidR="00757877" w:rsidRPr="00757877" w14:paraId="28CDAB45"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C9057F5"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88B19DD"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2B6BEE2E"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69D2BB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6A2A62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8CD197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F57726E" w14:textId="77777777" w:rsidR="00757877" w:rsidRPr="00757877" w:rsidRDefault="00757877" w:rsidP="00757877">
            <w:pPr>
              <w:widowControl/>
              <w:jc w:val="center"/>
              <w:rPr>
                <w:rFonts w:eastAsia="Times New Roman"/>
              </w:rPr>
            </w:pPr>
          </w:p>
        </w:tc>
      </w:tr>
      <w:tr w:rsidR="00757877" w:rsidRPr="00757877" w14:paraId="6782AAA6"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530509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99027CA"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0A534B20"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875BCD4"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17D9DF5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C58F926"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C5AEEAA" w14:textId="77777777" w:rsidR="00757877" w:rsidRPr="00757877" w:rsidRDefault="00757877" w:rsidP="00757877">
            <w:pPr>
              <w:widowControl/>
              <w:jc w:val="center"/>
              <w:rPr>
                <w:rFonts w:eastAsia="Times New Roman"/>
              </w:rPr>
            </w:pPr>
          </w:p>
        </w:tc>
      </w:tr>
      <w:tr w:rsidR="00757877" w:rsidRPr="00757877" w14:paraId="30B6EB25"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AD999AB"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8E8F629"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0C384FD9"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75C0036"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F81034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3680866"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916F4B6" w14:textId="77777777" w:rsidR="00757877" w:rsidRPr="00757877" w:rsidRDefault="00757877" w:rsidP="00757877">
            <w:pPr>
              <w:widowControl/>
              <w:jc w:val="center"/>
              <w:rPr>
                <w:rFonts w:eastAsia="Times New Roman"/>
              </w:rPr>
            </w:pPr>
          </w:p>
        </w:tc>
      </w:tr>
      <w:tr w:rsidR="00757877" w:rsidRPr="00757877" w14:paraId="574931C5"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467BC09"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AA59E0E"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4EAD516E"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A19DAB3"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CE7FAE3"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A90CBF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FED2249" w14:textId="77777777" w:rsidR="00757877" w:rsidRPr="00757877" w:rsidRDefault="00757877" w:rsidP="00757877">
            <w:pPr>
              <w:widowControl/>
              <w:jc w:val="center"/>
              <w:rPr>
                <w:rFonts w:eastAsia="Times New Roman"/>
              </w:rPr>
            </w:pPr>
          </w:p>
        </w:tc>
      </w:tr>
      <w:tr w:rsidR="00757877" w:rsidRPr="00757877" w14:paraId="5AA8F01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E0737F2"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5FA0F89"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4532E5B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CA298DB"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14CEF66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2D0B0E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B1E762F" w14:textId="77777777" w:rsidR="00757877" w:rsidRPr="00757877" w:rsidRDefault="00757877" w:rsidP="00757877">
            <w:pPr>
              <w:widowControl/>
              <w:jc w:val="center"/>
              <w:rPr>
                <w:rFonts w:eastAsia="Times New Roman"/>
              </w:rPr>
            </w:pPr>
          </w:p>
        </w:tc>
      </w:tr>
      <w:tr w:rsidR="00757877" w:rsidRPr="00757877" w14:paraId="5733D56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E0FAED9" w14:textId="77777777" w:rsidR="00757877" w:rsidRPr="00757877" w:rsidRDefault="00757877" w:rsidP="00757877">
            <w:pPr>
              <w:widowControl/>
              <w:jc w:val="both"/>
              <w:rPr>
                <w:rFonts w:eastAsia="Times New Roman"/>
                <w:b/>
              </w:rPr>
            </w:pPr>
            <w:r w:rsidRPr="00757877">
              <w:rPr>
                <w:rFonts w:eastAsia="Times New Roman"/>
                <w:b/>
              </w:rPr>
              <w:t>1.1.3.</w:t>
            </w:r>
          </w:p>
        </w:tc>
        <w:tc>
          <w:tcPr>
            <w:tcW w:w="5528" w:type="dxa"/>
            <w:tcBorders>
              <w:top w:val="single" w:sz="6" w:space="0" w:color="auto"/>
              <w:left w:val="single" w:sz="6" w:space="0" w:color="auto"/>
              <w:bottom w:val="single" w:sz="6" w:space="0" w:color="auto"/>
              <w:right w:val="single" w:sz="6" w:space="0" w:color="auto"/>
            </w:tcBorders>
          </w:tcPr>
          <w:p w14:paraId="5AB38469" w14:textId="77777777" w:rsidR="00757877" w:rsidRPr="00757877" w:rsidRDefault="00757877" w:rsidP="00757877">
            <w:pPr>
              <w:widowControl/>
              <w:jc w:val="both"/>
              <w:rPr>
                <w:rFonts w:eastAsia="Times New Roman"/>
                <w:b/>
              </w:rPr>
            </w:pPr>
            <w:r w:rsidRPr="00757877">
              <w:rPr>
                <w:rFonts w:eastAsia="Times New Roman"/>
                <w:b/>
              </w:rPr>
              <w:t>Мероприятия по совершенствованию системы обеспечения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14:paraId="33EB9839"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703B81A5" w14:textId="77777777" w:rsidR="00757877" w:rsidRPr="00757877" w:rsidRDefault="00757877" w:rsidP="00757877">
            <w:pPr>
              <w:widowControl/>
              <w:jc w:val="cente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tcPr>
          <w:p w14:paraId="35E986F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AEB541F"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107116A" w14:textId="77777777" w:rsidR="00757877" w:rsidRPr="00757877" w:rsidRDefault="00757877" w:rsidP="00757877">
            <w:pPr>
              <w:widowControl/>
              <w:jc w:val="center"/>
              <w:rPr>
                <w:rFonts w:eastAsia="Times New Roman"/>
              </w:rPr>
            </w:pPr>
          </w:p>
        </w:tc>
      </w:tr>
      <w:tr w:rsidR="00757877" w:rsidRPr="00757877" w14:paraId="5D3E33C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A8F2F67" w14:textId="77777777" w:rsidR="00757877" w:rsidRPr="00757877" w:rsidRDefault="00757877" w:rsidP="00757877">
            <w:pPr>
              <w:widowControl/>
              <w:jc w:val="both"/>
              <w:rPr>
                <w:rFonts w:eastAsia="Times New Roman"/>
                <w:b/>
              </w:rPr>
            </w:pPr>
            <w:r w:rsidRPr="00757877">
              <w:rPr>
                <w:rFonts w:eastAsia="Times New Roman"/>
                <w:b/>
              </w:rPr>
              <w:t>1.1.3.1.</w:t>
            </w:r>
          </w:p>
        </w:tc>
        <w:tc>
          <w:tcPr>
            <w:tcW w:w="5528" w:type="dxa"/>
            <w:tcBorders>
              <w:top w:val="single" w:sz="6" w:space="0" w:color="auto"/>
              <w:left w:val="single" w:sz="6" w:space="0" w:color="auto"/>
              <w:bottom w:val="single" w:sz="6" w:space="0" w:color="auto"/>
              <w:right w:val="single" w:sz="6" w:space="0" w:color="auto"/>
            </w:tcBorders>
          </w:tcPr>
          <w:p w14:paraId="621A71D6" w14:textId="77777777" w:rsidR="00757877" w:rsidRPr="00757877" w:rsidRDefault="00757877" w:rsidP="00757877">
            <w:pPr>
              <w:widowControl/>
              <w:jc w:val="both"/>
              <w:rPr>
                <w:rFonts w:eastAsia="Times New Roman"/>
                <w:b/>
              </w:rPr>
            </w:pPr>
            <w:r w:rsidRPr="00757877">
              <w:rPr>
                <w:rFonts w:eastAsia="Times New Roman"/>
                <w:b/>
              </w:rPr>
              <w:t>Рассмотрение актуальных вопросов по обеспечению первичных мер по пожарной безопасности на территории МО «Поселок Айхал» на заседаниях комиссии по чрезвычайным ситуациям и обеспечению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14:paraId="2B8DFC7B" w14:textId="77777777" w:rsidR="00757877" w:rsidRPr="00757877" w:rsidRDefault="00757877" w:rsidP="00757877">
            <w:pPr>
              <w:widowControl/>
              <w:jc w:val="center"/>
              <w:rPr>
                <w:rFonts w:eastAsia="Times New Roman"/>
                <w:b/>
              </w:rPr>
            </w:pPr>
          </w:p>
          <w:p w14:paraId="011BB714" w14:textId="77777777" w:rsidR="00757877" w:rsidRPr="00757877" w:rsidRDefault="00757877" w:rsidP="00757877">
            <w:pPr>
              <w:widowControl/>
              <w:jc w:val="center"/>
              <w:rPr>
                <w:rFonts w:eastAsia="Times New Roman"/>
                <w:b/>
              </w:rPr>
            </w:pPr>
          </w:p>
          <w:p w14:paraId="1F4B3D2E"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2476C90F" w14:textId="77777777" w:rsidR="00757877" w:rsidRPr="00757877" w:rsidRDefault="00757877" w:rsidP="00757877">
            <w:pPr>
              <w:widowControl/>
              <w:jc w:val="cente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tcPr>
          <w:p w14:paraId="7C0BFE07"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31D563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781E515" w14:textId="77777777" w:rsidR="00757877" w:rsidRPr="00757877" w:rsidRDefault="00757877" w:rsidP="00757877">
            <w:pPr>
              <w:widowControl/>
              <w:jc w:val="center"/>
              <w:rPr>
                <w:rFonts w:eastAsia="Times New Roman"/>
              </w:rPr>
            </w:pPr>
          </w:p>
        </w:tc>
      </w:tr>
      <w:tr w:rsidR="00757877" w:rsidRPr="00757877" w14:paraId="7948D2C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654B793"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B136648"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6247B6DD"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43F2CE6"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6AA73F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4304AE9"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BB6A79C" w14:textId="77777777" w:rsidR="00757877" w:rsidRPr="00757877" w:rsidRDefault="00757877" w:rsidP="00757877">
            <w:pPr>
              <w:widowControl/>
              <w:jc w:val="center"/>
              <w:rPr>
                <w:rFonts w:eastAsia="Times New Roman"/>
              </w:rPr>
            </w:pPr>
          </w:p>
        </w:tc>
      </w:tr>
      <w:tr w:rsidR="00757877" w:rsidRPr="00757877" w14:paraId="626354A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9CB0497"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C7C0F0F"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3E5ABC8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9FFF158"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2ADA966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EC9F58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4DCB6F3" w14:textId="77777777" w:rsidR="00757877" w:rsidRPr="00757877" w:rsidRDefault="00757877" w:rsidP="00757877">
            <w:pPr>
              <w:widowControl/>
              <w:jc w:val="center"/>
              <w:rPr>
                <w:rFonts w:eastAsia="Times New Roman"/>
              </w:rPr>
            </w:pPr>
          </w:p>
        </w:tc>
      </w:tr>
      <w:tr w:rsidR="00757877" w:rsidRPr="00757877" w14:paraId="467135A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7B281D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62C481C"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5BD731B0"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99A0CC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5E8C79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E3EE15F"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D58E5B6" w14:textId="77777777" w:rsidR="00757877" w:rsidRPr="00757877" w:rsidRDefault="00757877" w:rsidP="00757877">
            <w:pPr>
              <w:widowControl/>
              <w:jc w:val="center"/>
              <w:rPr>
                <w:rFonts w:eastAsia="Times New Roman"/>
              </w:rPr>
            </w:pPr>
          </w:p>
        </w:tc>
      </w:tr>
      <w:tr w:rsidR="00757877" w:rsidRPr="00757877" w14:paraId="7C552EF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02547C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13E6E09"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43102E94"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ED7CDCA"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17FE990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D4232F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FA9B36E" w14:textId="77777777" w:rsidR="00757877" w:rsidRPr="00757877" w:rsidRDefault="00757877" w:rsidP="00757877">
            <w:pPr>
              <w:widowControl/>
              <w:jc w:val="center"/>
              <w:rPr>
                <w:rFonts w:eastAsia="Times New Roman"/>
              </w:rPr>
            </w:pPr>
          </w:p>
        </w:tc>
      </w:tr>
      <w:tr w:rsidR="00757877" w:rsidRPr="00757877" w14:paraId="3CC6804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AF6C54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7FB9DE6"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2AE53754"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68862E3"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29468259"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10348AE"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6080577" w14:textId="77777777" w:rsidR="00757877" w:rsidRPr="00757877" w:rsidRDefault="00757877" w:rsidP="00757877">
            <w:pPr>
              <w:widowControl/>
              <w:jc w:val="center"/>
              <w:rPr>
                <w:rFonts w:eastAsia="Times New Roman"/>
              </w:rPr>
            </w:pPr>
          </w:p>
        </w:tc>
      </w:tr>
      <w:tr w:rsidR="00757877" w:rsidRPr="00757877" w14:paraId="0E8F9B0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634A3D3" w14:textId="77777777" w:rsidR="00757877" w:rsidRPr="00757877" w:rsidRDefault="00757877" w:rsidP="00757877">
            <w:pPr>
              <w:widowControl/>
              <w:jc w:val="both"/>
              <w:rPr>
                <w:rFonts w:eastAsia="Times New Roman"/>
                <w:b/>
              </w:rPr>
            </w:pPr>
            <w:r w:rsidRPr="00757877">
              <w:rPr>
                <w:rFonts w:eastAsia="Times New Roman"/>
                <w:b/>
              </w:rPr>
              <w:t>1.1.3.2.</w:t>
            </w:r>
          </w:p>
        </w:tc>
        <w:tc>
          <w:tcPr>
            <w:tcW w:w="5528" w:type="dxa"/>
            <w:tcBorders>
              <w:top w:val="single" w:sz="6" w:space="0" w:color="auto"/>
              <w:left w:val="single" w:sz="6" w:space="0" w:color="auto"/>
              <w:bottom w:val="single" w:sz="6" w:space="0" w:color="auto"/>
              <w:right w:val="single" w:sz="6" w:space="0" w:color="auto"/>
            </w:tcBorders>
          </w:tcPr>
          <w:p w14:paraId="4C7DA2AE" w14:textId="77777777" w:rsidR="00757877" w:rsidRPr="00757877" w:rsidRDefault="00757877" w:rsidP="00757877">
            <w:pPr>
              <w:widowControl/>
              <w:jc w:val="both"/>
              <w:rPr>
                <w:rFonts w:eastAsia="Times New Roman"/>
                <w:b/>
              </w:rPr>
            </w:pPr>
            <w:r w:rsidRPr="00757877">
              <w:rPr>
                <w:rFonts w:eastAsia="Times New Roman"/>
                <w:b/>
              </w:rPr>
              <w:t>Приобретение пожарной сигнализации для установки в деревянном жилом фонде</w:t>
            </w:r>
          </w:p>
        </w:tc>
        <w:tc>
          <w:tcPr>
            <w:tcW w:w="1559" w:type="dxa"/>
            <w:tcBorders>
              <w:top w:val="single" w:sz="6" w:space="0" w:color="auto"/>
              <w:left w:val="single" w:sz="6" w:space="0" w:color="auto"/>
              <w:bottom w:val="single" w:sz="6" w:space="0" w:color="auto"/>
              <w:right w:val="single" w:sz="6" w:space="0" w:color="auto"/>
            </w:tcBorders>
          </w:tcPr>
          <w:p w14:paraId="0AD6BC90" w14:textId="77777777" w:rsidR="00757877" w:rsidRPr="00757877" w:rsidRDefault="00757877" w:rsidP="00757877">
            <w:pPr>
              <w:widowControl/>
              <w:jc w:val="center"/>
              <w:rPr>
                <w:rFonts w:eastAsia="Times New Roman"/>
                <w:b/>
                <w:bCs/>
              </w:rPr>
            </w:pPr>
            <w:r w:rsidRPr="00757877">
              <w:rPr>
                <w:rFonts w:eastAsia="Times New Roman"/>
                <w:b/>
                <w:bCs/>
              </w:rPr>
              <w:t>623,7</w:t>
            </w:r>
          </w:p>
        </w:tc>
        <w:tc>
          <w:tcPr>
            <w:tcW w:w="1985" w:type="dxa"/>
            <w:tcBorders>
              <w:top w:val="single" w:sz="6" w:space="0" w:color="auto"/>
              <w:left w:val="single" w:sz="6" w:space="0" w:color="auto"/>
              <w:bottom w:val="single" w:sz="6" w:space="0" w:color="auto"/>
              <w:right w:val="single" w:sz="6" w:space="0" w:color="auto"/>
            </w:tcBorders>
          </w:tcPr>
          <w:p w14:paraId="6B0CA17F" w14:textId="77777777" w:rsidR="00757877" w:rsidRPr="00757877" w:rsidRDefault="00757877" w:rsidP="00757877">
            <w:pPr>
              <w:widowControl/>
              <w:jc w:val="center"/>
              <w:rPr>
                <w:rFonts w:eastAsia="Times New Roman"/>
                <w:b/>
                <w:bCs/>
              </w:rPr>
            </w:pPr>
            <w:r w:rsidRPr="00757877">
              <w:rPr>
                <w:rFonts w:eastAsia="Times New Roman"/>
                <w:b/>
                <w:bCs/>
              </w:rPr>
              <w:t>623,7</w:t>
            </w:r>
          </w:p>
        </w:tc>
        <w:tc>
          <w:tcPr>
            <w:tcW w:w="1701" w:type="dxa"/>
            <w:tcBorders>
              <w:top w:val="single" w:sz="6" w:space="0" w:color="auto"/>
              <w:left w:val="single" w:sz="6" w:space="0" w:color="auto"/>
              <w:bottom w:val="single" w:sz="6" w:space="0" w:color="auto"/>
              <w:right w:val="single" w:sz="6" w:space="0" w:color="auto"/>
            </w:tcBorders>
          </w:tcPr>
          <w:p w14:paraId="5E9C8663"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5DC6A8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3F02385" w14:textId="77777777" w:rsidR="00757877" w:rsidRPr="00757877" w:rsidRDefault="00757877" w:rsidP="00757877">
            <w:pPr>
              <w:widowControl/>
              <w:jc w:val="center"/>
              <w:rPr>
                <w:rFonts w:eastAsia="Times New Roman"/>
              </w:rPr>
            </w:pPr>
          </w:p>
        </w:tc>
      </w:tr>
      <w:tr w:rsidR="00757877" w:rsidRPr="00757877" w14:paraId="1D79696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63B4318"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A89CA9C"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332E82D0" w14:textId="77777777" w:rsidR="00757877" w:rsidRPr="00757877" w:rsidRDefault="00757877" w:rsidP="00757877">
            <w:pPr>
              <w:widowControl/>
              <w:jc w:val="center"/>
              <w:rPr>
                <w:rFonts w:eastAsia="Times New Roman"/>
              </w:rPr>
            </w:pPr>
            <w:r w:rsidRPr="00757877">
              <w:rPr>
                <w:rFonts w:eastAsia="Times New Roman"/>
              </w:rPr>
              <w:t>94,9</w:t>
            </w:r>
          </w:p>
        </w:tc>
        <w:tc>
          <w:tcPr>
            <w:tcW w:w="1985" w:type="dxa"/>
            <w:tcBorders>
              <w:top w:val="single" w:sz="6" w:space="0" w:color="auto"/>
              <w:left w:val="single" w:sz="6" w:space="0" w:color="auto"/>
              <w:bottom w:val="single" w:sz="6" w:space="0" w:color="auto"/>
              <w:right w:val="single" w:sz="6" w:space="0" w:color="auto"/>
            </w:tcBorders>
          </w:tcPr>
          <w:p w14:paraId="1A5D2BA0" w14:textId="77777777" w:rsidR="00757877" w:rsidRPr="00757877" w:rsidRDefault="00757877" w:rsidP="00757877">
            <w:pPr>
              <w:widowControl/>
              <w:jc w:val="center"/>
              <w:rPr>
                <w:rFonts w:eastAsia="Times New Roman"/>
              </w:rPr>
            </w:pPr>
            <w:r w:rsidRPr="00757877">
              <w:rPr>
                <w:rFonts w:eastAsia="Times New Roman"/>
              </w:rPr>
              <w:t>94,9</w:t>
            </w:r>
          </w:p>
        </w:tc>
        <w:tc>
          <w:tcPr>
            <w:tcW w:w="1701" w:type="dxa"/>
            <w:tcBorders>
              <w:top w:val="single" w:sz="6" w:space="0" w:color="auto"/>
              <w:left w:val="single" w:sz="6" w:space="0" w:color="auto"/>
              <w:bottom w:val="single" w:sz="6" w:space="0" w:color="auto"/>
              <w:right w:val="single" w:sz="6" w:space="0" w:color="auto"/>
            </w:tcBorders>
          </w:tcPr>
          <w:p w14:paraId="035F463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9162C9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2BA3B14" w14:textId="77777777" w:rsidR="00757877" w:rsidRPr="00757877" w:rsidRDefault="00757877" w:rsidP="00757877">
            <w:pPr>
              <w:widowControl/>
              <w:jc w:val="center"/>
              <w:rPr>
                <w:rFonts w:eastAsia="Times New Roman"/>
              </w:rPr>
            </w:pPr>
          </w:p>
        </w:tc>
      </w:tr>
      <w:tr w:rsidR="00757877" w:rsidRPr="00757877" w14:paraId="63A973A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5CC4C0F"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98EC088"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147CD629" w14:textId="77777777" w:rsidR="00757877" w:rsidRPr="00757877" w:rsidRDefault="00757877" w:rsidP="00757877">
            <w:pPr>
              <w:widowControl/>
              <w:jc w:val="center"/>
              <w:rPr>
                <w:rFonts w:eastAsia="Times New Roman"/>
              </w:rPr>
            </w:pPr>
            <w:r w:rsidRPr="00757877">
              <w:rPr>
                <w:rFonts w:eastAsia="Times New Roman"/>
              </w:rPr>
              <w:t>94,9</w:t>
            </w:r>
          </w:p>
        </w:tc>
        <w:tc>
          <w:tcPr>
            <w:tcW w:w="1985" w:type="dxa"/>
            <w:tcBorders>
              <w:top w:val="single" w:sz="6" w:space="0" w:color="auto"/>
              <w:left w:val="single" w:sz="6" w:space="0" w:color="auto"/>
              <w:bottom w:val="single" w:sz="6" w:space="0" w:color="auto"/>
              <w:right w:val="single" w:sz="6" w:space="0" w:color="auto"/>
            </w:tcBorders>
          </w:tcPr>
          <w:p w14:paraId="14309194" w14:textId="77777777" w:rsidR="00757877" w:rsidRPr="00757877" w:rsidRDefault="00757877" w:rsidP="00757877">
            <w:pPr>
              <w:widowControl/>
              <w:jc w:val="center"/>
              <w:rPr>
                <w:rFonts w:eastAsia="Times New Roman"/>
              </w:rPr>
            </w:pPr>
            <w:r w:rsidRPr="00757877">
              <w:rPr>
                <w:rFonts w:eastAsia="Times New Roman"/>
              </w:rPr>
              <w:t>94,9</w:t>
            </w:r>
          </w:p>
        </w:tc>
        <w:tc>
          <w:tcPr>
            <w:tcW w:w="1701" w:type="dxa"/>
            <w:tcBorders>
              <w:top w:val="single" w:sz="6" w:space="0" w:color="auto"/>
              <w:left w:val="single" w:sz="6" w:space="0" w:color="auto"/>
              <w:bottom w:val="single" w:sz="6" w:space="0" w:color="auto"/>
              <w:right w:val="single" w:sz="6" w:space="0" w:color="auto"/>
            </w:tcBorders>
          </w:tcPr>
          <w:p w14:paraId="264D947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9454777"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1D3567B" w14:textId="77777777" w:rsidR="00757877" w:rsidRPr="00757877" w:rsidRDefault="00757877" w:rsidP="00757877">
            <w:pPr>
              <w:widowControl/>
              <w:jc w:val="center"/>
              <w:rPr>
                <w:rFonts w:eastAsia="Times New Roman"/>
              </w:rPr>
            </w:pPr>
          </w:p>
        </w:tc>
      </w:tr>
      <w:tr w:rsidR="00757877" w:rsidRPr="00757877" w14:paraId="70B37C8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6C634F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CE9DDA4"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22E89932" w14:textId="77777777" w:rsidR="00757877" w:rsidRPr="00757877" w:rsidRDefault="00757877" w:rsidP="00757877">
            <w:pPr>
              <w:widowControl/>
              <w:jc w:val="center"/>
              <w:rPr>
                <w:rFonts w:eastAsia="Times New Roman"/>
              </w:rPr>
            </w:pPr>
            <w:r w:rsidRPr="00757877">
              <w:rPr>
                <w:rFonts w:eastAsia="Times New Roman"/>
              </w:rPr>
              <w:t>94,9</w:t>
            </w:r>
          </w:p>
        </w:tc>
        <w:tc>
          <w:tcPr>
            <w:tcW w:w="1985" w:type="dxa"/>
            <w:tcBorders>
              <w:top w:val="single" w:sz="6" w:space="0" w:color="auto"/>
              <w:left w:val="single" w:sz="6" w:space="0" w:color="auto"/>
              <w:bottom w:val="single" w:sz="6" w:space="0" w:color="auto"/>
              <w:right w:val="single" w:sz="6" w:space="0" w:color="auto"/>
            </w:tcBorders>
          </w:tcPr>
          <w:p w14:paraId="5049EAFB" w14:textId="77777777" w:rsidR="00757877" w:rsidRPr="00757877" w:rsidRDefault="00757877" w:rsidP="00757877">
            <w:pPr>
              <w:widowControl/>
              <w:jc w:val="center"/>
              <w:rPr>
                <w:rFonts w:eastAsia="Times New Roman"/>
              </w:rPr>
            </w:pPr>
            <w:r w:rsidRPr="00757877">
              <w:rPr>
                <w:rFonts w:eastAsia="Times New Roman"/>
              </w:rPr>
              <w:t>94,9</w:t>
            </w:r>
          </w:p>
        </w:tc>
        <w:tc>
          <w:tcPr>
            <w:tcW w:w="1701" w:type="dxa"/>
            <w:tcBorders>
              <w:top w:val="single" w:sz="6" w:space="0" w:color="auto"/>
              <w:left w:val="single" w:sz="6" w:space="0" w:color="auto"/>
              <w:bottom w:val="single" w:sz="6" w:space="0" w:color="auto"/>
              <w:right w:val="single" w:sz="6" w:space="0" w:color="auto"/>
            </w:tcBorders>
          </w:tcPr>
          <w:p w14:paraId="3EC87487"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B2B349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38E2F25" w14:textId="77777777" w:rsidR="00757877" w:rsidRPr="00757877" w:rsidRDefault="00757877" w:rsidP="00757877">
            <w:pPr>
              <w:widowControl/>
              <w:jc w:val="center"/>
              <w:rPr>
                <w:rFonts w:eastAsia="Times New Roman"/>
              </w:rPr>
            </w:pPr>
          </w:p>
        </w:tc>
      </w:tr>
      <w:tr w:rsidR="00757877" w:rsidRPr="00757877" w14:paraId="307E648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0BE0C75"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5F0B940"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7EFF906E" w14:textId="77777777" w:rsidR="00757877" w:rsidRPr="00757877" w:rsidRDefault="00757877" w:rsidP="00757877">
            <w:pPr>
              <w:widowControl/>
              <w:jc w:val="center"/>
              <w:rPr>
                <w:rFonts w:eastAsia="Times New Roman"/>
              </w:rPr>
            </w:pPr>
            <w:r w:rsidRPr="00757877">
              <w:rPr>
                <w:rFonts w:eastAsia="Times New Roman"/>
              </w:rPr>
              <w:t>168,0</w:t>
            </w:r>
          </w:p>
        </w:tc>
        <w:tc>
          <w:tcPr>
            <w:tcW w:w="1985" w:type="dxa"/>
            <w:tcBorders>
              <w:top w:val="single" w:sz="6" w:space="0" w:color="auto"/>
              <w:left w:val="single" w:sz="6" w:space="0" w:color="auto"/>
              <w:bottom w:val="single" w:sz="6" w:space="0" w:color="auto"/>
              <w:right w:val="single" w:sz="6" w:space="0" w:color="auto"/>
            </w:tcBorders>
          </w:tcPr>
          <w:p w14:paraId="2D54D767" w14:textId="77777777" w:rsidR="00757877" w:rsidRPr="00757877" w:rsidRDefault="00757877" w:rsidP="00757877">
            <w:pPr>
              <w:widowControl/>
              <w:jc w:val="center"/>
              <w:rPr>
                <w:rFonts w:eastAsia="Times New Roman"/>
              </w:rPr>
            </w:pPr>
            <w:r w:rsidRPr="00757877">
              <w:rPr>
                <w:rFonts w:eastAsia="Times New Roman"/>
              </w:rPr>
              <w:t>168,0</w:t>
            </w:r>
          </w:p>
        </w:tc>
        <w:tc>
          <w:tcPr>
            <w:tcW w:w="1701" w:type="dxa"/>
            <w:tcBorders>
              <w:top w:val="single" w:sz="6" w:space="0" w:color="auto"/>
              <w:left w:val="single" w:sz="6" w:space="0" w:color="auto"/>
              <w:bottom w:val="single" w:sz="6" w:space="0" w:color="auto"/>
              <w:right w:val="single" w:sz="6" w:space="0" w:color="auto"/>
            </w:tcBorders>
          </w:tcPr>
          <w:p w14:paraId="2AD8659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ABEC75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3F170BB" w14:textId="77777777" w:rsidR="00757877" w:rsidRPr="00757877" w:rsidRDefault="00757877" w:rsidP="00757877">
            <w:pPr>
              <w:widowControl/>
              <w:jc w:val="center"/>
              <w:rPr>
                <w:rFonts w:eastAsia="Times New Roman"/>
              </w:rPr>
            </w:pPr>
          </w:p>
        </w:tc>
      </w:tr>
      <w:tr w:rsidR="00757877" w:rsidRPr="00757877" w14:paraId="0878226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BE3DB38"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F5DF26B"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0229F57A" w14:textId="77777777" w:rsidR="00757877" w:rsidRPr="00757877" w:rsidRDefault="00757877" w:rsidP="00757877">
            <w:pPr>
              <w:widowControl/>
              <w:jc w:val="center"/>
              <w:rPr>
                <w:rFonts w:eastAsia="Times New Roman"/>
              </w:rPr>
            </w:pPr>
            <w:r w:rsidRPr="00757877">
              <w:rPr>
                <w:rFonts w:eastAsia="Times New Roman"/>
              </w:rPr>
              <w:t>171,0</w:t>
            </w:r>
          </w:p>
        </w:tc>
        <w:tc>
          <w:tcPr>
            <w:tcW w:w="1985" w:type="dxa"/>
            <w:tcBorders>
              <w:top w:val="single" w:sz="6" w:space="0" w:color="auto"/>
              <w:left w:val="single" w:sz="6" w:space="0" w:color="auto"/>
              <w:bottom w:val="single" w:sz="6" w:space="0" w:color="auto"/>
              <w:right w:val="single" w:sz="6" w:space="0" w:color="auto"/>
            </w:tcBorders>
          </w:tcPr>
          <w:p w14:paraId="1EBAED83" w14:textId="77777777" w:rsidR="00757877" w:rsidRPr="00757877" w:rsidRDefault="00757877" w:rsidP="00757877">
            <w:pPr>
              <w:widowControl/>
              <w:jc w:val="center"/>
              <w:rPr>
                <w:rFonts w:eastAsia="Times New Roman"/>
              </w:rPr>
            </w:pPr>
            <w:r w:rsidRPr="00757877">
              <w:rPr>
                <w:rFonts w:eastAsia="Times New Roman"/>
              </w:rPr>
              <w:t>171,0</w:t>
            </w:r>
          </w:p>
        </w:tc>
        <w:tc>
          <w:tcPr>
            <w:tcW w:w="1701" w:type="dxa"/>
            <w:tcBorders>
              <w:top w:val="single" w:sz="6" w:space="0" w:color="auto"/>
              <w:left w:val="single" w:sz="6" w:space="0" w:color="auto"/>
              <w:bottom w:val="single" w:sz="6" w:space="0" w:color="auto"/>
              <w:right w:val="single" w:sz="6" w:space="0" w:color="auto"/>
            </w:tcBorders>
          </w:tcPr>
          <w:p w14:paraId="04368A2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B5F5A5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41A1A84" w14:textId="77777777" w:rsidR="00757877" w:rsidRPr="00757877" w:rsidRDefault="00757877" w:rsidP="00757877">
            <w:pPr>
              <w:widowControl/>
              <w:jc w:val="center"/>
              <w:rPr>
                <w:rFonts w:eastAsia="Times New Roman"/>
              </w:rPr>
            </w:pPr>
          </w:p>
        </w:tc>
      </w:tr>
      <w:tr w:rsidR="00757877" w:rsidRPr="00757877" w14:paraId="0A51E64D"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3CCAB34" w14:textId="77777777" w:rsidR="00757877" w:rsidRPr="00757877" w:rsidRDefault="00757877" w:rsidP="00757877">
            <w:pPr>
              <w:widowControl/>
              <w:jc w:val="both"/>
              <w:rPr>
                <w:rFonts w:eastAsia="Times New Roman"/>
                <w:b/>
              </w:rPr>
            </w:pPr>
            <w:r w:rsidRPr="00757877">
              <w:rPr>
                <w:rFonts w:eastAsia="Times New Roman"/>
                <w:b/>
              </w:rPr>
              <w:t>1.2.</w:t>
            </w:r>
          </w:p>
        </w:tc>
        <w:tc>
          <w:tcPr>
            <w:tcW w:w="5528" w:type="dxa"/>
            <w:tcBorders>
              <w:top w:val="single" w:sz="6" w:space="0" w:color="auto"/>
              <w:left w:val="single" w:sz="6" w:space="0" w:color="auto"/>
              <w:bottom w:val="single" w:sz="6" w:space="0" w:color="auto"/>
              <w:right w:val="single" w:sz="6" w:space="0" w:color="auto"/>
            </w:tcBorders>
          </w:tcPr>
          <w:p w14:paraId="5DD09EF0" w14:textId="77777777" w:rsidR="00757877" w:rsidRPr="00757877" w:rsidRDefault="00757877" w:rsidP="00757877">
            <w:pPr>
              <w:spacing w:line="356" w:lineRule="exact"/>
              <w:jc w:val="both"/>
              <w:rPr>
                <w:rFonts w:eastAsia="Times New Roman"/>
                <w:b/>
                <w:bCs/>
                <w:iCs/>
              </w:rPr>
            </w:pPr>
            <w:r w:rsidRPr="00757877">
              <w:rPr>
                <w:rFonts w:eastAsia="Times New Roman"/>
                <w:b/>
                <w:bCs/>
                <w:iCs/>
              </w:rPr>
              <w:t>Задача №2 Защита населения и территории от чрезвычайных ситуаций природного и техногенного характера</w:t>
            </w:r>
          </w:p>
        </w:tc>
        <w:tc>
          <w:tcPr>
            <w:tcW w:w="1559" w:type="dxa"/>
            <w:tcBorders>
              <w:top w:val="single" w:sz="6" w:space="0" w:color="auto"/>
              <w:left w:val="single" w:sz="6" w:space="0" w:color="auto"/>
              <w:bottom w:val="single" w:sz="6" w:space="0" w:color="auto"/>
              <w:right w:val="single" w:sz="6" w:space="0" w:color="auto"/>
            </w:tcBorders>
          </w:tcPr>
          <w:p w14:paraId="276E4E1B" w14:textId="77777777" w:rsidR="00757877" w:rsidRPr="00757877" w:rsidRDefault="00757877" w:rsidP="00757877">
            <w:pPr>
              <w:widowControl/>
              <w:jc w:val="center"/>
              <w:rPr>
                <w:rFonts w:eastAsia="Times New Roman"/>
                <w:b/>
                <w:bCs/>
              </w:rPr>
            </w:pPr>
          </w:p>
          <w:p w14:paraId="4DB73162" w14:textId="77777777" w:rsidR="00757877" w:rsidRPr="00757877" w:rsidRDefault="00757877" w:rsidP="00757877">
            <w:pPr>
              <w:widowControl/>
              <w:jc w:val="center"/>
              <w:rPr>
                <w:rFonts w:eastAsia="Times New Roman"/>
                <w:b/>
                <w:bCs/>
              </w:rPr>
            </w:pPr>
            <w:r w:rsidRPr="00757877">
              <w:rPr>
                <w:rFonts w:eastAsia="Times New Roman"/>
                <w:b/>
                <w:bCs/>
              </w:rPr>
              <w:t>844,5</w:t>
            </w:r>
          </w:p>
        </w:tc>
        <w:tc>
          <w:tcPr>
            <w:tcW w:w="1985" w:type="dxa"/>
            <w:tcBorders>
              <w:top w:val="single" w:sz="6" w:space="0" w:color="auto"/>
              <w:left w:val="single" w:sz="6" w:space="0" w:color="auto"/>
              <w:bottom w:val="single" w:sz="6" w:space="0" w:color="auto"/>
              <w:right w:val="single" w:sz="6" w:space="0" w:color="auto"/>
            </w:tcBorders>
          </w:tcPr>
          <w:p w14:paraId="07EE52B3" w14:textId="77777777" w:rsidR="00757877" w:rsidRPr="00757877" w:rsidRDefault="00757877" w:rsidP="00757877">
            <w:pPr>
              <w:widowControl/>
              <w:jc w:val="center"/>
              <w:rPr>
                <w:rFonts w:eastAsia="Times New Roman"/>
                <w:b/>
                <w:bCs/>
              </w:rPr>
            </w:pPr>
          </w:p>
          <w:p w14:paraId="5CE74530" w14:textId="77777777" w:rsidR="00757877" w:rsidRPr="00757877" w:rsidRDefault="00757877" w:rsidP="00757877">
            <w:pPr>
              <w:widowControl/>
              <w:jc w:val="center"/>
              <w:rPr>
                <w:rFonts w:eastAsia="Times New Roman"/>
                <w:b/>
                <w:bCs/>
              </w:rPr>
            </w:pPr>
            <w:r w:rsidRPr="00757877">
              <w:rPr>
                <w:rFonts w:eastAsia="Times New Roman"/>
                <w:b/>
                <w:bCs/>
              </w:rPr>
              <w:t>844,5</w:t>
            </w:r>
          </w:p>
        </w:tc>
        <w:tc>
          <w:tcPr>
            <w:tcW w:w="1701" w:type="dxa"/>
            <w:tcBorders>
              <w:top w:val="single" w:sz="6" w:space="0" w:color="auto"/>
              <w:left w:val="single" w:sz="6" w:space="0" w:color="auto"/>
              <w:bottom w:val="single" w:sz="6" w:space="0" w:color="auto"/>
              <w:right w:val="single" w:sz="6" w:space="0" w:color="auto"/>
            </w:tcBorders>
          </w:tcPr>
          <w:p w14:paraId="2F562A1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79889A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1E64780" w14:textId="77777777" w:rsidR="00757877" w:rsidRPr="00757877" w:rsidRDefault="00757877" w:rsidP="00757877">
            <w:pPr>
              <w:widowControl/>
              <w:jc w:val="center"/>
              <w:rPr>
                <w:rFonts w:eastAsia="Times New Roman"/>
              </w:rPr>
            </w:pPr>
          </w:p>
        </w:tc>
      </w:tr>
      <w:tr w:rsidR="00757877" w:rsidRPr="00757877" w14:paraId="107E376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2FCC190" w14:textId="77777777" w:rsidR="00757877" w:rsidRPr="00757877" w:rsidRDefault="00757877" w:rsidP="00757877">
            <w:pPr>
              <w:widowControl/>
              <w:jc w:val="both"/>
              <w:rPr>
                <w:rFonts w:eastAsia="Times New Roman"/>
                <w:b/>
              </w:rPr>
            </w:pPr>
            <w:r w:rsidRPr="00757877">
              <w:rPr>
                <w:rFonts w:eastAsia="Times New Roman"/>
                <w:b/>
              </w:rPr>
              <w:lastRenderedPageBreak/>
              <w:t>1.2.1.</w:t>
            </w:r>
          </w:p>
        </w:tc>
        <w:tc>
          <w:tcPr>
            <w:tcW w:w="5528" w:type="dxa"/>
            <w:tcBorders>
              <w:top w:val="single" w:sz="6" w:space="0" w:color="auto"/>
              <w:left w:val="single" w:sz="6" w:space="0" w:color="auto"/>
              <w:bottom w:val="single" w:sz="6" w:space="0" w:color="auto"/>
              <w:right w:val="single" w:sz="6" w:space="0" w:color="auto"/>
            </w:tcBorders>
          </w:tcPr>
          <w:p w14:paraId="359A5D85" w14:textId="77777777" w:rsidR="00757877" w:rsidRPr="00757877" w:rsidRDefault="00757877" w:rsidP="00757877">
            <w:pPr>
              <w:widowControl/>
              <w:jc w:val="both"/>
              <w:rPr>
                <w:rFonts w:eastAsia="Times New Roman"/>
                <w:b/>
              </w:rPr>
            </w:pPr>
            <w:r w:rsidRPr="00757877">
              <w:rPr>
                <w:rFonts w:eastAsia="Times New Roman"/>
                <w:b/>
              </w:rPr>
              <w:t>Приобретение лесного инвентаря для ликвидации локализации лесных пожаров на территории поселения</w:t>
            </w:r>
          </w:p>
        </w:tc>
        <w:tc>
          <w:tcPr>
            <w:tcW w:w="1559" w:type="dxa"/>
            <w:tcBorders>
              <w:top w:val="single" w:sz="6" w:space="0" w:color="auto"/>
              <w:left w:val="single" w:sz="6" w:space="0" w:color="auto"/>
              <w:bottom w:val="single" w:sz="6" w:space="0" w:color="auto"/>
              <w:right w:val="single" w:sz="6" w:space="0" w:color="auto"/>
            </w:tcBorders>
          </w:tcPr>
          <w:p w14:paraId="7E029799" w14:textId="77777777" w:rsidR="00757877" w:rsidRPr="00757877" w:rsidRDefault="00757877" w:rsidP="00757877">
            <w:pPr>
              <w:widowControl/>
              <w:jc w:val="center"/>
              <w:rPr>
                <w:rFonts w:eastAsia="Times New Roman"/>
                <w:b/>
              </w:rPr>
            </w:pPr>
          </w:p>
          <w:p w14:paraId="447EC916" w14:textId="77777777" w:rsidR="00757877" w:rsidRPr="00757877" w:rsidRDefault="00757877" w:rsidP="00757877">
            <w:pPr>
              <w:widowControl/>
              <w:jc w:val="center"/>
              <w:rPr>
                <w:rFonts w:eastAsia="Times New Roman"/>
                <w:b/>
                <w:bCs/>
              </w:rPr>
            </w:pPr>
            <w:r w:rsidRPr="00757877">
              <w:rPr>
                <w:rFonts w:eastAsia="Times New Roman"/>
                <w:b/>
                <w:bCs/>
              </w:rPr>
              <w:t>50,0</w:t>
            </w:r>
          </w:p>
        </w:tc>
        <w:tc>
          <w:tcPr>
            <w:tcW w:w="1985" w:type="dxa"/>
            <w:tcBorders>
              <w:top w:val="single" w:sz="6" w:space="0" w:color="auto"/>
              <w:left w:val="single" w:sz="6" w:space="0" w:color="auto"/>
              <w:bottom w:val="single" w:sz="6" w:space="0" w:color="auto"/>
              <w:right w:val="single" w:sz="6" w:space="0" w:color="auto"/>
            </w:tcBorders>
          </w:tcPr>
          <w:p w14:paraId="4EF51840" w14:textId="77777777" w:rsidR="00757877" w:rsidRPr="00757877" w:rsidRDefault="00757877" w:rsidP="00757877">
            <w:pPr>
              <w:widowControl/>
              <w:jc w:val="center"/>
              <w:rPr>
                <w:rFonts w:eastAsia="Times New Roman"/>
                <w:b/>
              </w:rPr>
            </w:pPr>
          </w:p>
          <w:p w14:paraId="2BB01F20" w14:textId="77777777" w:rsidR="00757877" w:rsidRPr="00757877" w:rsidRDefault="00757877" w:rsidP="00757877">
            <w:pPr>
              <w:widowControl/>
              <w:jc w:val="center"/>
              <w:rPr>
                <w:rFonts w:eastAsia="Times New Roman"/>
                <w:b/>
                <w:bCs/>
              </w:rPr>
            </w:pPr>
            <w:r w:rsidRPr="00757877">
              <w:rPr>
                <w:rFonts w:eastAsia="Times New Roman"/>
                <w:b/>
                <w:bCs/>
              </w:rPr>
              <w:t>50,0</w:t>
            </w:r>
          </w:p>
        </w:tc>
        <w:tc>
          <w:tcPr>
            <w:tcW w:w="1701" w:type="dxa"/>
            <w:tcBorders>
              <w:top w:val="single" w:sz="6" w:space="0" w:color="auto"/>
              <w:left w:val="single" w:sz="6" w:space="0" w:color="auto"/>
              <w:bottom w:val="single" w:sz="6" w:space="0" w:color="auto"/>
              <w:right w:val="single" w:sz="6" w:space="0" w:color="auto"/>
            </w:tcBorders>
          </w:tcPr>
          <w:p w14:paraId="1EA6DA3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20EC77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C075616" w14:textId="77777777" w:rsidR="00757877" w:rsidRPr="00757877" w:rsidRDefault="00757877" w:rsidP="00757877">
            <w:pPr>
              <w:widowControl/>
              <w:jc w:val="center"/>
              <w:rPr>
                <w:rFonts w:eastAsia="Times New Roman"/>
              </w:rPr>
            </w:pPr>
          </w:p>
        </w:tc>
      </w:tr>
      <w:tr w:rsidR="00757877" w:rsidRPr="00757877" w14:paraId="3839D79D"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52037BC"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0070345"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381559AA"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61DA24E"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9E8521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0A3233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D89BD8E" w14:textId="77777777" w:rsidR="00757877" w:rsidRPr="00757877" w:rsidRDefault="00757877" w:rsidP="00757877">
            <w:pPr>
              <w:widowControl/>
              <w:jc w:val="center"/>
              <w:rPr>
                <w:rFonts w:eastAsia="Times New Roman"/>
              </w:rPr>
            </w:pPr>
          </w:p>
        </w:tc>
      </w:tr>
      <w:tr w:rsidR="00757877" w:rsidRPr="00757877" w14:paraId="5FF2076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E117283"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E62C237"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4DC17B6A"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2A87DA2"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4E8677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2D5781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26C4DD1" w14:textId="77777777" w:rsidR="00757877" w:rsidRPr="00757877" w:rsidRDefault="00757877" w:rsidP="00757877">
            <w:pPr>
              <w:widowControl/>
              <w:jc w:val="center"/>
              <w:rPr>
                <w:rFonts w:eastAsia="Times New Roman"/>
              </w:rPr>
            </w:pPr>
          </w:p>
        </w:tc>
      </w:tr>
      <w:tr w:rsidR="00757877" w:rsidRPr="00757877" w14:paraId="4A3D62F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3127792"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681F9A0"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535243F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6056612"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8297B2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A65A2D7"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824E3A1" w14:textId="77777777" w:rsidR="00757877" w:rsidRPr="00757877" w:rsidRDefault="00757877" w:rsidP="00757877">
            <w:pPr>
              <w:widowControl/>
              <w:jc w:val="center"/>
              <w:rPr>
                <w:rFonts w:eastAsia="Times New Roman"/>
              </w:rPr>
            </w:pPr>
          </w:p>
        </w:tc>
      </w:tr>
      <w:tr w:rsidR="00757877" w:rsidRPr="00757877" w14:paraId="42D5911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0098E05"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99A20D1"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28E9EB50"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0F5196E"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5DD61B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8FB3BC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931B410" w14:textId="77777777" w:rsidR="00757877" w:rsidRPr="00757877" w:rsidRDefault="00757877" w:rsidP="00757877">
            <w:pPr>
              <w:widowControl/>
              <w:jc w:val="center"/>
              <w:rPr>
                <w:rFonts w:eastAsia="Times New Roman"/>
              </w:rPr>
            </w:pPr>
          </w:p>
        </w:tc>
      </w:tr>
      <w:tr w:rsidR="00757877" w:rsidRPr="00757877" w14:paraId="3C8BFA9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62B2F6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1C6C11D"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10EB3394" w14:textId="77777777" w:rsidR="00757877" w:rsidRPr="00757877" w:rsidRDefault="00757877" w:rsidP="00757877">
            <w:pPr>
              <w:widowControl/>
              <w:jc w:val="center"/>
              <w:rPr>
                <w:rFonts w:eastAsia="Times New Roman"/>
              </w:rPr>
            </w:pPr>
            <w:r w:rsidRPr="00757877">
              <w:rPr>
                <w:rFonts w:eastAsia="Times New Roman"/>
              </w:rPr>
              <w:t>50,0</w:t>
            </w:r>
          </w:p>
        </w:tc>
        <w:tc>
          <w:tcPr>
            <w:tcW w:w="1985" w:type="dxa"/>
            <w:tcBorders>
              <w:top w:val="single" w:sz="6" w:space="0" w:color="auto"/>
              <w:left w:val="single" w:sz="6" w:space="0" w:color="auto"/>
              <w:bottom w:val="single" w:sz="6" w:space="0" w:color="auto"/>
              <w:right w:val="single" w:sz="6" w:space="0" w:color="auto"/>
            </w:tcBorders>
          </w:tcPr>
          <w:p w14:paraId="2A267787" w14:textId="77777777" w:rsidR="00757877" w:rsidRPr="00757877" w:rsidRDefault="00757877" w:rsidP="00757877">
            <w:pPr>
              <w:widowControl/>
              <w:jc w:val="center"/>
              <w:rPr>
                <w:rFonts w:eastAsia="Times New Roman"/>
              </w:rPr>
            </w:pPr>
            <w:r w:rsidRPr="00757877">
              <w:rPr>
                <w:rFonts w:eastAsia="Times New Roman"/>
              </w:rPr>
              <w:t>50,0</w:t>
            </w:r>
          </w:p>
        </w:tc>
        <w:tc>
          <w:tcPr>
            <w:tcW w:w="1701" w:type="dxa"/>
            <w:tcBorders>
              <w:top w:val="single" w:sz="6" w:space="0" w:color="auto"/>
              <w:left w:val="single" w:sz="6" w:space="0" w:color="auto"/>
              <w:bottom w:val="single" w:sz="6" w:space="0" w:color="auto"/>
              <w:right w:val="single" w:sz="6" w:space="0" w:color="auto"/>
            </w:tcBorders>
          </w:tcPr>
          <w:p w14:paraId="20C449D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5508D4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E479E2E" w14:textId="77777777" w:rsidR="00757877" w:rsidRPr="00757877" w:rsidRDefault="00757877" w:rsidP="00757877">
            <w:pPr>
              <w:widowControl/>
              <w:jc w:val="center"/>
              <w:rPr>
                <w:rFonts w:eastAsia="Times New Roman"/>
              </w:rPr>
            </w:pPr>
          </w:p>
        </w:tc>
      </w:tr>
      <w:tr w:rsidR="00757877" w:rsidRPr="00757877" w14:paraId="6BB99A7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1194F51" w14:textId="77777777" w:rsidR="00757877" w:rsidRPr="00757877" w:rsidRDefault="00757877" w:rsidP="00757877">
            <w:pPr>
              <w:widowControl/>
              <w:jc w:val="both"/>
              <w:rPr>
                <w:rFonts w:eastAsia="Times New Roman"/>
                <w:b/>
              </w:rPr>
            </w:pPr>
            <w:r w:rsidRPr="00757877">
              <w:rPr>
                <w:rFonts w:eastAsia="Times New Roman"/>
                <w:b/>
              </w:rPr>
              <w:t>1.2.1.2</w:t>
            </w:r>
          </w:p>
        </w:tc>
        <w:tc>
          <w:tcPr>
            <w:tcW w:w="5528" w:type="dxa"/>
            <w:tcBorders>
              <w:top w:val="single" w:sz="6" w:space="0" w:color="auto"/>
              <w:left w:val="single" w:sz="6" w:space="0" w:color="auto"/>
              <w:bottom w:val="single" w:sz="6" w:space="0" w:color="auto"/>
              <w:right w:val="single" w:sz="6" w:space="0" w:color="auto"/>
            </w:tcBorders>
          </w:tcPr>
          <w:p w14:paraId="2304B5D0" w14:textId="77777777" w:rsidR="00757877" w:rsidRPr="00757877" w:rsidRDefault="00757877" w:rsidP="00757877">
            <w:pPr>
              <w:widowControl/>
              <w:jc w:val="both"/>
              <w:rPr>
                <w:rFonts w:eastAsia="Times New Roman"/>
                <w:b/>
              </w:rPr>
            </w:pPr>
            <w:r w:rsidRPr="00757877">
              <w:rPr>
                <w:rFonts w:eastAsia="Times New Roman"/>
                <w:b/>
              </w:rPr>
              <w:t>Приобретение материальных ресурсов для добровольных пожарных, задействованных для локализации лесных пожаров в границах поселения</w:t>
            </w:r>
          </w:p>
        </w:tc>
        <w:tc>
          <w:tcPr>
            <w:tcW w:w="1559" w:type="dxa"/>
            <w:tcBorders>
              <w:top w:val="single" w:sz="6" w:space="0" w:color="auto"/>
              <w:left w:val="single" w:sz="6" w:space="0" w:color="auto"/>
              <w:bottom w:val="single" w:sz="6" w:space="0" w:color="auto"/>
              <w:right w:val="single" w:sz="6" w:space="0" w:color="auto"/>
            </w:tcBorders>
          </w:tcPr>
          <w:p w14:paraId="06BFA8CF" w14:textId="77777777" w:rsidR="00757877" w:rsidRPr="00757877" w:rsidRDefault="00757877" w:rsidP="00757877">
            <w:pPr>
              <w:widowControl/>
              <w:jc w:val="center"/>
              <w:rPr>
                <w:rFonts w:eastAsia="Times New Roman"/>
                <w:b/>
                <w:bCs/>
              </w:rPr>
            </w:pPr>
          </w:p>
          <w:p w14:paraId="01BBC22D" w14:textId="77777777" w:rsidR="00757877" w:rsidRPr="00757877" w:rsidRDefault="00757877" w:rsidP="00757877">
            <w:pPr>
              <w:widowControl/>
              <w:jc w:val="center"/>
              <w:rPr>
                <w:rFonts w:eastAsia="Times New Roman"/>
                <w:b/>
                <w:bCs/>
              </w:rPr>
            </w:pPr>
            <w:r w:rsidRPr="00757877">
              <w:rPr>
                <w:rFonts w:eastAsia="Times New Roman"/>
                <w:b/>
                <w:bCs/>
              </w:rPr>
              <w:t>96,0</w:t>
            </w:r>
          </w:p>
        </w:tc>
        <w:tc>
          <w:tcPr>
            <w:tcW w:w="1985" w:type="dxa"/>
            <w:tcBorders>
              <w:top w:val="single" w:sz="6" w:space="0" w:color="auto"/>
              <w:left w:val="single" w:sz="6" w:space="0" w:color="auto"/>
              <w:bottom w:val="single" w:sz="6" w:space="0" w:color="auto"/>
              <w:right w:val="single" w:sz="6" w:space="0" w:color="auto"/>
            </w:tcBorders>
          </w:tcPr>
          <w:p w14:paraId="1B14FBF0" w14:textId="77777777" w:rsidR="00757877" w:rsidRPr="00757877" w:rsidRDefault="00757877" w:rsidP="00757877">
            <w:pPr>
              <w:widowControl/>
              <w:jc w:val="center"/>
              <w:rPr>
                <w:rFonts w:eastAsia="Times New Roman"/>
                <w:b/>
                <w:bCs/>
              </w:rPr>
            </w:pPr>
          </w:p>
          <w:p w14:paraId="0F11D386" w14:textId="77777777" w:rsidR="00757877" w:rsidRPr="00757877" w:rsidRDefault="00757877" w:rsidP="00757877">
            <w:pPr>
              <w:widowControl/>
              <w:jc w:val="center"/>
              <w:rPr>
                <w:rFonts w:eastAsia="Times New Roman"/>
                <w:b/>
                <w:bCs/>
              </w:rPr>
            </w:pPr>
            <w:r w:rsidRPr="00757877">
              <w:rPr>
                <w:rFonts w:eastAsia="Times New Roman"/>
                <w:b/>
                <w:bCs/>
              </w:rPr>
              <w:t>96,0</w:t>
            </w:r>
          </w:p>
        </w:tc>
        <w:tc>
          <w:tcPr>
            <w:tcW w:w="1701" w:type="dxa"/>
            <w:tcBorders>
              <w:top w:val="single" w:sz="6" w:space="0" w:color="auto"/>
              <w:left w:val="single" w:sz="6" w:space="0" w:color="auto"/>
              <w:bottom w:val="single" w:sz="6" w:space="0" w:color="auto"/>
              <w:right w:val="single" w:sz="6" w:space="0" w:color="auto"/>
            </w:tcBorders>
          </w:tcPr>
          <w:p w14:paraId="39EC820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145829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2B097BB" w14:textId="77777777" w:rsidR="00757877" w:rsidRPr="00757877" w:rsidRDefault="00757877" w:rsidP="00757877">
            <w:pPr>
              <w:widowControl/>
              <w:jc w:val="center"/>
              <w:rPr>
                <w:rFonts w:eastAsia="Times New Roman"/>
              </w:rPr>
            </w:pPr>
          </w:p>
        </w:tc>
      </w:tr>
      <w:tr w:rsidR="00757877" w:rsidRPr="00757877" w14:paraId="42F4283D"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A682757"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8BA1989"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367269F2"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E574633"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52CF1D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8467A6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2D1BAB3" w14:textId="77777777" w:rsidR="00757877" w:rsidRPr="00757877" w:rsidRDefault="00757877" w:rsidP="00757877">
            <w:pPr>
              <w:widowControl/>
              <w:jc w:val="center"/>
              <w:rPr>
                <w:rFonts w:eastAsia="Times New Roman"/>
              </w:rPr>
            </w:pPr>
          </w:p>
        </w:tc>
      </w:tr>
      <w:tr w:rsidR="00757877" w:rsidRPr="00757877" w14:paraId="382AF69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BB8836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094FB33"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4E75C0F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679DEF1"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C6A710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A7F238F"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A84151D" w14:textId="77777777" w:rsidR="00757877" w:rsidRPr="00757877" w:rsidRDefault="00757877" w:rsidP="00757877">
            <w:pPr>
              <w:widowControl/>
              <w:jc w:val="center"/>
              <w:rPr>
                <w:rFonts w:eastAsia="Times New Roman"/>
              </w:rPr>
            </w:pPr>
          </w:p>
        </w:tc>
      </w:tr>
      <w:tr w:rsidR="00757877" w:rsidRPr="00757877" w14:paraId="070811E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342DED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76BABBC"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18A805A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00EE37B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DDBD24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51EB82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68A69C3" w14:textId="77777777" w:rsidR="00757877" w:rsidRPr="00757877" w:rsidRDefault="00757877" w:rsidP="00757877">
            <w:pPr>
              <w:widowControl/>
              <w:jc w:val="center"/>
              <w:rPr>
                <w:rFonts w:eastAsia="Times New Roman"/>
              </w:rPr>
            </w:pPr>
          </w:p>
        </w:tc>
      </w:tr>
      <w:tr w:rsidR="00757877" w:rsidRPr="00757877" w14:paraId="43167EF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BA4211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2954199"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73025BCD"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C88C3C7"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5CB905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D6C6A4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3356953" w14:textId="77777777" w:rsidR="00757877" w:rsidRPr="00757877" w:rsidRDefault="00757877" w:rsidP="00757877">
            <w:pPr>
              <w:widowControl/>
              <w:jc w:val="center"/>
              <w:rPr>
                <w:rFonts w:eastAsia="Times New Roman"/>
              </w:rPr>
            </w:pPr>
          </w:p>
        </w:tc>
      </w:tr>
      <w:tr w:rsidR="00757877" w:rsidRPr="00757877" w14:paraId="2A66152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1111C6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87B5304"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4E2C91C0" w14:textId="77777777" w:rsidR="00757877" w:rsidRPr="00757877" w:rsidRDefault="00757877" w:rsidP="00757877">
            <w:pPr>
              <w:widowControl/>
              <w:jc w:val="center"/>
              <w:rPr>
                <w:rFonts w:eastAsia="Times New Roman"/>
              </w:rPr>
            </w:pPr>
            <w:r w:rsidRPr="00757877">
              <w:rPr>
                <w:rFonts w:eastAsia="Times New Roman"/>
              </w:rPr>
              <w:t>96,0</w:t>
            </w:r>
          </w:p>
        </w:tc>
        <w:tc>
          <w:tcPr>
            <w:tcW w:w="1985" w:type="dxa"/>
            <w:tcBorders>
              <w:top w:val="single" w:sz="6" w:space="0" w:color="auto"/>
              <w:left w:val="single" w:sz="6" w:space="0" w:color="auto"/>
              <w:bottom w:val="single" w:sz="6" w:space="0" w:color="auto"/>
              <w:right w:val="single" w:sz="6" w:space="0" w:color="auto"/>
            </w:tcBorders>
          </w:tcPr>
          <w:p w14:paraId="1EE04FAA" w14:textId="77777777" w:rsidR="00757877" w:rsidRPr="00757877" w:rsidRDefault="00757877" w:rsidP="00757877">
            <w:pPr>
              <w:widowControl/>
              <w:jc w:val="center"/>
              <w:rPr>
                <w:rFonts w:eastAsia="Times New Roman"/>
              </w:rPr>
            </w:pPr>
            <w:r w:rsidRPr="00757877">
              <w:rPr>
                <w:rFonts w:eastAsia="Times New Roman"/>
              </w:rPr>
              <w:t>96,0</w:t>
            </w:r>
          </w:p>
        </w:tc>
        <w:tc>
          <w:tcPr>
            <w:tcW w:w="1701" w:type="dxa"/>
            <w:tcBorders>
              <w:top w:val="single" w:sz="6" w:space="0" w:color="auto"/>
              <w:left w:val="single" w:sz="6" w:space="0" w:color="auto"/>
              <w:bottom w:val="single" w:sz="6" w:space="0" w:color="auto"/>
              <w:right w:val="single" w:sz="6" w:space="0" w:color="auto"/>
            </w:tcBorders>
          </w:tcPr>
          <w:p w14:paraId="1E5CE93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D6C1FF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8128ADC" w14:textId="77777777" w:rsidR="00757877" w:rsidRPr="00757877" w:rsidRDefault="00757877" w:rsidP="00757877">
            <w:pPr>
              <w:widowControl/>
              <w:jc w:val="center"/>
              <w:rPr>
                <w:rFonts w:eastAsia="Times New Roman"/>
              </w:rPr>
            </w:pPr>
          </w:p>
        </w:tc>
      </w:tr>
      <w:tr w:rsidR="00757877" w:rsidRPr="00757877" w14:paraId="6B78F3E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94757D6" w14:textId="77777777" w:rsidR="00757877" w:rsidRPr="00757877" w:rsidRDefault="00757877" w:rsidP="00757877">
            <w:pPr>
              <w:widowControl/>
              <w:jc w:val="both"/>
              <w:rPr>
                <w:rFonts w:eastAsia="Times New Roman"/>
                <w:b/>
              </w:rPr>
            </w:pPr>
            <w:r w:rsidRPr="00757877">
              <w:rPr>
                <w:rFonts w:eastAsia="Times New Roman"/>
                <w:b/>
              </w:rPr>
              <w:t>1.2.1.3</w:t>
            </w:r>
          </w:p>
        </w:tc>
        <w:tc>
          <w:tcPr>
            <w:tcW w:w="5528" w:type="dxa"/>
            <w:tcBorders>
              <w:top w:val="single" w:sz="6" w:space="0" w:color="auto"/>
              <w:left w:val="single" w:sz="6" w:space="0" w:color="auto"/>
              <w:bottom w:val="single" w:sz="6" w:space="0" w:color="auto"/>
              <w:right w:val="single" w:sz="6" w:space="0" w:color="auto"/>
            </w:tcBorders>
          </w:tcPr>
          <w:p w14:paraId="31016337" w14:textId="77777777" w:rsidR="00757877" w:rsidRPr="00757877" w:rsidRDefault="00757877" w:rsidP="00757877">
            <w:pPr>
              <w:widowControl/>
              <w:jc w:val="both"/>
              <w:rPr>
                <w:rFonts w:eastAsia="Times New Roman"/>
                <w:b/>
              </w:rPr>
            </w:pPr>
            <w:r w:rsidRPr="00757877">
              <w:rPr>
                <w:rFonts w:eastAsia="Times New Roman"/>
                <w:b/>
              </w:rPr>
              <w:t>Приобретение продуктов питания для нужд добровольных пожарных</w:t>
            </w:r>
          </w:p>
        </w:tc>
        <w:tc>
          <w:tcPr>
            <w:tcW w:w="1559" w:type="dxa"/>
            <w:tcBorders>
              <w:top w:val="single" w:sz="6" w:space="0" w:color="auto"/>
              <w:left w:val="single" w:sz="6" w:space="0" w:color="auto"/>
              <w:bottom w:val="single" w:sz="6" w:space="0" w:color="auto"/>
              <w:right w:val="single" w:sz="6" w:space="0" w:color="auto"/>
            </w:tcBorders>
          </w:tcPr>
          <w:p w14:paraId="1D4810D8" w14:textId="77777777" w:rsidR="00757877" w:rsidRPr="00757877" w:rsidRDefault="00757877" w:rsidP="00757877">
            <w:pPr>
              <w:widowControl/>
              <w:jc w:val="center"/>
              <w:rPr>
                <w:rFonts w:eastAsia="Times New Roman"/>
                <w:b/>
                <w:bCs/>
              </w:rPr>
            </w:pPr>
            <w:r w:rsidRPr="00757877">
              <w:rPr>
                <w:rFonts w:eastAsia="Times New Roman"/>
                <w:b/>
                <w:bCs/>
              </w:rPr>
              <w:t>465,0</w:t>
            </w:r>
          </w:p>
        </w:tc>
        <w:tc>
          <w:tcPr>
            <w:tcW w:w="1985" w:type="dxa"/>
            <w:tcBorders>
              <w:top w:val="single" w:sz="6" w:space="0" w:color="auto"/>
              <w:left w:val="single" w:sz="6" w:space="0" w:color="auto"/>
              <w:bottom w:val="single" w:sz="6" w:space="0" w:color="auto"/>
              <w:right w:val="single" w:sz="6" w:space="0" w:color="auto"/>
            </w:tcBorders>
          </w:tcPr>
          <w:p w14:paraId="70BAFC77" w14:textId="77777777" w:rsidR="00757877" w:rsidRPr="00757877" w:rsidRDefault="00757877" w:rsidP="00757877">
            <w:pPr>
              <w:widowControl/>
              <w:jc w:val="center"/>
              <w:rPr>
                <w:rFonts w:eastAsia="Times New Roman"/>
                <w:b/>
                <w:i/>
                <w:iCs/>
              </w:rPr>
            </w:pPr>
            <w:r w:rsidRPr="00757877">
              <w:rPr>
                <w:rFonts w:eastAsia="Times New Roman"/>
                <w:b/>
              </w:rPr>
              <w:t>465,0</w:t>
            </w:r>
          </w:p>
        </w:tc>
        <w:tc>
          <w:tcPr>
            <w:tcW w:w="1701" w:type="dxa"/>
            <w:tcBorders>
              <w:top w:val="single" w:sz="6" w:space="0" w:color="auto"/>
              <w:left w:val="single" w:sz="6" w:space="0" w:color="auto"/>
              <w:bottom w:val="single" w:sz="6" w:space="0" w:color="auto"/>
              <w:right w:val="single" w:sz="6" w:space="0" w:color="auto"/>
            </w:tcBorders>
          </w:tcPr>
          <w:p w14:paraId="507464C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C4C0B2E"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C559D1C" w14:textId="77777777" w:rsidR="00757877" w:rsidRPr="00757877" w:rsidRDefault="00757877" w:rsidP="00757877">
            <w:pPr>
              <w:widowControl/>
              <w:jc w:val="center"/>
              <w:rPr>
                <w:rFonts w:eastAsia="Times New Roman"/>
              </w:rPr>
            </w:pPr>
          </w:p>
        </w:tc>
      </w:tr>
      <w:tr w:rsidR="00757877" w:rsidRPr="00757877" w14:paraId="56D36F6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A315EED"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3136F8E"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4BAB8309" w14:textId="77777777" w:rsidR="00757877" w:rsidRPr="00757877" w:rsidRDefault="00757877" w:rsidP="00757877">
            <w:pPr>
              <w:widowControl/>
              <w:jc w:val="center"/>
              <w:rPr>
                <w:rFonts w:eastAsia="Times New Roman"/>
              </w:rPr>
            </w:pPr>
            <w:r w:rsidRPr="00757877">
              <w:rPr>
                <w:rFonts w:eastAsia="Times New Roman"/>
              </w:rPr>
              <w:t>90,0</w:t>
            </w:r>
          </w:p>
        </w:tc>
        <w:tc>
          <w:tcPr>
            <w:tcW w:w="1985" w:type="dxa"/>
            <w:tcBorders>
              <w:top w:val="single" w:sz="6" w:space="0" w:color="auto"/>
              <w:left w:val="single" w:sz="6" w:space="0" w:color="auto"/>
              <w:bottom w:val="single" w:sz="6" w:space="0" w:color="auto"/>
              <w:right w:val="single" w:sz="6" w:space="0" w:color="auto"/>
            </w:tcBorders>
          </w:tcPr>
          <w:p w14:paraId="0DCED234" w14:textId="77777777" w:rsidR="00757877" w:rsidRPr="00757877" w:rsidRDefault="00757877" w:rsidP="00757877">
            <w:pPr>
              <w:widowControl/>
              <w:jc w:val="center"/>
              <w:rPr>
                <w:rFonts w:eastAsia="Times New Roman"/>
              </w:rPr>
            </w:pPr>
            <w:r w:rsidRPr="00757877">
              <w:rPr>
                <w:rFonts w:eastAsia="Times New Roman"/>
              </w:rPr>
              <w:t>90,0</w:t>
            </w:r>
          </w:p>
        </w:tc>
        <w:tc>
          <w:tcPr>
            <w:tcW w:w="1701" w:type="dxa"/>
            <w:tcBorders>
              <w:top w:val="single" w:sz="6" w:space="0" w:color="auto"/>
              <w:left w:val="single" w:sz="6" w:space="0" w:color="auto"/>
              <w:bottom w:val="single" w:sz="6" w:space="0" w:color="auto"/>
              <w:right w:val="single" w:sz="6" w:space="0" w:color="auto"/>
            </w:tcBorders>
          </w:tcPr>
          <w:p w14:paraId="5262D7E0"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500950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262E40B" w14:textId="77777777" w:rsidR="00757877" w:rsidRPr="00757877" w:rsidRDefault="00757877" w:rsidP="00757877">
            <w:pPr>
              <w:widowControl/>
              <w:jc w:val="center"/>
              <w:rPr>
                <w:rFonts w:eastAsia="Times New Roman"/>
              </w:rPr>
            </w:pPr>
          </w:p>
        </w:tc>
      </w:tr>
      <w:tr w:rsidR="00757877" w:rsidRPr="00757877" w14:paraId="37AF1089"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865DAE7"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68B7588"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6F28C349" w14:textId="77777777" w:rsidR="00757877" w:rsidRPr="00757877" w:rsidRDefault="00757877" w:rsidP="00757877">
            <w:pPr>
              <w:widowControl/>
              <w:jc w:val="center"/>
              <w:rPr>
                <w:rFonts w:eastAsia="Times New Roman"/>
              </w:rPr>
            </w:pPr>
            <w:r w:rsidRPr="00757877">
              <w:rPr>
                <w:rFonts w:eastAsia="Times New Roman"/>
              </w:rPr>
              <w:t>90,0</w:t>
            </w:r>
          </w:p>
        </w:tc>
        <w:tc>
          <w:tcPr>
            <w:tcW w:w="1985" w:type="dxa"/>
            <w:tcBorders>
              <w:top w:val="single" w:sz="6" w:space="0" w:color="auto"/>
              <w:left w:val="single" w:sz="6" w:space="0" w:color="auto"/>
              <w:bottom w:val="single" w:sz="6" w:space="0" w:color="auto"/>
              <w:right w:val="single" w:sz="6" w:space="0" w:color="auto"/>
            </w:tcBorders>
          </w:tcPr>
          <w:p w14:paraId="09D8C268" w14:textId="77777777" w:rsidR="00757877" w:rsidRPr="00757877" w:rsidRDefault="00757877" w:rsidP="00757877">
            <w:pPr>
              <w:widowControl/>
              <w:jc w:val="center"/>
              <w:rPr>
                <w:rFonts w:eastAsia="Times New Roman"/>
              </w:rPr>
            </w:pPr>
            <w:r w:rsidRPr="00757877">
              <w:rPr>
                <w:rFonts w:eastAsia="Times New Roman"/>
              </w:rPr>
              <w:t>90,0</w:t>
            </w:r>
          </w:p>
        </w:tc>
        <w:tc>
          <w:tcPr>
            <w:tcW w:w="1701" w:type="dxa"/>
            <w:tcBorders>
              <w:top w:val="single" w:sz="6" w:space="0" w:color="auto"/>
              <w:left w:val="single" w:sz="6" w:space="0" w:color="auto"/>
              <w:bottom w:val="single" w:sz="6" w:space="0" w:color="auto"/>
              <w:right w:val="single" w:sz="6" w:space="0" w:color="auto"/>
            </w:tcBorders>
          </w:tcPr>
          <w:p w14:paraId="5BA6BF0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6FC93E4"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2C26BD1" w14:textId="77777777" w:rsidR="00757877" w:rsidRPr="00757877" w:rsidRDefault="00757877" w:rsidP="00757877">
            <w:pPr>
              <w:widowControl/>
              <w:jc w:val="center"/>
              <w:rPr>
                <w:rFonts w:eastAsia="Times New Roman"/>
              </w:rPr>
            </w:pPr>
          </w:p>
        </w:tc>
      </w:tr>
      <w:tr w:rsidR="00757877" w:rsidRPr="00757877" w14:paraId="724B081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21A28EB"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0A08E58"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3A81B10B" w14:textId="77777777" w:rsidR="00757877" w:rsidRPr="00757877" w:rsidRDefault="00757877" w:rsidP="00757877">
            <w:pPr>
              <w:widowControl/>
              <w:jc w:val="center"/>
              <w:rPr>
                <w:rFonts w:eastAsia="Times New Roman"/>
              </w:rPr>
            </w:pPr>
            <w:r w:rsidRPr="00757877">
              <w:rPr>
                <w:rFonts w:eastAsia="Times New Roman"/>
              </w:rPr>
              <w:t>90,0</w:t>
            </w:r>
          </w:p>
        </w:tc>
        <w:tc>
          <w:tcPr>
            <w:tcW w:w="1985" w:type="dxa"/>
            <w:tcBorders>
              <w:top w:val="single" w:sz="6" w:space="0" w:color="auto"/>
              <w:left w:val="single" w:sz="6" w:space="0" w:color="auto"/>
              <w:bottom w:val="single" w:sz="6" w:space="0" w:color="auto"/>
              <w:right w:val="single" w:sz="6" w:space="0" w:color="auto"/>
            </w:tcBorders>
          </w:tcPr>
          <w:p w14:paraId="1C71BC21" w14:textId="77777777" w:rsidR="00757877" w:rsidRPr="00757877" w:rsidRDefault="00757877" w:rsidP="00757877">
            <w:pPr>
              <w:widowControl/>
              <w:jc w:val="center"/>
              <w:rPr>
                <w:rFonts w:eastAsia="Times New Roman"/>
              </w:rPr>
            </w:pPr>
            <w:r w:rsidRPr="00757877">
              <w:rPr>
                <w:rFonts w:eastAsia="Times New Roman"/>
              </w:rPr>
              <w:t>90,0</w:t>
            </w:r>
          </w:p>
        </w:tc>
        <w:tc>
          <w:tcPr>
            <w:tcW w:w="1701" w:type="dxa"/>
            <w:tcBorders>
              <w:top w:val="single" w:sz="6" w:space="0" w:color="auto"/>
              <w:left w:val="single" w:sz="6" w:space="0" w:color="auto"/>
              <w:bottom w:val="single" w:sz="6" w:space="0" w:color="auto"/>
              <w:right w:val="single" w:sz="6" w:space="0" w:color="auto"/>
            </w:tcBorders>
          </w:tcPr>
          <w:p w14:paraId="524AFC4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1BC214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9558E90" w14:textId="77777777" w:rsidR="00757877" w:rsidRPr="00757877" w:rsidRDefault="00757877" w:rsidP="00757877">
            <w:pPr>
              <w:widowControl/>
              <w:jc w:val="center"/>
              <w:rPr>
                <w:rFonts w:eastAsia="Times New Roman"/>
              </w:rPr>
            </w:pPr>
          </w:p>
        </w:tc>
      </w:tr>
      <w:tr w:rsidR="00757877" w:rsidRPr="00757877" w14:paraId="4B9B7C4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38376FC"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57886C7"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1BD742FB" w14:textId="77777777" w:rsidR="00757877" w:rsidRPr="00757877" w:rsidRDefault="00757877" w:rsidP="00757877">
            <w:pPr>
              <w:widowControl/>
              <w:jc w:val="center"/>
              <w:rPr>
                <w:rFonts w:eastAsia="Times New Roman"/>
              </w:rPr>
            </w:pPr>
            <w:r w:rsidRPr="00757877">
              <w:rPr>
                <w:rFonts w:eastAsia="Times New Roman"/>
              </w:rPr>
              <w:t>97,0</w:t>
            </w:r>
          </w:p>
        </w:tc>
        <w:tc>
          <w:tcPr>
            <w:tcW w:w="1985" w:type="dxa"/>
            <w:tcBorders>
              <w:top w:val="single" w:sz="6" w:space="0" w:color="auto"/>
              <w:left w:val="single" w:sz="6" w:space="0" w:color="auto"/>
              <w:bottom w:val="single" w:sz="6" w:space="0" w:color="auto"/>
              <w:right w:val="single" w:sz="6" w:space="0" w:color="auto"/>
            </w:tcBorders>
          </w:tcPr>
          <w:p w14:paraId="2C3163FD" w14:textId="77777777" w:rsidR="00757877" w:rsidRPr="00757877" w:rsidRDefault="00757877" w:rsidP="00757877">
            <w:pPr>
              <w:widowControl/>
              <w:jc w:val="center"/>
              <w:rPr>
                <w:rFonts w:eastAsia="Times New Roman"/>
              </w:rPr>
            </w:pPr>
            <w:r w:rsidRPr="00757877">
              <w:rPr>
                <w:rFonts w:eastAsia="Times New Roman"/>
              </w:rPr>
              <w:t>97,0</w:t>
            </w:r>
          </w:p>
        </w:tc>
        <w:tc>
          <w:tcPr>
            <w:tcW w:w="1701" w:type="dxa"/>
            <w:tcBorders>
              <w:top w:val="single" w:sz="6" w:space="0" w:color="auto"/>
              <w:left w:val="single" w:sz="6" w:space="0" w:color="auto"/>
              <w:bottom w:val="single" w:sz="6" w:space="0" w:color="auto"/>
              <w:right w:val="single" w:sz="6" w:space="0" w:color="auto"/>
            </w:tcBorders>
          </w:tcPr>
          <w:p w14:paraId="7DD59B5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6B5BF9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5849D84" w14:textId="77777777" w:rsidR="00757877" w:rsidRPr="00757877" w:rsidRDefault="00757877" w:rsidP="00757877">
            <w:pPr>
              <w:widowControl/>
              <w:jc w:val="center"/>
              <w:rPr>
                <w:rFonts w:eastAsia="Times New Roman"/>
              </w:rPr>
            </w:pPr>
          </w:p>
        </w:tc>
      </w:tr>
      <w:tr w:rsidR="00757877" w:rsidRPr="00757877" w14:paraId="2F4605B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6FAEFBB"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3CBA72A"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36D89BA6" w14:textId="77777777" w:rsidR="00757877" w:rsidRPr="00757877" w:rsidRDefault="00757877" w:rsidP="00757877">
            <w:pPr>
              <w:widowControl/>
              <w:jc w:val="center"/>
              <w:rPr>
                <w:rFonts w:eastAsia="Times New Roman"/>
              </w:rPr>
            </w:pPr>
            <w:r w:rsidRPr="00757877">
              <w:rPr>
                <w:rFonts w:eastAsia="Times New Roman"/>
              </w:rPr>
              <w:t>98,0</w:t>
            </w:r>
          </w:p>
        </w:tc>
        <w:tc>
          <w:tcPr>
            <w:tcW w:w="1985" w:type="dxa"/>
            <w:tcBorders>
              <w:top w:val="single" w:sz="6" w:space="0" w:color="auto"/>
              <w:left w:val="single" w:sz="6" w:space="0" w:color="auto"/>
              <w:bottom w:val="single" w:sz="6" w:space="0" w:color="auto"/>
              <w:right w:val="single" w:sz="6" w:space="0" w:color="auto"/>
            </w:tcBorders>
          </w:tcPr>
          <w:p w14:paraId="2ED7FB49" w14:textId="77777777" w:rsidR="00757877" w:rsidRPr="00757877" w:rsidRDefault="00757877" w:rsidP="00757877">
            <w:pPr>
              <w:widowControl/>
              <w:jc w:val="center"/>
              <w:rPr>
                <w:rFonts w:eastAsia="Times New Roman"/>
              </w:rPr>
            </w:pPr>
            <w:r w:rsidRPr="00757877">
              <w:rPr>
                <w:rFonts w:eastAsia="Times New Roman"/>
              </w:rPr>
              <w:t>98,0</w:t>
            </w:r>
          </w:p>
        </w:tc>
        <w:tc>
          <w:tcPr>
            <w:tcW w:w="1701" w:type="dxa"/>
            <w:tcBorders>
              <w:top w:val="single" w:sz="6" w:space="0" w:color="auto"/>
              <w:left w:val="single" w:sz="6" w:space="0" w:color="auto"/>
              <w:bottom w:val="single" w:sz="6" w:space="0" w:color="auto"/>
              <w:right w:val="single" w:sz="6" w:space="0" w:color="auto"/>
            </w:tcBorders>
          </w:tcPr>
          <w:p w14:paraId="2ECFDA0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6EC8626"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AE35BCF" w14:textId="77777777" w:rsidR="00757877" w:rsidRPr="00757877" w:rsidRDefault="00757877" w:rsidP="00757877">
            <w:pPr>
              <w:widowControl/>
              <w:jc w:val="center"/>
              <w:rPr>
                <w:rFonts w:eastAsia="Times New Roman"/>
              </w:rPr>
            </w:pPr>
          </w:p>
        </w:tc>
      </w:tr>
      <w:tr w:rsidR="00757877" w:rsidRPr="00757877" w14:paraId="05B4152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C561E84" w14:textId="77777777" w:rsidR="00757877" w:rsidRPr="00757877" w:rsidRDefault="00757877" w:rsidP="00757877">
            <w:pPr>
              <w:widowControl/>
              <w:jc w:val="both"/>
              <w:rPr>
                <w:rFonts w:eastAsia="Times New Roman"/>
                <w:b/>
              </w:rPr>
            </w:pPr>
            <w:r w:rsidRPr="00757877">
              <w:rPr>
                <w:rFonts w:eastAsia="Times New Roman"/>
                <w:b/>
              </w:rPr>
              <w:t>1.2.1.4.</w:t>
            </w:r>
          </w:p>
        </w:tc>
        <w:tc>
          <w:tcPr>
            <w:tcW w:w="5528" w:type="dxa"/>
            <w:tcBorders>
              <w:top w:val="single" w:sz="6" w:space="0" w:color="auto"/>
              <w:left w:val="single" w:sz="6" w:space="0" w:color="auto"/>
              <w:bottom w:val="single" w:sz="6" w:space="0" w:color="auto"/>
              <w:right w:val="single" w:sz="6" w:space="0" w:color="auto"/>
            </w:tcBorders>
          </w:tcPr>
          <w:p w14:paraId="7EDD6A0B" w14:textId="77777777" w:rsidR="00757877" w:rsidRPr="00757877" w:rsidRDefault="00757877" w:rsidP="00757877">
            <w:pPr>
              <w:widowControl/>
              <w:jc w:val="both"/>
              <w:rPr>
                <w:rFonts w:eastAsia="Times New Roman"/>
                <w:b/>
              </w:rPr>
            </w:pPr>
            <w:r w:rsidRPr="00757877">
              <w:rPr>
                <w:rFonts w:eastAsia="Times New Roman"/>
                <w:b/>
              </w:rPr>
              <w:t>Обеспечение спутниковой связью</w:t>
            </w:r>
          </w:p>
        </w:tc>
        <w:tc>
          <w:tcPr>
            <w:tcW w:w="1559" w:type="dxa"/>
            <w:tcBorders>
              <w:top w:val="single" w:sz="6" w:space="0" w:color="auto"/>
              <w:left w:val="single" w:sz="6" w:space="0" w:color="auto"/>
              <w:bottom w:val="single" w:sz="6" w:space="0" w:color="auto"/>
              <w:right w:val="single" w:sz="6" w:space="0" w:color="auto"/>
            </w:tcBorders>
          </w:tcPr>
          <w:p w14:paraId="0F3A1BC3" w14:textId="77777777" w:rsidR="00757877" w:rsidRPr="00757877" w:rsidRDefault="00757877" w:rsidP="00757877">
            <w:pPr>
              <w:widowControl/>
              <w:jc w:val="center"/>
              <w:rPr>
                <w:rFonts w:eastAsia="Times New Roman"/>
                <w:b/>
                <w:bCs/>
              </w:rPr>
            </w:pPr>
            <w:r w:rsidRPr="00757877">
              <w:rPr>
                <w:rFonts w:eastAsia="Times New Roman"/>
                <w:b/>
                <w:bCs/>
              </w:rPr>
              <w:t>143,5</w:t>
            </w:r>
          </w:p>
        </w:tc>
        <w:tc>
          <w:tcPr>
            <w:tcW w:w="1985" w:type="dxa"/>
            <w:tcBorders>
              <w:top w:val="single" w:sz="6" w:space="0" w:color="auto"/>
              <w:left w:val="single" w:sz="6" w:space="0" w:color="auto"/>
              <w:bottom w:val="single" w:sz="6" w:space="0" w:color="auto"/>
              <w:right w:val="single" w:sz="6" w:space="0" w:color="auto"/>
            </w:tcBorders>
          </w:tcPr>
          <w:p w14:paraId="4347D3BE" w14:textId="77777777" w:rsidR="00757877" w:rsidRPr="00757877" w:rsidRDefault="00757877" w:rsidP="00757877">
            <w:pPr>
              <w:widowControl/>
              <w:jc w:val="center"/>
              <w:rPr>
                <w:rFonts w:eastAsia="Times New Roman"/>
                <w:b/>
                <w:bCs/>
              </w:rPr>
            </w:pPr>
            <w:r w:rsidRPr="00757877">
              <w:rPr>
                <w:rFonts w:eastAsia="Times New Roman"/>
                <w:b/>
              </w:rPr>
              <w:t>143,5</w:t>
            </w:r>
          </w:p>
        </w:tc>
        <w:tc>
          <w:tcPr>
            <w:tcW w:w="1701" w:type="dxa"/>
            <w:tcBorders>
              <w:top w:val="single" w:sz="6" w:space="0" w:color="auto"/>
              <w:left w:val="single" w:sz="6" w:space="0" w:color="auto"/>
              <w:bottom w:val="single" w:sz="6" w:space="0" w:color="auto"/>
              <w:right w:val="single" w:sz="6" w:space="0" w:color="auto"/>
            </w:tcBorders>
          </w:tcPr>
          <w:p w14:paraId="3592F9F0"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28B44D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3DC4E49" w14:textId="77777777" w:rsidR="00757877" w:rsidRPr="00757877" w:rsidRDefault="00757877" w:rsidP="00757877">
            <w:pPr>
              <w:widowControl/>
              <w:jc w:val="center"/>
              <w:rPr>
                <w:rFonts w:eastAsia="Times New Roman"/>
              </w:rPr>
            </w:pPr>
          </w:p>
        </w:tc>
      </w:tr>
      <w:tr w:rsidR="00757877" w:rsidRPr="00757877" w14:paraId="1D2E189D"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89B0E7E"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F87D583" w14:textId="77777777" w:rsidR="00757877" w:rsidRPr="00757877" w:rsidRDefault="00757877" w:rsidP="00757877">
            <w:pPr>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3916BEFC" w14:textId="77777777" w:rsidR="00757877" w:rsidRPr="00757877" w:rsidRDefault="00757877" w:rsidP="00757877">
            <w:pPr>
              <w:widowControl/>
              <w:jc w:val="center"/>
              <w:rPr>
                <w:rFonts w:eastAsia="Times New Roman"/>
              </w:rPr>
            </w:pPr>
            <w:r w:rsidRPr="00757877">
              <w:rPr>
                <w:rFonts w:eastAsia="Times New Roman"/>
              </w:rPr>
              <w:t>28,7</w:t>
            </w:r>
          </w:p>
        </w:tc>
        <w:tc>
          <w:tcPr>
            <w:tcW w:w="1985" w:type="dxa"/>
            <w:tcBorders>
              <w:top w:val="single" w:sz="6" w:space="0" w:color="auto"/>
              <w:left w:val="single" w:sz="6" w:space="0" w:color="auto"/>
              <w:bottom w:val="single" w:sz="6" w:space="0" w:color="auto"/>
              <w:right w:val="single" w:sz="6" w:space="0" w:color="auto"/>
            </w:tcBorders>
          </w:tcPr>
          <w:p w14:paraId="38A98C75" w14:textId="77777777" w:rsidR="00757877" w:rsidRPr="00757877" w:rsidRDefault="00757877" w:rsidP="00757877">
            <w:pPr>
              <w:widowControl/>
              <w:jc w:val="center"/>
              <w:rPr>
                <w:rFonts w:eastAsia="Times New Roman"/>
              </w:rPr>
            </w:pPr>
            <w:r w:rsidRPr="00757877">
              <w:rPr>
                <w:rFonts w:eastAsia="Times New Roman"/>
              </w:rPr>
              <w:t>28,7</w:t>
            </w:r>
          </w:p>
        </w:tc>
        <w:tc>
          <w:tcPr>
            <w:tcW w:w="1701" w:type="dxa"/>
            <w:tcBorders>
              <w:top w:val="single" w:sz="6" w:space="0" w:color="auto"/>
              <w:left w:val="single" w:sz="6" w:space="0" w:color="auto"/>
              <w:bottom w:val="single" w:sz="6" w:space="0" w:color="auto"/>
              <w:right w:val="single" w:sz="6" w:space="0" w:color="auto"/>
            </w:tcBorders>
          </w:tcPr>
          <w:p w14:paraId="5B7E463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6585A1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683E67C" w14:textId="77777777" w:rsidR="00757877" w:rsidRPr="00757877" w:rsidRDefault="00757877" w:rsidP="00757877">
            <w:pPr>
              <w:widowControl/>
              <w:jc w:val="center"/>
              <w:rPr>
                <w:rFonts w:eastAsia="Times New Roman"/>
              </w:rPr>
            </w:pPr>
          </w:p>
        </w:tc>
      </w:tr>
      <w:tr w:rsidR="00757877" w:rsidRPr="00757877" w14:paraId="3385786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C72F24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0C5BDA7" w14:textId="77777777" w:rsidR="00757877" w:rsidRPr="00757877" w:rsidRDefault="00757877" w:rsidP="00757877">
            <w:pPr>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2D096F0F" w14:textId="77777777" w:rsidR="00757877" w:rsidRPr="00757877" w:rsidRDefault="00757877" w:rsidP="00757877">
            <w:pPr>
              <w:widowControl/>
              <w:jc w:val="center"/>
              <w:rPr>
                <w:rFonts w:eastAsia="Times New Roman"/>
              </w:rPr>
            </w:pPr>
            <w:r w:rsidRPr="00757877">
              <w:rPr>
                <w:rFonts w:eastAsia="Times New Roman"/>
              </w:rPr>
              <w:t>28,7</w:t>
            </w:r>
          </w:p>
        </w:tc>
        <w:tc>
          <w:tcPr>
            <w:tcW w:w="1985" w:type="dxa"/>
            <w:tcBorders>
              <w:top w:val="single" w:sz="6" w:space="0" w:color="auto"/>
              <w:left w:val="single" w:sz="6" w:space="0" w:color="auto"/>
              <w:bottom w:val="single" w:sz="6" w:space="0" w:color="auto"/>
              <w:right w:val="single" w:sz="6" w:space="0" w:color="auto"/>
            </w:tcBorders>
          </w:tcPr>
          <w:p w14:paraId="5DF65F8D" w14:textId="77777777" w:rsidR="00757877" w:rsidRPr="00757877" w:rsidRDefault="00757877" w:rsidP="00757877">
            <w:pPr>
              <w:widowControl/>
              <w:jc w:val="center"/>
              <w:rPr>
                <w:rFonts w:eastAsia="Times New Roman"/>
              </w:rPr>
            </w:pPr>
            <w:r w:rsidRPr="00757877">
              <w:rPr>
                <w:rFonts w:eastAsia="Times New Roman"/>
              </w:rPr>
              <w:t>28,7</w:t>
            </w:r>
          </w:p>
        </w:tc>
        <w:tc>
          <w:tcPr>
            <w:tcW w:w="1701" w:type="dxa"/>
            <w:tcBorders>
              <w:top w:val="single" w:sz="6" w:space="0" w:color="auto"/>
              <w:left w:val="single" w:sz="6" w:space="0" w:color="auto"/>
              <w:bottom w:val="single" w:sz="6" w:space="0" w:color="auto"/>
              <w:right w:val="single" w:sz="6" w:space="0" w:color="auto"/>
            </w:tcBorders>
          </w:tcPr>
          <w:p w14:paraId="4FBC7A8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CB5E39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8E7E693" w14:textId="77777777" w:rsidR="00757877" w:rsidRPr="00757877" w:rsidRDefault="00757877" w:rsidP="00757877">
            <w:pPr>
              <w:widowControl/>
              <w:jc w:val="center"/>
              <w:rPr>
                <w:rFonts w:eastAsia="Times New Roman"/>
              </w:rPr>
            </w:pPr>
          </w:p>
        </w:tc>
      </w:tr>
      <w:tr w:rsidR="00757877" w:rsidRPr="00757877" w14:paraId="35A58DE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2681F6B"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F8A2138" w14:textId="77777777" w:rsidR="00757877" w:rsidRPr="00757877" w:rsidRDefault="00757877" w:rsidP="00757877">
            <w:pPr>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4129108D" w14:textId="77777777" w:rsidR="00757877" w:rsidRPr="00757877" w:rsidRDefault="00757877" w:rsidP="00757877">
            <w:pPr>
              <w:widowControl/>
              <w:jc w:val="center"/>
              <w:rPr>
                <w:rFonts w:eastAsia="Times New Roman"/>
              </w:rPr>
            </w:pPr>
            <w:r w:rsidRPr="00757877">
              <w:rPr>
                <w:rFonts w:eastAsia="Times New Roman"/>
              </w:rPr>
              <w:t>28,7</w:t>
            </w:r>
          </w:p>
        </w:tc>
        <w:tc>
          <w:tcPr>
            <w:tcW w:w="1985" w:type="dxa"/>
            <w:tcBorders>
              <w:top w:val="single" w:sz="6" w:space="0" w:color="auto"/>
              <w:left w:val="single" w:sz="6" w:space="0" w:color="auto"/>
              <w:bottom w:val="single" w:sz="6" w:space="0" w:color="auto"/>
              <w:right w:val="single" w:sz="6" w:space="0" w:color="auto"/>
            </w:tcBorders>
          </w:tcPr>
          <w:p w14:paraId="5F6CB555" w14:textId="77777777" w:rsidR="00757877" w:rsidRPr="00757877" w:rsidRDefault="00757877" w:rsidP="00757877">
            <w:pPr>
              <w:widowControl/>
              <w:jc w:val="center"/>
              <w:rPr>
                <w:rFonts w:eastAsia="Times New Roman"/>
              </w:rPr>
            </w:pPr>
            <w:r w:rsidRPr="00757877">
              <w:rPr>
                <w:rFonts w:eastAsia="Times New Roman"/>
              </w:rPr>
              <w:t>28,7</w:t>
            </w:r>
          </w:p>
        </w:tc>
        <w:tc>
          <w:tcPr>
            <w:tcW w:w="1701" w:type="dxa"/>
            <w:tcBorders>
              <w:top w:val="single" w:sz="6" w:space="0" w:color="auto"/>
              <w:left w:val="single" w:sz="6" w:space="0" w:color="auto"/>
              <w:bottom w:val="single" w:sz="6" w:space="0" w:color="auto"/>
              <w:right w:val="single" w:sz="6" w:space="0" w:color="auto"/>
            </w:tcBorders>
          </w:tcPr>
          <w:p w14:paraId="68755BF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956D824"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3AED81D" w14:textId="77777777" w:rsidR="00757877" w:rsidRPr="00757877" w:rsidRDefault="00757877" w:rsidP="00757877">
            <w:pPr>
              <w:widowControl/>
              <w:jc w:val="center"/>
              <w:rPr>
                <w:rFonts w:eastAsia="Times New Roman"/>
              </w:rPr>
            </w:pPr>
          </w:p>
        </w:tc>
      </w:tr>
      <w:tr w:rsidR="00757877" w:rsidRPr="00757877" w14:paraId="2476CFA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B41A7B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0CB03CD" w14:textId="77777777" w:rsidR="00757877" w:rsidRPr="00757877" w:rsidRDefault="00757877" w:rsidP="00757877">
            <w:pPr>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575D826C" w14:textId="77777777" w:rsidR="00757877" w:rsidRPr="00757877" w:rsidRDefault="00757877" w:rsidP="00757877">
            <w:pPr>
              <w:widowControl/>
              <w:jc w:val="center"/>
              <w:rPr>
                <w:rFonts w:eastAsia="Times New Roman"/>
              </w:rPr>
            </w:pPr>
            <w:r w:rsidRPr="00757877">
              <w:rPr>
                <w:rFonts w:eastAsia="Times New Roman"/>
              </w:rPr>
              <w:t>28,7</w:t>
            </w:r>
          </w:p>
        </w:tc>
        <w:tc>
          <w:tcPr>
            <w:tcW w:w="1985" w:type="dxa"/>
            <w:tcBorders>
              <w:top w:val="single" w:sz="6" w:space="0" w:color="auto"/>
              <w:left w:val="single" w:sz="6" w:space="0" w:color="auto"/>
              <w:bottom w:val="single" w:sz="6" w:space="0" w:color="auto"/>
              <w:right w:val="single" w:sz="6" w:space="0" w:color="auto"/>
            </w:tcBorders>
          </w:tcPr>
          <w:p w14:paraId="396156DB" w14:textId="77777777" w:rsidR="00757877" w:rsidRPr="00757877" w:rsidRDefault="00757877" w:rsidP="00757877">
            <w:pPr>
              <w:widowControl/>
              <w:jc w:val="center"/>
              <w:rPr>
                <w:rFonts w:eastAsia="Times New Roman"/>
              </w:rPr>
            </w:pPr>
            <w:r w:rsidRPr="00757877">
              <w:rPr>
                <w:rFonts w:eastAsia="Times New Roman"/>
              </w:rPr>
              <w:t>28,7</w:t>
            </w:r>
          </w:p>
        </w:tc>
        <w:tc>
          <w:tcPr>
            <w:tcW w:w="1701" w:type="dxa"/>
            <w:tcBorders>
              <w:top w:val="single" w:sz="6" w:space="0" w:color="auto"/>
              <w:left w:val="single" w:sz="6" w:space="0" w:color="auto"/>
              <w:bottom w:val="single" w:sz="6" w:space="0" w:color="auto"/>
              <w:right w:val="single" w:sz="6" w:space="0" w:color="auto"/>
            </w:tcBorders>
          </w:tcPr>
          <w:p w14:paraId="664DDF6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48170E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4D61881" w14:textId="77777777" w:rsidR="00757877" w:rsidRPr="00757877" w:rsidRDefault="00757877" w:rsidP="00757877">
            <w:pPr>
              <w:widowControl/>
              <w:jc w:val="center"/>
              <w:rPr>
                <w:rFonts w:eastAsia="Times New Roman"/>
              </w:rPr>
            </w:pPr>
          </w:p>
        </w:tc>
      </w:tr>
      <w:tr w:rsidR="00757877" w:rsidRPr="00757877" w14:paraId="28AF84C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D0800E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7172DE1" w14:textId="77777777" w:rsidR="00757877" w:rsidRPr="00757877" w:rsidRDefault="00757877" w:rsidP="00757877">
            <w:pPr>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0F47DEBE" w14:textId="77777777" w:rsidR="00757877" w:rsidRPr="00757877" w:rsidRDefault="00757877" w:rsidP="00757877">
            <w:pPr>
              <w:widowControl/>
              <w:jc w:val="center"/>
              <w:rPr>
                <w:rFonts w:eastAsia="Times New Roman"/>
              </w:rPr>
            </w:pPr>
            <w:r w:rsidRPr="00757877">
              <w:rPr>
                <w:rFonts w:eastAsia="Times New Roman"/>
              </w:rPr>
              <w:t>28,7</w:t>
            </w:r>
          </w:p>
        </w:tc>
        <w:tc>
          <w:tcPr>
            <w:tcW w:w="1985" w:type="dxa"/>
            <w:tcBorders>
              <w:top w:val="single" w:sz="6" w:space="0" w:color="auto"/>
              <w:left w:val="single" w:sz="6" w:space="0" w:color="auto"/>
              <w:bottom w:val="single" w:sz="6" w:space="0" w:color="auto"/>
              <w:right w:val="single" w:sz="6" w:space="0" w:color="auto"/>
            </w:tcBorders>
          </w:tcPr>
          <w:p w14:paraId="5338D5DF" w14:textId="77777777" w:rsidR="00757877" w:rsidRPr="00757877" w:rsidRDefault="00757877" w:rsidP="00757877">
            <w:pPr>
              <w:widowControl/>
              <w:jc w:val="center"/>
              <w:rPr>
                <w:rFonts w:eastAsia="Times New Roman"/>
              </w:rPr>
            </w:pPr>
            <w:r w:rsidRPr="00757877">
              <w:rPr>
                <w:rFonts w:eastAsia="Times New Roman"/>
              </w:rPr>
              <w:t>28,7</w:t>
            </w:r>
          </w:p>
        </w:tc>
        <w:tc>
          <w:tcPr>
            <w:tcW w:w="1701" w:type="dxa"/>
            <w:tcBorders>
              <w:top w:val="single" w:sz="6" w:space="0" w:color="auto"/>
              <w:left w:val="single" w:sz="6" w:space="0" w:color="auto"/>
              <w:bottom w:val="single" w:sz="6" w:space="0" w:color="auto"/>
              <w:right w:val="single" w:sz="6" w:space="0" w:color="auto"/>
            </w:tcBorders>
          </w:tcPr>
          <w:p w14:paraId="4671A45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0BAF07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EA77139" w14:textId="77777777" w:rsidR="00757877" w:rsidRPr="00757877" w:rsidRDefault="00757877" w:rsidP="00757877">
            <w:pPr>
              <w:widowControl/>
              <w:jc w:val="center"/>
              <w:rPr>
                <w:rFonts w:eastAsia="Times New Roman"/>
              </w:rPr>
            </w:pPr>
          </w:p>
        </w:tc>
      </w:tr>
      <w:tr w:rsidR="00757877" w:rsidRPr="00757877" w14:paraId="068B5CB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086984B" w14:textId="77777777" w:rsidR="00757877" w:rsidRPr="00757877" w:rsidRDefault="00757877" w:rsidP="00757877">
            <w:pPr>
              <w:widowControl/>
              <w:jc w:val="both"/>
              <w:rPr>
                <w:rFonts w:eastAsia="Times New Roman"/>
                <w:b/>
              </w:rPr>
            </w:pPr>
            <w:r w:rsidRPr="00757877">
              <w:rPr>
                <w:rFonts w:eastAsia="Times New Roman"/>
                <w:b/>
              </w:rPr>
              <w:lastRenderedPageBreak/>
              <w:t>1.2.1.5.</w:t>
            </w:r>
          </w:p>
        </w:tc>
        <w:tc>
          <w:tcPr>
            <w:tcW w:w="5528" w:type="dxa"/>
            <w:tcBorders>
              <w:top w:val="single" w:sz="6" w:space="0" w:color="auto"/>
              <w:left w:val="single" w:sz="6" w:space="0" w:color="auto"/>
              <w:bottom w:val="single" w:sz="6" w:space="0" w:color="auto"/>
              <w:right w:val="single" w:sz="6" w:space="0" w:color="auto"/>
            </w:tcBorders>
          </w:tcPr>
          <w:p w14:paraId="768D5DB1" w14:textId="77777777" w:rsidR="00757877" w:rsidRPr="00757877" w:rsidRDefault="00757877" w:rsidP="00757877">
            <w:pPr>
              <w:jc w:val="both"/>
              <w:rPr>
                <w:rFonts w:eastAsia="Times New Roman"/>
                <w:b/>
              </w:rPr>
            </w:pPr>
            <w:r w:rsidRPr="00757877">
              <w:rPr>
                <w:rFonts w:eastAsia="Times New Roman"/>
                <w:b/>
              </w:rPr>
              <w:t>Страхование добровольных пожарных</w:t>
            </w:r>
          </w:p>
        </w:tc>
        <w:tc>
          <w:tcPr>
            <w:tcW w:w="1559" w:type="dxa"/>
            <w:tcBorders>
              <w:top w:val="single" w:sz="6" w:space="0" w:color="auto"/>
              <w:left w:val="single" w:sz="6" w:space="0" w:color="auto"/>
              <w:bottom w:val="single" w:sz="6" w:space="0" w:color="auto"/>
              <w:right w:val="single" w:sz="6" w:space="0" w:color="auto"/>
            </w:tcBorders>
          </w:tcPr>
          <w:p w14:paraId="28505799" w14:textId="77777777" w:rsidR="00757877" w:rsidRPr="00757877" w:rsidRDefault="00757877" w:rsidP="00757877">
            <w:pPr>
              <w:widowControl/>
              <w:jc w:val="center"/>
              <w:rPr>
                <w:rFonts w:eastAsia="Times New Roman"/>
                <w:b/>
                <w:bCs/>
              </w:rPr>
            </w:pPr>
            <w:r w:rsidRPr="00757877">
              <w:rPr>
                <w:rFonts w:eastAsia="Times New Roman"/>
                <w:b/>
                <w:bCs/>
              </w:rPr>
              <w:t>90,0</w:t>
            </w:r>
          </w:p>
        </w:tc>
        <w:tc>
          <w:tcPr>
            <w:tcW w:w="1985" w:type="dxa"/>
            <w:tcBorders>
              <w:top w:val="single" w:sz="6" w:space="0" w:color="auto"/>
              <w:left w:val="single" w:sz="6" w:space="0" w:color="auto"/>
              <w:bottom w:val="single" w:sz="6" w:space="0" w:color="auto"/>
              <w:right w:val="single" w:sz="6" w:space="0" w:color="auto"/>
            </w:tcBorders>
          </w:tcPr>
          <w:p w14:paraId="2D3D4BA5" w14:textId="77777777" w:rsidR="00757877" w:rsidRPr="00757877" w:rsidRDefault="00757877" w:rsidP="00757877">
            <w:pPr>
              <w:widowControl/>
              <w:jc w:val="center"/>
              <w:rPr>
                <w:rFonts w:eastAsia="Times New Roman"/>
                <w:b/>
                <w:bCs/>
              </w:rPr>
            </w:pPr>
            <w:r w:rsidRPr="00757877">
              <w:rPr>
                <w:rFonts w:eastAsia="Times New Roman"/>
                <w:b/>
              </w:rPr>
              <w:t>90,0</w:t>
            </w:r>
          </w:p>
        </w:tc>
        <w:tc>
          <w:tcPr>
            <w:tcW w:w="1701" w:type="dxa"/>
            <w:tcBorders>
              <w:top w:val="single" w:sz="6" w:space="0" w:color="auto"/>
              <w:left w:val="single" w:sz="6" w:space="0" w:color="auto"/>
              <w:bottom w:val="single" w:sz="6" w:space="0" w:color="auto"/>
              <w:right w:val="single" w:sz="6" w:space="0" w:color="auto"/>
            </w:tcBorders>
          </w:tcPr>
          <w:p w14:paraId="238BC239"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3A6D0E9"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1A94A11" w14:textId="77777777" w:rsidR="00757877" w:rsidRPr="00757877" w:rsidRDefault="00757877" w:rsidP="00757877">
            <w:pPr>
              <w:widowControl/>
              <w:jc w:val="center"/>
              <w:rPr>
                <w:rFonts w:eastAsia="Times New Roman"/>
              </w:rPr>
            </w:pPr>
          </w:p>
        </w:tc>
      </w:tr>
      <w:tr w:rsidR="00757877" w:rsidRPr="00757877" w14:paraId="1E3E02F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B6FEF82"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04415B6" w14:textId="77777777" w:rsidR="00757877" w:rsidRPr="00757877" w:rsidRDefault="00757877" w:rsidP="00757877">
            <w:pPr>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4F01A588" w14:textId="77777777" w:rsidR="00757877" w:rsidRPr="00757877" w:rsidRDefault="00757877" w:rsidP="00757877">
            <w:pPr>
              <w:widowControl/>
              <w:jc w:val="center"/>
              <w:rPr>
                <w:rFonts w:eastAsia="Times New Roman"/>
              </w:rPr>
            </w:pPr>
            <w:r w:rsidRPr="00757877">
              <w:rPr>
                <w:rFonts w:eastAsia="Times New Roman"/>
              </w:rPr>
              <w:t>20,0</w:t>
            </w:r>
          </w:p>
        </w:tc>
        <w:tc>
          <w:tcPr>
            <w:tcW w:w="1985" w:type="dxa"/>
            <w:tcBorders>
              <w:top w:val="single" w:sz="6" w:space="0" w:color="auto"/>
              <w:left w:val="single" w:sz="6" w:space="0" w:color="auto"/>
              <w:bottom w:val="single" w:sz="6" w:space="0" w:color="auto"/>
              <w:right w:val="single" w:sz="6" w:space="0" w:color="auto"/>
            </w:tcBorders>
          </w:tcPr>
          <w:p w14:paraId="0D383804" w14:textId="77777777" w:rsidR="00757877" w:rsidRPr="00757877" w:rsidRDefault="00757877" w:rsidP="00757877">
            <w:pPr>
              <w:widowControl/>
              <w:jc w:val="center"/>
              <w:rPr>
                <w:rFonts w:eastAsia="Times New Roman"/>
              </w:rPr>
            </w:pPr>
            <w:r w:rsidRPr="00757877">
              <w:rPr>
                <w:rFonts w:eastAsia="Times New Roman"/>
              </w:rPr>
              <w:t>20,0</w:t>
            </w:r>
          </w:p>
        </w:tc>
        <w:tc>
          <w:tcPr>
            <w:tcW w:w="1701" w:type="dxa"/>
            <w:tcBorders>
              <w:top w:val="single" w:sz="6" w:space="0" w:color="auto"/>
              <w:left w:val="single" w:sz="6" w:space="0" w:color="auto"/>
              <w:bottom w:val="single" w:sz="6" w:space="0" w:color="auto"/>
              <w:right w:val="single" w:sz="6" w:space="0" w:color="auto"/>
            </w:tcBorders>
          </w:tcPr>
          <w:p w14:paraId="40C998A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0F1A55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160EBAD" w14:textId="77777777" w:rsidR="00757877" w:rsidRPr="00757877" w:rsidRDefault="00757877" w:rsidP="00757877">
            <w:pPr>
              <w:widowControl/>
              <w:jc w:val="center"/>
              <w:rPr>
                <w:rFonts w:eastAsia="Times New Roman"/>
              </w:rPr>
            </w:pPr>
          </w:p>
        </w:tc>
      </w:tr>
      <w:tr w:rsidR="00757877" w:rsidRPr="00757877" w14:paraId="3D195BB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C05BE7D"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36990B0" w14:textId="77777777" w:rsidR="00757877" w:rsidRPr="00757877" w:rsidRDefault="00757877" w:rsidP="00757877">
            <w:pPr>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53E06A28" w14:textId="77777777" w:rsidR="00757877" w:rsidRPr="00757877" w:rsidRDefault="00757877" w:rsidP="00757877">
            <w:pPr>
              <w:widowControl/>
              <w:jc w:val="center"/>
              <w:rPr>
                <w:rFonts w:eastAsia="Times New Roman"/>
              </w:rPr>
            </w:pPr>
            <w:r w:rsidRPr="00757877">
              <w:rPr>
                <w:rFonts w:eastAsia="Times New Roman"/>
              </w:rPr>
              <w:t>20,0</w:t>
            </w:r>
          </w:p>
        </w:tc>
        <w:tc>
          <w:tcPr>
            <w:tcW w:w="1985" w:type="dxa"/>
            <w:tcBorders>
              <w:top w:val="single" w:sz="6" w:space="0" w:color="auto"/>
              <w:left w:val="single" w:sz="6" w:space="0" w:color="auto"/>
              <w:bottom w:val="single" w:sz="6" w:space="0" w:color="auto"/>
              <w:right w:val="single" w:sz="6" w:space="0" w:color="auto"/>
            </w:tcBorders>
          </w:tcPr>
          <w:p w14:paraId="63555F8A" w14:textId="77777777" w:rsidR="00757877" w:rsidRPr="00757877" w:rsidRDefault="00757877" w:rsidP="00757877">
            <w:pPr>
              <w:widowControl/>
              <w:jc w:val="center"/>
              <w:rPr>
                <w:rFonts w:eastAsia="Times New Roman"/>
              </w:rPr>
            </w:pPr>
            <w:r w:rsidRPr="00757877">
              <w:rPr>
                <w:rFonts w:eastAsia="Times New Roman"/>
              </w:rPr>
              <w:t>20,0</w:t>
            </w:r>
          </w:p>
        </w:tc>
        <w:tc>
          <w:tcPr>
            <w:tcW w:w="1701" w:type="dxa"/>
            <w:tcBorders>
              <w:top w:val="single" w:sz="6" w:space="0" w:color="auto"/>
              <w:left w:val="single" w:sz="6" w:space="0" w:color="auto"/>
              <w:bottom w:val="single" w:sz="6" w:space="0" w:color="auto"/>
              <w:right w:val="single" w:sz="6" w:space="0" w:color="auto"/>
            </w:tcBorders>
          </w:tcPr>
          <w:p w14:paraId="5D3F174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86C2EE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950D572" w14:textId="77777777" w:rsidR="00757877" w:rsidRPr="00757877" w:rsidRDefault="00757877" w:rsidP="00757877">
            <w:pPr>
              <w:widowControl/>
              <w:jc w:val="center"/>
              <w:rPr>
                <w:rFonts w:eastAsia="Times New Roman"/>
              </w:rPr>
            </w:pPr>
          </w:p>
        </w:tc>
      </w:tr>
      <w:tr w:rsidR="00757877" w:rsidRPr="00757877" w14:paraId="0BCB6C6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0E06B8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C88D62F" w14:textId="77777777" w:rsidR="00757877" w:rsidRPr="00757877" w:rsidRDefault="00757877" w:rsidP="00757877">
            <w:pPr>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788D83E4" w14:textId="77777777" w:rsidR="00757877" w:rsidRPr="00757877" w:rsidRDefault="00757877" w:rsidP="00757877">
            <w:pPr>
              <w:widowControl/>
              <w:jc w:val="center"/>
              <w:rPr>
                <w:rFonts w:eastAsia="Times New Roman"/>
              </w:rPr>
            </w:pPr>
            <w:r w:rsidRPr="00757877">
              <w:rPr>
                <w:rFonts w:eastAsia="Times New Roman"/>
              </w:rPr>
              <w:t>20,0</w:t>
            </w:r>
          </w:p>
        </w:tc>
        <w:tc>
          <w:tcPr>
            <w:tcW w:w="1985" w:type="dxa"/>
            <w:tcBorders>
              <w:top w:val="single" w:sz="6" w:space="0" w:color="auto"/>
              <w:left w:val="single" w:sz="6" w:space="0" w:color="auto"/>
              <w:bottom w:val="single" w:sz="6" w:space="0" w:color="auto"/>
              <w:right w:val="single" w:sz="6" w:space="0" w:color="auto"/>
            </w:tcBorders>
          </w:tcPr>
          <w:p w14:paraId="6809B238" w14:textId="77777777" w:rsidR="00757877" w:rsidRPr="00757877" w:rsidRDefault="00757877" w:rsidP="00757877">
            <w:pPr>
              <w:widowControl/>
              <w:jc w:val="center"/>
              <w:rPr>
                <w:rFonts w:eastAsia="Times New Roman"/>
              </w:rPr>
            </w:pPr>
            <w:r w:rsidRPr="00757877">
              <w:rPr>
                <w:rFonts w:eastAsia="Times New Roman"/>
              </w:rPr>
              <w:t>20,0</w:t>
            </w:r>
          </w:p>
        </w:tc>
        <w:tc>
          <w:tcPr>
            <w:tcW w:w="1701" w:type="dxa"/>
            <w:tcBorders>
              <w:top w:val="single" w:sz="6" w:space="0" w:color="auto"/>
              <w:left w:val="single" w:sz="6" w:space="0" w:color="auto"/>
              <w:bottom w:val="single" w:sz="6" w:space="0" w:color="auto"/>
              <w:right w:val="single" w:sz="6" w:space="0" w:color="auto"/>
            </w:tcBorders>
          </w:tcPr>
          <w:p w14:paraId="5706F9D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1AC863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2A62AFA" w14:textId="77777777" w:rsidR="00757877" w:rsidRPr="00757877" w:rsidRDefault="00757877" w:rsidP="00757877">
            <w:pPr>
              <w:widowControl/>
              <w:jc w:val="center"/>
              <w:rPr>
                <w:rFonts w:eastAsia="Times New Roman"/>
              </w:rPr>
            </w:pPr>
          </w:p>
        </w:tc>
      </w:tr>
      <w:tr w:rsidR="00757877" w:rsidRPr="00757877" w14:paraId="75C3BD6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6095128"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E7B1A6F" w14:textId="77777777" w:rsidR="00757877" w:rsidRPr="00757877" w:rsidRDefault="00757877" w:rsidP="00757877">
            <w:pPr>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53B20949" w14:textId="77777777" w:rsidR="00757877" w:rsidRPr="00757877" w:rsidRDefault="00757877" w:rsidP="00757877">
            <w:pPr>
              <w:widowControl/>
              <w:jc w:val="center"/>
              <w:rPr>
                <w:rFonts w:eastAsia="Times New Roman"/>
              </w:rPr>
            </w:pPr>
            <w:r w:rsidRPr="00757877">
              <w:rPr>
                <w:rFonts w:eastAsia="Times New Roman"/>
              </w:rPr>
              <w:t>15,0</w:t>
            </w:r>
          </w:p>
        </w:tc>
        <w:tc>
          <w:tcPr>
            <w:tcW w:w="1985" w:type="dxa"/>
            <w:tcBorders>
              <w:top w:val="single" w:sz="6" w:space="0" w:color="auto"/>
              <w:left w:val="single" w:sz="6" w:space="0" w:color="auto"/>
              <w:bottom w:val="single" w:sz="6" w:space="0" w:color="auto"/>
              <w:right w:val="single" w:sz="6" w:space="0" w:color="auto"/>
            </w:tcBorders>
          </w:tcPr>
          <w:p w14:paraId="701B2430" w14:textId="77777777" w:rsidR="00757877" w:rsidRPr="00757877" w:rsidRDefault="00757877" w:rsidP="00757877">
            <w:pPr>
              <w:widowControl/>
              <w:jc w:val="center"/>
              <w:rPr>
                <w:rFonts w:eastAsia="Times New Roman"/>
              </w:rPr>
            </w:pPr>
            <w:r w:rsidRPr="00757877">
              <w:rPr>
                <w:rFonts w:eastAsia="Times New Roman"/>
              </w:rPr>
              <w:t>15,0</w:t>
            </w:r>
          </w:p>
        </w:tc>
        <w:tc>
          <w:tcPr>
            <w:tcW w:w="1701" w:type="dxa"/>
            <w:tcBorders>
              <w:top w:val="single" w:sz="6" w:space="0" w:color="auto"/>
              <w:left w:val="single" w:sz="6" w:space="0" w:color="auto"/>
              <w:bottom w:val="single" w:sz="6" w:space="0" w:color="auto"/>
              <w:right w:val="single" w:sz="6" w:space="0" w:color="auto"/>
            </w:tcBorders>
          </w:tcPr>
          <w:p w14:paraId="5C482A2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78585B6"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86780C4" w14:textId="77777777" w:rsidR="00757877" w:rsidRPr="00757877" w:rsidRDefault="00757877" w:rsidP="00757877">
            <w:pPr>
              <w:widowControl/>
              <w:jc w:val="center"/>
              <w:rPr>
                <w:rFonts w:eastAsia="Times New Roman"/>
              </w:rPr>
            </w:pPr>
          </w:p>
        </w:tc>
      </w:tr>
      <w:tr w:rsidR="00757877" w:rsidRPr="00757877" w14:paraId="1988BF9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145652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E46F32C" w14:textId="77777777" w:rsidR="00757877" w:rsidRPr="00757877" w:rsidRDefault="00757877" w:rsidP="00757877">
            <w:pPr>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52EB9CA6" w14:textId="77777777" w:rsidR="00757877" w:rsidRPr="00757877" w:rsidRDefault="00757877" w:rsidP="00757877">
            <w:pPr>
              <w:widowControl/>
              <w:jc w:val="center"/>
              <w:rPr>
                <w:rFonts w:eastAsia="Times New Roman"/>
              </w:rPr>
            </w:pPr>
            <w:r w:rsidRPr="00757877">
              <w:rPr>
                <w:rFonts w:eastAsia="Times New Roman"/>
              </w:rPr>
              <w:t>15,0</w:t>
            </w:r>
          </w:p>
        </w:tc>
        <w:tc>
          <w:tcPr>
            <w:tcW w:w="1985" w:type="dxa"/>
            <w:tcBorders>
              <w:top w:val="single" w:sz="6" w:space="0" w:color="auto"/>
              <w:left w:val="single" w:sz="6" w:space="0" w:color="auto"/>
              <w:bottom w:val="single" w:sz="6" w:space="0" w:color="auto"/>
              <w:right w:val="single" w:sz="6" w:space="0" w:color="auto"/>
            </w:tcBorders>
          </w:tcPr>
          <w:p w14:paraId="33E578F4" w14:textId="77777777" w:rsidR="00757877" w:rsidRPr="00757877" w:rsidRDefault="00757877" w:rsidP="00757877">
            <w:pPr>
              <w:widowControl/>
              <w:jc w:val="center"/>
              <w:rPr>
                <w:rFonts w:eastAsia="Times New Roman"/>
              </w:rPr>
            </w:pPr>
            <w:r w:rsidRPr="00757877">
              <w:rPr>
                <w:rFonts w:eastAsia="Times New Roman"/>
              </w:rPr>
              <w:t>15,0</w:t>
            </w:r>
          </w:p>
        </w:tc>
        <w:tc>
          <w:tcPr>
            <w:tcW w:w="1701" w:type="dxa"/>
            <w:tcBorders>
              <w:top w:val="single" w:sz="6" w:space="0" w:color="auto"/>
              <w:left w:val="single" w:sz="6" w:space="0" w:color="auto"/>
              <w:bottom w:val="single" w:sz="6" w:space="0" w:color="auto"/>
              <w:right w:val="single" w:sz="6" w:space="0" w:color="auto"/>
            </w:tcBorders>
          </w:tcPr>
          <w:p w14:paraId="055DEAA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EFFE37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9C6C538" w14:textId="77777777" w:rsidR="00757877" w:rsidRPr="00757877" w:rsidRDefault="00757877" w:rsidP="00757877">
            <w:pPr>
              <w:widowControl/>
              <w:jc w:val="center"/>
              <w:rPr>
                <w:rFonts w:eastAsia="Times New Roman"/>
              </w:rPr>
            </w:pPr>
          </w:p>
        </w:tc>
      </w:tr>
      <w:tr w:rsidR="00757877" w:rsidRPr="00757877" w14:paraId="77FAF12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E2B2AA6" w14:textId="77777777" w:rsidR="00757877" w:rsidRPr="00757877" w:rsidRDefault="00757877" w:rsidP="00757877">
            <w:pPr>
              <w:widowControl/>
              <w:jc w:val="both"/>
              <w:rPr>
                <w:rFonts w:eastAsia="Times New Roman"/>
                <w:b/>
              </w:rPr>
            </w:pPr>
            <w:r w:rsidRPr="00757877">
              <w:rPr>
                <w:rFonts w:eastAsia="Times New Roman"/>
                <w:b/>
              </w:rPr>
              <w:t>1.3.</w:t>
            </w:r>
          </w:p>
        </w:tc>
        <w:tc>
          <w:tcPr>
            <w:tcW w:w="5528" w:type="dxa"/>
            <w:tcBorders>
              <w:top w:val="single" w:sz="6" w:space="0" w:color="auto"/>
              <w:left w:val="single" w:sz="6" w:space="0" w:color="auto"/>
              <w:bottom w:val="single" w:sz="6" w:space="0" w:color="auto"/>
              <w:right w:val="single" w:sz="6" w:space="0" w:color="auto"/>
            </w:tcBorders>
          </w:tcPr>
          <w:p w14:paraId="490FE285" w14:textId="77777777" w:rsidR="00757877" w:rsidRPr="00757877" w:rsidRDefault="00757877" w:rsidP="00757877">
            <w:pPr>
              <w:jc w:val="both"/>
              <w:rPr>
                <w:rFonts w:eastAsia="Times New Roman"/>
                <w:b/>
                <w:bCs/>
                <w:iCs/>
              </w:rPr>
            </w:pPr>
            <w:r w:rsidRPr="00757877">
              <w:rPr>
                <w:rFonts w:eastAsia="Times New Roman"/>
                <w:b/>
                <w:bCs/>
                <w:iCs/>
              </w:rPr>
              <w:t>Задача №3 Совершенствование и развития гражданской обороны на территории МО «Поселок Айхал»</w:t>
            </w:r>
          </w:p>
        </w:tc>
        <w:tc>
          <w:tcPr>
            <w:tcW w:w="1559" w:type="dxa"/>
            <w:tcBorders>
              <w:top w:val="single" w:sz="6" w:space="0" w:color="auto"/>
              <w:left w:val="single" w:sz="6" w:space="0" w:color="auto"/>
              <w:bottom w:val="single" w:sz="6" w:space="0" w:color="auto"/>
              <w:right w:val="single" w:sz="6" w:space="0" w:color="auto"/>
            </w:tcBorders>
          </w:tcPr>
          <w:p w14:paraId="0171D559" w14:textId="77777777" w:rsidR="00757877" w:rsidRPr="00757877" w:rsidRDefault="00757877" w:rsidP="00757877">
            <w:pPr>
              <w:widowControl/>
              <w:jc w:val="center"/>
              <w:rPr>
                <w:rFonts w:eastAsia="Times New Roman"/>
                <w:b/>
                <w:bCs/>
              </w:rPr>
            </w:pPr>
            <w:r w:rsidRPr="00757877">
              <w:rPr>
                <w:rFonts w:eastAsia="Times New Roman"/>
                <w:b/>
                <w:bCs/>
              </w:rPr>
              <w:t>2 053,6</w:t>
            </w:r>
          </w:p>
        </w:tc>
        <w:tc>
          <w:tcPr>
            <w:tcW w:w="1985" w:type="dxa"/>
            <w:tcBorders>
              <w:top w:val="single" w:sz="6" w:space="0" w:color="auto"/>
              <w:left w:val="single" w:sz="6" w:space="0" w:color="auto"/>
              <w:bottom w:val="single" w:sz="6" w:space="0" w:color="auto"/>
              <w:right w:val="single" w:sz="6" w:space="0" w:color="auto"/>
            </w:tcBorders>
          </w:tcPr>
          <w:p w14:paraId="07126052" w14:textId="77777777" w:rsidR="00757877" w:rsidRPr="00757877" w:rsidRDefault="00757877" w:rsidP="00757877">
            <w:pPr>
              <w:widowControl/>
              <w:jc w:val="center"/>
              <w:rPr>
                <w:rFonts w:eastAsia="Times New Roman"/>
                <w:b/>
                <w:bCs/>
              </w:rPr>
            </w:pPr>
            <w:r w:rsidRPr="00757877">
              <w:rPr>
                <w:rFonts w:eastAsia="Times New Roman"/>
                <w:b/>
                <w:bCs/>
              </w:rPr>
              <w:t>2 053,6</w:t>
            </w:r>
          </w:p>
        </w:tc>
        <w:tc>
          <w:tcPr>
            <w:tcW w:w="1701" w:type="dxa"/>
            <w:tcBorders>
              <w:top w:val="single" w:sz="6" w:space="0" w:color="auto"/>
              <w:left w:val="single" w:sz="6" w:space="0" w:color="auto"/>
              <w:bottom w:val="single" w:sz="6" w:space="0" w:color="auto"/>
              <w:right w:val="single" w:sz="6" w:space="0" w:color="auto"/>
            </w:tcBorders>
          </w:tcPr>
          <w:p w14:paraId="6705EAF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9145F3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D956971" w14:textId="77777777" w:rsidR="00757877" w:rsidRPr="00757877" w:rsidRDefault="00757877" w:rsidP="00757877">
            <w:pPr>
              <w:widowControl/>
              <w:jc w:val="center"/>
              <w:rPr>
                <w:rFonts w:eastAsia="Times New Roman"/>
              </w:rPr>
            </w:pPr>
          </w:p>
        </w:tc>
      </w:tr>
      <w:tr w:rsidR="00757877" w:rsidRPr="00757877" w14:paraId="63AB1BEC" w14:textId="77777777" w:rsidTr="00757877">
        <w:trPr>
          <w:trHeight w:val="703"/>
          <w:jc w:val="center"/>
        </w:trPr>
        <w:tc>
          <w:tcPr>
            <w:tcW w:w="997" w:type="dxa"/>
            <w:tcBorders>
              <w:top w:val="single" w:sz="6" w:space="0" w:color="auto"/>
              <w:left w:val="single" w:sz="6" w:space="0" w:color="auto"/>
              <w:bottom w:val="single" w:sz="6" w:space="0" w:color="auto"/>
              <w:right w:val="single" w:sz="6" w:space="0" w:color="auto"/>
            </w:tcBorders>
          </w:tcPr>
          <w:p w14:paraId="71038FCF" w14:textId="77777777" w:rsidR="00757877" w:rsidRPr="00757877" w:rsidRDefault="00757877" w:rsidP="00757877">
            <w:pPr>
              <w:widowControl/>
              <w:jc w:val="both"/>
              <w:rPr>
                <w:rFonts w:eastAsia="Times New Roman"/>
                <w:b/>
              </w:rPr>
            </w:pPr>
          </w:p>
          <w:p w14:paraId="30B0DC3B" w14:textId="77777777" w:rsidR="00757877" w:rsidRPr="00757877" w:rsidRDefault="00757877" w:rsidP="00757877">
            <w:pPr>
              <w:widowControl/>
              <w:jc w:val="both"/>
              <w:rPr>
                <w:rFonts w:eastAsia="Times New Roman"/>
                <w:b/>
              </w:rPr>
            </w:pPr>
            <w:r w:rsidRPr="00757877">
              <w:rPr>
                <w:rFonts w:eastAsia="Times New Roman"/>
                <w:b/>
              </w:rPr>
              <w:t>1.3.1.</w:t>
            </w:r>
          </w:p>
        </w:tc>
        <w:tc>
          <w:tcPr>
            <w:tcW w:w="5528" w:type="dxa"/>
            <w:tcBorders>
              <w:top w:val="single" w:sz="6" w:space="0" w:color="auto"/>
              <w:left w:val="single" w:sz="6" w:space="0" w:color="auto"/>
              <w:bottom w:val="single" w:sz="6" w:space="0" w:color="auto"/>
              <w:right w:val="single" w:sz="6" w:space="0" w:color="auto"/>
            </w:tcBorders>
          </w:tcPr>
          <w:p w14:paraId="0BFD89CB" w14:textId="77777777" w:rsidR="00757877" w:rsidRPr="00757877" w:rsidRDefault="00757877" w:rsidP="00757877">
            <w:pPr>
              <w:jc w:val="both"/>
              <w:rPr>
                <w:rFonts w:eastAsia="Times New Roman"/>
                <w:b/>
              </w:rPr>
            </w:pPr>
            <w:r w:rsidRPr="00757877">
              <w:rPr>
                <w:rFonts w:eastAsia="Times New Roman"/>
                <w:b/>
              </w:rPr>
              <w:t xml:space="preserve"> Мероприятия по созданию на территории поселения системы экстренного оповещения населения</w:t>
            </w:r>
          </w:p>
        </w:tc>
        <w:tc>
          <w:tcPr>
            <w:tcW w:w="1559" w:type="dxa"/>
            <w:tcBorders>
              <w:top w:val="single" w:sz="6" w:space="0" w:color="auto"/>
              <w:left w:val="single" w:sz="6" w:space="0" w:color="auto"/>
              <w:bottom w:val="single" w:sz="6" w:space="0" w:color="auto"/>
              <w:right w:val="single" w:sz="6" w:space="0" w:color="auto"/>
            </w:tcBorders>
          </w:tcPr>
          <w:p w14:paraId="189BF9BB" w14:textId="77777777" w:rsidR="00757877" w:rsidRPr="00757877" w:rsidRDefault="00757877" w:rsidP="00757877">
            <w:pPr>
              <w:widowControl/>
              <w:jc w:val="center"/>
              <w:rPr>
                <w:rFonts w:eastAsia="Times New Roman"/>
                <w:b/>
                <w:bCs/>
                <w:iCs/>
              </w:rPr>
            </w:pPr>
          </w:p>
        </w:tc>
        <w:tc>
          <w:tcPr>
            <w:tcW w:w="1985" w:type="dxa"/>
            <w:tcBorders>
              <w:top w:val="single" w:sz="6" w:space="0" w:color="auto"/>
              <w:left w:val="single" w:sz="6" w:space="0" w:color="auto"/>
              <w:bottom w:val="single" w:sz="6" w:space="0" w:color="auto"/>
              <w:right w:val="single" w:sz="6" w:space="0" w:color="auto"/>
            </w:tcBorders>
          </w:tcPr>
          <w:p w14:paraId="32C82B43" w14:textId="77777777" w:rsidR="00757877" w:rsidRPr="00757877" w:rsidRDefault="00757877" w:rsidP="00757877">
            <w:pPr>
              <w:widowControl/>
              <w:jc w:val="center"/>
              <w:rPr>
                <w:rFonts w:eastAsia="Times New Roman"/>
                <w:b/>
                <w:iCs/>
              </w:rPr>
            </w:pPr>
          </w:p>
        </w:tc>
        <w:tc>
          <w:tcPr>
            <w:tcW w:w="1701" w:type="dxa"/>
            <w:tcBorders>
              <w:top w:val="single" w:sz="6" w:space="0" w:color="auto"/>
              <w:left w:val="single" w:sz="6" w:space="0" w:color="auto"/>
              <w:bottom w:val="single" w:sz="6" w:space="0" w:color="auto"/>
              <w:right w:val="single" w:sz="6" w:space="0" w:color="auto"/>
            </w:tcBorders>
          </w:tcPr>
          <w:p w14:paraId="44308940"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50E22E9"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A5E0322" w14:textId="77777777" w:rsidR="00757877" w:rsidRPr="00757877" w:rsidRDefault="00757877" w:rsidP="00757877">
            <w:pPr>
              <w:widowControl/>
              <w:jc w:val="center"/>
              <w:rPr>
                <w:rFonts w:eastAsia="Times New Roman"/>
              </w:rPr>
            </w:pPr>
          </w:p>
        </w:tc>
      </w:tr>
      <w:tr w:rsidR="00757877" w:rsidRPr="00757877" w14:paraId="5B6A9DE6"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65B0E24" w14:textId="77777777" w:rsidR="00757877" w:rsidRPr="00757877" w:rsidRDefault="00757877" w:rsidP="00757877">
            <w:pPr>
              <w:widowControl/>
              <w:jc w:val="both"/>
              <w:rPr>
                <w:rFonts w:eastAsia="Times New Roman"/>
                <w:b/>
              </w:rPr>
            </w:pPr>
            <w:r w:rsidRPr="00757877">
              <w:rPr>
                <w:rFonts w:eastAsia="Times New Roman"/>
                <w:b/>
              </w:rPr>
              <w:t>1.3.1.1</w:t>
            </w:r>
          </w:p>
        </w:tc>
        <w:tc>
          <w:tcPr>
            <w:tcW w:w="5528" w:type="dxa"/>
            <w:tcBorders>
              <w:top w:val="single" w:sz="6" w:space="0" w:color="auto"/>
              <w:left w:val="single" w:sz="6" w:space="0" w:color="auto"/>
              <w:bottom w:val="single" w:sz="6" w:space="0" w:color="auto"/>
              <w:right w:val="single" w:sz="6" w:space="0" w:color="auto"/>
            </w:tcBorders>
          </w:tcPr>
          <w:p w14:paraId="5E3A5A03" w14:textId="77777777" w:rsidR="00757877" w:rsidRPr="00757877" w:rsidRDefault="00757877" w:rsidP="00757877">
            <w:pPr>
              <w:jc w:val="both"/>
              <w:rPr>
                <w:rFonts w:eastAsia="Times New Roman"/>
                <w:b/>
              </w:rPr>
            </w:pPr>
            <w:r w:rsidRPr="00757877">
              <w:rPr>
                <w:rFonts w:eastAsia="Times New Roman"/>
                <w:b/>
              </w:rPr>
              <w:t>Проектированию системы оповещения населения на территории поселения</w:t>
            </w:r>
          </w:p>
        </w:tc>
        <w:tc>
          <w:tcPr>
            <w:tcW w:w="1559" w:type="dxa"/>
            <w:tcBorders>
              <w:top w:val="single" w:sz="6" w:space="0" w:color="auto"/>
              <w:left w:val="single" w:sz="6" w:space="0" w:color="auto"/>
              <w:bottom w:val="single" w:sz="6" w:space="0" w:color="auto"/>
              <w:right w:val="single" w:sz="6" w:space="0" w:color="auto"/>
            </w:tcBorders>
          </w:tcPr>
          <w:p w14:paraId="7F9C043F" w14:textId="77777777" w:rsidR="00757877" w:rsidRPr="00757877" w:rsidRDefault="00757877" w:rsidP="00757877">
            <w:pPr>
              <w:widowControl/>
              <w:jc w:val="center"/>
              <w:rPr>
                <w:rFonts w:eastAsia="Times New Roman"/>
                <w:b/>
                <w:bCs/>
              </w:rPr>
            </w:pPr>
            <w:r w:rsidRPr="00757877">
              <w:rPr>
                <w:rFonts w:eastAsia="Times New Roman"/>
                <w:b/>
                <w:bCs/>
              </w:rPr>
              <w:t>1 093,6</w:t>
            </w:r>
          </w:p>
        </w:tc>
        <w:tc>
          <w:tcPr>
            <w:tcW w:w="1985" w:type="dxa"/>
            <w:tcBorders>
              <w:top w:val="single" w:sz="6" w:space="0" w:color="auto"/>
              <w:left w:val="single" w:sz="6" w:space="0" w:color="auto"/>
              <w:bottom w:val="single" w:sz="6" w:space="0" w:color="auto"/>
              <w:right w:val="single" w:sz="6" w:space="0" w:color="auto"/>
            </w:tcBorders>
          </w:tcPr>
          <w:p w14:paraId="1F5BD8F4" w14:textId="77777777" w:rsidR="00757877" w:rsidRPr="00757877" w:rsidRDefault="00757877" w:rsidP="00757877">
            <w:pPr>
              <w:widowControl/>
              <w:jc w:val="center"/>
              <w:rPr>
                <w:rFonts w:eastAsia="Times New Roman"/>
                <w:b/>
                <w:bCs/>
              </w:rPr>
            </w:pPr>
            <w:r w:rsidRPr="00757877">
              <w:rPr>
                <w:rFonts w:eastAsia="Times New Roman"/>
                <w:b/>
                <w:bCs/>
              </w:rPr>
              <w:t>1 093,6</w:t>
            </w:r>
          </w:p>
        </w:tc>
        <w:tc>
          <w:tcPr>
            <w:tcW w:w="1701" w:type="dxa"/>
            <w:tcBorders>
              <w:top w:val="single" w:sz="6" w:space="0" w:color="auto"/>
              <w:left w:val="single" w:sz="6" w:space="0" w:color="auto"/>
              <w:bottom w:val="single" w:sz="6" w:space="0" w:color="auto"/>
              <w:right w:val="single" w:sz="6" w:space="0" w:color="auto"/>
            </w:tcBorders>
          </w:tcPr>
          <w:p w14:paraId="219ECA0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3BA4484"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BE35617" w14:textId="77777777" w:rsidR="00757877" w:rsidRPr="00757877" w:rsidRDefault="00757877" w:rsidP="00757877">
            <w:pPr>
              <w:widowControl/>
              <w:jc w:val="center"/>
              <w:rPr>
                <w:rFonts w:eastAsia="Times New Roman"/>
              </w:rPr>
            </w:pPr>
          </w:p>
        </w:tc>
      </w:tr>
      <w:tr w:rsidR="00757877" w:rsidRPr="00757877" w14:paraId="07974C8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4386FFA"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242C811F" w14:textId="77777777" w:rsidR="00757877" w:rsidRPr="00757877" w:rsidRDefault="00757877" w:rsidP="00757877">
            <w:pPr>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5A6237A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04FF21F9"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AC7086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09B159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8971897" w14:textId="77777777" w:rsidR="00757877" w:rsidRPr="00757877" w:rsidRDefault="00757877" w:rsidP="00757877">
            <w:pPr>
              <w:widowControl/>
              <w:jc w:val="center"/>
              <w:rPr>
                <w:rFonts w:eastAsia="Times New Roman"/>
              </w:rPr>
            </w:pPr>
          </w:p>
        </w:tc>
      </w:tr>
      <w:tr w:rsidR="00757877" w:rsidRPr="00757877" w14:paraId="3841F08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2605BB8"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55AB78E9" w14:textId="77777777" w:rsidR="00757877" w:rsidRPr="00757877" w:rsidRDefault="00757877" w:rsidP="00757877">
            <w:pPr>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2E4A5F08" w14:textId="77777777" w:rsidR="00757877" w:rsidRPr="00757877" w:rsidRDefault="00757877" w:rsidP="00757877">
            <w:pPr>
              <w:widowControl/>
              <w:jc w:val="center"/>
              <w:rPr>
                <w:rFonts w:eastAsia="Times New Roman"/>
              </w:rPr>
            </w:pPr>
            <w:r w:rsidRPr="00757877">
              <w:rPr>
                <w:rFonts w:eastAsia="Times New Roman"/>
              </w:rPr>
              <w:t>546,8</w:t>
            </w:r>
          </w:p>
        </w:tc>
        <w:tc>
          <w:tcPr>
            <w:tcW w:w="1985" w:type="dxa"/>
            <w:tcBorders>
              <w:top w:val="single" w:sz="6" w:space="0" w:color="auto"/>
              <w:left w:val="single" w:sz="6" w:space="0" w:color="auto"/>
              <w:bottom w:val="single" w:sz="6" w:space="0" w:color="auto"/>
              <w:right w:val="single" w:sz="6" w:space="0" w:color="auto"/>
            </w:tcBorders>
          </w:tcPr>
          <w:p w14:paraId="762C8E52" w14:textId="77777777" w:rsidR="00757877" w:rsidRPr="00757877" w:rsidRDefault="00757877" w:rsidP="00757877">
            <w:pPr>
              <w:widowControl/>
              <w:jc w:val="center"/>
              <w:rPr>
                <w:rFonts w:eastAsia="Times New Roman"/>
              </w:rPr>
            </w:pPr>
            <w:r w:rsidRPr="00757877">
              <w:rPr>
                <w:rFonts w:eastAsia="Times New Roman"/>
              </w:rPr>
              <w:t>546,8</w:t>
            </w:r>
          </w:p>
        </w:tc>
        <w:tc>
          <w:tcPr>
            <w:tcW w:w="1701" w:type="dxa"/>
            <w:tcBorders>
              <w:top w:val="single" w:sz="6" w:space="0" w:color="auto"/>
              <w:left w:val="single" w:sz="6" w:space="0" w:color="auto"/>
              <w:bottom w:val="single" w:sz="6" w:space="0" w:color="auto"/>
              <w:right w:val="single" w:sz="6" w:space="0" w:color="auto"/>
            </w:tcBorders>
          </w:tcPr>
          <w:p w14:paraId="265CC685"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03890FE"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51F2E5A" w14:textId="77777777" w:rsidR="00757877" w:rsidRPr="00757877" w:rsidRDefault="00757877" w:rsidP="00757877">
            <w:pPr>
              <w:widowControl/>
              <w:jc w:val="center"/>
              <w:rPr>
                <w:rFonts w:eastAsia="Times New Roman"/>
              </w:rPr>
            </w:pPr>
          </w:p>
        </w:tc>
      </w:tr>
      <w:tr w:rsidR="00757877" w:rsidRPr="00757877" w14:paraId="685DD666"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4B4A5CF"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3149D655" w14:textId="77777777" w:rsidR="00757877" w:rsidRPr="00757877" w:rsidRDefault="00757877" w:rsidP="00757877">
            <w:pPr>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78B05670" w14:textId="77777777" w:rsidR="00757877" w:rsidRPr="00757877" w:rsidRDefault="00757877" w:rsidP="00757877">
            <w:pPr>
              <w:widowControl/>
              <w:jc w:val="center"/>
              <w:rPr>
                <w:rFonts w:eastAsia="Times New Roman"/>
              </w:rPr>
            </w:pPr>
            <w:r w:rsidRPr="00757877">
              <w:rPr>
                <w:rFonts w:eastAsia="Times New Roman"/>
              </w:rPr>
              <w:t>546,8</w:t>
            </w:r>
          </w:p>
        </w:tc>
        <w:tc>
          <w:tcPr>
            <w:tcW w:w="1985" w:type="dxa"/>
            <w:tcBorders>
              <w:top w:val="single" w:sz="6" w:space="0" w:color="auto"/>
              <w:left w:val="single" w:sz="6" w:space="0" w:color="auto"/>
              <w:bottom w:val="single" w:sz="6" w:space="0" w:color="auto"/>
              <w:right w:val="single" w:sz="6" w:space="0" w:color="auto"/>
            </w:tcBorders>
          </w:tcPr>
          <w:p w14:paraId="1FF1058B" w14:textId="77777777" w:rsidR="00757877" w:rsidRPr="00757877" w:rsidRDefault="00757877" w:rsidP="00757877">
            <w:pPr>
              <w:widowControl/>
              <w:jc w:val="center"/>
              <w:rPr>
                <w:rFonts w:eastAsia="Times New Roman"/>
              </w:rPr>
            </w:pPr>
            <w:r w:rsidRPr="00757877">
              <w:rPr>
                <w:rFonts w:eastAsia="Times New Roman"/>
              </w:rPr>
              <w:t>546,8</w:t>
            </w:r>
          </w:p>
        </w:tc>
        <w:tc>
          <w:tcPr>
            <w:tcW w:w="1701" w:type="dxa"/>
            <w:tcBorders>
              <w:top w:val="single" w:sz="6" w:space="0" w:color="auto"/>
              <w:left w:val="single" w:sz="6" w:space="0" w:color="auto"/>
              <w:bottom w:val="single" w:sz="6" w:space="0" w:color="auto"/>
              <w:right w:val="single" w:sz="6" w:space="0" w:color="auto"/>
            </w:tcBorders>
          </w:tcPr>
          <w:p w14:paraId="7C6E6CE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354B7B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419444B" w14:textId="77777777" w:rsidR="00757877" w:rsidRPr="00757877" w:rsidRDefault="00757877" w:rsidP="00757877">
            <w:pPr>
              <w:widowControl/>
              <w:jc w:val="center"/>
              <w:rPr>
                <w:rFonts w:eastAsia="Times New Roman"/>
              </w:rPr>
            </w:pPr>
          </w:p>
        </w:tc>
      </w:tr>
      <w:tr w:rsidR="00757877" w:rsidRPr="00757877" w14:paraId="461A029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2F6E922"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055AB4A4" w14:textId="77777777" w:rsidR="00757877" w:rsidRPr="00757877" w:rsidRDefault="00757877" w:rsidP="00757877">
            <w:pPr>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03D0B1A7"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83BFE60"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09A973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5A914C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28F7F79" w14:textId="77777777" w:rsidR="00757877" w:rsidRPr="00757877" w:rsidRDefault="00757877" w:rsidP="00757877">
            <w:pPr>
              <w:widowControl/>
              <w:jc w:val="center"/>
              <w:rPr>
                <w:rFonts w:eastAsia="Times New Roman"/>
              </w:rPr>
            </w:pPr>
          </w:p>
        </w:tc>
      </w:tr>
      <w:tr w:rsidR="00757877" w:rsidRPr="00757877" w14:paraId="790CCDD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EE37A68"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27DBD028" w14:textId="77777777" w:rsidR="00757877" w:rsidRPr="00757877" w:rsidRDefault="00757877" w:rsidP="00757877">
            <w:pPr>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36CD696C"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01521461"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4E46CE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A33E04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3308FE4" w14:textId="77777777" w:rsidR="00757877" w:rsidRPr="00757877" w:rsidRDefault="00757877" w:rsidP="00757877">
            <w:pPr>
              <w:widowControl/>
              <w:jc w:val="center"/>
              <w:rPr>
                <w:rFonts w:eastAsia="Times New Roman"/>
              </w:rPr>
            </w:pPr>
          </w:p>
        </w:tc>
      </w:tr>
      <w:tr w:rsidR="00757877" w:rsidRPr="00757877" w14:paraId="127E5E4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B4234F5" w14:textId="77777777" w:rsidR="00757877" w:rsidRPr="00757877" w:rsidRDefault="00757877" w:rsidP="00757877">
            <w:pPr>
              <w:widowControl/>
              <w:jc w:val="both"/>
              <w:rPr>
                <w:rFonts w:eastAsia="Times New Roman"/>
                <w:b/>
              </w:rPr>
            </w:pPr>
            <w:r w:rsidRPr="00757877">
              <w:rPr>
                <w:rFonts w:eastAsia="Times New Roman"/>
                <w:b/>
              </w:rPr>
              <w:t>1.3.1.2.</w:t>
            </w:r>
          </w:p>
        </w:tc>
        <w:tc>
          <w:tcPr>
            <w:tcW w:w="5528" w:type="dxa"/>
            <w:tcBorders>
              <w:top w:val="single" w:sz="6" w:space="0" w:color="auto"/>
              <w:left w:val="single" w:sz="6" w:space="0" w:color="auto"/>
              <w:bottom w:val="single" w:sz="6" w:space="0" w:color="auto"/>
              <w:right w:val="single" w:sz="6" w:space="0" w:color="auto"/>
            </w:tcBorders>
          </w:tcPr>
          <w:p w14:paraId="35F68939" w14:textId="77777777" w:rsidR="00757877" w:rsidRPr="00757877" w:rsidRDefault="00757877" w:rsidP="00757877">
            <w:pPr>
              <w:jc w:val="both"/>
              <w:rPr>
                <w:rFonts w:eastAsia="Times New Roman"/>
                <w:b/>
              </w:rPr>
            </w:pPr>
            <w:r w:rsidRPr="00757877">
              <w:rPr>
                <w:rFonts w:eastAsia="Times New Roman"/>
                <w:b/>
              </w:rPr>
              <w:t>Монтаж системы оповещения населения на территории поселения</w:t>
            </w:r>
          </w:p>
        </w:tc>
        <w:tc>
          <w:tcPr>
            <w:tcW w:w="1559" w:type="dxa"/>
            <w:tcBorders>
              <w:top w:val="single" w:sz="6" w:space="0" w:color="auto"/>
              <w:left w:val="single" w:sz="6" w:space="0" w:color="auto"/>
              <w:bottom w:val="single" w:sz="6" w:space="0" w:color="auto"/>
              <w:right w:val="single" w:sz="6" w:space="0" w:color="auto"/>
            </w:tcBorders>
          </w:tcPr>
          <w:p w14:paraId="4DFB310A" w14:textId="77777777" w:rsidR="00757877" w:rsidRPr="00757877" w:rsidRDefault="00757877" w:rsidP="00757877">
            <w:pPr>
              <w:widowControl/>
              <w:jc w:val="center"/>
              <w:rPr>
                <w:rFonts w:eastAsia="Times New Roman"/>
                <w:b/>
                <w:bCs/>
              </w:rPr>
            </w:pPr>
            <w:r w:rsidRPr="00757877">
              <w:rPr>
                <w:rFonts w:eastAsia="Times New Roman"/>
                <w:b/>
                <w:bCs/>
              </w:rPr>
              <w:t>960,0</w:t>
            </w:r>
          </w:p>
        </w:tc>
        <w:tc>
          <w:tcPr>
            <w:tcW w:w="1985" w:type="dxa"/>
            <w:tcBorders>
              <w:top w:val="single" w:sz="6" w:space="0" w:color="auto"/>
              <w:left w:val="single" w:sz="6" w:space="0" w:color="auto"/>
              <w:bottom w:val="single" w:sz="6" w:space="0" w:color="auto"/>
              <w:right w:val="single" w:sz="6" w:space="0" w:color="auto"/>
            </w:tcBorders>
          </w:tcPr>
          <w:p w14:paraId="38952499" w14:textId="77777777" w:rsidR="00757877" w:rsidRPr="00757877" w:rsidRDefault="00757877" w:rsidP="00757877">
            <w:pPr>
              <w:widowControl/>
              <w:jc w:val="center"/>
              <w:rPr>
                <w:rFonts w:eastAsia="Times New Roman"/>
                <w:b/>
                <w:bCs/>
              </w:rPr>
            </w:pPr>
            <w:r w:rsidRPr="00757877">
              <w:rPr>
                <w:rFonts w:eastAsia="Times New Roman"/>
                <w:b/>
                <w:bCs/>
              </w:rPr>
              <w:t>960,0</w:t>
            </w:r>
          </w:p>
        </w:tc>
        <w:tc>
          <w:tcPr>
            <w:tcW w:w="1701" w:type="dxa"/>
            <w:tcBorders>
              <w:top w:val="single" w:sz="6" w:space="0" w:color="auto"/>
              <w:left w:val="single" w:sz="6" w:space="0" w:color="auto"/>
              <w:bottom w:val="single" w:sz="6" w:space="0" w:color="auto"/>
              <w:right w:val="single" w:sz="6" w:space="0" w:color="auto"/>
            </w:tcBorders>
          </w:tcPr>
          <w:p w14:paraId="4CA9E4D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CBDBF9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66CAEE6" w14:textId="77777777" w:rsidR="00757877" w:rsidRPr="00757877" w:rsidRDefault="00757877" w:rsidP="00757877">
            <w:pPr>
              <w:widowControl/>
              <w:jc w:val="center"/>
              <w:rPr>
                <w:rFonts w:eastAsia="Times New Roman"/>
              </w:rPr>
            </w:pPr>
          </w:p>
        </w:tc>
      </w:tr>
      <w:tr w:rsidR="00757877" w:rsidRPr="00757877" w14:paraId="6331CC3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4F2E65E"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457C5633" w14:textId="77777777" w:rsidR="00757877" w:rsidRPr="00757877" w:rsidRDefault="00757877" w:rsidP="00757877">
            <w:pPr>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4E03C94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024C9D9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045FDD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8293C5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0FBB3E9" w14:textId="77777777" w:rsidR="00757877" w:rsidRPr="00757877" w:rsidRDefault="00757877" w:rsidP="00757877">
            <w:pPr>
              <w:widowControl/>
              <w:jc w:val="center"/>
              <w:rPr>
                <w:rFonts w:eastAsia="Times New Roman"/>
              </w:rPr>
            </w:pPr>
          </w:p>
        </w:tc>
      </w:tr>
      <w:tr w:rsidR="00757877" w:rsidRPr="00757877" w14:paraId="09C9576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874E46E"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076C0025" w14:textId="77777777" w:rsidR="00757877" w:rsidRPr="00757877" w:rsidRDefault="00757877" w:rsidP="00757877">
            <w:pPr>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554E370C"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4A2BCA0"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22B03D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74028E7"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36DE3CF" w14:textId="77777777" w:rsidR="00757877" w:rsidRPr="00757877" w:rsidRDefault="00757877" w:rsidP="00757877">
            <w:pPr>
              <w:widowControl/>
              <w:jc w:val="center"/>
              <w:rPr>
                <w:rFonts w:eastAsia="Times New Roman"/>
              </w:rPr>
            </w:pPr>
          </w:p>
        </w:tc>
      </w:tr>
      <w:tr w:rsidR="00757877" w:rsidRPr="00757877" w14:paraId="4F90C94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C2A4CFB"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4DD7EEC2" w14:textId="77777777" w:rsidR="00757877" w:rsidRPr="00757877" w:rsidRDefault="00757877" w:rsidP="00757877">
            <w:pPr>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6FEF5D7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CE0B781"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3ECA8A7"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90EF1E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D61E4BC" w14:textId="77777777" w:rsidR="00757877" w:rsidRPr="00757877" w:rsidRDefault="00757877" w:rsidP="00757877">
            <w:pPr>
              <w:widowControl/>
              <w:jc w:val="center"/>
              <w:rPr>
                <w:rFonts w:eastAsia="Times New Roman"/>
              </w:rPr>
            </w:pPr>
          </w:p>
        </w:tc>
      </w:tr>
      <w:tr w:rsidR="00757877" w:rsidRPr="00757877" w14:paraId="4FDA1B4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0867F7D"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42D597F5" w14:textId="77777777" w:rsidR="00757877" w:rsidRPr="00757877" w:rsidRDefault="00757877" w:rsidP="00757877">
            <w:pPr>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173358AA" w14:textId="77777777" w:rsidR="00757877" w:rsidRPr="00757877" w:rsidRDefault="00757877" w:rsidP="00757877">
            <w:pPr>
              <w:widowControl/>
              <w:jc w:val="center"/>
              <w:rPr>
                <w:rFonts w:eastAsia="Times New Roman"/>
              </w:rPr>
            </w:pPr>
            <w:r w:rsidRPr="00757877">
              <w:rPr>
                <w:rFonts w:eastAsia="Times New Roman"/>
              </w:rPr>
              <w:t>470,0</w:t>
            </w:r>
          </w:p>
        </w:tc>
        <w:tc>
          <w:tcPr>
            <w:tcW w:w="1985" w:type="dxa"/>
            <w:tcBorders>
              <w:top w:val="single" w:sz="6" w:space="0" w:color="auto"/>
              <w:left w:val="single" w:sz="6" w:space="0" w:color="auto"/>
              <w:bottom w:val="single" w:sz="6" w:space="0" w:color="auto"/>
              <w:right w:val="single" w:sz="6" w:space="0" w:color="auto"/>
            </w:tcBorders>
          </w:tcPr>
          <w:p w14:paraId="27DD3BB7" w14:textId="77777777" w:rsidR="00757877" w:rsidRPr="00757877" w:rsidRDefault="00757877" w:rsidP="00757877">
            <w:pPr>
              <w:widowControl/>
              <w:jc w:val="center"/>
              <w:rPr>
                <w:rFonts w:eastAsia="Times New Roman"/>
              </w:rPr>
            </w:pPr>
            <w:r w:rsidRPr="00757877">
              <w:rPr>
                <w:rFonts w:eastAsia="Times New Roman"/>
              </w:rPr>
              <w:t>470,0</w:t>
            </w:r>
          </w:p>
        </w:tc>
        <w:tc>
          <w:tcPr>
            <w:tcW w:w="1701" w:type="dxa"/>
            <w:tcBorders>
              <w:top w:val="single" w:sz="6" w:space="0" w:color="auto"/>
              <w:left w:val="single" w:sz="6" w:space="0" w:color="auto"/>
              <w:bottom w:val="single" w:sz="6" w:space="0" w:color="auto"/>
              <w:right w:val="single" w:sz="6" w:space="0" w:color="auto"/>
            </w:tcBorders>
          </w:tcPr>
          <w:p w14:paraId="6D4899A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53C2C2F"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077D2AD" w14:textId="77777777" w:rsidR="00757877" w:rsidRPr="00757877" w:rsidRDefault="00757877" w:rsidP="00757877">
            <w:pPr>
              <w:widowControl/>
              <w:jc w:val="center"/>
              <w:rPr>
                <w:rFonts w:eastAsia="Times New Roman"/>
              </w:rPr>
            </w:pPr>
          </w:p>
        </w:tc>
      </w:tr>
      <w:tr w:rsidR="00757877" w:rsidRPr="00757877" w14:paraId="3D6ADA6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7D544F5F" w14:textId="77777777" w:rsidR="00757877" w:rsidRPr="00757877" w:rsidRDefault="00757877" w:rsidP="00757877">
            <w:pPr>
              <w:widowControl/>
              <w:jc w:val="both"/>
              <w:rPr>
                <w:rFonts w:eastAsia="Times New Roman"/>
                <w:b/>
              </w:rPr>
            </w:pPr>
          </w:p>
        </w:tc>
        <w:tc>
          <w:tcPr>
            <w:tcW w:w="5528" w:type="dxa"/>
            <w:tcBorders>
              <w:top w:val="single" w:sz="6" w:space="0" w:color="auto"/>
              <w:left w:val="single" w:sz="6" w:space="0" w:color="auto"/>
              <w:bottom w:val="single" w:sz="6" w:space="0" w:color="auto"/>
              <w:right w:val="single" w:sz="6" w:space="0" w:color="auto"/>
            </w:tcBorders>
          </w:tcPr>
          <w:p w14:paraId="2675E9A6" w14:textId="77777777" w:rsidR="00757877" w:rsidRPr="00757877" w:rsidRDefault="00757877" w:rsidP="00757877">
            <w:pPr>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14913BC8" w14:textId="77777777" w:rsidR="00757877" w:rsidRPr="00757877" w:rsidRDefault="00757877" w:rsidP="00757877">
            <w:pPr>
              <w:widowControl/>
              <w:jc w:val="center"/>
              <w:rPr>
                <w:rFonts w:eastAsia="Times New Roman"/>
              </w:rPr>
            </w:pPr>
            <w:r w:rsidRPr="00757877">
              <w:rPr>
                <w:rFonts w:eastAsia="Times New Roman"/>
              </w:rPr>
              <w:t>490,0</w:t>
            </w:r>
          </w:p>
        </w:tc>
        <w:tc>
          <w:tcPr>
            <w:tcW w:w="1985" w:type="dxa"/>
            <w:tcBorders>
              <w:top w:val="single" w:sz="6" w:space="0" w:color="auto"/>
              <w:left w:val="single" w:sz="6" w:space="0" w:color="auto"/>
              <w:bottom w:val="single" w:sz="6" w:space="0" w:color="auto"/>
              <w:right w:val="single" w:sz="6" w:space="0" w:color="auto"/>
            </w:tcBorders>
          </w:tcPr>
          <w:p w14:paraId="22AF1D28" w14:textId="77777777" w:rsidR="00757877" w:rsidRPr="00757877" w:rsidRDefault="00757877" w:rsidP="00757877">
            <w:pPr>
              <w:widowControl/>
              <w:jc w:val="center"/>
              <w:rPr>
                <w:rFonts w:eastAsia="Times New Roman"/>
              </w:rPr>
            </w:pPr>
            <w:r w:rsidRPr="00757877">
              <w:rPr>
                <w:rFonts w:eastAsia="Times New Roman"/>
              </w:rPr>
              <w:t>490,0</w:t>
            </w:r>
          </w:p>
        </w:tc>
        <w:tc>
          <w:tcPr>
            <w:tcW w:w="1701" w:type="dxa"/>
            <w:tcBorders>
              <w:top w:val="single" w:sz="6" w:space="0" w:color="auto"/>
              <w:left w:val="single" w:sz="6" w:space="0" w:color="auto"/>
              <w:bottom w:val="single" w:sz="6" w:space="0" w:color="auto"/>
              <w:right w:val="single" w:sz="6" w:space="0" w:color="auto"/>
            </w:tcBorders>
          </w:tcPr>
          <w:p w14:paraId="32FE558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2241F9E"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EDDC8BE" w14:textId="77777777" w:rsidR="00757877" w:rsidRPr="00757877" w:rsidRDefault="00757877" w:rsidP="00757877">
            <w:pPr>
              <w:widowControl/>
              <w:jc w:val="center"/>
              <w:rPr>
                <w:rFonts w:eastAsia="Times New Roman"/>
              </w:rPr>
            </w:pPr>
          </w:p>
        </w:tc>
      </w:tr>
      <w:tr w:rsidR="00757877" w:rsidRPr="00757877" w14:paraId="50F4DA0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74A19F4" w14:textId="77777777" w:rsidR="00757877" w:rsidRPr="00757877" w:rsidRDefault="00757877" w:rsidP="00757877">
            <w:pPr>
              <w:widowControl/>
              <w:jc w:val="both"/>
              <w:rPr>
                <w:rFonts w:eastAsia="Times New Roman"/>
                <w:b/>
              </w:rPr>
            </w:pPr>
            <w:r w:rsidRPr="00757877">
              <w:rPr>
                <w:rFonts w:eastAsia="Times New Roman"/>
                <w:b/>
              </w:rPr>
              <w:t>1.3.2.</w:t>
            </w:r>
          </w:p>
        </w:tc>
        <w:tc>
          <w:tcPr>
            <w:tcW w:w="5528" w:type="dxa"/>
            <w:tcBorders>
              <w:top w:val="single" w:sz="6" w:space="0" w:color="auto"/>
              <w:left w:val="single" w:sz="6" w:space="0" w:color="auto"/>
              <w:bottom w:val="single" w:sz="6" w:space="0" w:color="auto"/>
              <w:right w:val="single" w:sz="6" w:space="0" w:color="auto"/>
            </w:tcBorders>
          </w:tcPr>
          <w:p w14:paraId="00D292BE" w14:textId="77777777" w:rsidR="00757877" w:rsidRPr="00757877" w:rsidRDefault="00757877" w:rsidP="00757877">
            <w:pPr>
              <w:jc w:val="both"/>
              <w:rPr>
                <w:rFonts w:eastAsia="Times New Roman"/>
                <w:b/>
              </w:rPr>
            </w:pPr>
            <w:r w:rsidRPr="00757877">
              <w:rPr>
                <w:rFonts w:eastAsia="Times New Roman"/>
                <w:b/>
              </w:rPr>
              <w:t>Проведение месячника гражданской обороны на территории муниципального образования «Поселок Айхал»</w:t>
            </w:r>
          </w:p>
        </w:tc>
        <w:tc>
          <w:tcPr>
            <w:tcW w:w="1559" w:type="dxa"/>
            <w:tcBorders>
              <w:top w:val="single" w:sz="6" w:space="0" w:color="auto"/>
              <w:left w:val="single" w:sz="6" w:space="0" w:color="auto"/>
              <w:bottom w:val="single" w:sz="6" w:space="0" w:color="auto"/>
              <w:right w:val="single" w:sz="6" w:space="0" w:color="auto"/>
            </w:tcBorders>
          </w:tcPr>
          <w:p w14:paraId="2954221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BADC15A"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3DF609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B8A511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455F715" w14:textId="77777777" w:rsidR="00757877" w:rsidRPr="00757877" w:rsidRDefault="00757877" w:rsidP="00757877">
            <w:pPr>
              <w:widowControl/>
              <w:jc w:val="center"/>
              <w:rPr>
                <w:rFonts w:eastAsia="Times New Roman"/>
              </w:rPr>
            </w:pPr>
          </w:p>
        </w:tc>
      </w:tr>
      <w:tr w:rsidR="00757877" w:rsidRPr="00757877" w14:paraId="41C732C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C5C88D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4F9B10F" w14:textId="77777777" w:rsidR="00757877" w:rsidRPr="00757877" w:rsidRDefault="00757877" w:rsidP="00757877">
            <w:pPr>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5A0A854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0A90103"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E98BDB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4B2BEF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855E1E0" w14:textId="77777777" w:rsidR="00757877" w:rsidRPr="00757877" w:rsidRDefault="00757877" w:rsidP="00757877">
            <w:pPr>
              <w:widowControl/>
              <w:jc w:val="center"/>
              <w:rPr>
                <w:rFonts w:eastAsia="Times New Roman"/>
              </w:rPr>
            </w:pPr>
          </w:p>
        </w:tc>
      </w:tr>
      <w:tr w:rsidR="00757877" w:rsidRPr="00757877" w14:paraId="65830895"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1F3E56C"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4B50DA4" w14:textId="77777777" w:rsidR="00757877" w:rsidRPr="00757877" w:rsidRDefault="00757877" w:rsidP="00757877">
            <w:pPr>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40D92944"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610E3A0"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0F96DB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BF37B6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6D1B112" w14:textId="77777777" w:rsidR="00757877" w:rsidRPr="00757877" w:rsidRDefault="00757877" w:rsidP="00757877">
            <w:pPr>
              <w:widowControl/>
              <w:jc w:val="center"/>
              <w:rPr>
                <w:rFonts w:eastAsia="Times New Roman"/>
              </w:rPr>
            </w:pPr>
          </w:p>
        </w:tc>
      </w:tr>
      <w:tr w:rsidR="00757877" w:rsidRPr="00757877" w14:paraId="2C6C04E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EED1E82"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9B84E06" w14:textId="77777777" w:rsidR="00757877" w:rsidRPr="00757877" w:rsidRDefault="00757877" w:rsidP="00757877">
            <w:pPr>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4E960C2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D5C208F"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259EE3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F15370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BEC1EF1" w14:textId="77777777" w:rsidR="00757877" w:rsidRPr="00757877" w:rsidRDefault="00757877" w:rsidP="00757877">
            <w:pPr>
              <w:widowControl/>
              <w:jc w:val="center"/>
              <w:rPr>
                <w:rFonts w:eastAsia="Times New Roman"/>
              </w:rPr>
            </w:pPr>
          </w:p>
        </w:tc>
      </w:tr>
      <w:tr w:rsidR="00757877" w:rsidRPr="00757877" w14:paraId="386EA0FD"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703F2FF"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D8DF082" w14:textId="77777777" w:rsidR="00757877" w:rsidRPr="00757877" w:rsidRDefault="00757877" w:rsidP="00757877">
            <w:pPr>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49509D3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4AB4548"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298DA4E3"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9FB681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CD5FD98" w14:textId="77777777" w:rsidR="00757877" w:rsidRPr="00757877" w:rsidRDefault="00757877" w:rsidP="00757877">
            <w:pPr>
              <w:widowControl/>
              <w:jc w:val="center"/>
              <w:rPr>
                <w:rFonts w:eastAsia="Times New Roman"/>
              </w:rPr>
            </w:pPr>
          </w:p>
        </w:tc>
      </w:tr>
      <w:tr w:rsidR="00757877" w:rsidRPr="00757877" w14:paraId="6A5D9AE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722CBA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CEA7810" w14:textId="77777777" w:rsidR="00757877" w:rsidRPr="00757877" w:rsidRDefault="00757877" w:rsidP="00757877">
            <w:pPr>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2A0CEDD5"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D0CCD0F"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F2399A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3C9A5E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9ED9443" w14:textId="77777777" w:rsidR="00757877" w:rsidRPr="00757877" w:rsidRDefault="00757877" w:rsidP="00757877">
            <w:pPr>
              <w:widowControl/>
              <w:jc w:val="center"/>
              <w:rPr>
                <w:rFonts w:eastAsia="Times New Roman"/>
              </w:rPr>
            </w:pPr>
          </w:p>
        </w:tc>
      </w:tr>
      <w:tr w:rsidR="00757877" w:rsidRPr="00757877" w14:paraId="0D213D2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40CF547" w14:textId="77777777" w:rsidR="00757877" w:rsidRPr="00757877" w:rsidRDefault="00757877" w:rsidP="00757877">
            <w:pPr>
              <w:widowControl/>
              <w:jc w:val="both"/>
              <w:rPr>
                <w:rFonts w:eastAsia="Times New Roman"/>
                <w:b/>
                <w:i/>
                <w:u w:val="single"/>
              </w:rPr>
            </w:pPr>
            <w:r w:rsidRPr="00757877">
              <w:rPr>
                <w:rFonts w:eastAsia="Times New Roman"/>
                <w:b/>
                <w:i/>
                <w:u w:val="single"/>
              </w:rPr>
              <w:t>2.</w:t>
            </w:r>
          </w:p>
        </w:tc>
        <w:tc>
          <w:tcPr>
            <w:tcW w:w="5528" w:type="dxa"/>
            <w:tcBorders>
              <w:top w:val="single" w:sz="6" w:space="0" w:color="auto"/>
              <w:left w:val="single" w:sz="6" w:space="0" w:color="auto"/>
              <w:bottom w:val="single" w:sz="6" w:space="0" w:color="auto"/>
              <w:right w:val="single" w:sz="6" w:space="0" w:color="auto"/>
            </w:tcBorders>
          </w:tcPr>
          <w:p w14:paraId="202A5859" w14:textId="77777777" w:rsidR="00757877" w:rsidRPr="00757877" w:rsidRDefault="00757877" w:rsidP="00757877">
            <w:pPr>
              <w:widowControl/>
              <w:jc w:val="both"/>
              <w:rPr>
                <w:rFonts w:eastAsia="Times New Roman"/>
                <w:b/>
                <w:bCs/>
                <w:i/>
                <w:u w:val="single"/>
              </w:rPr>
            </w:pPr>
            <w:r w:rsidRPr="00757877">
              <w:rPr>
                <w:rFonts w:eastAsia="Times New Roman"/>
                <w:b/>
                <w:bCs/>
                <w:i/>
                <w:u w:val="single"/>
              </w:rPr>
              <w:t>Подпрограмма: «Обеспечение безопасности и охрана жизни населения на водных объектах на территории МО «Поселок Айхал»</w:t>
            </w:r>
          </w:p>
        </w:tc>
        <w:tc>
          <w:tcPr>
            <w:tcW w:w="1559" w:type="dxa"/>
            <w:tcBorders>
              <w:top w:val="single" w:sz="6" w:space="0" w:color="auto"/>
              <w:left w:val="single" w:sz="6" w:space="0" w:color="auto"/>
              <w:bottom w:val="single" w:sz="6" w:space="0" w:color="auto"/>
              <w:right w:val="single" w:sz="6" w:space="0" w:color="auto"/>
            </w:tcBorders>
          </w:tcPr>
          <w:p w14:paraId="138C009D" w14:textId="77777777" w:rsidR="00757877" w:rsidRPr="00757877" w:rsidRDefault="00757877" w:rsidP="00757877">
            <w:pPr>
              <w:widowControl/>
              <w:jc w:val="center"/>
              <w:rPr>
                <w:rFonts w:eastAsia="Times New Roman"/>
                <w:b/>
                <w:bCs/>
                <w:i/>
                <w:iCs/>
                <w:u w:val="single"/>
              </w:rPr>
            </w:pPr>
            <w:r w:rsidRPr="00757877">
              <w:rPr>
                <w:rFonts w:eastAsia="Times New Roman"/>
                <w:b/>
                <w:bCs/>
                <w:i/>
                <w:iCs/>
                <w:u w:val="single"/>
              </w:rPr>
              <w:t>27,1</w:t>
            </w:r>
          </w:p>
          <w:p w14:paraId="7D0035F0" w14:textId="77777777" w:rsidR="00757877" w:rsidRPr="00757877" w:rsidRDefault="00757877" w:rsidP="00757877">
            <w:pPr>
              <w:widowControl/>
              <w:jc w:val="center"/>
              <w:rPr>
                <w:rFonts w:eastAsia="Times New Roman"/>
                <w:b/>
                <w:bCs/>
                <w:i/>
                <w:iCs/>
                <w:u w:val="single"/>
              </w:rPr>
            </w:pPr>
          </w:p>
        </w:tc>
        <w:tc>
          <w:tcPr>
            <w:tcW w:w="1985" w:type="dxa"/>
            <w:tcBorders>
              <w:top w:val="single" w:sz="6" w:space="0" w:color="auto"/>
              <w:left w:val="single" w:sz="6" w:space="0" w:color="auto"/>
              <w:bottom w:val="single" w:sz="6" w:space="0" w:color="auto"/>
              <w:right w:val="single" w:sz="6" w:space="0" w:color="auto"/>
            </w:tcBorders>
          </w:tcPr>
          <w:p w14:paraId="0C222D27" w14:textId="77777777" w:rsidR="00757877" w:rsidRPr="00757877" w:rsidRDefault="00757877" w:rsidP="00757877">
            <w:pPr>
              <w:widowControl/>
              <w:jc w:val="center"/>
              <w:rPr>
                <w:rFonts w:eastAsia="Times New Roman"/>
                <w:b/>
                <w:bCs/>
                <w:i/>
                <w:iCs/>
                <w:u w:val="single"/>
              </w:rPr>
            </w:pPr>
            <w:r w:rsidRPr="00757877">
              <w:rPr>
                <w:rFonts w:eastAsia="Times New Roman"/>
                <w:b/>
                <w:bCs/>
                <w:i/>
                <w:iCs/>
                <w:u w:val="single"/>
              </w:rPr>
              <w:t>27,1</w:t>
            </w:r>
          </w:p>
          <w:p w14:paraId="162AF97A" w14:textId="77777777" w:rsidR="00757877" w:rsidRPr="00757877" w:rsidRDefault="00757877" w:rsidP="00757877">
            <w:pPr>
              <w:widowControl/>
              <w:jc w:val="center"/>
              <w:rPr>
                <w:rFonts w:eastAsia="Times New Roman"/>
                <w:b/>
                <w:bCs/>
                <w:i/>
                <w:iCs/>
                <w:u w:val="single"/>
              </w:rPr>
            </w:pPr>
          </w:p>
        </w:tc>
        <w:tc>
          <w:tcPr>
            <w:tcW w:w="1701" w:type="dxa"/>
            <w:tcBorders>
              <w:top w:val="single" w:sz="6" w:space="0" w:color="auto"/>
              <w:left w:val="single" w:sz="6" w:space="0" w:color="auto"/>
              <w:bottom w:val="single" w:sz="6" w:space="0" w:color="auto"/>
              <w:right w:val="single" w:sz="6" w:space="0" w:color="auto"/>
            </w:tcBorders>
          </w:tcPr>
          <w:p w14:paraId="09B17BA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8E1E107"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C82B332" w14:textId="77777777" w:rsidR="00757877" w:rsidRPr="00757877" w:rsidRDefault="00757877" w:rsidP="00757877">
            <w:pPr>
              <w:widowControl/>
              <w:jc w:val="center"/>
              <w:rPr>
                <w:rFonts w:eastAsia="Times New Roman"/>
              </w:rPr>
            </w:pPr>
          </w:p>
        </w:tc>
      </w:tr>
      <w:tr w:rsidR="00757877" w:rsidRPr="00757877" w14:paraId="7A839F6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F33357D" w14:textId="77777777" w:rsidR="00757877" w:rsidRPr="00757877" w:rsidRDefault="00757877" w:rsidP="00757877">
            <w:pPr>
              <w:widowControl/>
              <w:jc w:val="both"/>
              <w:rPr>
                <w:rFonts w:eastAsia="Times New Roman"/>
                <w:b/>
              </w:rPr>
            </w:pPr>
            <w:r w:rsidRPr="00757877">
              <w:rPr>
                <w:rFonts w:eastAsia="Times New Roman"/>
                <w:b/>
              </w:rPr>
              <w:t>2.1.</w:t>
            </w:r>
          </w:p>
        </w:tc>
        <w:tc>
          <w:tcPr>
            <w:tcW w:w="5528" w:type="dxa"/>
            <w:tcBorders>
              <w:top w:val="single" w:sz="6" w:space="0" w:color="auto"/>
              <w:left w:val="single" w:sz="6" w:space="0" w:color="auto"/>
              <w:bottom w:val="single" w:sz="6" w:space="0" w:color="auto"/>
              <w:right w:val="single" w:sz="6" w:space="0" w:color="auto"/>
            </w:tcBorders>
          </w:tcPr>
          <w:p w14:paraId="7A97EB13" w14:textId="77777777" w:rsidR="00757877" w:rsidRPr="00757877" w:rsidRDefault="00757877" w:rsidP="00757877">
            <w:pPr>
              <w:widowControl/>
              <w:jc w:val="both"/>
              <w:rPr>
                <w:rFonts w:eastAsia="Times New Roman"/>
                <w:b/>
                <w:bCs/>
                <w:iCs/>
              </w:rPr>
            </w:pPr>
            <w:r w:rsidRPr="00757877">
              <w:rPr>
                <w:rFonts w:eastAsia="Times New Roman"/>
                <w:b/>
                <w:bCs/>
                <w:iCs/>
              </w:rPr>
              <w:t>Задача №1: Развитие системы информационного обеспечения, пропагандистских мероприятий, разъяснительной работы с населением, для обеспечения безопасности и предотвращения несчастных случаев населения на водных объектах на территории МО «Поселок Айхал»</w:t>
            </w:r>
          </w:p>
        </w:tc>
        <w:tc>
          <w:tcPr>
            <w:tcW w:w="1559" w:type="dxa"/>
            <w:tcBorders>
              <w:top w:val="single" w:sz="6" w:space="0" w:color="auto"/>
              <w:left w:val="single" w:sz="6" w:space="0" w:color="auto"/>
              <w:bottom w:val="single" w:sz="6" w:space="0" w:color="auto"/>
              <w:right w:val="single" w:sz="6" w:space="0" w:color="auto"/>
            </w:tcBorders>
          </w:tcPr>
          <w:p w14:paraId="312242F8" w14:textId="77777777" w:rsidR="00757877" w:rsidRPr="00757877" w:rsidRDefault="00757877" w:rsidP="00757877">
            <w:pPr>
              <w:widowControl/>
              <w:jc w:val="center"/>
              <w:rPr>
                <w:rFonts w:eastAsia="Times New Roman"/>
                <w:b/>
                <w:bCs/>
              </w:rPr>
            </w:pPr>
            <w:r w:rsidRPr="00757877">
              <w:rPr>
                <w:rFonts w:eastAsia="Times New Roman"/>
                <w:b/>
                <w:bCs/>
              </w:rPr>
              <w:t>27,1</w:t>
            </w:r>
          </w:p>
        </w:tc>
        <w:tc>
          <w:tcPr>
            <w:tcW w:w="1985" w:type="dxa"/>
            <w:tcBorders>
              <w:top w:val="single" w:sz="6" w:space="0" w:color="auto"/>
              <w:left w:val="single" w:sz="6" w:space="0" w:color="auto"/>
              <w:bottom w:val="single" w:sz="6" w:space="0" w:color="auto"/>
              <w:right w:val="single" w:sz="6" w:space="0" w:color="auto"/>
            </w:tcBorders>
          </w:tcPr>
          <w:p w14:paraId="0A7002BB" w14:textId="77777777" w:rsidR="00757877" w:rsidRPr="00757877" w:rsidRDefault="00757877" w:rsidP="00757877">
            <w:pPr>
              <w:widowControl/>
              <w:jc w:val="center"/>
              <w:rPr>
                <w:rFonts w:eastAsia="Times New Roman"/>
                <w:b/>
                <w:bCs/>
              </w:rPr>
            </w:pPr>
            <w:r w:rsidRPr="00757877">
              <w:rPr>
                <w:rFonts w:eastAsia="Times New Roman"/>
                <w:b/>
                <w:bCs/>
              </w:rPr>
              <w:t>27,1</w:t>
            </w:r>
          </w:p>
        </w:tc>
        <w:tc>
          <w:tcPr>
            <w:tcW w:w="1701" w:type="dxa"/>
            <w:tcBorders>
              <w:top w:val="single" w:sz="6" w:space="0" w:color="auto"/>
              <w:left w:val="single" w:sz="6" w:space="0" w:color="auto"/>
              <w:bottom w:val="single" w:sz="6" w:space="0" w:color="auto"/>
              <w:right w:val="single" w:sz="6" w:space="0" w:color="auto"/>
            </w:tcBorders>
          </w:tcPr>
          <w:p w14:paraId="06258339"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827D987"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BD0F63E" w14:textId="77777777" w:rsidR="00757877" w:rsidRPr="00757877" w:rsidRDefault="00757877" w:rsidP="00757877">
            <w:pPr>
              <w:widowControl/>
              <w:jc w:val="center"/>
              <w:rPr>
                <w:rFonts w:eastAsia="Times New Roman"/>
              </w:rPr>
            </w:pPr>
          </w:p>
        </w:tc>
      </w:tr>
      <w:tr w:rsidR="00757877" w:rsidRPr="00757877" w14:paraId="7FCE3A3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6884948" w14:textId="77777777" w:rsidR="00757877" w:rsidRPr="00757877" w:rsidRDefault="00757877" w:rsidP="00757877">
            <w:pPr>
              <w:widowControl/>
              <w:jc w:val="both"/>
              <w:rPr>
                <w:rFonts w:eastAsia="Times New Roman"/>
                <w:b/>
              </w:rPr>
            </w:pPr>
            <w:r w:rsidRPr="00757877">
              <w:rPr>
                <w:rFonts w:eastAsia="Times New Roman"/>
                <w:b/>
              </w:rPr>
              <w:t>2.1.1</w:t>
            </w:r>
          </w:p>
        </w:tc>
        <w:tc>
          <w:tcPr>
            <w:tcW w:w="5528" w:type="dxa"/>
            <w:tcBorders>
              <w:top w:val="single" w:sz="6" w:space="0" w:color="auto"/>
              <w:left w:val="single" w:sz="6" w:space="0" w:color="auto"/>
              <w:bottom w:val="single" w:sz="6" w:space="0" w:color="auto"/>
              <w:right w:val="single" w:sz="6" w:space="0" w:color="auto"/>
            </w:tcBorders>
          </w:tcPr>
          <w:p w14:paraId="55700E9F" w14:textId="77777777" w:rsidR="00757877" w:rsidRPr="00757877" w:rsidRDefault="00757877" w:rsidP="00757877">
            <w:pPr>
              <w:jc w:val="both"/>
              <w:rPr>
                <w:rFonts w:eastAsia="Times New Roman"/>
                <w:b/>
              </w:rPr>
            </w:pPr>
            <w:r w:rsidRPr="00757877">
              <w:rPr>
                <w:rFonts w:eastAsia="Times New Roman"/>
                <w:b/>
              </w:rPr>
              <w:t>Оборудование информационных стендов у водных объектов</w:t>
            </w:r>
          </w:p>
        </w:tc>
        <w:tc>
          <w:tcPr>
            <w:tcW w:w="1559" w:type="dxa"/>
            <w:tcBorders>
              <w:top w:val="single" w:sz="6" w:space="0" w:color="auto"/>
              <w:left w:val="single" w:sz="6" w:space="0" w:color="auto"/>
              <w:bottom w:val="single" w:sz="6" w:space="0" w:color="auto"/>
              <w:right w:val="single" w:sz="6" w:space="0" w:color="auto"/>
            </w:tcBorders>
          </w:tcPr>
          <w:p w14:paraId="46EDBDD5" w14:textId="77777777" w:rsidR="00757877" w:rsidRPr="00757877" w:rsidRDefault="00757877" w:rsidP="00757877">
            <w:pPr>
              <w:widowControl/>
              <w:jc w:val="center"/>
              <w:rPr>
                <w:rFonts w:eastAsia="Times New Roman"/>
                <w:b/>
                <w:bCs/>
              </w:rPr>
            </w:pPr>
          </w:p>
          <w:p w14:paraId="29986694" w14:textId="77777777" w:rsidR="00757877" w:rsidRPr="00757877" w:rsidRDefault="00757877" w:rsidP="00757877">
            <w:pPr>
              <w:widowControl/>
              <w:jc w:val="center"/>
              <w:rPr>
                <w:rFonts w:eastAsia="Times New Roman"/>
                <w:b/>
                <w:bCs/>
              </w:rPr>
            </w:pPr>
            <w:r w:rsidRPr="00757877">
              <w:rPr>
                <w:rFonts w:eastAsia="Times New Roman"/>
                <w:b/>
                <w:bCs/>
              </w:rPr>
              <w:t>27,1</w:t>
            </w:r>
          </w:p>
        </w:tc>
        <w:tc>
          <w:tcPr>
            <w:tcW w:w="1985" w:type="dxa"/>
            <w:tcBorders>
              <w:top w:val="single" w:sz="6" w:space="0" w:color="auto"/>
              <w:left w:val="single" w:sz="6" w:space="0" w:color="auto"/>
              <w:bottom w:val="single" w:sz="6" w:space="0" w:color="auto"/>
              <w:right w:val="single" w:sz="6" w:space="0" w:color="auto"/>
            </w:tcBorders>
          </w:tcPr>
          <w:p w14:paraId="56A3F935" w14:textId="77777777" w:rsidR="00757877" w:rsidRPr="00757877" w:rsidRDefault="00757877" w:rsidP="00757877">
            <w:pPr>
              <w:widowControl/>
              <w:jc w:val="center"/>
              <w:rPr>
                <w:rFonts w:eastAsia="Times New Roman"/>
                <w:b/>
                <w:bCs/>
              </w:rPr>
            </w:pPr>
          </w:p>
          <w:p w14:paraId="6B9C3DFE" w14:textId="77777777" w:rsidR="00757877" w:rsidRPr="00757877" w:rsidRDefault="00757877" w:rsidP="00757877">
            <w:pPr>
              <w:widowControl/>
              <w:jc w:val="center"/>
              <w:rPr>
                <w:rFonts w:eastAsia="Times New Roman"/>
                <w:b/>
                <w:bCs/>
              </w:rPr>
            </w:pPr>
            <w:r w:rsidRPr="00757877">
              <w:rPr>
                <w:rFonts w:eastAsia="Times New Roman"/>
                <w:b/>
                <w:bCs/>
              </w:rPr>
              <w:t>27,1</w:t>
            </w:r>
          </w:p>
          <w:p w14:paraId="64032E03" w14:textId="77777777" w:rsidR="00757877" w:rsidRPr="00757877" w:rsidRDefault="00757877" w:rsidP="00757877">
            <w:pPr>
              <w:widowControl/>
              <w:jc w:val="center"/>
              <w:rPr>
                <w:rFonts w:eastAsia="Times New Roman"/>
                <w:b/>
                <w:bCs/>
              </w:rPr>
            </w:pPr>
          </w:p>
        </w:tc>
        <w:tc>
          <w:tcPr>
            <w:tcW w:w="1701" w:type="dxa"/>
            <w:tcBorders>
              <w:top w:val="single" w:sz="6" w:space="0" w:color="auto"/>
              <w:left w:val="single" w:sz="6" w:space="0" w:color="auto"/>
              <w:bottom w:val="single" w:sz="6" w:space="0" w:color="auto"/>
              <w:right w:val="single" w:sz="6" w:space="0" w:color="auto"/>
            </w:tcBorders>
          </w:tcPr>
          <w:p w14:paraId="690902E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9C2362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4AA38FBE" w14:textId="77777777" w:rsidR="00757877" w:rsidRPr="00757877" w:rsidRDefault="00757877" w:rsidP="00757877">
            <w:pPr>
              <w:widowControl/>
              <w:jc w:val="center"/>
              <w:rPr>
                <w:rFonts w:eastAsia="Times New Roman"/>
              </w:rPr>
            </w:pPr>
          </w:p>
        </w:tc>
      </w:tr>
      <w:tr w:rsidR="00757877" w:rsidRPr="00757877" w14:paraId="24AE1A1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59D750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49E736B" w14:textId="77777777" w:rsidR="00757877" w:rsidRPr="00757877" w:rsidRDefault="00757877" w:rsidP="00757877">
            <w:pPr>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6DBE915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2DB46D2"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138BC6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89FCA2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51A1541" w14:textId="77777777" w:rsidR="00757877" w:rsidRPr="00757877" w:rsidRDefault="00757877" w:rsidP="00757877">
            <w:pPr>
              <w:widowControl/>
              <w:jc w:val="center"/>
              <w:rPr>
                <w:rFonts w:eastAsia="Times New Roman"/>
              </w:rPr>
            </w:pPr>
          </w:p>
        </w:tc>
      </w:tr>
      <w:tr w:rsidR="00757877" w:rsidRPr="00757877" w14:paraId="209A994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62C603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F72FE3C" w14:textId="77777777" w:rsidR="00757877" w:rsidRPr="00757877" w:rsidRDefault="00757877" w:rsidP="00757877">
            <w:pPr>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699013BE"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75258F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D2B8F4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B24CD04"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DDA0911" w14:textId="77777777" w:rsidR="00757877" w:rsidRPr="00757877" w:rsidRDefault="00757877" w:rsidP="00757877">
            <w:pPr>
              <w:widowControl/>
              <w:jc w:val="center"/>
              <w:rPr>
                <w:rFonts w:eastAsia="Times New Roman"/>
              </w:rPr>
            </w:pPr>
          </w:p>
        </w:tc>
      </w:tr>
      <w:tr w:rsidR="00757877" w:rsidRPr="00757877" w14:paraId="51FEF3D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5F648C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452BEEE" w14:textId="77777777" w:rsidR="00757877" w:rsidRPr="00757877" w:rsidRDefault="00757877" w:rsidP="00757877">
            <w:pPr>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6573729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9012684"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C2F46E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CBF170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9E359F5" w14:textId="77777777" w:rsidR="00757877" w:rsidRPr="00757877" w:rsidRDefault="00757877" w:rsidP="00757877">
            <w:pPr>
              <w:widowControl/>
              <w:jc w:val="center"/>
              <w:rPr>
                <w:rFonts w:eastAsia="Times New Roman"/>
              </w:rPr>
            </w:pPr>
          </w:p>
        </w:tc>
      </w:tr>
      <w:tr w:rsidR="00757877" w:rsidRPr="00757877" w14:paraId="6D3B6D76"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CDDE8F5"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83ED506" w14:textId="77777777" w:rsidR="00757877" w:rsidRPr="00757877" w:rsidRDefault="00757877" w:rsidP="00757877">
            <w:pPr>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0D7F0EBD" w14:textId="77777777" w:rsidR="00757877" w:rsidRPr="00757877" w:rsidRDefault="00757877" w:rsidP="00757877">
            <w:pPr>
              <w:widowControl/>
              <w:jc w:val="center"/>
              <w:rPr>
                <w:rFonts w:eastAsia="Times New Roman"/>
              </w:rPr>
            </w:pPr>
            <w:r w:rsidRPr="00757877">
              <w:rPr>
                <w:rFonts w:eastAsia="Times New Roman"/>
              </w:rPr>
              <w:t>13,0</w:t>
            </w:r>
          </w:p>
        </w:tc>
        <w:tc>
          <w:tcPr>
            <w:tcW w:w="1985" w:type="dxa"/>
            <w:tcBorders>
              <w:top w:val="single" w:sz="6" w:space="0" w:color="auto"/>
              <w:left w:val="single" w:sz="6" w:space="0" w:color="auto"/>
              <w:bottom w:val="single" w:sz="6" w:space="0" w:color="auto"/>
              <w:right w:val="single" w:sz="6" w:space="0" w:color="auto"/>
            </w:tcBorders>
          </w:tcPr>
          <w:p w14:paraId="5E652E0B" w14:textId="77777777" w:rsidR="00757877" w:rsidRPr="00757877" w:rsidRDefault="00757877" w:rsidP="00757877">
            <w:pPr>
              <w:widowControl/>
              <w:jc w:val="center"/>
              <w:rPr>
                <w:rFonts w:eastAsia="Times New Roman"/>
              </w:rPr>
            </w:pPr>
            <w:r w:rsidRPr="00757877">
              <w:rPr>
                <w:rFonts w:eastAsia="Times New Roman"/>
              </w:rPr>
              <w:t>13,0</w:t>
            </w:r>
          </w:p>
        </w:tc>
        <w:tc>
          <w:tcPr>
            <w:tcW w:w="1701" w:type="dxa"/>
            <w:tcBorders>
              <w:top w:val="single" w:sz="6" w:space="0" w:color="auto"/>
              <w:left w:val="single" w:sz="6" w:space="0" w:color="auto"/>
              <w:bottom w:val="single" w:sz="6" w:space="0" w:color="auto"/>
              <w:right w:val="single" w:sz="6" w:space="0" w:color="auto"/>
            </w:tcBorders>
          </w:tcPr>
          <w:p w14:paraId="6AA43D7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9D75739"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53A00BF" w14:textId="77777777" w:rsidR="00757877" w:rsidRPr="00757877" w:rsidRDefault="00757877" w:rsidP="00757877">
            <w:pPr>
              <w:widowControl/>
              <w:jc w:val="center"/>
              <w:rPr>
                <w:rFonts w:eastAsia="Times New Roman"/>
              </w:rPr>
            </w:pPr>
          </w:p>
        </w:tc>
      </w:tr>
      <w:tr w:rsidR="00757877" w:rsidRPr="00757877" w14:paraId="0400C3CD"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BE32C0D"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51D9CA7" w14:textId="77777777" w:rsidR="00757877" w:rsidRPr="00757877" w:rsidRDefault="00757877" w:rsidP="00757877">
            <w:pPr>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0C0F99C6" w14:textId="77777777" w:rsidR="00757877" w:rsidRPr="00757877" w:rsidRDefault="00757877" w:rsidP="00757877">
            <w:pPr>
              <w:widowControl/>
              <w:jc w:val="center"/>
              <w:rPr>
                <w:rFonts w:eastAsia="Times New Roman"/>
              </w:rPr>
            </w:pPr>
            <w:r w:rsidRPr="00757877">
              <w:rPr>
                <w:rFonts w:eastAsia="Times New Roman"/>
              </w:rPr>
              <w:t>14,1</w:t>
            </w:r>
          </w:p>
        </w:tc>
        <w:tc>
          <w:tcPr>
            <w:tcW w:w="1985" w:type="dxa"/>
            <w:tcBorders>
              <w:top w:val="single" w:sz="6" w:space="0" w:color="auto"/>
              <w:left w:val="single" w:sz="6" w:space="0" w:color="auto"/>
              <w:bottom w:val="single" w:sz="6" w:space="0" w:color="auto"/>
              <w:right w:val="single" w:sz="6" w:space="0" w:color="auto"/>
            </w:tcBorders>
          </w:tcPr>
          <w:p w14:paraId="4D8AF202" w14:textId="77777777" w:rsidR="00757877" w:rsidRPr="00757877" w:rsidRDefault="00757877" w:rsidP="00757877">
            <w:pPr>
              <w:widowControl/>
              <w:jc w:val="center"/>
              <w:rPr>
                <w:rFonts w:eastAsia="Times New Roman"/>
              </w:rPr>
            </w:pPr>
            <w:r w:rsidRPr="00757877">
              <w:rPr>
                <w:rFonts w:eastAsia="Times New Roman"/>
              </w:rPr>
              <w:t>14,1</w:t>
            </w:r>
          </w:p>
        </w:tc>
        <w:tc>
          <w:tcPr>
            <w:tcW w:w="1701" w:type="dxa"/>
            <w:tcBorders>
              <w:top w:val="single" w:sz="6" w:space="0" w:color="auto"/>
              <w:left w:val="single" w:sz="6" w:space="0" w:color="auto"/>
              <w:bottom w:val="single" w:sz="6" w:space="0" w:color="auto"/>
              <w:right w:val="single" w:sz="6" w:space="0" w:color="auto"/>
            </w:tcBorders>
          </w:tcPr>
          <w:p w14:paraId="66730F97"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729FE07"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1033B24" w14:textId="77777777" w:rsidR="00757877" w:rsidRPr="00757877" w:rsidRDefault="00757877" w:rsidP="00757877">
            <w:pPr>
              <w:widowControl/>
              <w:jc w:val="center"/>
              <w:rPr>
                <w:rFonts w:eastAsia="Times New Roman"/>
              </w:rPr>
            </w:pPr>
          </w:p>
        </w:tc>
      </w:tr>
      <w:tr w:rsidR="00757877" w:rsidRPr="00757877" w14:paraId="176C5DF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C643C48" w14:textId="77777777" w:rsidR="00757877" w:rsidRPr="00757877" w:rsidRDefault="00757877" w:rsidP="00757877">
            <w:pPr>
              <w:widowControl/>
              <w:jc w:val="both"/>
              <w:rPr>
                <w:rFonts w:eastAsia="Times New Roman"/>
                <w:b/>
              </w:rPr>
            </w:pPr>
            <w:r w:rsidRPr="00757877">
              <w:rPr>
                <w:rFonts w:eastAsia="Times New Roman"/>
                <w:b/>
              </w:rPr>
              <w:t>2.1.2.</w:t>
            </w:r>
          </w:p>
        </w:tc>
        <w:tc>
          <w:tcPr>
            <w:tcW w:w="5528" w:type="dxa"/>
            <w:tcBorders>
              <w:top w:val="single" w:sz="6" w:space="0" w:color="auto"/>
              <w:left w:val="single" w:sz="6" w:space="0" w:color="auto"/>
              <w:bottom w:val="single" w:sz="6" w:space="0" w:color="auto"/>
              <w:right w:val="single" w:sz="6" w:space="0" w:color="auto"/>
            </w:tcBorders>
          </w:tcPr>
          <w:p w14:paraId="1C696176" w14:textId="77777777" w:rsidR="00757877" w:rsidRPr="00757877" w:rsidRDefault="00757877" w:rsidP="00757877">
            <w:pPr>
              <w:widowControl/>
              <w:jc w:val="both"/>
              <w:rPr>
                <w:rFonts w:eastAsia="Times New Roman"/>
                <w:b/>
              </w:rPr>
            </w:pPr>
            <w:r w:rsidRPr="00757877">
              <w:rPr>
                <w:rFonts w:eastAsia="Times New Roman"/>
                <w:b/>
              </w:rPr>
              <w:t>Опубликование в СМИ правил соблюдения мер безопасности при купании, об оказании мер первой помощи пострадавшим на воде, во время ледохода</w:t>
            </w:r>
          </w:p>
        </w:tc>
        <w:tc>
          <w:tcPr>
            <w:tcW w:w="1559" w:type="dxa"/>
            <w:tcBorders>
              <w:top w:val="single" w:sz="6" w:space="0" w:color="auto"/>
              <w:left w:val="single" w:sz="6" w:space="0" w:color="auto"/>
              <w:bottom w:val="single" w:sz="6" w:space="0" w:color="auto"/>
              <w:right w:val="single" w:sz="6" w:space="0" w:color="auto"/>
            </w:tcBorders>
          </w:tcPr>
          <w:p w14:paraId="11CCB467"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531804C"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713DC3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FF5217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A10F3F9" w14:textId="77777777" w:rsidR="00757877" w:rsidRPr="00757877" w:rsidRDefault="00757877" w:rsidP="00757877">
            <w:pPr>
              <w:widowControl/>
              <w:jc w:val="center"/>
              <w:rPr>
                <w:rFonts w:eastAsia="Times New Roman"/>
              </w:rPr>
            </w:pPr>
          </w:p>
        </w:tc>
      </w:tr>
      <w:tr w:rsidR="00757877" w:rsidRPr="00757877" w14:paraId="32A28D8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35DA3A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A5BE5C2"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2289FDC6"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2D9548C"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68D3A8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30A30D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8FFA67A" w14:textId="77777777" w:rsidR="00757877" w:rsidRPr="00757877" w:rsidRDefault="00757877" w:rsidP="00757877">
            <w:pPr>
              <w:widowControl/>
              <w:jc w:val="center"/>
              <w:rPr>
                <w:rFonts w:eastAsia="Times New Roman"/>
              </w:rPr>
            </w:pPr>
          </w:p>
        </w:tc>
      </w:tr>
      <w:tr w:rsidR="00757877" w:rsidRPr="00757877" w14:paraId="1856C6F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11C73DF"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B960734"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259F43E3"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9FC27D1"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9905A4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1E488C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760D1A0" w14:textId="77777777" w:rsidR="00757877" w:rsidRPr="00757877" w:rsidRDefault="00757877" w:rsidP="00757877">
            <w:pPr>
              <w:widowControl/>
              <w:jc w:val="center"/>
              <w:rPr>
                <w:rFonts w:eastAsia="Times New Roman"/>
              </w:rPr>
            </w:pPr>
          </w:p>
        </w:tc>
      </w:tr>
      <w:tr w:rsidR="00757877" w:rsidRPr="00757877" w14:paraId="15B6576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41BA20F"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324F95C"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7C7F0513"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FF2B51F"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D1B2C9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68B98BD"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46F87B8" w14:textId="77777777" w:rsidR="00757877" w:rsidRPr="00757877" w:rsidRDefault="00757877" w:rsidP="00757877">
            <w:pPr>
              <w:widowControl/>
              <w:jc w:val="center"/>
              <w:rPr>
                <w:rFonts w:eastAsia="Times New Roman"/>
              </w:rPr>
            </w:pPr>
          </w:p>
        </w:tc>
      </w:tr>
      <w:tr w:rsidR="00757877" w:rsidRPr="00757877" w14:paraId="5337CEB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F435DFD"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26797167"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1C0042A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108D588"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AF4A157"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5DE65C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FF2DDE7" w14:textId="77777777" w:rsidR="00757877" w:rsidRPr="00757877" w:rsidRDefault="00757877" w:rsidP="00757877">
            <w:pPr>
              <w:widowControl/>
              <w:jc w:val="center"/>
              <w:rPr>
                <w:rFonts w:eastAsia="Times New Roman"/>
              </w:rPr>
            </w:pPr>
          </w:p>
        </w:tc>
      </w:tr>
      <w:tr w:rsidR="00757877" w:rsidRPr="00757877" w14:paraId="3D05BBA4"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F014C2C"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FD3EEBB"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507A3EFE"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CCF85EA"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0515493"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B265AE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97A1F0B" w14:textId="77777777" w:rsidR="00757877" w:rsidRPr="00757877" w:rsidRDefault="00757877" w:rsidP="00757877">
            <w:pPr>
              <w:widowControl/>
              <w:jc w:val="center"/>
              <w:rPr>
                <w:rFonts w:eastAsia="Times New Roman"/>
              </w:rPr>
            </w:pPr>
          </w:p>
        </w:tc>
      </w:tr>
      <w:tr w:rsidR="00757877" w:rsidRPr="00757877" w14:paraId="2E9EB06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FFC69D5" w14:textId="77777777" w:rsidR="00757877" w:rsidRPr="00757877" w:rsidRDefault="00757877" w:rsidP="00757877">
            <w:pPr>
              <w:widowControl/>
              <w:jc w:val="both"/>
              <w:rPr>
                <w:rFonts w:eastAsia="Times New Roman"/>
                <w:b/>
              </w:rPr>
            </w:pPr>
            <w:r w:rsidRPr="00757877">
              <w:rPr>
                <w:rFonts w:eastAsia="Times New Roman"/>
                <w:b/>
              </w:rPr>
              <w:t>2.1.3.</w:t>
            </w:r>
          </w:p>
        </w:tc>
        <w:tc>
          <w:tcPr>
            <w:tcW w:w="5528" w:type="dxa"/>
            <w:tcBorders>
              <w:top w:val="single" w:sz="6" w:space="0" w:color="auto"/>
              <w:left w:val="single" w:sz="6" w:space="0" w:color="auto"/>
              <w:bottom w:val="single" w:sz="6" w:space="0" w:color="auto"/>
              <w:right w:val="single" w:sz="6" w:space="0" w:color="auto"/>
            </w:tcBorders>
          </w:tcPr>
          <w:p w14:paraId="3174CF65" w14:textId="77777777" w:rsidR="00757877" w:rsidRPr="00757877" w:rsidRDefault="00757877" w:rsidP="00757877">
            <w:pPr>
              <w:widowControl/>
              <w:jc w:val="both"/>
              <w:rPr>
                <w:rFonts w:eastAsia="Times New Roman"/>
                <w:b/>
              </w:rPr>
            </w:pPr>
            <w:r w:rsidRPr="00757877">
              <w:rPr>
                <w:rFonts w:eastAsia="Times New Roman"/>
                <w:b/>
              </w:rPr>
              <w:t>Проведение месячника безопасности людей на водных объектах</w:t>
            </w:r>
          </w:p>
        </w:tc>
        <w:tc>
          <w:tcPr>
            <w:tcW w:w="1559" w:type="dxa"/>
            <w:tcBorders>
              <w:top w:val="single" w:sz="6" w:space="0" w:color="auto"/>
              <w:left w:val="single" w:sz="6" w:space="0" w:color="auto"/>
              <w:bottom w:val="single" w:sz="6" w:space="0" w:color="auto"/>
              <w:right w:val="single" w:sz="6" w:space="0" w:color="auto"/>
            </w:tcBorders>
          </w:tcPr>
          <w:p w14:paraId="69452650"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CDBB5FD"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3E1661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916E05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DA85A58" w14:textId="77777777" w:rsidR="00757877" w:rsidRPr="00757877" w:rsidRDefault="00757877" w:rsidP="00757877">
            <w:pPr>
              <w:widowControl/>
              <w:jc w:val="center"/>
              <w:rPr>
                <w:rFonts w:eastAsia="Times New Roman"/>
              </w:rPr>
            </w:pPr>
          </w:p>
        </w:tc>
      </w:tr>
      <w:tr w:rsidR="00757877" w:rsidRPr="00757877" w14:paraId="13241857"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8E2D988"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1BFF605"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4C4DFFD2"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75C0B9B"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1361DD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42477F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61BCA14" w14:textId="77777777" w:rsidR="00757877" w:rsidRPr="00757877" w:rsidRDefault="00757877" w:rsidP="00757877">
            <w:pPr>
              <w:widowControl/>
              <w:jc w:val="center"/>
              <w:rPr>
                <w:rFonts w:eastAsia="Times New Roman"/>
              </w:rPr>
            </w:pPr>
          </w:p>
        </w:tc>
      </w:tr>
      <w:tr w:rsidR="00757877" w:rsidRPr="00757877" w14:paraId="7B2138D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AC6887C"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D6EF6CE"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04FF1D1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A0CF166"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D95A64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119C66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4DDC6D1" w14:textId="77777777" w:rsidR="00757877" w:rsidRPr="00757877" w:rsidRDefault="00757877" w:rsidP="00757877">
            <w:pPr>
              <w:widowControl/>
              <w:jc w:val="center"/>
              <w:rPr>
                <w:rFonts w:eastAsia="Times New Roman"/>
              </w:rPr>
            </w:pPr>
          </w:p>
        </w:tc>
      </w:tr>
      <w:tr w:rsidR="00757877" w:rsidRPr="00757877" w14:paraId="0C89F8C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48F305B"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43EE435"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3BC5943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5D4602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F79349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7E2A9AB"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D93DCC9" w14:textId="77777777" w:rsidR="00757877" w:rsidRPr="00757877" w:rsidRDefault="00757877" w:rsidP="00757877">
            <w:pPr>
              <w:widowControl/>
              <w:jc w:val="center"/>
              <w:rPr>
                <w:rFonts w:eastAsia="Times New Roman"/>
              </w:rPr>
            </w:pPr>
          </w:p>
        </w:tc>
      </w:tr>
      <w:tr w:rsidR="00757877" w:rsidRPr="00757877" w14:paraId="2EE0190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41A3B32"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D5DB087"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2E49E9D6"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49C7275"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0DFE9CA"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918CAD2"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7298500" w14:textId="77777777" w:rsidR="00757877" w:rsidRPr="00757877" w:rsidRDefault="00757877" w:rsidP="00757877">
            <w:pPr>
              <w:widowControl/>
              <w:jc w:val="center"/>
              <w:rPr>
                <w:rFonts w:eastAsia="Times New Roman"/>
              </w:rPr>
            </w:pPr>
          </w:p>
        </w:tc>
      </w:tr>
      <w:tr w:rsidR="00757877" w:rsidRPr="00757877" w14:paraId="548C79C1"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62C2A8E"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76978B4"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3448798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B6B8F67"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8694E51"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AEE427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1794657" w14:textId="77777777" w:rsidR="00757877" w:rsidRPr="00757877" w:rsidRDefault="00757877" w:rsidP="00757877">
            <w:pPr>
              <w:widowControl/>
              <w:jc w:val="center"/>
              <w:rPr>
                <w:rFonts w:eastAsia="Times New Roman"/>
              </w:rPr>
            </w:pPr>
          </w:p>
        </w:tc>
      </w:tr>
      <w:tr w:rsidR="00757877" w:rsidRPr="00757877" w14:paraId="228769A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C27CE96" w14:textId="77777777" w:rsidR="00757877" w:rsidRPr="00757877" w:rsidRDefault="00757877" w:rsidP="00757877">
            <w:pPr>
              <w:widowControl/>
              <w:jc w:val="both"/>
              <w:rPr>
                <w:rFonts w:eastAsia="Times New Roman"/>
                <w:b/>
                <w:i/>
                <w:u w:val="single"/>
              </w:rPr>
            </w:pPr>
            <w:r w:rsidRPr="00757877">
              <w:rPr>
                <w:rFonts w:eastAsia="Times New Roman"/>
                <w:b/>
                <w:i/>
                <w:u w:val="single"/>
              </w:rPr>
              <w:t>3</w:t>
            </w:r>
          </w:p>
        </w:tc>
        <w:tc>
          <w:tcPr>
            <w:tcW w:w="5528" w:type="dxa"/>
            <w:tcBorders>
              <w:top w:val="single" w:sz="6" w:space="0" w:color="auto"/>
              <w:left w:val="single" w:sz="6" w:space="0" w:color="auto"/>
              <w:bottom w:val="single" w:sz="6" w:space="0" w:color="auto"/>
              <w:right w:val="single" w:sz="6" w:space="0" w:color="auto"/>
            </w:tcBorders>
          </w:tcPr>
          <w:p w14:paraId="0E2D126F" w14:textId="77777777" w:rsidR="00757877" w:rsidRPr="00757877" w:rsidRDefault="00757877" w:rsidP="00757877">
            <w:pPr>
              <w:widowControl/>
              <w:jc w:val="both"/>
              <w:rPr>
                <w:rFonts w:eastAsia="Times New Roman"/>
                <w:b/>
                <w:bCs/>
                <w:i/>
                <w:iCs/>
                <w:u w:val="single"/>
              </w:rPr>
            </w:pPr>
            <w:r w:rsidRPr="00757877">
              <w:rPr>
                <w:rFonts w:eastAsia="Times New Roman"/>
                <w:b/>
                <w:bCs/>
                <w:i/>
                <w:iCs/>
                <w:u w:val="single"/>
              </w:rPr>
              <w:t>Подпрограмма: ««Профилактика терроризма и других преступных проявлений на территории МО «Поселок Айхал»</w:t>
            </w:r>
          </w:p>
        </w:tc>
        <w:tc>
          <w:tcPr>
            <w:tcW w:w="1559" w:type="dxa"/>
            <w:tcBorders>
              <w:top w:val="single" w:sz="6" w:space="0" w:color="auto"/>
              <w:left w:val="single" w:sz="6" w:space="0" w:color="auto"/>
              <w:bottom w:val="single" w:sz="6" w:space="0" w:color="auto"/>
              <w:right w:val="single" w:sz="6" w:space="0" w:color="auto"/>
            </w:tcBorders>
          </w:tcPr>
          <w:p w14:paraId="7228D9CE" w14:textId="77777777" w:rsidR="00757877" w:rsidRPr="00757877" w:rsidRDefault="00757877" w:rsidP="00757877">
            <w:pPr>
              <w:widowControl/>
              <w:jc w:val="center"/>
              <w:rPr>
                <w:rFonts w:eastAsia="Times New Roman"/>
                <w:b/>
                <w:bCs/>
                <w:iCs/>
                <w:u w:val="single"/>
              </w:rPr>
            </w:pPr>
            <w:r w:rsidRPr="00757877">
              <w:rPr>
                <w:rFonts w:eastAsia="Times New Roman"/>
                <w:b/>
                <w:bCs/>
                <w:iCs/>
                <w:u w:val="single"/>
              </w:rPr>
              <w:t>978,0</w:t>
            </w:r>
          </w:p>
        </w:tc>
        <w:tc>
          <w:tcPr>
            <w:tcW w:w="1985" w:type="dxa"/>
            <w:tcBorders>
              <w:top w:val="single" w:sz="6" w:space="0" w:color="auto"/>
              <w:left w:val="single" w:sz="6" w:space="0" w:color="auto"/>
              <w:bottom w:val="single" w:sz="6" w:space="0" w:color="auto"/>
              <w:right w:val="single" w:sz="6" w:space="0" w:color="auto"/>
            </w:tcBorders>
          </w:tcPr>
          <w:p w14:paraId="2438977E" w14:textId="77777777" w:rsidR="00757877" w:rsidRPr="00757877" w:rsidRDefault="00757877" w:rsidP="00757877">
            <w:pPr>
              <w:widowControl/>
              <w:jc w:val="center"/>
              <w:rPr>
                <w:rFonts w:eastAsia="Times New Roman"/>
                <w:b/>
                <w:bCs/>
                <w:iCs/>
                <w:u w:val="single"/>
              </w:rPr>
            </w:pPr>
            <w:r w:rsidRPr="00757877">
              <w:rPr>
                <w:rFonts w:eastAsia="Times New Roman"/>
                <w:b/>
                <w:bCs/>
                <w:iCs/>
                <w:u w:val="single"/>
              </w:rPr>
              <w:t>978,0</w:t>
            </w:r>
          </w:p>
        </w:tc>
        <w:tc>
          <w:tcPr>
            <w:tcW w:w="1701" w:type="dxa"/>
            <w:tcBorders>
              <w:top w:val="single" w:sz="6" w:space="0" w:color="auto"/>
              <w:left w:val="single" w:sz="6" w:space="0" w:color="auto"/>
              <w:bottom w:val="single" w:sz="6" w:space="0" w:color="auto"/>
              <w:right w:val="single" w:sz="6" w:space="0" w:color="auto"/>
            </w:tcBorders>
          </w:tcPr>
          <w:p w14:paraId="2A1886B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9F5722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8280653" w14:textId="77777777" w:rsidR="00757877" w:rsidRPr="00757877" w:rsidRDefault="00757877" w:rsidP="00757877">
            <w:pPr>
              <w:widowControl/>
              <w:jc w:val="center"/>
              <w:rPr>
                <w:rFonts w:eastAsia="Times New Roman"/>
              </w:rPr>
            </w:pPr>
          </w:p>
        </w:tc>
      </w:tr>
      <w:tr w:rsidR="00757877" w:rsidRPr="00757877" w14:paraId="3E7A17C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FEE15A6" w14:textId="77777777" w:rsidR="00757877" w:rsidRPr="00757877" w:rsidRDefault="00757877" w:rsidP="00757877">
            <w:pPr>
              <w:widowControl/>
              <w:jc w:val="both"/>
              <w:rPr>
                <w:rFonts w:eastAsia="Times New Roman"/>
                <w:b/>
              </w:rPr>
            </w:pPr>
            <w:r w:rsidRPr="00757877">
              <w:rPr>
                <w:rFonts w:eastAsia="Times New Roman"/>
                <w:b/>
              </w:rPr>
              <w:t>3.1.</w:t>
            </w:r>
          </w:p>
        </w:tc>
        <w:tc>
          <w:tcPr>
            <w:tcW w:w="5528" w:type="dxa"/>
            <w:tcBorders>
              <w:top w:val="single" w:sz="6" w:space="0" w:color="auto"/>
              <w:left w:val="single" w:sz="6" w:space="0" w:color="auto"/>
              <w:bottom w:val="single" w:sz="6" w:space="0" w:color="auto"/>
              <w:right w:val="single" w:sz="6" w:space="0" w:color="auto"/>
            </w:tcBorders>
          </w:tcPr>
          <w:p w14:paraId="2BC14830" w14:textId="77777777" w:rsidR="00757877" w:rsidRPr="00757877" w:rsidRDefault="00757877" w:rsidP="00757877">
            <w:pPr>
              <w:widowControl/>
              <w:jc w:val="both"/>
              <w:rPr>
                <w:rFonts w:eastAsia="Times New Roman"/>
                <w:b/>
                <w:bCs/>
                <w:iCs/>
              </w:rPr>
            </w:pPr>
            <w:r w:rsidRPr="00757877">
              <w:rPr>
                <w:rFonts w:eastAsia="Times New Roman"/>
                <w:b/>
                <w:bCs/>
                <w:iCs/>
              </w:rPr>
              <w:t>Задача №1: Организация и проведение профилактических мер по обеспечению антитеррористической безопасности</w:t>
            </w:r>
          </w:p>
        </w:tc>
        <w:tc>
          <w:tcPr>
            <w:tcW w:w="1559" w:type="dxa"/>
            <w:tcBorders>
              <w:top w:val="single" w:sz="6" w:space="0" w:color="auto"/>
              <w:left w:val="single" w:sz="6" w:space="0" w:color="auto"/>
              <w:bottom w:val="single" w:sz="6" w:space="0" w:color="auto"/>
              <w:right w:val="single" w:sz="6" w:space="0" w:color="auto"/>
            </w:tcBorders>
          </w:tcPr>
          <w:p w14:paraId="30FB2CD5" w14:textId="77777777" w:rsidR="00757877" w:rsidRPr="00757877" w:rsidRDefault="00757877" w:rsidP="00757877">
            <w:pPr>
              <w:widowControl/>
              <w:jc w:val="center"/>
              <w:rPr>
                <w:rFonts w:eastAsia="Times New Roman"/>
                <w:b/>
                <w:bCs/>
              </w:rPr>
            </w:pPr>
          </w:p>
        </w:tc>
        <w:tc>
          <w:tcPr>
            <w:tcW w:w="1985" w:type="dxa"/>
            <w:tcBorders>
              <w:top w:val="single" w:sz="6" w:space="0" w:color="auto"/>
              <w:left w:val="single" w:sz="6" w:space="0" w:color="auto"/>
              <w:bottom w:val="single" w:sz="6" w:space="0" w:color="auto"/>
              <w:right w:val="single" w:sz="6" w:space="0" w:color="auto"/>
            </w:tcBorders>
          </w:tcPr>
          <w:p w14:paraId="2EF3C797" w14:textId="77777777" w:rsidR="00757877" w:rsidRPr="00757877" w:rsidRDefault="00757877" w:rsidP="00757877">
            <w:pPr>
              <w:widowControl/>
              <w:jc w:val="center"/>
              <w:rPr>
                <w:rFonts w:eastAsia="Times New Roman"/>
                <w:b/>
                <w:bCs/>
              </w:rPr>
            </w:pPr>
          </w:p>
        </w:tc>
        <w:tc>
          <w:tcPr>
            <w:tcW w:w="1701" w:type="dxa"/>
            <w:tcBorders>
              <w:top w:val="single" w:sz="6" w:space="0" w:color="auto"/>
              <w:left w:val="single" w:sz="6" w:space="0" w:color="auto"/>
              <w:bottom w:val="single" w:sz="6" w:space="0" w:color="auto"/>
              <w:right w:val="single" w:sz="6" w:space="0" w:color="auto"/>
            </w:tcBorders>
          </w:tcPr>
          <w:p w14:paraId="593CA806"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706C28E"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96262EE" w14:textId="77777777" w:rsidR="00757877" w:rsidRPr="00757877" w:rsidRDefault="00757877" w:rsidP="00757877">
            <w:pPr>
              <w:widowControl/>
              <w:jc w:val="center"/>
              <w:rPr>
                <w:rFonts w:eastAsia="Times New Roman"/>
              </w:rPr>
            </w:pPr>
          </w:p>
        </w:tc>
      </w:tr>
      <w:tr w:rsidR="00757877" w:rsidRPr="00757877" w14:paraId="6E00D8A8"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CEF2CE5" w14:textId="77777777" w:rsidR="00757877" w:rsidRPr="00757877" w:rsidRDefault="00757877" w:rsidP="00757877">
            <w:pPr>
              <w:widowControl/>
              <w:jc w:val="both"/>
              <w:rPr>
                <w:rFonts w:eastAsia="Times New Roman"/>
                <w:b/>
              </w:rPr>
            </w:pPr>
            <w:r w:rsidRPr="00757877">
              <w:rPr>
                <w:rFonts w:eastAsia="Times New Roman"/>
                <w:b/>
              </w:rPr>
              <w:t>3.1.1.</w:t>
            </w:r>
          </w:p>
        </w:tc>
        <w:tc>
          <w:tcPr>
            <w:tcW w:w="5528" w:type="dxa"/>
            <w:tcBorders>
              <w:top w:val="single" w:sz="6" w:space="0" w:color="auto"/>
              <w:left w:val="single" w:sz="6" w:space="0" w:color="auto"/>
              <w:bottom w:val="single" w:sz="6" w:space="0" w:color="auto"/>
              <w:right w:val="single" w:sz="6" w:space="0" w:color="auto"/>
            </w:tcBorders>
          </w:tcPr>
          <w:p w14:paraId="2E9A33D8" w14:textId="77777777" w:rsidR="00757877" w:rsidRPr="00757877" w:rsidRDefault="00757877" w:rsidP="00757877">
            <w:pPr>
              <w:widowControl/>
              <w:jc w:val="both"/>
              <w:rPr>
                <w:rFonts w:eastAsia="Times New Roman"/>
                <w:b/>
              </w:rPr>
            </w:pPr>
            <w:r w:rsidRPr="00757877">
              <w:rPr>
                <w:rFonts w:eastAsia="Times New Roman"/>
                <w:b/>
              </w:rPr>
              <w:t>Публикация в СМИ аналитических и методических материалов, посвященных профилактике терроризма и экстремизма, правилам поведения и действиям при угрозе или возникновении терактов</w:t>
            </w:r>
          </w:p>
        </w:tc>
        <w:tc>
          <w:tcPr>
            <w:tcW w:w="1559" w:type="dxa"/>
            <w:tcBorders>
              <w:top w:val="single" w:sz="6" w:space="0" w:color="auto"/>
              <w:left w:val="single" w:sz="6" w:space="0" w:color="auto"/>
              <w:bottom w:val="single" w:sz="6" w:space="0" w:color="auto"/>
              <w:right w:val="single" w:sz="6" w:space="0" w:color="auto"/>
            </w:tcBorders>
          </w:tcPr>
          <w:p w14:paraId="6CC3B99C" w14:textId="77777777" w:rsidR="00757877" w:rsidRPr="00757877" w:rsidRDefault="00757877" w:rsidP="00757877">
            <w:pPr>
              <w:widowControl/>
              <w:jc w:val="center"/>
              <w:rPr>
                <w:rFonts w:eastAsia="Times New Roman"/>
                <w:b/>
              </w:rPr>
            </w:pPr>
          </w:p>
        </w:tc>
        <w:tc>
          <w:tcPr>
            <w:tcW w:w="1985" w:type="dxa"/>
            <w:tcBorders>
              <w:top w:val="single" w:sz="6" w:space="0" w:color="auto"/>
              <w:left w:val="single" w:sz="6" w:space="0" w:color="auto"/>
              <w:bottom w:val="single" w:sz="6" w:space="0" w:color="auto"/>
              <w:right w:val="single" w:sz="6" w:space="0" w:color="auto"/>
            </w:tcBorders>
          </w:tcPr>
          <w:p w14:paraId="2BB49534" w14:textId="77777777" w:rsidR="00757877" w:rsidRPr="00757877" w:rsidRDefault="00757877" w:rsidP="00757877">
            <w:pPr>
              <w:widowControl/>
              <w:jc w:val="center"/>
              <w:rPr>
                <w:rFonts w:eastAsia="Times New Roman"/>
                <w:b/>
                <w:iCs/>
              </w:rPr>
            </w:pPr>
          </w:p>
        </w:tc>
        <w:tc>
          <w:tcPr>
            <w:tcW w:w="1701" w:type="dxa"/>
            <w:tcBorders>
              <w:top w:val="single" w:sz="6" w:space="0" w:color="auto"/>
              <w:left w:val="single" w:sz="6" w:space="0" w:color="auto"/>
              <w:bottom w:val="single" w:sz="6" w:space="0" w:color="auto"/>
              <w:right w:val="single" w:sz="6" w:space="0" w:color="auto"/>
            </w:tcBorders>
          </w:tcPr>
          <w:p w14:paraId="49CCA55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AF0A079"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C492AEF" w14:textId="77777777" w:rsidR="00757877" w:rsidRPr="00757877" w:rsidRDefault="00757877" w:rsidP="00757877">
            <w:pPr>
              <w:widowControl/>
              <w:jc w:val="center"/>
              <w:rPr>
                <w:rFonts w:eastAsia="Times New Roman"/>
              </w:rPr>
            </w:pPr>
          </w:p>
        </w:tc>
      </w:tr>
      <w:tr w:rsidR="00757877" w:rsidRPr="00757877" w14:paraId="539A1F79"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18489F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4AD6F9E"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4C9FE4A7"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D13B5DB"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68346E9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E82B2F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718F5CA" w14:textId="77777777" w:rsidR="00757877" w:rsidRPr="00757877" w:rsidRDefault="00757877" w:rsidP="00757877">
            <w:pPr>
              <w:widowControl/>
              <w:jc w:val="center"/>
              <w:rPr>
                <w:rFonts w:eastAsia="Times New Roman"/>
              </w:rPr>
            </w:pPr>
          </w:p>
        </w:tc>
      </w:tr>
      <w:tr w:rsidR="00757877" w:rsidRPr="00757877" w14:paraId="37A5769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AB63DAC"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C68CBB9"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7B5C42A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D77228C"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E7508C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ADEDC23"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2B011BF" w14:textId="77777777" w:rsidR="00757877" w:rsidRPr="00757877" w:rsidRDefault="00757877" w:rsidP="00757877">
            <w:pPr>
              <w:widowControl/>
              <w:jc w:val="center"/>
              <w:rPr>
                <w:rFonts w:eastAsia="Times New Roman"/>
              </w:rPr>
            </w:pPr>
          </w:p>
        </w:tc>
      </w:tr>
      <w:tr w:rsidR="00757877" w:rsidRPr="00757877" w14:paraId="093EF54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1C2A2FE"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2F3E6F5"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61F00212"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F8C47CE"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3AB7D7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4F8C04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05F453C9" w14:textId="77777777" w:rsidR="00757877" w:rsidRPr="00757877" w:rsidRDefault="00757877" w:rsidP="00757877">
            <w:pPr>
              <w:widowControl/>
              <w:jc w:val="center"/>
              <w:rPr>
                <w:rFonts w:eastAsia="Times New Roman"/>
              </w:rPr>
            </w:pPr>
          </w:p>
        </w:tc>
      </w:tr>
      <w:tr w:rsidR="00757877" w:rsidRPr="00757877" w14:paraId="2AFD909E"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F55560D"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7D30AB7"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164EC7B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750FBB7"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28D590D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4218D0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62B0222" w14:textId="77777777" w:rsidR="00757877" w:rsidRPr="00757877" w:rsidRDefault="00757877" w:rsidP="00757877">
            <w:pPr>
              <w:widowControl/>
              <w:jc w:val="center"/>
              <w:rPr>
                <w:rFonts w:eastAsia="Times New Roman"/>
              </w:rPr>
            </w:pPr>
          </w:p>
        </w:tc>
      </w:tr>
      <w:tr w:rsidR="00757877" w:rsidRPr="00757877" w14:paraId="23E8E56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CA1D510"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777B495"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565795F0"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92001E8"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5BF62CC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E21705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33DF9877" w14:textId="77777777" w:rsidR="00757877" w:rsidRPr="00757877" w:rsidRDefault="00757877" w:rsidP="00757877">
            <w:pPr>
              <w:widowControl/>
              <w:jc w:val="center"/>
              <w:rPr>
                <w:rFonts w:eastAsia="Times New Roman"/>
              </w:rPr>
            </w:pPr>
          </w:p>
        </w:tc>
      </w:tr>
      <w:tr w:rsidR="00757877" w:rsidRPr="00757877" w14:paraId="10FA056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8B6320F" w14:textId="77777777" w:rsidR="00757877" w:rsidRPr="00757877" w:rsidRDefault="00757877" w:rsidP="00757877">
            <w:pPr>
              <w:widowControl/>
              <w:jc w:val="both"/>
              <w:rPr>
                <w:rFonts w:eastAsia="Times New Roman"/>
                <w:b/>
              </w:rPr>
            </w:pPr>
            <w:r w:rsidRPr="00757877">
              <w:rPr>
                <w:rFonts w:eastAsia="Times New Roman"/>
                <w:b/>
              </w:rPr>
              <w:t>3.1.2.</w:t>
            </w:r>
          </w:p>
        </w:tc>
        <w:tc>
          <w:tcPr>
            <w:tcW w:w="5528" w:type="dxa"/>
            <w:tcBorders>
              <w:top w:val="single" w:sz="6" w:space="0" w:color="auto"/>
              <w:left w:val="single" w:sz="6" w:space="0" w:color="auto"/>
              <w:bottom w:val="single" w:sz="6" w:space="0" w:color="auto"/>
              <w:right w:val="single" w:sz="6" w:space="0" w:color="auto"/>
            </w:tcBorders>
          </w:tcPr>
          <w:p w14:paraId="40AB2A6A" w14:textId="77777777" w:rsidR="00757877" w:rsidRPr="00757877" w:rsidRDefault="00757877" w:rsidP="00757877">
            <w:pPr>
              <w:widowControl/>
              <w:jc w:val="both"/>
              <w:rPr>
                <w:rFonts w:eastAsia="Times New Roman"/>
                <w:b/>
              </w:rPr>
            </w:pPr>
            <w:r w:rsidRPr="00757877">
              <w:rPr>
                <w:rFonts w:eastAsia="Times New Roman"/>
                <w:b/>
              </w:rPr>
              <w:t>Организация проведения регулярных рейдов по проверке подъездов, лестничных клеток, лифтовых холлов жилых домов, подвальных и чердачных помещений для исключения возможности проникновения посторонних лиц</w:t>
            </w:r>
          </w:p>
        </w:tc>
        <w:tc>
          <w:tcPr>
            <w:tcW w:w="1559" w:type="dxa"/>
            <w:tcBorders>
              <w:top w:val="single" w:sz="6" w:space="0" w:color="auto"/>
              <w:left w:val="single" w:sz="6" w:space="0" w:color="auto"/>
              <w:bottom w:val="single" w:sz="6" w:space="0" w:color="auto"/>
              <w:right w:val="single" w:sz="6" w:space="0" w:color="auto"/>
            </w:tcBorders>
          </w:tcPr>
          <w:p w14:paraId="0186EA7F"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FDEB047" w14:textId="77777777" w:rsidR="00757877" w:rsidRPr="00757877" w:rsidRDefault="00757877" w:rsidP="00757877">
            <w:pPr>
              <w:widowControl/>
              <w:jc w:val="center"/>
              <w:rPr>
                <w:rFonts w:eastAsia="Times New Roman"/>
                <w:i/>
                <w:iCs/>
              </w:rPr>
            </w:pPr>
          </w:p>
        </w:tc>
        <w:tc>
          <w:tcPr>
            <w:tcW w:w="1701" w:type="dxa"/>
            <w:tcBorders>
              <w:top w:val="single" w:sz="6" w:space="0" w:color="auto"/>
              <w:left w:val="single" w:sz="6" w:space="0" w:color="auto"/>
              <w:bottom w:val="single" w:sz="6" w:space="0" w:color="auto"/>
              <w:right w:val="single" w:sz="6" w:space="0" w:color="auto"/>
            </w:tcBorders>
          </w:tcPr>
          <w:p w14:paraId="0D1D58B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9E1C11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4BA0FB9" w14:textId="77777777" w:rsidR="00757877" w:rsidRPr="00757877" w:rsidRDefault="00757877" w:rsidP="00757877">
            <w:pPr>
              <w:widowControl/>
              <w:jc w:val="center"/>
              <w:rPr>
                <w:rFonts w:eastAsia="Times New Roman"/>
              </w:rPr>
            </w:pPr>
          </w:p>
        </w:tc>
      </w:tr>
      <w:tr w:rsidR="00757877" w:rsidRPr="00757877" w14:paraId="49E33E3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2ACED31"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1F146F48"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6DFDE802"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0BA802D"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DD4041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9AE5DC4"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1501FDE" w14:textId="77777777" w:rsidR="00757877" w:rsidRPr="00757877" w:rsidRDefault="00757877" w:rsidP="00757877">
            <w:pPr>
              <w:widowControl/>
              <w:jc w:val="center"/>
              <w:rPr>
                <w:rFonts w:eastAsia="Times New Roman"/>
              </w:rPr>
            </w:pPr>
          </w:p>
        </w:tc>
      </w:tr>
      <w:tr w:rsidR="00757877" w:rsidRPr="00757877" w14:paraId="695AEF82"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2DD5E6FF"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020B8E85"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10673B8B"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6363F1F4"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C45FFCD"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4730CFF"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CC6954F" w14:textId="77777777" w:rsidR="00757877" w:rsidRPr="00757877" w:rsidRDefault="00757877" w:rsidP="00757877">
            <w:pPr>
              <w:widowControl/>
              <w:jc w:val="center"/>
              <w:rPr>
                <w:rFonts w:eastAsia="Times New Roman"/>
              </w:rPr>
            </w:pPr>
          </w:p>
        </w:tc>
      </w:tr>
      <w:tr w:rsidR="00757877" w:rsidRPr="00757877" w14:paraId="42C68FA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0A33926"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0D4485C"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1AE8DE4C"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72A4BA3C"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34898B9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BBC894E"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AEC3554" w14:textId="77777777" w:rsidR="00757877" w:rsidRPr="00757877" w:rsidRDefault="00757877" w:rsidP="00757877">
            <w:pPr>
              <w:widowControl/>
              <w:jc w:val="center"/>
              <w:rPr>
                <w:rFonts w:eastAsia="Times New Roman"/>
              </w:rPr>
            </w:pPr>
          </w:p>
        </w:tc>
      </w:tr>
      <w:tr w:rsidR="00757877" w:rsidRPr="00757877" w14:paraId="6CFF0593"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6813BED"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6E4D987"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0479CF23"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500C22F1"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CA55E59"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6F2184A0"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3E9D78C" w14:textId="77777777" w:rsidR="00757877" w:rsidRPr="00757877" w:rsidRDefault="00757877" w:rsidP="00757877">
            <w:pPr>
              <w:widowControl/>
              <w:jc w:val="center"/>
              <w:rPr>
                <w:rFonts w:eastAsia="Times New Roman"/>
              </w:rPr>
            </w:pPr>
          </w:p>
        </w:tc>
      </w:tr>
      <w:tr w:rsidR="00757877" w:rsidRPr="00757877" w14:paraId="26F6F5EA"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E85D20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3ED68F70"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4849871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47CF66AD"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AA2C9F8"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522B281A"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CAE54C5" w14:textId="77777777" w:rsidR="00757877" w:rsidRPr="00757877" w:rsidRDefault="00757877" w:rsidP="00757877">
            <w:pPr>
              <w:widowControl/>
              <w:jc w:val="center"/>
              <w:rPr>
                <w:rFonts w:eastAsia="Times New Roman"/>
              </w:rPr>
            </w:pPr>
          </w:p>
        </w:tc>
      </w:tr>
      <w:tr w:rsidR="00757877" w:rsidRPr="00757877" w14:paraId="34700DE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B44DE82" w14:textId="77777777" w:rsidR="00757877" w:rsidRPr="00757877" w:rsidRDefault="00757877" w:rsidP="00757877">
            <w:pPr>
              <w:widowControl/>
              <w:jc w:val="both"/>
              <w:rPr>
                <w:rFonts w:eastAsia="Times New Roman"/>
                <w:b/>
              </w:rPr>
            </w:pPr>
            <w:r w:rsidRPr="00757877">
              <w:rPr>
                <w:rFonts w:eastAsia="Times New Roman"/>
                <w:b/>
              </w:rPr>
              <w:lastRenderedPageBreak/>
              <w:t>3.2.</w:t>
            </w:r>
          </w:p>
        </w:tc>
        <w:tc>
          <w:tcPr>
            <w:tcW w:w="5528" w:type="dxa"/>
            <w:tcBorders>
              <w:top w:val="single" w:sz="6" w:space="0" w:color="auto"/>
              <w:left w:val="single" w:sz="6" w:space="0" w:color="auto"/>
              <w:bottom w:val="single" w:sz="6" w:space="0" w:color="auto"/>
              <w:right w:val="single" w:sz="6" w:space="0" w:color="auto"/>
            </w:tcBorders>
          </w:tcPr>
          <w:p w14:paraId="4C190C86" w14:textId="77777777" w:rsidR="00757877" w:rsidRPr="00757877" w:rsidRDefault="00757877" w:rsidP="00757877">
            <w:pPr>
              <w:widowControl/>
              <w:jc w:val="both"/>
              <w:rPr>
                <w:rFonts w:eastAsia="Times New Roman"/>
                <w:b/>
                <w:bCs/>
                <w:iCs/>
              </w:rPr>
            </w:pPr>
            <w:r w:rsidRPr="00757877">
              <w:rPr>
                <w:rFonts w:eastAsia="Times New Roman"/>
                <w:b/>
                <w:bCs/>
                <w:iCs/>
              </w:rPr>
              <w:t>Задача №2: Развертывание аппаратно программного комплекса, технических средств в целях обеспечения правопорядка и безопасности на улицах общественных местах в рамках аппаратно-программного комплекса «Безопасный город»</w:t>
            </w:r>
          </w:p>
        </w:tc>
        <w:tc>
          <w:tcPr>
            <w:tcW w:w="1559" w:type="dxa"/>
            <w:tcBorders>
              <w:top w:val="single" w:sz="6" w:space="0" w:color="auto"/>
              <w:left w:val="single" w:sz="6" w:space="0" w:color="auto"/>
              <w:bottom w:val="single" w:sz="6" w:space="0" w:color="auto"/>
              <w:right w:val="single" w:sz="6" w:space="0" w:color="auto"/>
            </w:tcBorders>
          </w:tcPr>
          <w:p w14:paraId="78024EB6" w14:textId="77777777" w:rsidR="00757877" w:rsidRPr="00757877" w:rsidRDefault="00757877" w:rsidP="00757877">
            <w:pPr>
              <w:widowControl/>
              <w:jc w:val="center"/>
              <w:rPr>
                <w:rFonts w:eastAsia="Times New Roman"/>
                <w:b/>
                <w:bCs/>
              </w:rPr>
            </w:pPr>
          </w:p>
          <w:p w14:paraId="0B929AC0" w14:textId="77777777" w:rsidR="00757877" w:rsidRPr="00757877" w:rsidRDefault="00757877" w:rsidP="00757877">
            <w:pPr>
              <w:widowControl/>
              <w:jc w:val="center"/>
              <w:rPr>
                <w:rFonts w:eastAsia="Times New Roman"/>
                <w:b/>
                <w:bCs/>
              </w:rPr>
            </w:pPr>
          </w:p>
          <w:p w14:paraId="12476A54" w14:textId="77777777" w:rsidR="00757877" w:rsidRPr="00757877" w:rsidRDefault="00757877" w:rsidP="00757877">
            <w:pPr>
              <w:widowControl/>
              <w:jc w:val="center"/>
              <w:rPr>
                <w:rFonts w:eastAsia="Times New Roman"/>
                <w:b/>
                <w:bCs/>
              </w:rPr>
            </w:pPr>
            <w:r w:rsidRPr="00757877">
              <w:rPr>
                <w:rFonts w:eastAsia="Times New Roman"/>
                <w:b/>
                <w:bCs/>
              </w:rPr>
              <w:t>978,0</w:t>
            </w:r>
          </w:p>
        </w:tc>
        <w:tc>
          <w:tcPr>
            <w:tcW w:w="1985" w:type="dxa"/>
            <w:tcBorders>
              <w:top w:val="single" w:sz="6" w:space="0" w:color="auto"/>
              <w:left w:val="single" w:sz="6" w:space="0" w:color="auto"/>
              <w:bottom w:val="single" w:sz="6" w:space="0" w:color="auto"/>
              <w:right w:val="single" w:sz="6" w:space="0" w:color="auto"/>
            </w:tcBorders>
          </w:tcPr>
          <w:p w14:paraId="58C6E34B" w14:textId="77777777" w:rsidR="00757877" w:rsidRPr="00757877" w:rsidRDefault="00757877" w:rsidP="00757877">
            <w:pPr>
              <w:widowControl/>
              <w:jc w:val="center"/>
              <w:rPr>
                <w:rFonts w:eastAsia="Times New Roman"/>
                <w:b/>
                <w:bCs/>
              </w:rPr>
            </w:pPr>
          </w:p>
          <w:p w14:paraId="610A98B9" w14:textId="77777777" w:rsidR="00757877" w:rsidRPr="00757877" w:rsidRDefault="00757877" w:rsidP="00757877">
            <w:pPr>
              <w:widowControl/>
              <w:jc w:val="center"/>
              <w:rPr>
                <w:rFonts w:eastAsia="Times New Roman"/>
                <w:b/>
                <w:bCs/>
              </w:rPr>
            </w:pPr>
          </w:p>
          <w:p w14:paraId="6E91E14C" w14:textId="77777777" w:rsidR="00757877" w:rsidRPr="00757877" w:rsidRDefault="00757877" w:rsidP="00757877">
            <w:pPr>
              <w:widowControl/>
              <w:jc w:val="center"/>
              <w:rPr>
                <w:rFonts w:eastAsia="Times New Roman"/>
                <w:b/>
                <w:bCs/>
              </w:rPr>
            </w:pPr>
            <w:r w:rsidRPr="00757877">
              <w:rPr>
                <w:rFonts w:eastAsia="Times New Roman"/>
                <w:b/>
                <w:bCs/>
              </w:rPr>
              <w:t>978,0</w:t>
            </w:r>
          </w:p>
        </w:tc>
        <w:tc>
          <w:tcPr>
            <w:tcW w:w="1701" w:type="dxa"/>
            <w:tcBorders>
              <w:top w:val="single" w:sz="6" w:space="0" w:color="auto"/>
              <w:left w:val="single" w:sz="6" w:space="0" w:color="auto"/>
              <w:bottom w:val="single" w:sz="6" w:space="0" w:color="auto"/>
              <w:right w:val="single" w:sz="6" w:space="0" w:color="auto"/>
            </w:tcBorders>
          </w:tcPr>
          <w:p w14:paraId="6D7D169E"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2D9AEE5"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4177F01" w14:textId="77777777" w:rsidR="00757877" w:rsidRPr="00757877" w:rsidRDefault="00757877" w:rsidP="00757877">
            <w:pPr>
              <w:widowControl/>
              <w:jc w:val="center"/>
              <w:rPr>
                <w:rFonts w:eastAsia="Times New Roman"/>
              </w:rPr>
            </w:pPr>
          </w:p>
        </w:tc>
      </w:tr>
      <w:tr w:rsidR="00757877" w:rsidRPr="00757877" w14:paraId="65F5596B"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49D2F84A" w14:textId="77777777" w:rsidR="00757877" w:rsidRPr="00757877" w:rsidRDefault="00757877" w:rsidP="00757877">
            <w:pPr>
              <w:widowControl/>
              <w:jc w:val="both"/>
              <w:rPr>
                <w:rFonts w:eastAsia="Times New Roman"/>
                <w:b/>
              </w:rPr>
            </w:pPr>
            <w:r w:rsidRPr="00757877">
              <w:rPr>
                <w:rFonts w:eastAsia="Times New Roman"/>
                <w:b/>
              </w:rPr>
              <w:t>3.2.1.</w:t>
            </w:r>
          </w:p>
        </w:tc>
        <w:tc>
          <w:tcPr>
            <w:tcW w:w="5528" w:type="dxa"/>
            <w:tcBorders>
              <w:top w:val="single" w:sz="6" w:space="0" w:color="auto"/>
              <w:left w:val="single" w:sz="6" w:space="0" w:color="auto"/>
              <w:bottom w:val="single" w:sz="6" w:space="0" w:color="auto"/>
              <w:right w:val="single" w:sz="6" w:space="0" w:color="auto"/>
            </w:tcBorders>
          </w:tcPr>
          <w:p w14:paraId="3D8C1BC1" w14:textId="77777777" w:rsidR="00757877" w:rsidRPr="00757877" w:rsidRDefault="00757877" w:rsidP="00757877">
            <w:pPr>
              <w:widowControl/>
              <w:jc w:val="both"/>
              <w:rPr>
                <w:rFonts w:eastAsia="Times New Roman"/>
                <w:b/>
              </w:rPr>
            </w:pPr>
            <w:r w:rsidRPr="00757877">
              <w:rPr>
                <w:rFonts w:eastAsia="Times New Roman"/>
                <w:b/>
              </w:rPr>
              <w:t>Установка камер видеонаблюдения на улицах поселения</w:t>
            </w:r>
          </w:p>
        </w:tc>
        <w:tc>
          <w:tcPr>
            <w:tcW w:w="1559" w:type="dxa"/>
            <w:tcBorders>
              <w:top w:val="single" w:sz="6" w:space="0" w:color="auto"/>
              <w:left w:val="single" w:sz="6" w:space="0" w:color="auto"/>
              <w:bottom w:val="single" w:sz="6" w:space="0" w:color="auto"/>
              <w:right w:val="single" w:sz="6" w:space="0" w:color="auto"/>
            </w:tcBorders>
          </w:tcPr>
          <w:p w14:paraId="43119208" w14:textId="77777777" w:rsidR="00757877" w:rsidRPr="00757877" w:rsidRDefault="00757877" w:rsidP="00757877">
            <w:pPr>
              <w:widowControl/>
              <w:jc w:val="center"/>
              <w:rPr>
                <w:rFonts w:eastAsia="Times New Roman"/>
                <w:b/>
              </w:rPr>
            </w:pPr>
          </w:p>
          <w:p w14:paraId="141C0B5C" w14:textId="77777777" w:rsidR="00757877" w:rsidRPr="00757877" w:rsidRDefault="00757877" w:rsidP="00757877">
            <w:pPr>
              <w:widowControl/>
              <w:jc w:val="center"/>
              <w:rPr>
                <w:rFonts w:eastAsia="Times New Roman"/>
                <w:b/>
                <w:bCs/>
              </w:rPr>
            </w:pPr>
            <w:r w:rsidRPr="00757877">
              <w:rPr>
                <w:rFonts w:eastAsia="Times New Roman"/>
                <w:b/>
                <w:bCs/>
              </w:rPr>
              <w:t>978,0</w:t>
            </w:r>
          </w:p>
        </w:tc>
        <w:tc>
          <w:tcPr>
            <w:tcW w:w="1985" w:type="dxa"/>
            <w:tcBorders>
              <w:top w:val="single" w:sz="6" w:space="0" w:color="auto"/>
              <w:left w:val="single" w:sz="6" w:space="0" w:color="auto"/>
              <w:bottom w:val="single" w:sz="6" w:space="0" w:color="auto"/>
              <w:right w:val="single" w:sz="6" w:space="0" w:color="auto"/>
            </w:tcBorders>
          </w:tcPr>
          <w:p w14:paraId="12EC82B8" w14:textId="77777777" w:rsidR="00757877" w:rsidRPr="00757877" w:rsidRDefault="00757877" w:rsidP="00757877">
            <w:pPr>
              <w:widowControl/>
              <w:jc w:val="center"/>
              <w:rPr>
                <w:rFonts w:eastAsia="Times New Roman"/>
                <w:b/>
              </w:rPr>
            </w:pPr>
          </w:p>
          <w:p w14:paraId="165F8C76" w14:textId="77777777" w:rsidR="00757877" w:rsidRPr="00757877" w:rsidRDefault="00757877" w:rsidP="00757877">
            <w:pPr>
              <w:widowControl/>
              <w:jc w:val="center"/>
              <w:rPr>
                <w:rFonts w:eastAsia="Times New Roman"/>
                <w:b/>
                <w:bCs/>
              </w:rPr>
            </w:pPr>
            <w:r w:rsidRPr="00757877">
              <w:rPr>
                <w:rFonts w:eastAsia="Times New Roman"/>
                <w:b/>
                <w:bCs/>
              </w:rPr>
              <w:t>978,0</w:t>
            </w:r>
          </w:p>
        </w:tc>
        <w:tc>
          <w:tcPr>
            <w:tcW w:w="1701" w:type="dxa"/>
            <w:tcBorders>
              <w:top w:val="single" w:sz="6" w:space="0" w:color="auto"/>
              <w:left w:val="single" w:sz="6" w:space="0" w:color="auto"/>
              <w:bottom w:val="single" w:sz="6" w:space="0" w:color="auto"/>
              <w:right w:val="single" w:sz="6" w:space="0" w:color="auto"/>
            </w:tcBorders>
          </w:tcPr>
          <w:p w14:paraId="6A9C4682"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0849D98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142B8E0E" w14:textId="77777777" w:rsidR="00757877" w:rsidRPr="00757877" w:rsidRDefault="00757877" w:rsidP="00757877">
            <w:pPr>
              <w:widowControl/>
              <w:jc w:val="center"/>
              <w:rPr>
                <w:rFonts w:eastAsia="Times New Roman"/>
              </w:rPr>
            </w:pPr>
          </w:p>
        </w:tc>
      </w:tr>
      <w:tr w:rsidR="00757877" w:rsidRPr="00757877" w14:paraId="339E24DC"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10744FC4"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924C946" w14:textId="77777777" w:rsidR="00757877" w:rsidRPr="00757877" w:rsidRDefault="00757877" w:rsidP="00757877">
            <w:pPr>
              <w:widowControl/>
              <w:jc w:val="both"/>
              <w:rPr>
                <w:rFonts w:eastAsia="Times New Roman"/>
              </w:rPr>
            </w:pPr>
            <w:r w:rsidRPr="00757877">
              <w:rPr>
                <w:rFonts w:eastAsia="Times New Roman"/>
              </w:rPr>
              <w:t>2020 год</w:t>
            </w:r>
          </w:p>
        </w:tc>
        <w:tc>
          <w:tcPr>
            <w:tcW w:w="1559" w:type="dxa"/>
            <w:tcBorders>
              <w:top w:val="single" w:sz="6" w:space="0" w:color="auto"/>
              <w:left w:val="single" w:sz="6" w:space="0" w:color="auto"/>
              <w:bottom w:val="single" w:sz="6" w:space="0" w:color="auto"/>
              <w:right w:val="single" w:sz="6" w:space="0" w:color="auto"/>
            </w:tcBorders>
          </w:tcPr>
          <w:p w14:paraId="734A6FAC"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09AB133F"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030E11CF"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4DCDF556"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149B47D" w14:textId="77777777" w:rsidR="00757877" w:rsidRPr="00757877" w:rsidRDefault="00757877" w:rsidP="00757877">
            <w:pPr>
              <w:widowControl/>
              <w:jc w:val="center"/>
              <w:rPr>
                <w:rFonts w:eastAsia="Times New Roman"/>
              </w:rPr>
            </w:pPr>
          </w:p>
        </w:tc>
      </w:tr>
      <w:tr w:rsidR="00757877" w:rsidRPr="00757877" w14:paraId="4434A0EF"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54F8D2B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68B91C5C" w14:textId="77777777" w:rsidR="00757877" w:rsidRPr="00757877" w:rsidRDefault="00757877" w:rsidP="00757877">
            <w:pPr>
              <w:widowControl/>
              <w:jc w:val="both"/>
              <w:rPr>
                <w:rFonts w:eastAsia="Times New Roman"/>
              </w:rPr>
            </w:pPr>
            <w:r w:rsidRPr="00757877">
              <w:rPr>
                <w:rFonts w:eastAsia="Times New Roman"/>
              </w:rPr>
              <w:t>2021 год</w:t>
            </w:r>
          </w:p>
        </w:tc>
        <w:tc>
          <w:tcPr>
            <w:tcW w:w="1559" w:type="dxa"/>
            <w:tcBorders>
              <w:top w:val="single" w:sz="6" w:space="0" w:color="auto"/>
              <w:left w:val="single" w:sz="6" w:space="0" w:color="auto"/>
              <w:bottom w:val="single" w:sz="6" w:space="0" w:color="auto"/>
              <w:right w:val="single" w:sz="6" w:space="0" w:color="auto"/>
            </w:tcBorders>
          </w:tcPr>
          <w:p w14:paraId="2081D9C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308B7CE8"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7243A82B"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28977C4C"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5688410E" w14:textId="77777777" w:rsidR="00757877" w:rsidRPr="00757877" w:rsidRDefault="00757877" w:rsidP="00757877">
            <w:pPr>
              <w:widowControl/>
              <w:jc w:val="center"/>
              <w:rPr>
                <w:rFonts w:eastAsia="Times New Roman"/>
              </w:rPr>
            </w:pPr>
          </w:p>
        </w:tc>
      </w:tr>
      <w:tr w:rsidR="00757877" w:rsidRPr="00757877" w14:paraId="0D615440"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320ECB6A"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7C9E6C22" w14:textId="77777777" w:rsidR="00757877" w:rsidRPr="00757877" w:rsidRDefault="00757877" w:rsidP="00757877">
            <w:pPr>
              <w:widowControl/>
              <w:jc w:val="both"/>
              <w:rPr>
                <w:rFonts w:eastAsia="Times New Roman"/>
              </w:rPr>
            </w:pPr>
            <w:r w:rsidRPr="00757877">
              <w:rPr>
                <w:rFonts w:eastAsia="Times New Roman"/>
              </w:rPr>
              <w:t>2022 год</w:t>
            </w:r>
          </w:p>
        </w:tc>
        <w:tc>
          <w:tcPr>
            <w:tcW w:w="1559" w:type="dxa"/>
            <w:tcBorders>
              <w:top w:val="single" w:sz="6" w:space="0" w:color="auto"/>
              <w:left w:val="single" w:sz="6" w:space="0" w:color="auto"/>
              <w:bottom w:val="single" w:sz="6" w:space="0" w:color="auto"/>
              <w:right w:val="single" w:sz="6" w:space="0" w:color="auto"/>
            </w:tcBorders>
          </w:tcPr>
          <w:p w14:paraId="64A75141" w14:textId="77777777" w:rsidR="00757877" w:rsidRPr="00757877" w:rsidRDefault="00757877" w:rsidP="00757877">
            <w:pPr>
              <w:widowControl/>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01E52307" w14:textId="77777777" w:rsidR="00757877" w:rsidRPr="00757877" w:rsidRDefault="00757877" w:rsidP="00757877">
            <w:pPr>
              <w:widowControl/>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4E7D730C"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3DB37358"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285CDB99" w14:textId="77777777" w:rsidR="00757877" w:rsidRPr="00757877" w:rsidRDefault="00757877" w:rsidP="00757877">
            <w:pPr>
              <w:widowControl/>
              <w:jc w:val="center"/>
              <w:rPr>
                <w:rFonts w:eastAsia="Times New Roman"/>
              </w:rPr>
            </w:pPr>
          </w:p>
        </w:tc>
      </w:tr>
      <w:tr w:rsidR="00757877" w:rsidRPr="00757877" w14:paraId="56333635"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69E9E2A8"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4CA924D7" w14:textId="77777777" w:rsidR="00757877" w:rsidRPr="00757877" w:rsidRDefault="00757877" w:rsidP="00757877">
            <w:pPr>
              <w:widowControl/>
              <w:jc w:val="both"/>
              <w:rPr>
                <w:rFonts w:eastAsia="Times New Roman"/>
              </w:rPr>
            </w:pPr>
            <w:r w:rsidRPr="00757877">
              <w:rPr>
                <w:rFonts w:eastAsia="Times New Roman"/>
              </w:rPr>
              <w:t>2023 год</w:t>
            </w:r>
          </w:p>
        </w:tc>
        <w:tc>
          <w:tcPr>
            <w:tcW w:w="1559" w:type="dxa"/>
            <w:tcBorders>
              <w:top w:val="single" w:sz="6" w:space="0" w:color="auto"/>
              <w:left w:val="single" w:sz="6" w:space="0" w:color="auto"/>
              <w:bottom w:val="single" w:sz="6" w:space="0" w:color="auto"/>
              <w:right w:val="single" w:sz="6" w:space="0" w:color="auto"/>
            </w:tcBorders>
          </w:tcPr>
          <w:p w14:paraId="0FF735D5" w14:textId="77777777" w:rsidR="00757877" w:rsidRPr="00757877" w:rsidRDefault="00757877" w:rsidP="00757877">
            <w:pPr>
              <w:widowControl/>
              <w:jc w:val="center"/>
              <w:rPr>
                <w:rFonts w:eastAsia="Times New Roman"/>
              </w:rPr>
            </w:pPr>
            <w:r w:rsidRPr="00757877">
              <w:rPr>
                <w:rFonts w:eastAsia="Times New Roman"/>
              </w:rPr>
              <w:t>478,0</w:t>
            </w:r>
          </w:p>
        </w:tc>
        <w:tc>
          <w:tcPr>
            <w:tcW w:w="1985" w:type="dxa"/>
            <w:tcBorders>
              <w:top w:val="single" w:sz="6" w:space="0" w:color="auto"/>
              <w:left w:val="single" w:sz="6" w:space="0" w:color="auto"/>
              <w:bottom w:val="single" w:sz="6" w:space="0" w:color="auto"/>
              <w:right w:val="single" w:sz="6" w:space="0" w:color="auto"/>
            </w:tcBorders>
          </w:tcPr>
          <w:p w14:paraId="19D8EB2C" w14:textId="77777777" w:rsidR="00757877" w:rsidRPr="00757877" w:rsidRDefault="00757877" w:rsidP="00757877">
            <w:pPr>
              <w:widowControl/>
              <w:jc w:val="center"/>
              <w:rPr>
                <w:rFonts w:eastAsia="Times New Roman"/>
              </w:rPr>
            </w:pPr>
            <w:r w:rsidRPr="00757877">
              <w:rPr>
                <w:rFonts w:eastAsia="Times New Roman"/>
              </w:rPr>
              <w:t>478,0</w:t>
            </w:r>
          </w:p>
        </w:tc>
        <w:tc>
          <w:tcPr>
            <w:tcW w:w="1701" w:type="dxa"/>
            <w:tcBorders>
              <w:top w:val="single" w:sz="6" w:space="0" w:color="auto"/>
              <w:left w:val="single" w:sz="6" w:space="0" w:color="auto"/>
              <w:bottom w:val="single" w:sz="6" w:space="0" w:color="auto"/>
              <w:right w:val="single" w:sz="6" w:space="0" w:color="auto"/>
            </w:tcBorders>
          </w:tcPr>
          <w:p w14:paraId="31C2B2B4"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154E7451"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7DD1017E" w14:textId="77777777" w:rsidR="00757877" w:rsidRPr="00757877" w:rsidRDefault="00757877" w:rsidP="00757877">
            <w:pPr>
              <w:widowControl/>
              <w:jc w:val="center"/>
              <w:rPr>
                <w:rFonts w:eastAsia="Times New Roman"/>
              </w:rPr>
            </w:pPr>
          </w:p>
        </w:tc>
      </w:tr>
      <w:tr w:rsidR="00757877" w:rsidRPr="00757877" w14:paraId="7FFCA339" w14:textId="77777777" w:rsidTr="00757877">
        <w:trPr>
          <w:jc w:val="center"/>
        </w:trPr>
        <w:tc>
          <w:tcPr>
            <w:tcW w:w="997" w:type="dxa"/>
            <w:tcBorders>
              <w:top w:val="single" w:sz="6" w:space="0" w:color="auto"/>
              <w:left w:val="single" w:sz="6" w:space="0" w:color="auto"/>
              <w:bottom w:val="single" w:sz="6" w:space="0" w:color="auto"/>
              <w:right w:val="single" w:sz="6" w:space="0" w:color="auto"/>
            </w:tcBorders>
          </w:tcPr>
          <w:p w14:paraId="05B37DC7" w14:textId="77777777" w:rsidR="00757877" w:rsidRPr="00757877" w:rsidRDefault="00757877" w:rsidP="00757877">
            <w:pPr>
              <w:widowControl/>
              <w:jc w:val="both"/>
              <w:rPr>
                <w:rFonts w:eastAsia="Times New Roman"/>
              </w:rPr>
            </w:pPr>
          </w:p>
        </w:tc>
        <w:tc>
          <w:tcPr>
            <w:tcW w:w="5528" w:type="dxa"/>
            <w:tcBorders>
              <w:top w:val="single" w:sz="6" w:space="0" w:color="auto"/>
              <w:left w:val="single" w:sz="6" w:space="0" w:color="auto"/>
              <w:bottom w:val="single" w:sz="6" w:space="0" w:color="auto"/>
              <w:right w:val="single" w:sz="6" w:space="0" w:color="auto"/>
            </w:tcBorders>
          </w:tcPr>
          <w:p w14:paraId="51ECEBB2" w14:textId="77777777" w:rsidR="00757877" w:rsidRPr="00757877" w:rsidRDefault="00757877" w:rsidP="00757877">
            <w:pPr>
              <w:widowControl/>
              <w:jc w:val="both"/>
              <w:rPr>
                <w:rFonts w:eastAsia="Times New Roman"/>
              </w:rPr>
            </w:pPr>
            <w:r w:rsidRPr="00757877">
              <w:rPr>
                <w:rFonts w:eastAsia="Times New Roman"/>
              </w:rPr>
              <w:t>2024 год</w:t>
            </w:r>
          </w:p>
        </w:tc>
        <w:tc>
          <w:tcPr>
            <w:tcW w:w="1559" w:type="dxa"/>
            <w:tcBorders>
              <w:top w:val="single" w:sz="6" w:space="0" w:color="auto"/>
              <w:left w:val="single" w:sz="6" w:space="0" w:color="auto"/>
              <w:bottom w:val="single" w:sz="6" w:space="0" w:color="auto"/>
              <w:right w:val="single" w:sz="6" w:space="0" w:color="auto"/>
            </w:tcBorders>
          </w:tcPr>
          <w:p w14:paraId="091AF28B" w14:textId="77777777" w:rsidR="00757877" w:rsidRPr="00757877" w:rsidRDefault="00757877" w:rsidP="00757877">
            <w:pPr>
              <w:widowControl/>
              <w:jc w:val="center"/>
              <w:rPr>
                <w:rFonts w:eastAsia="Times New Roman"/>
              </w:rPr>
            </w:pPr>
            <w:r w:rsidRPr="00757877">
              <w:rPr>
                <w:rFonts w:eastAsia="Times New Roman"/>
              </w:rPr>
              <w:t>500,0</w:t>
            </w:r>
          </w:p>
        </w:tc>
        <w:tc>
          <w:tcPr>
            <w:tcW w:w="1985" w:type="dxa"/>
            <w:tcBorders>
              <w:top w:val="single" w:sz="6" w:space="0" w:color="auto"/>
              <w:left w:val="single" w:sz="6" w:space="0" w:color="auto"/>
              <w:bottom w:val="single" w:sz="6" w:space="0" w:color="auto"/>
              <w:right w:val="single" w:sz="6" w:space="0" w:color="auto"/>
            </w:tcBorders>
          </w:tcPr>
          <w:p w14:paraId="69D78108" w14:textId="77777777" w:rsidR="00757877" w:rsidRPr="00757877" w:rsidRDefault="00757877" w:rsidP="00757877">
            <w:pPr>
              <w:widowControl/>
              <w:jc w:val="center"/>
              <w:rPr>
                <w:rFonts w:eastAsia="Times New Roman"/>
              </w:rPr>
            </w:pPr>
            <w:r w:rsidRPr="00757877">
              <w:rPr>
                <w:rFonts w:eastAsia="Times New Roman"/>
              </w:rPr>
              <w:t>500,0</w:t>
            </w:r>
          </w:p>
        </w:tc>
        <w:tc>
          <w:tcPr>
            <w:tcW w:w="1701" w:type="dxa"/>
            <w:tcBorders>
              <w:top w:val="single" w:sz="6" w:space="0" w:color="auto"/>
              <w:left w:val="single" w:sz="6" w:space="0" w:color="auto"/>
              <w:bottom w:val="single" w:sz="6" w:space="0" w:color="auto"/>
              <w:right w:val="single" w:sz="6" w:space="0" w:color="auto"/>
            </w:tcBorders>
          </w:tcPr>
          <w:p w14:paraId="0B7DF523" w14:textId="77777777" w:rsidR="00757877" w:rsidRPr="00757877" w:rsidRDefault="00757877" w:rsidP="00757877">
            <w:pPr>
              <w:widowControl/>
              <w:jc w:val="center"/>
              <w:rPr>
                <w:rFonts w:eastAsia="Times New Roman"/>
              </w:rPr>
            </w:pPr>
          </w:p>
        </w:tc>
        <w:tc>
          <w:tcPr>
            <w:tcW w:w="1413" w:type="dxa"/>
            <w:tcBorders>
              <w:top w:val="single" w:sz="6" w:space="0" w:color="auto"/>
              <w:left w:val="single" w:sz="6" w:space="0" w:color="auto"/>
              <w:bottom w:val="single" w:sz="6" w:space="0" w:color="auto"/>
              <w:right w:val="single" w:sz="6" w:space="0" w:color="auto"/>
            </w:tcBorders>
          </w:tcPr>
          <w:p w14:paraId="7A320266" w14:textId="77777777" w:rsidR="00757877" w:rsidRPr="00757877" w:rsidRDefault="00757877" w:rsidP="00757877">
            <w:pPr>
              <w:widowControl/>
              <w:jc w:val="center"/>
              <w:rPr>
                <w:rFonts w:eastAsia="Times New Roman"/>
              </w:rPr>
            </w:pPr>
          </w:p>
        </w:tc>
        <w:tc>
          <w:tcPr>
            <w:tcW w:w="1678" w:type="dxa"/>
            <w:tcBorders>
              <w:top w:val="single" w:sz="6" w:space="0" w:color="auto"/>
              <w:left w:val="single" w:sz="6" w:space="0" w:color="auto"/>
              <w:bottom w:val="single" w:sz="6" w:space="0" w:color="auto"/>
              <w:right w:val="single" w:sz="6" w:space="0" w:color="auto"/>
            </w:tcBorders>
          </w:tcPr>
          <w:p w14:paraId="6B92F638" w14:textId="77777777" w:rsidR="00757877" w:rsidRPr="00757877" w:rsidRDefault="00757877" w:rsidP="00757877">
            <w:pPr>
              <w:widowControl/>
              <w:jc w:val="center"/>
              <w:rPr>
                <w:rFonts w:eastAsia="Times New Roman"/>
              </w:rPr>
            </w:pPr>
          </w:p>
        </w:tc>
      </w:tr>
    </w:tbl>
    <w:p w14:paraId="1A0EBCAB" w14:textId="77777777" w:rsidR="00757877" w:rsidRPr="00757877" w:rsidRDefault="00757877" w:rsidP="00757877">
      <w:pPr>
        <w:widowControl/>
        <w:autoSpaceDE/>
        <w:autoSpaceDN/>
        <w:adjustRightInd/>
        <w:rPr>
          <w:rFonts w:eastAsia="Times New Roman"/>
        </w:rPr>
      </w:pPr>
    </w:p>
    <w:p w14:paraId="766C9199" w14:textId="77777777" w:rsidR="00560EFA" w:rsidRDefault="00560EFA" w:rsidP="000A34FF">
      <w:pPr>
        <w:widowControl/>
        <w:autoSpaceDE/>
        <w:autoSpaceDN/>
        <w:adjustRightInd/>
        <w:rPr>
          <w:rFonts w:eastAsia="Times New Roman"/>
          <w:sz w:val="20"/>
          <w:szCs w:val="20"/>
        </w:rPr>
      </w:pPr>
    </w:p>
    <w:p w14:paraId="1F321170" w14:textId="77777777" w:rsidR="0015257C" w:rsidRDefault="0015257C" w:rsidP="000A34FF">
      <w:pPr>
        <w:widowControl/>
        <w:autoSpaceDE/>
        <w:autoSpaceDN/>
        <w:adjustRightInd/>
        <w:rPr>
          <w:rFonts w:eastAsia="Times New Roman"/>
          <w:sz w:val="20"/>
          <w:szCs w:val="20"/>
        </w:rPr>
      </w:pPr>
    </w:p>
    <w:p w14:paraId="7D82AE95" w14:textId="77777777" w:rsidR="0015257C" w:rsidRDefault="0015257C" w:rsidP="000A34FF">
      <w:pPr>
        <w:widowControl/>
        <w:autoSpaceDE/>
        <w:autoSpaceDN/>
        <w:adjustRightInd/>
        <w:rPr>
          <w:rFonts w:eastAsia="Times New Roman"/>
          <w:sz w:val="20"/>
          <w:szCs w:val="20"/>
        </w:rPr>
      </w:pPr>
    </w:p>
    <w:p w14:paraId="0F6EBA12" w14:textId="77777777" w:rsidR="0015257C" w:rsidRDefault="0015257C" w:rsidP="000A34FF">
      <w:pPr>
        <w:widowControl/>
        <w:autoSpaceDE/>
        <w:autoSpaceDN/>
        <w:adjustRightInd/>
        <w:rPr>
          <w:rFonts w:eastAsia="Times New Roman"/>
          <w:sz w:val="20"/>
          <w:szCs w:val="20"/>
        </w:rPr>
      </w:pPr>
    </w:p>
    <w:p w14:paraId="5F38FE86" w14:textId="77777777" w:rsidR="0015257C" w:rsidRDefault="0015257C" w:rsidP="000A34FF">
      <w:pPr>
        <w:widowControl/>
        <w:autoSpaceDE/>
        <w:autoSpaceDN/>
        <w:adjustRightInd/>
        <w:rPr>
          <w:rFonts w:eastAsia="Times New Roman"/>
          <w:sz w:val="20"/>
          <w:szCs w:val="20"/>
        </w:rPr>
      </w:pPr>
    </w:p>
    <w:p w14:paraId="3611DD10" w14:textId="77777777" w:rsidR="0015257C" w:rsidRDefault="0015257C" w:rsidP="000A34FF">
      <w:pPr>
        <w:widowControl/>
        <w:autoSpaceDE/>
        <w:autoSpaceDN/>
        <w:adjustRightInd/>
        <w:rPr>
          <w:rFonts w:eastAsia="Times New Roman"/>
          <w:sz w:val="20"/>
          <w:szCs w:val="20"/>
        </w:rPr>
      </w:pPr>
    </w:p>
    <w:p w14:paraId="383C773B" w14:textId="77777777" w:rsidR="0015257C" w:rsidRDefault="0015257C" w:rsidP="000A34FF">
      <w:pPr>
        <w:widowControl/>
        <w:autoSpaceDE/>
        <w:autoSpaceDN/>
        <w:adjustRightInd/>
        <w:rPr>
          <w:rFonts w:eastAsia="Times New Roman"/>
          <w:sz w:val="20"/>
          <w:szCs w:val="20"/>
        </w:rPr>
      </w:pPr>
    </w:p>
    <w:p w14:paraId="3E95EAF9" w14:textId="77777777" w:rsidR="0015257C" w:rsidRDefault="0015257C" w:rsidP="000A34FF">
      <w:pPr>
        <w:widowControl/>
        <w:autoSpaceDE/>
        <w:autoSpaceDN/>
        <w:adjustRightInd/>
        <w:rPr>
          <w:rFonts w:eastAsia="Times New Roman"/>
          <w:sz w:val="20"/>
          <w:szCs w:val="20"/>
        </w:rPr>
      </w:pPr>
    </w:p>
    <w:p w14:paraId="5554F02C" w14:textId="77777777" w:rsidR="0015257C" w:rsidRDefault="0015257C" w:rsidP="000A34FF">
      <w:pPr>
        <w:widowControl/>
        <w:autoSpaceDE/>
        <w:autoSpaceDN/>
        <w:adjustRightInd/>
        <w:rPr>
          <w:rFonts w:eastAsia="Times New Roman"/>
          <w:sz w:val="20"/>
          <w:szCs w:val="20"/>
        </w:rPr>
      </w:pPr>
    </w:p>
    <w:p w14:paraId="1AA35927" w14:textId="77777777" w:rsidR="0015257C" w:rsidRDefault="0015257C" w:rsidP="000A34FF">
      <w:pPr>
        <w:widowControl/>
        <w:autoSpaceDE/>
        <w:autoSpaceDN/>
        <w:adjustRightInd/>
        <w:rPr>
          <w:rFonts w:eastAsia="Times New Roman"/>
          <w:sz w:val="20"/>
          <w:szCs w:val="20"/>
        </w:rPr>
      </w:pPr>
    </w:p>
    <w:p w14:paraId="1CCD1C5B" w14:textId="6530404C" w:rsidR="0015257C" w:rsidRDefault="0015257C" w:rsidP="000A34FF">
      <w:pPr>
        <w:widowControl/>
        <w:autoSpaceDE/>
        <w:autoSpaceDN/>
        <w:adjustRightInd/>
        <w:rPr>
          <w:rFonts w:eastAsia="Times New Roman"/>
          <w:sz w:val="20"/>
          <w:szCs w:val="20"/>
        </w:rPr>
      </w:pPr>
    </w:p>
    <w:p w14:paraId="071F96A1" w14:textId="61E24AFE" w:rsidR="00FE76D1" w:rsidRDefault="00FE76D1" w:rsidP="000A34FF">
      <w:pPr>
        <w:widowControl/>
        <w:autoSpaceDE/>
        <w:autoSpaceDN/>
        <w:adjustRightInd/>
        <w:rPr>
          <w:rFonts w:eastAsia="Times New Roman"/>
          <w:sz w:val="20"/>
          <w:szCs w:val="20"/>
        </w:rPr>
      </w:pPr>
    </w:p>
    <w:p w14:paraId="4163EE6E" w14:textId="31BECAFA" w:rsidR="00FE76D1" w:rsidRDefault="00FE76D1" w:rsidP="000A34FF">
      <w:pPr>
        <w:widowControl/>
        <w:autoSpaceDE/>
        <w:autoSpaceDN/>
        <w:adjustRightInd/>
        <w:rPr>
          <w:rFonts w:eastAsia="Times New Roman"/>
          <w:sz w:val="20"/>
          <w:szCs w:val="20"/>
        </w:rPr>
      </w:pPr>
    </w:p>
    <w:p w14:paraId="7F7DAA90" w14:textId="13055D09" w:rsidR="00FE76D1" w:rsidRDefault="00FE76D1" w:rsidP="000A34FF">
      <w:pPr>
        <w:widowControl/>
        <w:autoSpaceDE/>
        <w:autoSpaceDN/>
        <w:adjustRightInd/>
        <w:rPr>
          <w:rFonts w:eastAsia="Times New Roman"/>
          <w:sz w:val="20"/>
          <w:szCs w:val="20"/>
        </w:rPr>
      </w:pPr>
    </w:p>
    <w:p w14:paraId="4FCEEC86" w14:textId="5054AABE" w:rsidR="00FE76D1" w:rsidRDefault="00FE76D1" w:rsidP="000A34FF">
      <w:pPr>
        <w:widowControl/>
        <w:autoSpaceDE/>
        <w:autoSpaceDN/>
        <w:adjustRightInd/>
        <w:rPr>
          <w:rFonts w:eastAsia="Times New Roman"/>
          <w:sz w:val="20"/>
          <w:szCs w:val="20"/>
        </w:rPr>
      </w:pPr>
    </w:p>
    <w:p w14:paraId="5B272199" w14:textId="0740DDFA" w:rsidR="00FE76D1" w:rsidRDefault="00FE76D1" w:rsidP="000A34FF">
      <w:pPr>
        <w:widowControl/>
        <w:autoSpaceDE/>
        <w:autoSpaceDN/>
        <w:adjustRightInd/>
        <w:rPr>
          <w:rFonts w:eastAsia="Times New Roman"/>
          <w:sz w:val="20"/>
          <w:szCs w:val="20"/>
        </w:rPr>
      </w:pPr>
    </w:p>
    <w:p w14:paraId="5E9068CE" w14:textId="65118E63" w:rsidR="00FE76D1" w:rsidRDefault="00FE76D1" w:rsidP="000A34FF">
      <w:pPr>
        <w:widowControl/>
        <w:autoSpaceDE/>
        <w:autoSpaceDN/>
        <w:adjustRightInd/>
        <w:rPr>
          <w:rFonts w:eastAsia="Times New Roman"/>
          <w:sz w:val="20"/>
          <w:szCs w:val="20"/>
        </w:rPr>
      </w:pPr>
    </w:p>
    <w:p w14:paraId="6D9046DA" w14:textId="52FAFFB2" w:rsidR="00FE76D1" w:rsidRDefault="00FE76D1" w:rsidP="000A34FF">
      <w:pPr>
        <w:widowControl/>
        <w:autoSpaceDE/>
        <w:autoSpaceDN/>
        <w:adjustRightInd/>
        <w:rPr>
          <w:rFonts w:eastAsia="Times New Roman"/>
          <w:sz w:val="20"/>
          <w:szCs w:val="20"/>
        </w:rPr>
      </w:pPr>
    </w:p>
    <w:p w14:paraId="02303C17" w14:textId="0F7DEB77" w:rsidR="00FE76D1" w:rsidRDefault="00FE76D1" w:rsidP="000A34FF">
      <w:pPr>
        <w:widowControl/>
        <w:autoSpaceDE/>
        <w:autoSpaceDN/>
        <w:adjustRightInd/>
        <w:rPr>
          <w:rFonts w:eastAsia="Times New Roman"/>
          <w:sz w:val="20"/>
          <w:szCs w:val="20"/>
        </w:rPr>
      </w:pPr>
    </w:p>
    <w:p w14:paraId="6CBEF50B" w14:textId="74CB9C68" w:rsidR="00FE76D1" w:rsidRDefault="00FE76D1" w:rsidP="000A34FF">
      <w:pPr>
        <w:widowControl/>
        <w:autoSpaceDE/>
        <w:autoSpaceDN/>
        <w:adjustRightInd/>
        <w:rPr>
          <w:rFonts w:eastAsia="Times New Roman"/>
          <w:sz w:val="20"/>
          <w:szCs w:val="20"/>
        </w:rPr>
      </w:pPr>
    </w:p>
    <w:p w14:paraId="549F1CE8" w14:textId="77777777" w:rsidR="00FE76D1" w:rsidRDefault="00FE76D1" w:rsidP="000A34FF">
      <w:pPr>
        <w:widowControl/>
        <w:autoSpaceDE/>
        <w:autoSpaceDN/>
        <w:adjustRightInd/>
        <w:rPr>
          <w:rFonts w:eastAsia="Times New Roman"/>
          <w:sz w:val="20"/>
          <w:szCs w:val="20"/>
        </w:rPr>
        <w:sectPr w:rsidR="00FE76D1" w:rsidSect="000A34FF">
          <w:pgSz w:w="16838" w:h="11906" w:orient="landscape"/>
          <w:pgMar w:top="1701" w:right="1134" w:bottom="567" w:left="1134" w:header="709" w:footer="709" w:gutter="0"/>
          <w:cols w:space="708"/>
          <w:docGrid w:linePitch="360"/>
        </w:sectPr>
      </w:pPr>
    </w:p>
    <w:p w14:paraId="7F2C8428" w14:textId="6F316290" w:rsidR="00FE76D1" w:rsidRDefault="00FE76D1" w:rsidP="000A34FF">
      <w:pPr>
        <w:widowControl/>
        <w:autoSpaceDE/>
        <w:autoSpaceDN/>
        <w:adjustRightInd/>
        <w:rPr>
          <w:rFonts w:eastAsia="Times New Roman"/>
          <w:sz w:val="20"/>
          <w:szCs w:val="20"/>
        </w:rPr>
      </w:pPr>
    </w:p>
    <w:p w14:paraId="4CF97EC0" w14:textId="77777777" w:rsidR="0015257C" w:rsidRDefault="0015257C" w:rsidP="000A34FF">
      <w:pPr>
        <w:widowControl/>
        <w:autoSpaceDE/>
        <w:autoSpaceDN/>
        <w:adjustRightInd/>
        <w:rPr>
          <w:rFonts w:eastAsia="Times New Roman"/>
          <w:sz w:val="20"/>
          <w:szCs w:val="20"/>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E76D1" w:rsidRPr="00A033F6" w14:paraId="067D519B" w14:textId="77777777" w:rsidTr="005A5323">
        <w:trPr>
          <w:trHeight w:val="2202"/>
        </w:trPr>
        <w:tc>
          <w:tcPr>
            <w:tcW w:w="3837" w:type="dxa"/>
            <w:shd w:val="clear" w:color="auto" w:fill="auto"/>
          </w:tcPr>
          <w:p w14:paraId="595EA4AD" w14:textId="77777777" w:rsidR="00FE76D1" w:rsidRPr="00A033F6" w:rsidRDefault="00FE76D1" w:rsidP="005A5323">
            <w:pPr>
              <w:jc w:val="center"/>
              <w:rPr>
                <w:b/>
              </w:rPr>
            </w:pPr>
            <w:r w:rsidRPr="00A033F6">
              <w:rPr>
                <w:b/>
              </w:rPr>
              <w:t>Российская Федерация (Россия)</w:t>
            </w:r>
          </w:p>
          <w:p w14:paraId="1EE0707E" w14:textId="77777777" w:rsidR="00FE76D1" w:rsidRPr="00A033F6" w:rsidRDefault="00FE76D1" w:rsidP="005A5323">
            <w:pPr>
              <w:jc w:val="center"/>
              <w:rPr>
                <w:b/>
              </w:rPr>
            </w:pPr>
            <w:r w:rsidRPr="00A033F6">
              <w:rPr>
                <w:b/>
              </w:rPr>
              <w:t>Республика Саха (Якутия)</w:t>
            </w:r>
          </w:p>
          <w:p w14:paraId="23485DFA" w14:textId="77777777" w:rsidR="00FE76D1" w:rsidRPr="00A033F6" w:rsidRDefault="00FE76D1" w:rsidP="005A5323">
            <w:pPr>
              <w:jc w:val="center"/>
              <w:rPr>
                <w:b/>
              </w:rPr>
            </w:pPr>
            <w:r>
              <w:rPr>
                <w:b/>
              </w:rPr>
              <w:t>АДМИНИСТРАЦИ</w:t>
            </w:r>
            <w:r w:rsidRPr="00A033F6">
              <w:rPr>
                <w:b/>
              </w:rPr>
              <w:t>Я</w:t>
            </w:r>
          </w:p>
          <w:p w14:paraId="2A4A0F3F" w14:textId="77777777" w:rsidR="00FE76D1" w:rsidRPr="00A033F6" w:rsidRDefault="00FE76D1" w:rsidP="005A5323">
            <w:pPr>
              <w:jc w:val="center"/>
              <w:rPr>
                <w:b/>
              </w:rPr>
            </w:pPr>
            <w:r>
              <w:rPr>
                <w:b/>
              </w:rPr>
              <w:t>м</w:t>
            </w:r>
            <w:r w:rsidRPr="00A033F6">
              <w:rPr>
                <w:b/>
              </w:rPr>
              <w:t>униципального образования</w:t>
            </w:r>
          </w:p>
          <w:p w14:paraId="7637AC0A" w14:textId="77777777" w:rsidR="00FE76D1" w:rsidRPr="00A033F6" w:rsidRDefault="00FE76D1" w:rsidP="005A5323">
            <w:pPr>
              <w:jc w:val="center"/>
              <w:rPr>
                <w:b/>
              </w:rPr>
            </w:pPr>
            <w:r w:rsidRPr="00A033F6">
              <w:rPr>
                <w:b/>
              </w:rPr>
              <w:t>«Поселок Айхал»</w:t>
            </w:r>
          </w:p>
          <w:p w14:paraId="50CFF8C3" w14:textId="77777777" w:rsidR="00FE76D1" w:rsidRDefault="00FE76D1" w:rsidP="005A5323">
            <w:pPr>
              <w:jc w:val="center"/>
              <w:rPr>
                <w:b/>
                <w:sz w:val="20"/>
                <w:szCs w:val="20"/>
              </w:rPr>
            </w:pPr>
            <w:r w:rsidRPr="00A033F6">
              <w:rPr>
                <w:b/>
              </w:rPr>
              <w:t>Мирнинского района</w:t>
            </w:r>
          </w:p>
          <w:p w14:paraId="558737DE" w14:textId="77777777" w:rsidR="00FE76D1" w:rsidRPr="00027749" w:rsidRDefault="00FE76D1" w:rsidP="005A5323">
            <w:pPr>
              <w:jc w:val="center"/>
              <w:rPr>
                <w:b/>
                <w:bCs/>
                <w:kern w:val="32"/>
                <w:position w:val="6"/>
              </w:rPr>
            </w:pPr>
            <w:r w:rsidRPr="002C38D0">
              <w:rPr>
                <w:b/>
                <w:bCs/>
                <w:kern w:val="32"/>
                <w:position w:val="6"/>
                <w:sz w:val="28"/>
                <w:szCs w:val="28"/>
              </w:rPr>
              <w:t xml:space="preserve"> </w:t>
            </w:r>
          </w:p>
          <w:p w14:paraId="3F77101F" w14:textId="77777777" w:rsidR="00FE76D1" w:rsidRPr="00027749" w:rsidRDefault="00FE76D1" w:rsidP="005A5323">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14:paraId="55B2523F" w14:textId="77777777" w:rsidR="00FE76D1" w:rsidRDefault="00FE76D1" w:rsidP="005A5323">
            <w:pPr>
              <w:jc w:val="center"/>
              <w:rPr>
                <w:noProof/>
              </w:rPr>
            </w:pPr>
            <w:r>
              <w:rPr>
                <w:noProof/>
              </w:rPr>
              <w:drawing>
                <wp:anchor distT="0" distB="0" distL="114300" distR="114300" simplePos="0" relativeHeight="251669504" behindDoc="0" locked="0" layoutInCell="1" allowOverlap="1" wp14:anchorId="5E0C738C" wp14:editId="1EB9A96A">
                  <wp:simplePos x="0" y="0"/>
                  <wp:positionH relativeFrom="column">
                    <wp:posOffset>12065</wp:posOffset>
                  </wp:positionH>
                  <wp:positionV relativeFrom="paragraph">
                    <wp:posOffset>-25400</wp:posOffset>
                  </wp:positionV>
                  <wp:extent cx="838764"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35"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350A24B0" w14:textId="77777777" w:rsidR="00FE76D1" w:rsidRDefault="00FE76D1" w:rsidP="005A5323">
            <w:pPr>
              <w:jc w:val="center"/>
            </w:pPr>
          </w:p>
        </w:tc>
        <w:tc>
          <w:tcPr>
            <w:tcW w:w="3960" w:type="dxa"/>
            <w:shd w:val="clear" w:color="auto" w:fill="auto"/>
          </w:tcPr>
          <w:p w14:paraId="612E39B2" w14:textId="77777777" w:rsidR="00FE76D1" w:rsidRPr="00B16EC4" w:rsidRDefault="00FE76D1" w:rsidP="005A5323">
            <w:pPr>
              <w:jc w:val="center"/>
              <w:rPr>
                <w:b/>
              </w:rPr>
            </w:pPr>
            <w:r w:rsidRPr="00B16EC4">
              <w:rPr>
                <w:b/>
              </w:rPr>
              <w:t>Россия Федерацията (Россия)</w:t>
            </w:r>
          </w:p>
          <w:p w14:paraId="45683FA0" w14:textId="77777777" w:rsidR="00FE76D1" w:rsidRPr="00B16EC4" w:rsidRDefault="00FE76D1" w:rsidP="005A5323">
            <w:pPr>
              <w:jc w:val="center"/>
              <w:rPr>
                <w:b/>
              </w:rPr>
            </w:pPr>
            <w:r w:rsidRPr="00B16EC4">
              <w:rPr>
                <w:b/>
                <w:shd w:val="clear" w:color="auto" w:fill="FFFFFF"/>
              </w:rPr>
              <w:t>Саха Өрөспүүбүлүкэтэ</w:t>
            </w:r>
          </w:p>
          <w:p w14:paraId="4B5DAE6C" w14:textId="77777777" w:rsidR="00FE76D1" w:rsidRPr="00B16EC4" w:rsidRDefault="00FE76D1" w:rsidP="005A5323">
            <w:pPr>
              <w:jc w:val="center"/>
              <w:rPr>
                <w:b/>
              </w:rPr>
            </w:pPr>
            <w:r w:rsidRPr="00B16EC4">
              <w:rPr>
                <w:b/>
              </w:rPr>
              <w:t>Мииринэй улуу</w:t>
            </w:r>
            <w:r w:rsidRPr="00B16EC4">
              <w:rPr>
                <w:b/>
                <w:lang w:val="en-US"/>
              </w:rPr>
              <w:t>h</w:t>
            </w:r>
            <w:r w:rsidRPr="00B16EC4">
              <w:rPr>
                <w:b/>
              </w:rPr>
              <w:t>ун</w:t>
            </w:r>
          </w:p>
          <w:p w14:paraId="63F94225" w14:textId="77777777" w:rsidR="00FE76D1" w:rsidRPr="00B16EC4" w:rsidRDefault="00FE76D1" w:rsidP="005A5323">
            <w:pPr>
              <w:jc w:val="center"/>
              <w:rPr>
                <w:b/>
              </w:rPr>
            </w:pPr>
            <w:r w:rsidRPr="00B16EC4">
              <w:rPr>
                <w:b/>
              </w:rPr>
              <w:t>Айхал бө</w:t>
            </w:r>
            <w:r w:rsidRPr="00B16EC4">
              <w:rPr>
                <w:b/>
                <w:lang w:val="en-US"/>
              </w:rPr>
              <w:t>h</w:t>
            </w:r>
            <w:r w:rsidRPr="00B16EC4">
              <w:rPr>
                <w:b/>
              </w:rPr>
              <w:t>үөлэгин</w:t>
            </w:r>
          </w:p>
          <w:p w14:paraId="6C6B6845" w14:textId="77777777" w:rsidR="00FE76D1" w:rsidRPr="00B16EC4" w:rsidRDefault="00FE76D1" w:rsidP="005A5323">
            <w:pPr>
              <w:jc w:val="center"/>
              <w:rPr>
                <w:b/>
              </w:rPr>
            </w:pPr>
            <w:r>
              <w:rPr>
                <w:b/>
              </w:rPr>
              <w:t>м</w:t>
            </w:r>
            <w:r w:rsidRPr="00B16EC4">
              <w:rPr>
                <w:b/>
              </w:rPr>
              <w:t>униципальнай тэриллиитин</w:t>
            </w:r>
          </w:p>
          <w:p w14:paraId="6F8C0F4E" w14:textId="77777777" w:rsidR="00FE76D1" w:rsidRDefault="00FE76D1" w:rsidP="005A5323">
            <w:pPr>
              <w:jc w:val="center"/>
              <w:rPr>
                <w:b/>
                <w:position w:val="6"/>
                <w:sz w:val="28"/>
                <w:szCs w:val="28"/>
              </w:rPr>
            </w:pPr>
            <w:r>
              <w:rPr>
                <w:b/>
              </w:rPr>
              <w:t>ДЬА</w:t>
            </w:r>
            <w:r w:rsidRPr="00B16EC4">
              <w:rPr>
                <w:b/>
                <w:lang w:val="en-US"/>
              </w:rPr>
              <w:t>h</w:t>
            </w:r>
            <w:r>
              <w:rPr>
                <w:b/>
              </w:rPr>
              <w:t>АЛТАТ</w:t>
            </w:r>
            <w:r w:rsidRPr="00B16EC4">
              <w:rPr>
                <w:b/>
              </w:rPr>
              <w:t>А</w:t>
            </w:r>
          </w:p>
          <w:p w14:paraId="6B34276F" w14:textId="77777777" w:rsidR="00FE76D1" w:rsidRPr="00027749" w:rsidRDefault="00FE76D1" w:rsidP="005A5323">
            <w:pPr>
              <w:jc w:val="center"/>
              <w:rPr>
                <w:b/>
                <w:position w:val="6"/>
                <w:sz w:val="20"/>
                <w:szCs w:val="20"/>
              </w:rPr>
            </w:pPr>
          </w:p>
          <w:p w14:paraId="4AD9B028" w14:textId="77777777" w:rsidR="00FE76D1" w:rsidRPr="00027749" w:rsidRDefault="00FE76D1" w:rsidP="005A5323">
            <w:pPr>
              <w:jc w:val="center"/>
              <w:rPr>
                <w:b/>
                <w:sz w:val="32"/>
                <w:szCs w:val="32"/>
              </w:rPr>
            </w:pPr>
            <w:r w:rsidRPr="00027749">
              <w:rPr>
                <w:b/>
                <w:position w:val="6"/>
                <w:sz w:val="32"/>
                <w:szCs w:val="32"/>
              </w:rPr>
              <w:t>УУРААХ</w:t>
            </w:r>
          </w:p>
          <w:p w14:paraId="1C47B87D" w14:textId="77777777" w:rsidR="00FE76D1" w:rsidRPr="00A033F6" w:rsidRDefault="00FE76D1" w:rsidP="005A5323">
            <w:pPr>
              <w:jc w:val="center"/>
              <w:rPr>
                <w:b/>
                <w:bCs/>
                <w:kern w:val="32"/>
                <w:position w:val="6"/>
                <w:sz w:val="2"/>
                <w:szCs w:val="2"/>
              </w:rPr>
            </w:pPr>
          </w:p>
        </w:tc>
      </w:tr>
    </w:tbl>
    <w:p w14:paraId="10B051A5" w14:textId="77777777" w:rsidR="00FE76D1" w:rsidRDefault="00FE76D1" w:rsidP="00FE76D1">
      <w:pPr>
        <w:ind w:right="-284"/>
      </w:pPr>
    </w:p>
    <w:p w14:paraId="5738F278" w14:textId="77777777" w:rsidR="00FE76D1" w:rsidRPr="009410CC" w:rsidRDefault="00FE76D1" w:rsidP="00FE76D1">
      <w:pPr>
        <w:ind w:left="-709" w:right="-284" w:firstLine="709"/>
        <w:rPr>
          <w:sz w:val="28"/>
        </w:rPr>
      </w:pPr>
      <w:r>
        <w:rPr>
          <w:sz w:val="28"/>
        </w:rPr>
        <w:t xml:space="preserve"> </w:t>
      </w:r>
      <w:r w:rsidRPr="009410CC">
        <w:rPr>
          <w:sz w:val="28"/>
        </w:rPr>
        <w:t xml:space="preserve"> </w:t>
      </w:r>
      <w:r>
        <w:rPr>
          <w:sz w:val="28"/>
        </w:rPr>
        <w:t>25.03.2020</w:t>
      </w:r>
      <w:r w:rsidRPr="009410CC">
        <w:rPr>
          <w:sz w:val="28"/>
        </w:rPr>
        <w:t>20</w:t>
      </w:r>
      <w:r>
        <w:rPr>
          <w:sz w:val="28"/>
        </w:rPr>
        <w:t>20</w:t>
      </w:r>
      <w:r w:rsidRPr="009410CC">
        <w:rPr>
          <w:sz w:val="28"/>
        </w:rPr>
        <w:t>г.</w:t>
      </w:r>
      <w:r w:rsidRPr="009410CC">
        <w:rPr>
          <w:sz w:val="28"/>
        </w:rPr>
        <w:tab/>
      </w:r>
      <w:r>
        <w:rPr>
          <w:sz w:val="28"/>
        </w:rPr>
        <w:t xml:space="preserve">     </w:t>
      </w:r>
      <w:r>
        <w:rPr>
          <w:sz w:val="28"/>
        </w:rPr>
        <w:tab/>
        <w:t xml:space="preserve">    </w:t>
      </w:r>
      <w:r>
        <w:rPr>
          <w:sz w:val="28"/>
        </w:rPr>
        <w:tab/>
      </w:r>
      <w:r>
        <w:rPr>
          <w:sz w:val="28"/>
        </w:rPr>
        <w:tab/>
      </w:r>
      <w:r>
        <w:rPr>
          <w:sz w:val="28"/>
        </w:rPr>
        <w:tab/>
      </w:r>
      <w:r>
        <w:rPr>
          <w:sz w:val="28"/>
        </w:rPr>
        <w:tab/>
      </w:r>
      <w:r>
        <w:rPr>
          <w:sz w:val="28"/>
        </w:rPr>
        <w:tab/>
        <w:t xml:space="preserve">                           № 72</w:t>
      </w:r>
    </w:p>
    <w:p w14:paraId="3EBAC308" w14:textId="77777777" w:rsidR="00FE76D1" w:rsidRPr="00E80ED3" w:rsidRDefault="00FE76D1" w:rsidP="00FE76D1">
      <w:pPr>
        <w:rPr>
          <w:sz w:val="28"/>
          <w:szCs w:val="28"/>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E76D1" w:rsidRPr="00E80ED3" w14:paraId="21CEA8C8" w14:textId="77777777" w:rsidTr="005A5323">
        <w:tc>
          <w:tcPr>
            <w:tcW w:w="5103" w:type="dxa"/>
          </w:tcPr>
          <w:p w14:paraId="1DD8D0CA" w14:textId="77777777" w:rsidR="00FE76D1" w:rsidRPr="00E80ED3" w:rsidRDefault="00FE76D1" w:rsidP="005A5323">
            <w:pPr>
              <w:jc w:val="both"/>
              <w:rPr>
                <w:b/>
                <w:sz w:val="28"/>
                <w:szCs w:val="28"/>
              </w:rPr>
            </w:pPr>
            <w:r w:rsidRPr="00E80ED3">
              <w:rPr>
                <w:b/>
                <w:sz w:val="28"/>
                <w:szCs w:val="28"/>
              </w:rPr>
              <w:t xml:space="preserve">О внесении изменений и дополнений в муниципальную целевую программу «Комплексное развитие транспортной </w:t>
            </w:r>
            <w:r>
              <w:rPr>
                <w:b/>
                <w:sz w:val="28"/>
                <w:szCs w:val="28"/>
              </w:rPr>
              <w:t xml:space="preserve">инфраструктуры </w:t>
            </w:r>
            <w:r w:rsidRPr="00E80ED3">
              <w:rPr>
                <w:b/>
                <w:sz w:val="28"/>
                <w:szCs w:val="28"/>
              </w:rPr>
              <w:t>муниципального образования «Поселок Айхал» на 2017-2026 годы», от 15.03.2017 г. № 63</w:t>
            </w:r>
          </w:p>
        </w:tc>
      </w:tr>
    </w:tbl>
    <w:p w14:paraId="102DBA81" w14:textId="77777777" w:rsidR="00FE76D1" w:rsidRPr="00E80ED3" w:rsidRDefault="00FE76D1" w:rsidP="00FE76D1">
      <w:pPr>
        <w:ind w:firstLine="567"/>
        <w:jc w:val="both"/>
        <w:rPr>
          <w:sz w:val="28"/>
          <w:szCs w:val="28"/>
        </w:rPr>
      </w:pPr>
    </w:p>
    <w:p w14:paraId="4558A308" w14:textId="77777777" w:rsidR="00FE76D1" w:rsidRPr="00E80ED3" w:rsidRDefault="00FE76D1" w:rsidP="00FE76D1">
      <w:pPr>
        <w:ind w:firstLine="567"/>
        <w:jc w:val="both"/>
        <w:rPr>
          <w:b/>
          <w:sz w:val="28"/>
          <w:szCs w:val="28"/>
        </w:rPr>
      </w:pPr>
      <w:r w:rsidRPr="00E80ED3">
        <w:rPr>
          <w:sz w:val="28"/>
          <w:szCs w:val="28"/>
        </w:rPr>
        <w:t xml:space="preserve">В соответствии со статьей </w:t>
      </w:r>
      <w:r>
        <w:rPr>
          <w:sz w:val="28"/>
          <w:szCs w:val="28"/>
        </w:rPr>
        <w:t>179 Бюджетного Кодекса Р</w:t>
      </w:r>
      <w:r w:rsidRPr="00E80ED3">
        <w:rPr>
          <w:sz w:val="28"/>
          <w:szCs w:val="28"/>
        </w:rPr>
        <w:t xml:space="preserve">оссийской Федерации, </w:t>
      </w:r>
      <w:r>
        <w:rPr>
          <w:sz w:val="28"/>
          <w:szCs w:val="28"/>
        </w:rPr>
        <w:t>в целях приведения муниципальной программы «Комплексное развитие транспортной инфраструктуры муниципального образования «Поселок Айхал»</w:t>
      </w:r>
      <w:r w:rsidRPr="00E80ED3">
        <w:rPr>
          <w:sz w:val="28"/>
          <w:szCs w:val="28"/>
        </w:rPr>
        <w:t xml:space="preserve"> </w:t>
      </w:r>
      <w:r>
        <w:rPr>
          <w:sz w:val="28"/>
          <w:szCs w:val="28"/>
        </w:rPr>
        <w:t xml:space="preserve">на 2017-2026гг. в соответствии с решением сессии Айхальского поселкового Совета депутатов от 05.03.2020г. </w:t>
      </w:r>
      <w:r>
        <w:rPr>
          <w:sz w:val="28"/>
          <w:szCs w:val="28"/>
          <w:lang w:val="en-US"/>
        </w:rPr>
        <w:t>IV</w:t>
      </w:r>
      <w:r>
        <w:rPr>
          <w:sz w:val="28"/>
          <w:szCs w:val="28"/>
        </w:rPr>
        <w:t xml:space="preserve">-№40-10 о внесении изменений и дополнений в бюджет МО «Поселок Айхал» Мирнинского района РС(Я) на 2020 год, </w:t>
      </w:r>
      <w:r w:rsidRPr="00BA38EE">
        <w:rPr>
          <w:sz w:val="28"/>
          <w:szCs w:val="28"/>
        </w:rPr>
        <w:t>Администрация МО «Поселок Айхал» постановляет</w:t>
      </w:r>
      <w:r>
        <w:rPr>
          <w:sz w:val="28"/>
          <w:szCs w:val="28"/>
        </w:rPr>
        <w:t>:</w:t>
      </w:r>
    </w:p>
    <w:p w14:paraId="74733E46" w14:textId="77777777" w:rsidR="00FE76D1" w:rsidRPr="00E80ED3" w:rsidRDefault="00FE76D1" w:rsidP="003025FF">
      <w:pPr>
        <w:widowControl/>
        <w:numPr>
          <w:ilvl w:val="0"/>
          <w:numId w:val="40"/>
        </w:numPr>
        <w:autoSpaceDE/>
        <w:autoSpaceDN/>
        <w:adjustRightInd/>
        <w:jc w:val="both"/>
        <w:rPr>
          <w:sz w:val="28"/>
          <w:szCs w:val="28"/>
        </w:rPr>
      </w:pPr>
      <w:r w:rsidRPr="00E80ED3">
        <w:rPr>
          <w:sz w:val="28"/>
          <w:szCs w:val="28"/>
        </w:rPr>
        <w:t>Внести изменения в муниципальную целевую программу комплексного развития транспортной инфраструктуры муниципального образования «Поселок Айхал» на 2017 – 2026 годы», утвержденную постановлением Администрации МО «Поселок Айхал» от 15.03.2017 г. № 63 (далее – Программа);</w:t>
      </w:r>
    </w:p>
    <w:p w14:paraId="0428F181" w14:textId="77777777" w:rsidR="00FE76D1" w:rsidRPr="00E80ED3" w:rsidRDefault="00FE76D1" w:rsidP="003025FF">
      <w:pPr>
        <w:pStyle w:val="af1"/>
        <w:numPr>
          <w:ilvl w:val="0"/>
          <w:numId w:val="40"/>
        </w:numPr>
        <w:spacing w:after="0" w:line="240" w:lineRule="auto"/>
        <w:jc w:val="both"/>
        <w:rPr>
          <w:sz w:val="28"/>
          <w:szCs w:val="28"/>
        </w:rPr>
      </w:pPr>
      <w:r w:rsidRPr="00E80ED3">
        <w:rPr>
          <w:sz w:val="28"/>
          <w:szCs w:val="28"/>
        </w:rPr>
        <w:t xml:space="preserve">Программу изложить в новой редакции согласно приложения к настоящему Постановлению. </w:t>
      </w:r>
    </w:p>
    <w:p w14:paraId="31C58EE5" w14:textId="77777777" w:rsidR="00FE76D1" w:rsidRPr="00E80ED3" w:rsidRDefault="00FE76D1" w:rsidP="003025FF">
      <w:pPr>
        <w:widowControl/>
        <w:numPr>
          <w:ilvl w:val="0"/>
          <w:numId w:val="40"/>
        </w:numPr>
        <w:autoSpaceDE/>
        <w:autoSpaceDN/>
        <w:adjustRightInd/>
        <w:jc w:val="both"/>
        <w:rPr>
          <w:sz w:val="28"/>
          <w:szCs w:val="28"/>
        </w:rPr>
      </w:pPr>
      <w:r w:rsidRPr="00E80ED3">
        <w:rPr>
          <w:sz w:val="28"/>
          <w:szCs w:val="28"/>
        </w:rPr>
        <w:t>Настоящее Постановление вступает в силу с момента подписания.</w:t>
      </w:r>
    </w:p>
    <w:p w14:paraId="0307C767" w14:textId="77777777" w:rsidR="00FE76D1" w:rsidRPr="00E80ED3" w:rsidRDefault="00FE76D1" w:rsidP="003025FF">
      <w:pPr>
        <w:widowControl/>
        <w:numPr>
          <w:ilvl w:val="0"/>
          <w:numId w:val="40"/>
        </w:numPr>
        <w:autoSpaceDE/>
        <w:autoSpaceDN/>
        <w:adjustRightInd/>
        <w:jc w:val="both"/>
        <w:rPr>
          <w:sz w:val="28"/>
          <w:szCs w:val="28"/>
        </w:rPr>
      </w:pPr>
      <w:r w:rsidRPr="0077058B">
        <w:rPr>
          <w:sz w:val="28"/>
          <w:szCs w:val="28"/>
        </w:rPr>
        <w:t>Опубликовать настоящее Постановление в информационном бюллетене «Вестник Айхала» и на официальном сайте муниципального образования «Поселок Айхал» (</w:t>
      </w:r>
      <w:bookmarkStart w:id="8" w:name="_Hlk36204191"/>
      <w:r w:rsidRPr="0077058B">
        <w:rPr>
          <w:sz w:val="28"/>
          <w:szCs w:val="28"/>
        </w:rPr>
        <w:t>www.мо-айхал.рф</w:t>
      </w:r>
      <w:bookmarkEnd w:id="8"/>
      <w:r w:rsidRPr="0077058B">
        <w:rPr>
          <w:sz w:val="28"/>
          <w:szCs w:val="28"/>
        </w:rPr>
        <w:t>;)</w:t>
      </w:r>
    </w:p>
    <w:p w14:paraId="542D18E4" w14:textId="4F4D5985" w:rsidR="00FE76D1" w:rsidRPr="00652248" w:rsidRDefault="00FE76D1" w:rsidP="00FE76D1">
      <w:pPr>
        <w:widowControl/>
        <w:numPr>
          <w:ilvl w:val="0"/>
          <w:numId w:val="40"/>
        </w:numPr>
        <w:autoSpaceDE/>
        <w:autoSpaceDN/>
        <w:adjustRightInd/>
        <w:jc w:val="both"/>
        <w:rPr>
          <w:sz w:val="28"/>
          <w:szCs w:val="28"/>
        </w:rPr>
      </w:pPr>
      <w:r w:rsidRPr="0077058B">
        <w:rPr>
          <w:sz w:val="28"/>
          <w:szCs w:val="28"/>
        </w:rPr>
        <w:t>Контроль исполнения настоящего постановления возложить на Главу поселка.</w:t>
      </w:r>
    </w:p>
    <w:p w14:paraId="6120BCE4" w14:textId="77777777" w:rsidR="00FE76D1" w:rsidRPr="00E80ED3" w:rsidRDefault="00FE76D1" w:rsidP="00FE76D1">
      <w:pPr>
        <w:jc w:val="both"/>
        <w:rPr>
          <w:sz w:val="28"/>
          <w:szCs w:val="28"/>
        </w:rPr>
      </w:pPr>
    </w:p>
    <w:p w14:paraId="3FFB5D68" w14:textId="77777777" w:rsidR="00FE76D1" w:rsidRPr="0077058B" w:rsidRDefault="00FE76D1" w:rsidP="00FE76D1">
      <w:pPr>
        <w:rPr>
          <w:b/>
          <w:sz w:val="28"/>
          <w:szCs w:val="28"/>
        </w:rPr>
      </w:pPr>
      <w:r w:rsidRPr="0077058B">
        <w:rPr>
          <w:b/>
          <w:sz w:val="28"/>
          <w:szCs w:val="28"/>
        </w:rPr>
        <w:t xml:space="preserve">Исполняющий обязанности </w:t>
      </w:r>
    </w:p>
    <w:p w14:paraId="293B2BCF" w14:textId="77777777" w:rsidR="00FE76D1" w:rsidRPr="00E80ED3" w:rsidRDefault="00FE76D1" w:rsidP="00FE76D1">
      <w:pPr>
        <w:rPr>
          <w:b/>
          <w:sz w:val="28"/>
          <w:szCs w:val="28"/>
        </w:rPr>
      </w:pPr>
      <w:r w:rsidRPr="0077058B">
        <w:rPr>
          <w:b/>
          <w:sz w:val="28"/>
          <w:szCs w:val="28"/>
        </w:rPr>
        <w:t xml:space="preserve">Главы посёлка                                                              </w:t>
      </w:r>
      <w:r w:rsidRPr="0077058B">
        <w:rPr>
          <w:b/>
          <w:sz w:val="28"/>
          <w:szCs w:val="28"/>
        </w:rPr>
        <w:tab/>
        <w:t xml:space="preserve">   </w:t>
      </w:r>
      <w:r w:rsidRPr="0077058B">
        <w:rPr>
          <w:b/>
          <w:sz w:val="28"/>
          <w:szCs w:val="28"/>
        </w:rPr>
        <w:tab/>
        <w:t xml:space="preserve">     Р.Х. Мусин</w:t>
      </w:r>
    </w:p>
    <w:p w14:paraId="49A0F0B8" w14:textId="77777777" w:rsidR="0015257C" w:rsidRDefault="0015257C" w:rsidP="000A34FF">
      <w:pPr>
        <w:widowControl/>
        <w:autoSpaceDE/>
        <w:autoSpaceDN/>
        <w:adjustRightInd/>
        <w:rPr>
          <w:rFonts w:eastAsia="Times New Roman"/>
          <w:sz w:val="20"/>
          <w:szCs w:val="20"/>
        </w:rPr>
      </w:pPr>
    </w:p>
    <w:p w14:paraId="291A3ADE" w14:textId="77777777" w:rsidR="0015257C" w:rsidRDefault="0015257C" w:rsidP="000A34FF">
      <w:pPr>
        <w:widowControl/>
        <w:autoSpaceDE/>
        <w:autoSpaceDN/>
        <w:adjustRightInd/>
        <w:rPr>
          <w:rFonts w:eastAsia="Times New Roman"/>
          <w:sz w:val="20"/>
          <w:szCs w:val="20"/>
        </w:rPr>
      </w:pPr>
    </w:p>
    <w:p w14:paraId="3BB83D57" w14:textId="7EDA1060" w:rsidR="0015257C" w:rsidRPr="00652248" w:rsidRDefault="00652248" w:rsidP="000A34FF">
      <w:pPr>
        <w:widowControl/>
        <w:autoSpaceDE/>
        <w:autoSpaceDN/>
        <w:adjustRightInd/>
        <w:rPr>
          <w:rFonts w:eastAsia="Times New Roman"/>
          <w:sz w:val="22"/>
          <w:szCs w:val="22"/>
        </w:rPr>
      </w:pPr>
      <w:bookmarkStart w:id="9" w:name="_Hlk36204548"/>
      <w:r w:rsidRPr="00652248">
        <w:rPr>
          <w:rFonts w:eastAsia="Times New Roman"/>
          <w:sz w:val="22"/>
          <w:szCs w:val="22"/>
        </w:rPr>
        <w:t xml:space="preserve">С полной редакцией Постановления можно ознакомиться на официальном сайте </w:t>
      </w:r>
      <w:r w:rsidRPr="00652248">
        <w:rPr>
          <w:sz w:val="22"/>
          <w:szCs w:val="22"/>
        </w:rPr>
        <w:t>www.мо-айхал.рф</w:t>
      </w:r>
    </w:p>
    <w:bookmarkEnd w:id="9"/>
    <w:p w14:paraId="381335A3" w14:textId="77777777" w:rsidR="0015257C" w:rsidRDefault="0015257C" w:rsidP="000A34FF">
      <w:pPr>
        <w:widowControl/>
        <w:autoSpaceDE/>
        <w:autoSpaceDN/>
        <w:adjustRightInd/>
        <w:rPr>
          <w:rFonts w:eastAsia="Times New Roman"/>
          <w:sz w:val="20"/>
          <w:szCs w:val="20"/>
        </w:rPr>
      </w:pPr>
    </w:p>
    <w:tbl>
      <w:tblPr>
        <w:tblW w:w="5000" w:type="pct"/>
        <w:tblBorders>
          <w:bottom w:val="thickThinSmallGap" w:sz="24" w:space="0" w:color="auto"/>
        </w:tblBorders>
        <w:tblLook w:val="01E0" w:firstRow="1" w:lastRow="1" w:firstColumn="1" w:lastColumn="1" w:noHBand="0" w:noVBand="0"/>
      </w:tblPr>
      <w:tblGrid>
        <w:gridCol w:w="3951"/>
        <w:gridCol w:w="1610"/>
        <w:gridCol w:w="4077"/>
      </w:tblGrid>
      <w:tr w:rsidR="005A5323" w:rsidRPr="00A033F6" w14:paraId="1D0BC263" w14:textId="77777777" w:rsidTr="005A5323">
        <w:trPr>
          <w:trHeight w:val="2202"/>
        </w:trPr>
        <w:tc>
          <w:tcPr>
            <w:tcW w:w="2050" w:type="pct"/>
            <w:shd w:val="clear" w:color="auto" w:fill="auto"/>
          </w:tcPr>
          <w:p w14:paraId="0956CC1B" w14:textId="77777777" w:rsidR="005A5323" w:rsidRPr="00A033F6" w:rsidRDefault="005A5323" w:rsidP="005A5323">
            <w:pPr>
              <w:jc w:val="center"/>
              <w:rPr>
                <w:b/>
              </w:rPr>
            </w:pPr>
            <w:r w:rsidRPr="00A033F6">
              <w:rPr>
                <w:b/>
              </w:rPr>
              <w:t>Российская Федерация (Россия)</w:t>
            </w:r>
          </w:p>
          <w:p w14:paraId="61E0E2B3" w14:textId="77777777" w:rsidR="005A5323" w:rsidRPr="00A033F6" w:rsidRDefault="005A5323" w:rsidP="005A5323">
            <w:pPr>
              <w:jc w:val="center"/>
              <w:rPr>
                <w:b/>
              </w:rPr>
            </w:pPr>
            <w:r w:rsidRPr="00A033F6">
              <w:rPr>
                <w:b/>
              </w:rPr>
              <w:t>Республика Саха (Якутия)</w:t>
            </w:r>
          </w:p>
          <w:p w14:paraId="0B65E464" w14:textId="77777777" w:rsidR="005A5323" w:rsidRPr="00A033F6" w:rsidRDefault="005A5323" w:rsidP="005A5323">
            <w:pPr>
              <w:jc w:val="center"/>
              <w:rPr>
                <w:b/>
              </w:rPr>
            </w:pPr>
            <w:r>
              <w:rPr>
                <w:b/>
              </w:rPr>
              <w:t>АДМИНИСТРАЦИ</w:t>
            </w:r>
            <w:r w:rsidRPr="00A033F6">
              <w:rPr>
                <w:b/>
              </w:rPr>
              <w:t>Я</w:t>
            </w:r>
          </w:p>
          <w:p w14:paraId="5EF7915D" w14:textId="77777777" w:rsidR="005A5323" w:rsidRPr="00A033F6" w:rsidRDefault="005A5323" w:rsidP="005A5323">
            <w:pPr>
              <w:jc w:val="center"/>
              <w:rPr>
                <w:b/>
              </w:rPr>
            </w:pPr>
            <w:r>
              <w:rPr>
                <w:b/>
              </w:rPr>
              <w:t>м</w:t>
            </w:r>
            <w:r w:rsidRPr="00A033F6">
              <w:rPr>
                <w:b/>
              </w:rPr>
              <w:t>униципального образования</w:t>
            </w:r>
          </w:p>
          <w:p w14:paraId="5A909019" w14:textId="77777777" w:rsidR="005A5323" w:rsidRPr="00A033F6" w:rsidRDefault="005A5323" w:rsidP="005A5323">
            <w:pPr>
              <w:jc w:val="center"/>
              <w:rPr>
                <w:b/>
              </w:rPr>
            </w:pPr>
            <w:r w:rsidRPr="00A033F6">
              <w:rPr>
                <w:b/>
              </w:rPr>
              <w:t>«Поселок Айхал»</w:t>
            </w:r>
          </w:p>
          <w:p w14:paraId="76F4FDD3" w14:textId="77777777" w:rsidR="005A5323" w:rsidRDefault="005A5323" w:rsidP="005A5323">
            <w:pPr>
              <w:jc w:val="center"/>
              <w:rPr>
                <w:b/>
                <w:sz w:val="20"/>
                <w:szCs w:val="20"/>
              </w:rPr>
            </w:pPr>
            <w:r w:rsidRPr="00A033F6">
              <w:rPr>
                <w:b/>
              </w:rPr>
              <w:t>Мирнинского района</w:t>
            </w:r>
          </w:p>
          <w:p w14:paraId="2FBA7353" w14:textId="77777777" w:rsidR="005A5323" w:rsidRPr="00027749" w:rsidRDefault="005A5323" w:rsidP="005A5323">
            <w:pPr>
              <w:jc w:val="center"/>
              <w:rPr>
                <w:b/>
                <w:bCs/>
                <w:kern w:val="32"/>
                <w:position w:val="6"/>
              </w:rPr>
            </w:pPr>
            <w:r w:rsidRPr="002C38D0">
              <w:rPr>
                <w:b/>
                <w:bCs/>
                <w:kern w:val="32"/>
                <w:position w:val="6"/>
                <w:sz w:val="28"/>
                <w:szCs w:val="28"/>
              </w:rPr>
              <w:t xml:space="preserve"> </w:t>
            </w:r>
          </w:p>
          <w:p w14:paraId="1EE711BE" w14:textId="77777777" w:rsidR="005A5323" w:rsidRPr="00027749" w:rsidRDefault="005A5323" w:rsidP="005A5323">
            <w:pPr>
              <w:jc w:val="center"/>
              <w:rPr>
                <w:b/>
                <w:bCs/>
                <w:kern w:val="32"/>
                <w:position w:val="6"/>
                <w:sz w:val="32"/>
                <w:szCs w:val="32"/>
              </w:rPr>
            </w:pPr>
            <w:r w:rsidRPr="00027749">
              <w:rPr>
                <w:b/>
                <w:bCs/>
                <w:kern w:val="32"/>
                <w:position w:val="6"/>
                <w:sz w:val="32"/>
                <w:szCs w:val="32"/>
              </w:rPr>
              <w:t>ПОСТАНОВЛЕНИЕ</w:t>
            </w:r>
          </w:p>
        </w:tc>
        <w:tc>
          <w:tcPr>
            <w:tcW w:w="835" w:type="pct"/>
            <w:shd w:val="clear" w:color="auto" w:fill="auto"/>
          </w:tcPr>
          <w:p w14:paraId="21A070A7" w14:textId="77777777" w:rsidR="005A5323" w:rsidRDefault="005A5323" w:rsidP="005A5323">
            <w:pPr>
              <w:jc w:val="center"/>
              <w:rPr>
                <w:noProof/>
              </w:rPr>
            </w:pPr>
            <w:r>
              <w:rPr>
                <w:noProof/>
              </w:rPr>
              <w:drawing>
                <wp:anchor distT="0" distB="0" distL="114300" distR="114300" simplePos="0" relativeHeight="251671552" behindDoc="0" locked="0" layoutInCell="1" allowOverlap="1" wp14:anchorId="0445A8B1" wp14:editId="7F654BAA">
                  <wp:simplePos x="0" y="0"/>
                  <wp:positionH relativeFrom="column">
                    <wp:posOffset>12065</wp:posOffset>
                  </wp:positionH>
                  <wp:positionV relativeFrom="paragraph">
                    <wp:posOffset>-25400</wp:posOffset>
                  </wp:positionV>
                  <wp:extent cx="838764" cy="822960"/>
                  <wp:effectExtent l="0" t="0" r="0" b="0"/>
                  <wp:wrapNone/>
                  <wp:docPr id="8"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3" cstate="print"/>
                          <a:srcRect t="21161" r="-61"/>
                          <a:stretch>
                            <a:fillRect/>
                          </a:stretch>
                        </pic:blipFill>
                        <pic:spPr bwMode="auto">
                          <a:xfrm>
                            <a:off x="0" y="0"/>
                            <a:ext cx="838764" cy="822960"/>
                          </a:xfrm>
                          <a:prstGeom prst="rect">
                            <a:avLst/>
                          </a:prstGeom>
                          <a:noFill/>
                        </pic:spPr>
                      </pic:pic>
                    </a:graphicData>
                  </a:graphic>
                </wp:anchor>
              </w:drawing>
            </w:r>
          </w:p>
          <w:p w14:paraId="230E8D36" w14:textId="77777777" w:rsidR="005A5323" w:rsidRDefault="005A5323" w:rsidP="005A5323">
            <w:pPr>
              <w:jc w:val="center"/>
            </w:pPr>
          </w:p>
        </w:tc>
        <w:tc>
          <w:tcPr>
            <w:tcW w:w="2115" w:type="pct"/>
            <w:shd w:val="clear" w:color="auto" w:fill="auto"/>
          </w:tcPr>
          <w:p w14:paraId="004C2298" w14:textId="77777777" w:rsidR="005A5323" w:rsidRPr="00B16EC4" w:rsidRDefault="005A5323" w:rsidP="005A5323">
            <w:pPr>
              <w:jc w:val="center"/>
              <w:rPr>
                <w:b/>
              </w:rPr>
            </w:pPr>
            <w:r w:rsidRPr="00B16EC4">
              <w:rPr>
                <w:b/>
              </w:rPr>
              <w:t>Россия Федерацията (Россия)</w:t>
            </w:r>
          </w:p>
          <w:p w14:paraId="03D7C9C2" w14:textId="77777777" w:rsidR="005A5323" w:rsidRPr="00B16EC4" w:rsidRDefault="005A5323" w:rsidP="005A5323">
            <w:pPr>
              <w:jc w:val="center"/>
              <w:rPr>
                <w:b/>
              </w:rPr>
            </w:pPr>
            <w:r w:rsidRPr="00B16EC4">
              <w:rPr>
                <w:b/>
                <w:shd w:val="clear" w:color="auto" w:fill="FFFFFF"/>
              </w:rPr>
              <w:t>Саха Өрөспүүбүлүкэтэ</w:t>
            </w:r>
          </w:p>
          <w:p w14:paraId="0863D539" w14:textId="77777777" w:rsidR="005A5323" w:rsidRPr="00B16EC4" w:rsidRDefault="005A5323" w:rsidP="005A5323">
            <w:pPr>
              <w:jc w:val="center"/>
              <w:rPr>
                <w:b/>
              </w:rPr>
            </w:pPr>
            <w:r w:rsidRPr="00B16EC4">
              <w:rPr>
                <w:b/>
              </w:rPr>
              <w:t>Мииринэй улуу</w:t>
            </w:r>
            <w:r w:rsidRPr="00B16EC4">
              <w:rPr>
                <w:b/>
                <w:lang w:val="en-US"/>
              </w:rPr>
              <w:t>h</w:t>
            </w:r>
            <w:r w:rsidRPr="00B16EC4">
              <w:rPr>
                <w:b/>
              </w:rPr>
              <w:t>ун</w:t>
            </w:r>
          </w:p>
          <w:p w14:paraId="78F7A0F7" w14:textId="77777777" w:rsidR="005A5323" w:rsidRPr="00B16EC4" w:rsidRDefault="005A5323" w:rsidP="005A5323">
            <w:pPr>
              <w:jc w:val="center"/>
              <w:rPr>
                <w:b/>
              </w:rPr>
            </w:pPr>
            <w:r w:rsidRPr="00B16EC4">
              <w:rPr>
                <w:b/>
              </w:rPr>
              <w:t>Айхал бө</w:t>
            </w:r>
            <w:r w:rsidRPr="00B16EC4">
              <w:rPr>
                <w:b/>
                <w:lang w:val="en-US"/>
              </w:rPr>
              <w:t>h</w:t>
            </w:r>
            <w:r w:rsidRPr="00B16EC4">
              <w:rPr>
                <w:b/>
              </w:rPr>
              <w:t>үөлэгин</w:t>
            </w:r>
          </w:p>
          <w:p w14:paraId="4EE712A9" w14:textId="77777777" w:rsidR="005A5323" w:rsidRPr="00B16EC4" w:rsidRDefault="005A5323" w:rsidP="005A5323">
            <w:pPr>
              <w:jc w:val="center"/>
              <w:rPr>
                <w:b/>
              </w:rPr>
            </w:pPr>
            <w:r>
              <w:rPr>
                <w:b/>
              </w:rPr>
              <w:t>м</w:t>
            </w:r>
            <w:r w:rsidRPr="00B16EC4">
              <w:rPr>
                <w:b/>
              </w:rPr>
              <w:t>униципальнай тэриллиитин</w:t>
            </w:r>
          </w:p>
          <w:p w14:paraId="11C3C76C" w14:textId="77777777" w:rsidR="005A5323" w:rsidRDefault="005A5323" w:rsidP="005A5323">
            <w:pPr>
              <w:jc w:val="center"/>
              <w:rPr>
                <w:b/>
                <w:position w:val="6"/>
                <w:sz w:val="28"/>
                <w:szCs w:val="28"/>
              </w:rPr>
            </w:pPr>
            <w:r>
              <w:rPr>
                <w:b/>
              </w:rPr>
              <w:t>ДЬА</w:t>
            </w:r>
            <w:r w:rsidRPr="00B16EC4">
              <w:rPr>
                <w:b/>
                <w:lang w:val="en-US"/>
              </w:rPr>
              <w:t>h</w:t>
            </w:r>
            <w:r>
              <w:rPr>
                <w:b/>
              </w:rPr>
              <w:t>АЛТАТ</w:t>
            </w:r>
            <w:r w:rsidRPr="00B16EC4">
              <w:rPr>
                <w:b/>
              </w:rPr>
              <w:t>А</w:t>
            </w:r>
          </w:p>
          <w:p w14:paraId="1EC62E89" w14:textId="77777777" w:rsidR="005A5323" w:rsidRPr="00027749" w:rsidRDefault="005A5323" w:rsidP="005A5323">
            <w:pPr>
              <w:jc w:val="center"/>
              <w:rPr>
                <w:b/>
                <w:position w:val="6"/>
                <w:sz w:val="20"/>
                <w:szCs w:val="20"/>
              </w:rPr>
            </w:pPr>
          </w:p>
          <w:p w14:paraId="33F40F5E" w14:textId="77777777" w:rsidR="005A5323" w:rsidRPr="00027749" w:rsidRDefault="005A5323" w:rsidP="005A5323">
            <w:pPr>
              <w:jc w:val="center"/>
              <w:rPr>
                <w:b/>
                <w:sz w:val="32"/>
                <w:szCs w:val="32"/>
              </w:rPr>
            </w:pPr>
            <w:r w:rsidRPr="00027749">
              <w:rPr>
                <w:b/>
                <w:position w:val="6"/>
                <w:sz w:val="32"/>
                <w:szCs w:val="32"/>
              </w:rPr>
              <w:t>УУРААХ</w:t>
            </w:r>
          </w:p>
          <w:p w14:paraId="34FE5B92" w14:textId="77777777" w:rsidR="005A5323" w:rsidRPr="00A033F6" w:rsidRDefault="005A5323" w:rsidP="005A5323">
            <w:pPr>
              <w:jc w:val="center"/>
              <w:rPr>
                <w:b/>
                <w:bCs/>
                <w:kern w:val="32"/>
                <w:position w:val="6"/>
                <w:sz w:val="2"/>
                <w:szCs w:val="2"/>
              </w:rPr>
            </w:pPr>
          </w:p>
        </w:tc>
      </w:tr>
    </w:tbl>
    <w:p w14:paraId="672D1B57" w14:textId="77777777" w:rsidR="005A5323" w:rsidRPr="00D24612" w:rsidRDefault="005A5323" w:rsidP="005A5323">
      <w:pPr>
        <w:ind w:right="-284"/>
        <w:jc w:val="center"/>
        <w:rPr>
          <w:b/>
          <w:sz w:val="28"/>
          <w:szCs w:val="28"/>
          <w:u w:val="single"/>
        </w:rPr>
      </w:pPr>
    </w:p>
    <w:tbl>
      <w:tblPr>
        <w:tblStyle w:val="af7"/>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3"/>
      </w:tblGrid>
      <w:tr w:rsidR="005A5323" w:rsidRPr="00335011" w14:paraId="42F9857D" w14:textId="77777777" w:rsidTr="005A5323">
        <w:trPr>
          <w:trHeight w:val="127"/>
        </w:trPr>
        <w:tc>
          <w:tcPr>
            <w:tcW w:w="5103" w:type="dxa"/>
          </w:tcPr>
          <w:p w14:paraId="487ECE78" w14:textId="77777777" w:rsidR="005A5323" w:rsidRPr="00335011" w:rsidRDefault="005A5323" w:rsidP="005A5323">
            <w:pPr>
              <w:ind w:right="-284"/>
              <w:rPr>
                <w:b/>
              </w:rPr>
            </w:pPr>
            <w:r>
              <w:rPr>
                <w:b/>
              </w:rPr>
              <w:t>25.03.2020_________</w:t>
            </w:r>
          </w:p>
        </w:tc>
        <w:tc>
          <w:tcPr>
            <w:tcW w:w="4653" w:type="dxa"/>
          </w:tcPr>
          <w:p w14:paraId="43C3A0B8" w14:textId="77777777" w:rsidR="005A5323" w:rsidRPr="007569E9" w:rsidRDefault="005A5323" w:rsidP="005A5323">
            <w:pPr>
              <w:jc w:val="right"/>
              <w:rPr>
                <w:b/>
              </w:rPr>
            </w:pPr>
            <w:r w:rsidRPr="007569E9">
              <w:rPr>
                <w:b/>
              </w:rPr>
              <w:t>№</w:t>
            </w:r>
            <w:r>
              <w:rPr>
                <w:b/>
              </w:rPr>
              <w:t xml:space="preserve"> 73</w:t>
            </w:r>
            <w:r w:rsidRPr="007569E9">
              <w:rPr>
                <w:b/>
              </w:rPr>
              <w:t xml:space="preserve"> </w:t>
            </w:r>
            <w:r>
              <w:rPr>
                <w:b/>
              </w:rPr>
              <w:t>_____</w:t>
            </w:r>
          </w:p>
        </w:tc>
      </w:tr>
    </w:tbl>
    <w:p w14:paraId="7982F3A8" w14:textId="77777777" w:rsidR="005A5323" w:rsidRPr="00335011" w:rsidRDefault="005A5323" w:rsidP="005A5323">
      <w:pPr>
        <w:ind w:right="-284"/>
        <w:rPr>
          <w:b/>
          <w:u w:val="single"/>
        </w:rPr>
      </w:pPr>
    </w:p>
    <w:tbl>
      <w:tblPr>
        <w:tblStyle w:val="af7"/>
        <w:tblW w:w="5516"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3"/>
      </w:tblGrid>
      <w:tr w:rsidR="005A5323" w14:paraId="0EBCAF05" w14:textId="77777777" w:rsidTr="005A5323">
        <w:trPr>
          <w:trHeight w:val="1410"/>
        </w:trPr>
        <w:tc>
          <w:tcPr>
            <w:tcW w:w="2666" w:type="pct"/>
          </w:tcPr>
          <w:p w14:paraId="2FCA7FC6" w14:textId="77777777" w:rsidR="005A5323" w:rsidRPr="008E6921" w:rsidRDefault="005A5323" w:rsidP="005A5323">
            <w:pPr>
              <w:jc w:val="both"/>
              <w:rPr>
                <w:b/>
              </w:rPr>
            </w:pPr>
            <w:r>
              <w:rPr>
                <w:b/>
              </w:rPr>
              <w:t xml:space="preserve">О внесении изменений и дополнений в муниципальную программу «Благоустройство на 2019-2021годы», утверждённую Постановлением администрации МО «Посёлок Айхал» от 23.11.2018 № 429, в редакции постановлений от 17.01.2019 № 13, от 19.03.2019 № 85, от 08.07.2019 № 229, от 12.08.2019 № 287, от 29.10.2019 </w:t>
            </w:r>
            <w:r w:rsidRPr="00E54B04">
              <w:rPr>
                <w:b/>
              </w:rPr>
              <w:t>№ 414</w:t>
            </w:r>
            <w:r>
              <w:rPr>
                <w:b/>
              </w:rPr>
              <w:t xml:space="preserve">, от 18.11.2019 № 447, от 19.12.2019 </w:t>
            </w:r>
            <w:r w:rsidRPr="00E54B04">
              <w:rPr>
                <w:b/>
              </w:rPr>
              <w:t>№</w:t>
            </w:r>
            <w:r>
              <w:rPr>
                <w:b/>
              </w:rPr>
              <w:t xml:space="preserve"> </w:t>
            </w:r>
            <w:r w:rsidRPr="00E54B04">
              <w:rPr>
                <w:b/>
              </w:rPr>
              <w:t>520</w:t>
            </w:r>
            <w:r>
              <w:rPr>
                <w:b/>
              </w:rPr>
              <w:t xml:space="preserve">, от 27.12.2019 </w:t>
            </w:r>
            <w:r w:rsidRPr="00223D1A">
              <w:rPr>
                <w:b/>
              </w:rPr>
              <w:t>№</w:t>
            </w:r>
            <w:r>
              <w:rPr>
                <w:b/>
              </w:rPr>
              <w:t xml:space="preserve"> </w:t>
            </w:r>
            <w:r w:rsidRPr="00223D1A">
              <w:rPr>
                <w:b/>
              </w:rPr>
              <w:t>538</w:t>
            </w:r>
            <w:r>
              <w:rPr>
                <w:b/>
              </w:rPr>
              <w:t>.</w:t>
            </w:r>
          </w:p>
        </w:tc>
        <w:tc>
          <w:tcPr>
            <w:tcW w:w="2334" w:type="pct"/>
          </w:tcPr>
          <w:p w14:paraId="06949FA2" w14:textId="77777777" w:rsidR="005A5323" w:rsidRDefault="005A5323" w:rsidP="005A5323">
            <w:pPr>
              <w:ind w:right="-284"/>
            </w:pPr>
          </w:p>
        </w:tc>
      </w:tr>
    </w:tbl>
    <w:p w14:paraId="5EEF36B5" w14:textId="1279DE08" w:rsidR="005A5323" w:rsidRPr="005A5323" w:rsidRDefault="005A5323" w:rsidP="005A5323">
      <w:pPr>
        <w:ind w:firstLine="567"/>
        <w:jc w:val="both"/>
        <w:rPr>
          <w:b/>
        </w:rPr>
      </w:pPr>
      <w:r w:rsidRPr="005A5323">
        <w:t xml:space="preserve">В соответствии с ч.4 ст. 58 Устава МО «Посёлок Айхал», решением поселкового Совета депутатов от 14.11.2018 </w:t>
      </w:r>
      <w:r w:rsidRPr="005A5323">
        <w:rPr>
          <w:lang w:val="en-US"/>
        </w:rPr>
        <w:t>IV</w:t>
      </w:r>
      <w:r w:rsidRPr="005A5323">
        <w:t xml:space="preserve">- №21-2 «О формировании бюджетного прогноза МО «Посёлок Айхал» Мирнинского района Республики Саха (Якутия) на долгосрочный период», Постановлением Главы№158 от 30.10.2013 года «Об утверждении порядка разработки и реализации муниципальных программ МО «Посёлок Айхал» Мирнинского района Республики Саха (Якутия), </w:t>
      </w:r>
      <w:r w:rsidRPr="005A5323">
        <w:rPr>
          <w:b/>
        </w:rPr>
        <w:t>Администрация МО «Посёлок Айхал» постановляет:</w:t>
      </w:r>
    </w:p>
    <w:p w14:paraId="1A12B7AA" w14:textId="77777777" w:rsidR="005A5323" w:rsidRPr="005A5323" w:rsidRDefault="005A5323" w:rsidP="005A5323">
      <w:pPr>
        <w:pStyle w:val="af1"/>
        <w:numPr>
          <w:ilvl w:val="0"/>
          <w:numId w:val="41"/>
        </w:numPr>
        <w:tabs>
          <w:tab w:val="left" w:pos="567"/>
        </w:tabs>
        <w:spacing w:after="0" w:line="240" w:lineRule="auto"/>
        <w:ind w:left="0" w:firstLine="567"/>
        <w:jc w:val="both"/>
        <w:rPr>
          <w:rFonts w:ascii="Times New Roman" w:hAnsi="Times New Roman"/>
        </w:rPr>
      </w:pPr>
      <w:r w:rsidRPr="005A5323">
        <w:rPr>
          <w:rFonts w:ascii="Times New Roman" w:hAnsi="Times New Roman"/>
        </w:rPr>
        <w:t>Внести изменения и дополнения в муниципальную программу «Благоустройство МО «Посёлок Айхал» на 2019-2022 гг.», утверждённую Постановлением Администрации МО «Посёлок Айхал» от 23.11.2018 № 429, в редакции постановлений от 17.01.2019 № 13, от 19.03.2019 № 85, от 08.07.2019 №229, от 12.08.2019 № 287, от № 414 от 29.10.2019, от 18.11.2019 № 447, от 19.12.2019г № 520, от 27.12.2019 №538 (далее – Программа):</w:t>
      </w:r>
    </w:p>
    <w:p w14:paraId="5B1CBC8A" w14:textId="77777777" w:rsidR="005A5323" w:rsidRPr="005A5323" w:rsidRDefault="005A5323" w:rsidP="005A5323">
      <w:pPr>
        <w:pStyle w:val="af1"/>
        <w:numPr>
          <w:ilvl w:val="1"/>
          <w:numId w:val="41"/>
        </w:numPr>
        <w:tabs>
          <w:tab w:val="left" w:pos="567"/>
        </w:tabs>
        <w:spacing w:after="0" w:line="240" w:lineRule="auto"/>
        <w:ind w:left="0" w:firstLine="567"/>
        <w:jc w:val="both"/>
        <w:rPr>
          <w:rFonts w:ascii="Times New Roman" w:hAnsi="Times New Roman"/>
        </w:rPr>
      </w:pPr>
      <w:r w:rsidRPr="005A5323">
        <w:rPr>
          <w:rFonts w:ascii="Times New Roman" w:hAnsi="Times New Roman"/>
        </w:rPr>
        <w:t>Паспорт Программы изложить в новой редакции согласно приложению № 1 к настоящему постановлению.</w:t>
      </w:r>
    </w:p>
    <w:p w14:paraId="7879D46B" w14:textId="77777777" w:rsidR="005A5323" w:rsidRPr="005A5323" w:rsidRDefault="005A5323" w:rsidP="005A5323">
      <w:pPr>
        <w:pStyle w:val="af1"/>
        <w:numPr>
          <w:ilvl w:val="1"/>
          <w:numId w:val="41"/>
        </w:numPr>
        <w:tabs>
          <w:tab w:val="left" w:pos="567"/>
        </w:tabs>
        <w:spacing w:after="0" w:line="240" w:lineRule="auto"/>
        <w:ind w:left="0" w:firstLine="567"/>
        <w:jc w:val="both"/>
        <w:rPr>
          <w:rFonts w:ascii="Times New Roman" w:hAnsi="Times New Roman"/>
        </w:rPr>
      </w:pPr>
      <w:r w:rsidRPr="005A5323">
        <w:rPr>
          <w:rFonts w:ascii="Times New Roman" w:hAnsi="Times New Roman"/>
        </w:rPr>
        <w:t>Приложение № 1 изложить в новой редакции согласно приложению № 2 к настоящему постановлению.</w:t>
      </w:r>
    </w:p>
    <w:p w14:paraId="74D7085A" w14:textId="77777777" w:rsidR="005A5323" w:rsidRPr="005A5323" w:rsidRDefault="005A5323" w:rsidP="005A5323">
      <w:pPr>
        <w:pStyle w:val="af1"/>
        <w:numPr>
          <w:ilvl w:val="1"/>
          <w:numId w:val="41"/>
        </w:numPr>
        <w:tabs>
          <w:tab w:val="left" w:pos="567"/>
        </w:tabs>
        <w:spacing w:after="0" w:line="240" w:lineRule="auto"/>
        <w:ind w:left="0" w:firstLine="567"/>
        <w:jc w:val="both"/>
        <w:rPr>
          <w:rFonts w:ascii="Times New Roman" w:hAnsi="Times New Roman"/>
        </w:rPr>
      </w:pPr>
      <w:r w:rsidRPr="005A5323">
        <w:rPr>
          <w:rFonts w:ascii="Times New Roman" w:hAnsi="Times New Roman"/>
        </w:rPr>
        <w:t>Приложение № 2 изложить в новой редакции согласно приложению № 3 к настоящему постановлению.</w:t>
      </w:r>
    </w:p>
    <w:p w14:paraId="78684BB8" w14:textId="77777777" w:rsidR="005A5323" w:rsidRPr="005A5323" w:rsidRDefault="005A5323" w:rsidP="005A5323">
      <w:pPr>
        <w:pStyle w:val="af1"/>
        <w:numPr>
          <w:ilvl w:val="0"/>
          <w:numId w:val="41"/>
        </w:numPr>
        <w:tabs>
          <w:tab w:val="left" w:pos="567"/>
        </w:tabs>
        <w:spacing w:after="0" w:line="240" w:lineRule="auto"/>
        <w:ind w:left="0" w:firstLine="567"/>
        <w:jc w:val="both"/>
        <w:rPr>
          <w:rFonts w:ascii="Times New Roman" w:hAnsi="Times New Roman"/>
        </w:rPr>
      </w:pPr>
      <w:r w:rsidRPr="005A5323">
        <w:rPr>
          <w:rFonts w:ascii="Times New Roman" w:hAnsi="Times New Roman"/>
        </w:rPr>
        <w:t xml:space="preserve">Опубликовать настоящее постановление в информационном бюллетене «Вестник Айхала» и разместить с приложением на официальном сайте Администрации МО «Посёлок Айхал» </w:t>
      </w:r>
      <w:r w:rsidRPr="005A5323">
        <w:rPr>
          <w:rFonts w:ascii="Times New Roman" w:hAnsi="Times New Roman"/>
          <w:u w:val="single"/>
        </w:rPr>
        <w:t>(</w:t>
      </w:r>
      <w:hyperlink r:id="rId36" w:history="1">
        <w:r w:rsidRPr="005A5323">
          <w:rPr>
            <w:rStyle w:val="a9"/>
            <w:rFonts w:ascii="Times New Roman" w:eastAsiaTheme="majorEastAsia" w:hAnsi="Times New Roman"/>
            <w:lang w:val="en-US"/>
          </w:rPr>
          <w:t>www</w:t>
        </w:r>
        <w:r w:rsidRPr="005A5323">
          <w:rPr>
            <w:rStyle w:val="a9"/>
            <w:rFonts w:ascii="Times New Roman" w:eastAsiaTheme="majorEastAsia" w:hAnsi="Times New Roman"/>
          </w:rPr>
          <w:t>.мо-айхал.рф</w:t>
        </w:r>
      </w:hyperlink>
      <w:r w:rsidRPr="005A5323">
        <w:rPr>
          <w:rFonts w:ascii="Times New Roman" w:hAnsi="Times New Roman"/>
          <w:u w:val="single"/>
        </w:rPr>
        <w:t>).</w:t>
      </w:r>
      <w:r w:rsidRPr="005A5323">
        <w:rPr>
          <w:rFonts w:ascii="Times New Roman" w:hAnsi="Times New Roman"/>
        </w:rPr>
        <w:t xml:space="preserve"> </w:t>
      </w:r>
    </w:p>
    <w:p w14:paraId="542DC8C1" w14:textId="77777777" w:rsidR="005A5323" w:rsidRPr="005A5323" w:rsidRDefault="005A5323" w:rsidP="005A5323">
      <w:pPr>
        <w:pStyle w:val="af1"/>
        <w:numPr>
          <w:ilvl w:val="0"/>
          <w:numId w:val="41"/>
        </w:numPr>
        <w:tabs>
          <w:tab w:val="left" w:pos="567"/>
        </w:tabs>
        <w:spacing w:after="0" w:line="240" w:lineRule="auto"/>
        <w:ind w:left="0" w:firstLine="567"/>
        <w:jc w:val="both"/>
        <w:rPr>
          <w:rFonts w:ascii="Times New Roman" w:hAnsi="Times New Roman"/>
        </w:rPr>
      </w:pPr>
      <w:r w:rsidRPr="005A5323">
        <w:rPr>
          <w:rFonts w:ascii="Times New Roman" w:hAnsi="Times New Roman"/>
        </w:rPr>
        <w:t>Настоящее постановление вступает в силу после его официального опубликования (обнародования).</w:t>
      </w:r>
    </w:p>
    <w:p w14:paraId="7B7B7824" w14:textId="77777777" w:rsidR="005A5323" w:rsidRPr="005A5323" w:rsidRDefault="005A5323" w:rsidP="005A5323">
      <w:pPr>
        <w:pStyle w:val="af1"/>
        <w:numPr>
          <w:ilvl w:val="0"/>
          <w:numId w:val="41"/>
        </w:numPr>
        <w:tabs>
          <w:tab w:val="left" w:pos="567"/>
        </w:tabs>
        <w:spacing w:after="0" w:line="240" w:lineRule="auto"/>
        <w:ind w:left="0" w:firstLine="567"/>
        <w:jc w:val="both"/>
        <w:rPr>
          <w:rFonts w:ascii="Times New Roman" w:hAnsi="Times New Roman"/>
        </w:rPr>
      </w:pPr>
      <w:r w:rsidRPr="005A5323">
        <w:rPr>
          <w:rFonts w:ascii="Times New Roman" w:hAnsi="Times New Roman"/>
        </w:rPr>
        <w:t>Контроль исполнения настоящего постановления возложить на Заместителя Главы администрации МО «Посёлок Айхал» по жилищно – коммунальному хозяйству.</w:t>
      </w:r>
    </w:p>
    <w:p w14:paraId="4ABCE9B9" w14:textId="77777777" w:rsidR="005A5323" w:rsidRPr="005A5323" w:rsidRDefault="005A5323" w:rsidP="005A5323">
      <w:pPr>
        <w:pStyle w:val="af1"/>
        <w:tabs>
          <w:tab w:val="left" w:pos="567"/>
        </w:tabs>
        <w:ind w:left="502" w:firstLine="567"/>
        <w:jc w:val="both"/>
        <w:rPr>
          <w:rFonts w:ascii="Times New Roman" w:hAnsi="Times New Roman"/>
          <w:b/>
        </w:rPr>
      </w:pPr>
    </w:p>
    <w:tbl>
      <w:tblPr>
        <w:tblStyle w:val="af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759"/>
      </w:tblGrid>
      <w:tr w:rsidR="005A5323" w:rsidRPr="005A5323" w14:paraId="00241BA8" w14:textId="77777777" w:rsidTr="005A5323">
        <w:tc>
          <w:tcPr>
            <w:tcW w:w="2531" w:type="pct"/>
          </w:tcPr>
          <w:p w14:paraId="4C5F46BB" w14:textId="77777777" w:rsidR="005A5323" w:rsidRPr="005A5323" w:rsidRDefault="005A5323" w:rsidP="005A5323">
            <w:pPr>
              <w:pStyle w:val="af1"/>
              <w:tabs>
                <w:tab w:val="left" w:pos="567"/>
              </w:tabs>
              <w:ind w:left="0"/>
              <w:jc w:val="both"/>
              <w:rPr>
                <w:rFonts w:ascii="Times New Roman" w:hAnsi="Times New Roman"/>
                <w:b/>
              </w:rPr>
            </w:pPr>
            <w:r w:rsidRPr="005A5323">
              <w:rPr>
                <w:rFonts w:ascii="Times New Roman" w:hAnsi="Times New Roman"/>
                <w:b/>
              </w:rPr>
              <w:t xml:space="preserve">Исполняющий обязанности </w:t>
            </w:r>
          </w:p>
          <w:p w14:paraId="7E295CAE" w14:textId="77777777" w:rsidR="005A5323" w:rsidRPr="005A5323" w:rsidRDefault="005A5323" w:rsidP="005A5323">
            <w:pPr>
              <w:pStyle w:val="af1"/>
              <w:tabs>
                <w:tab w:val="left" w:pos="567"/>
              </w:tabs>
              <w:ind w:left="0"/>
              <w:jc w:val="both"/>
              <w:rPr>
                <w:rFonts w:ascii="Times New Roman" w:hAnsi="Times New Roman"/>
                <w:b/>
              </w:rPr>
            </w:pPr>
            <w:r w:rsidRPr="005A5323">
              <w:rPr>
                <w:rFonts w:ascii="Times New Roman" w:hAnsi="Times New Roman"/>
                <w:b/>
              </w:rPr>
              <w:t>Главы поселка</w:t>
            </w:r>
          </w:p>
        </w:tc>
        <w:tc>
          <w:tcPr>
            <w:tcW w:w="2469" w:type="pct"/>
            <w:vAlign w:val="bottom"/>
          </w:tcPr>
          <w:p w14:paraId="13D57CDE" w14:textId="77777777" w:rsidR="005A5323" w:rsidRPr="005A5323" w:rsidRDefault="005A5323" w:rsidP="005A5323">
            <w:pPr>
              <w:pStyle w:val="af1"/>
              <w:tabs>
                <w:tab w:val="left" w:pos="567"/>
              </w:tabs>
              <w:ind w:left="0"/>
              <w:jc w:val="right"/>
              <w:rPr>
                <w:rFonts w:ascii="Times New Roman" w:hAnsi="Times New Roman"/>
                <w:b/>
              </w:rPr>
            </w:pPr>
            <w:r w:rsidRPr="005A5323">
              <w:rPr>
                <w:rFonts w:ascii="Times New Roman" w:hAnsi="Times New Roman"/>
                <w:b/>
              </w:rPr>
              <w:t>Р.Х. Мусин</w:t>
            </w:r>
          </w:p>
        </w:tc>
      </w:tr>
    </w:tbl>
    <w:p w14:paraId="3F4B1EEA" w14:textId="77777777" w:rsidR="0015257C" w:rsidRDefault="0015257C" w:rsidP="000A34FF">
      <w:pPr>
        <w:widowControl/>
        <w:autoSpaceDE/>
        <w:autoSpaceDN/>
        <w:adjustRightInd/>
        <w:rPr>
          <w:rFonts w:eastAsia="Times New Roman"/>
          <w:sz w:val="20"/>
          <w:szCs w:val="20"/>
        </w:rPr>
      </w:pPr>
    </w:p>
    <w:p w14:paraId="21F060D1" w14:textId="77777777" w:rsidR="0015257C" w:rsidRDefault="0015257C" w:rsidP="000A34FF">
      <w:pPr>
        <w:widowControl/>
        <w:autoSpaceDE/>
        <w:autoSpaceDN/>
        <w:adjustRightInd/>
        <w:rPr>
          <w:rFonts w:eastAsia="Times New Roman"/>
          <w:sz w:val="20"/>
          <w:szCs w:val="20"/>
        </w:rPr>
      </w:pPr>
    </w:p>
    <w:p w14:paraId="40F4A0C3" w14:textId="77777777" w:rsidR="0015257C" w:rsidRDefault="0015257C" w:rsidP="000A34FF">
      <w:pPr>
        <w:widowControl/>
        <w:autoSpaceDE/>
        <w:autoSpaceDN/>
        <w:adjustRightInd/>
        <w:rPr>
          <w:rFonts w:eastAsia="Times New Roman"/>
          <w:sz w:val="20"/>
          <w:szCs w:val="20"/>
        </w:rPr>
      </w:pPr>
    </w:p>
    <w:p w14:paraId="502ABBF7" w14:textId="77777777" w:rsidR="005A5323" w:rsidRPr="00652248" w:rsidRDefault="005A5323" w:rsidP="005A5323">
      <w:pPr>
        <w:widowControl/>
        <w:autoSpaceDE/>
        <w:autoSpaceDN/>
        <w:adjustRightInd/>
        <w:rPr>
          <w:rFonts w:eastAsia="Times New Roman"/>
          <w:sz w:val="22"/>
          <w:szCs w:val="22"/>
        </w:rPr>
      </w:pPr>
      <w:r w:rsidRPr="00652248">
        <w:rPr>
          <w:rFonts w:eastAsia="Times New Roman"/>
          <w:sz w:val="22"/>
          <w:szCs w:val="22"/>
        </w:rPr>
        <w:t xml:space="preserve">С полной редакцией Постановления можно ознакомиться на официальном сайте </w:t>
      </w:r>
      <w:r w:rsidRPr="00652248">
        <w:rPr>
          <w:sz w:val="22"/>
          <w:szCs w:val="22"/>
        </w:rPr>
        <w:t>www.мо-айхал.рф</w:t>
      </w:r>
    </w:p>
    <w:p w14:paraId="36ADF897" w14:textId="77777777" w:rsidR="005A5323" w:rsidRDefault="005A5323" w:rsidP="000A34FF">
      <w:pPr>
        <w:widowControl/>
        <w:autoSpaceDE/>
        <w:autoSpaceDN/>
        <w:adjustRightInd/>
        <w:rPr>
          <w:rFonts w:eastAsia="Times New Roman"/>
          <w:sz w:val="20"/>
          <w:szCs w:val="20"/>
        </w:rPr>
        <w:sectPr w:rsidR="005A5323" w:rsidSect="00FE76D1">
          <w:pgSz w:w="11906" w:h="16838"/>
          <w:pgMar w:top="1134" w:right="567" w:bottom="1134" w:left="1701" w:header="709" w:footer="709" w:gutter="0"/>
          <w:cols w:space="708"/>
          <w:docGrid w:linePitch="360"/>
        </w:sectPr>
      </w:pPr>
    </w:p>
    <w:p w14:paraId="2FF729C9" w14:textId="521CD1EB" w:rsidR="0015257C" w:rsidRDefault="0015257C" w:rsidP="000A34FF">
      <w:pPr>
        <w:widowControl/>
        <w:autoSpaceDE/>
        <w:autoSpaceDN/>
        <w:adjustRightInd/>
        <w:rPr>
          <w:rFonts w:eastAsia="Times New Roman"/>
          <w:sz w:val="20"/>
          <w:szCs w:val="20"/>
        </w:rPr>
      </w:pPr>
    </w:p>
    <w:p w14:paraId="1016FED4" w14:textId="77777777" w:rsidR="0015257C" w:rsidRDefault="0015257C" w:rsidP="000A34FF">
      <w:pPr>
        <w:widowControl/>
        <w:autoSpaceDE/>
        <w:autoSpaceDN/>
        <w:adjustRightInd/>
        <w:rPr>
          <w:rFonts w:eastAsia="Times New Roman"/>
          <w:sz w:val="20"/>
          <w:szCs w:val="20"/>
        </w:rPr>
      </w:pPr>
    </w:p>
    <w:p w14:paraId="30184B8D" w14:textId="77777777" w:rsidR="0015257C" w:rsidRDefault="0015257C" w:rsidP="000A34FF">
      <w:pPr>
        <w:widowControl/>
        <w:autoSpaceDE/>
        <w:autoSpaceDN/>
        <w:adjustRightInd/>
        <w:rPr>
          <w:rFonts w:eastAsia="Times New Roman"/>
          <w:sz w:val="20"/>
          <w:szCs w:val="20"/>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5A5323" w:rsidRPr="004A5C66" w14:paraId="300D7702" w14:textId="77777777" w:rsidTr="005A5323">
        <w:trPr>
          <w:trHeight w:val="2202"/>
        </w:trPr>
        <w:tc>
          <w:tcPr>
            <w:tcW w:w="3837" w:type="dxa"/>
            <w:shd w:val="clear" w:color="auto" w:fill="auto"/>
          </w:tcPr>
          <w:p w14:paraId="16DD3113" w14:textId="77777777" w:rsidR="005A5323" w:rsidRPr="004A5C66" w:rsidRDefault="005A5323" w:rsidP="005A5323">
            <w:pPr>
              <w:jc w:val="center"/>
              <w:rPr>
                <w:b/>
              </w:rPr>
            </w:pPr>
            <w:r w:rsidRPr="004A5C66">
              <w:rPr>
                <w:b/>
              </w:rPr>
              <w:t>Российская Федерация (Россия)</w:t>
            </w:r>
          </w:p>
          <w:p w14:paraId="3EB057F5" w14:textId="77777777" w:rsidR="005A5323" w:rsidRPr="004A5C66" w:rsidRDefault="005A5323" w:rsidP="005A5323">
            <w:pPr>
              <w:jc w:val="center"/>
              <w:rPr>
                <w:b/>
              </w:rPr>
            </w:pPr>
            <w:r w:rsidRPr="004A5C66">
              <w:rPr>
                <w:b/>
              </w:rPr>
              <w:t>Республика Саха (Якутия)</w:t>
            </w:r>
          </w:p>
          <w:p w14:paraId="0E2B2960" w14:textId="77777777" w:rsidR="005A5323" w:rsidRPr="004A5C66" w:rsidRDefault="005A5323" w:rsidP="005A5323">
            <w:pPr>
              <w:jc w:val="center"/>
              <w:rPr>
                <w:b/>
              </w:rPr>
            </w:pPr>
            <w:r w:rsidRPr="004A5C66">
              <w:rPr>
                <w:b/>
              </w:rPr>
              <w:t>АДМИНИСТРАЦИЯ</w:t>
            </w:r>
          </w:p>
          <w:p w14:paraId="28DEF369" w14:textId="77777777" w:rsidR="005A5323" w:rsidRPr="004A5C66" w:rsidRDefault="005A5323" w:rsidP="005A5323">
            <w:pPr>
              <w:jc w:val="center"/>
              <w:rPr>
                <w:b/>
              </w:rPr>
            </w:pPr>
            <w:r w:rsidRPr="004A5C66">
              <w:rPr>
                <w:b/>
              </w:rPr>
              <w:t>муниципального образования</w:t>
            </w:r>
          </w:p>
          <w:p w14:paraId="0C2CCB14" w14:textId="77777777" w:rsidR="005A5323" w:rsidRPr="004A5C66" w:rsidRDefault="005A5323" w:rsidP="005A5323">
            <w:pPr>
              <w:jc w:val="center"/>
              <w:rPr>
                <w:b/>
              </w:rPr>
            </w:pPr>
            <w:r w:rsidRPr="004A5C66">
              <w:rPr>
                <w:b/>
              </w:rPr>
              <w:t>«Поселок Айхал»</w:t>
            </w:r>
          </w:p>
          <w:p w14:paraId="2D778021" w14:textId="77777777" w:rsidR="005A5323" w:rsidRPr="004A5C66" w:rsidRDefault="005A5323" w:rsidP="005A5323">
            <w:pPr>
              <w:jc w:val="center"/>
              <w:rPr>
                <w:b/>
              </w:rPr>
            </w:pPr>
            <w:r w:rsidRPr="004A5C66">
              <w:rPr>
                <w:b/>
              </w:rPr>
              <w:t>Мирнинского района</w:t>
            </w:r>
          </w:p>
          <w:p w14:paraId="5C7B3EDD" w14:textId="77777777" w:rsidR="005A5323" w:rsidRPr="004A5C66" w:rsidRDefault="005A5323" w:rsidP="005A5323">
            <w:pPr>
              <w:jc w:val="center"/>
              <w:rPr>
                <w:b/>
                <w:bCs/>
                <w:kern w:val="32"/>
                <w:position w:val="6"/>
              </w:rPr>
            </w:pPr>
            <w:r w:rsidRPr="004A5C66">
              <w:rPr>
                <w:b/>
                <w:bCs/>
                <w:kern w:val="32"/>
                <w:position w:val="6"/>
              </w:rPr>
              <w:t xml:space="preserve"> </w:t>
            </w:r>
          </w:p>
          <w:p w14:paraId="7F278C0F" w14:textId="77777777" w:rsidR="005A5323" w:rsidRPr="004A5C66" w:rsidRDefault="005A5323" w:rsidP="005A5323">
            <w:pPr>
              <w:jc w:val="center"/>
              <w:rPr>
                <w:b/>
                <w:bCs/>
                <w:kern w:val="32"/>
                <w:position w:val="6"/>
              </w:rPr>
            </w:pPr>
            <w:r w:rsidRPr="004A5C66">
              <w:rPr>
                <w:b/>
                <w:bCs/>
                <w:kern w:val="32"/>
                <w:position w:val="6"/>
              </w:rPr>
              <w:t>ПОСТАНОВЛЕНИЕ</w:t>
            </w:r>
          </w:p>
        </w:tc>
        <w:tc>
          <w:tcPr>
            <w:tcW w:w="1563" w:type="dxa"/>
            <w:shd w:val="clear" w:color="auto" w:fill="auto"/>
          </w:tcPr>
          <w:p w14:paraId="2B350B3E" w14:textId="77777777" w:rsidR="005A5323" w:rsidRPr="004A5C66" w:rsidRDefault="005A5323" w:rsidP="005A5323">
            <w:pPr>
              <w:jc w:val="center"/>
              <w:rPr>
                <w:noProof/>
              </w:rPr>
            </w:pPr>
            <w:r w:rsidRPr="004A5C66">
              <w:rPr>
                <w:noProof/>
              </w:rPr>
              <w:drawing>
                <wp:anchor distT="0" distB="0" distL="114300" distR="114300" simplePos="0" relativeHeight="251673600" behindDoc="0" locked="0" layoutInCell="1" allowOverlap="1" wp14:anchorId="4C8121CA" wp14:editId="10FA29DD">
                  <wp:simplePos x="0" y="0"/>
                  <wp:positionH relativeFrom="column">
                    <wp:posOffset>12065</wp:posOffset>
                  </wp:positionH>
                  <wp:positionV relativeFrom="paragraph">
                    <wp:posOffset>-25400</wp:posOffset>
                  </wp:positionV>
                  <wp:extent cx="838764" cy="822960"/>
                  <wp:effectExtent l="0" t="0" r="0" b="0"/>
                  <wp:wrapNone/>
                  <wp:docPr id="9" name="Рисунок 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35"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2CFD23AA" w14:textId="77777777" w:rsidR="005A5323" w:rsidRPr="004A5C66" w:rsidRDefault="005A5323" w:rsidP="005A5323">
            <w:pPr>
              <w:jc w:val="center"/>
            </w:pPr>
          </w:p>
        </w:tc>
        <w:tc>
          <w:tcPr>
            <w:tcW w:w="3960" w:type="dxa"/>
            <w:shd w:val="clear" w:color="auto" w:fill="auto"/>
          </w:tcPr>
          <w:p w14:paraId="064DF7F2" w14:textId="77777777" w:rsidR="005A5323" w:rsidRPr="004A5C66" w:rsidRDefault="005A5323" w:rsidP="005A5323">
            <w:pPr>
              <w:jc w:val="center"/>
              <w:rPr>
                <w:b/>
              </w:rPr>
            </w:pPr>
            <w:r w:rsidRPr="004A5C66">
              <w:rPr>
                <w:b/>
              </w:rPr>
              <w:t>Россия Федерацията (Россия)</w:t>
            </w:r>
          </w:p>
          <w:p w14:paraId="782DA174" w14:textId="77777777" w:rsidR="005A5323" w:rsidRPr="004A5C66" w:rsidRDefault="005A5323" w:rsidP="005A5323">
            <w:pPr>
              <w:jc w:val="center"/>
              <w:rPr>
                <w:b/>
              </w:rPr>
            </w:pPr>
            <w:r w:rsidRPr="004A5C66">
              <w:rPr>
                <w:b/>
                <w:shd w:val="clear" w:color="auto" w:fill="FFFFFF"/>
              </w:rPr>
              <w:t>Саха Өрөспүүбүлүкэтэ</w:t>
            </w:r>
          </w:p>
          <w:p w14:paraId="0997D53B" w14:textId="77777777" w:rsidR="005A5323" w:rsidRPr="004A5C66" w:rsidRDefault="005A5323" w:rsidP="005A5323">
            <w:pPr>
              <w:jc w:val="center"/>
              <w:rPr>
                <w:b/>
              </w:rPr>
            </w:pPr>
            <w:r w:rsidRPr="004A5C66">
              <w:rPr>
                <w:b/>
              </w:rPr>
              <w:t>Мииринэй улуу</w:t>
            </w:r>
            <w:r w:rsidRPr="004A5C66">
              <w:rPr>
                <w:b/>
                <w:lang w:val="en-US"/>
              </w:rPr>
              <w:t>h</w:t>
            </w:r>
            <w:r w:rsidRPr="004A5C66">
              <w:rPr>
                <w:b/>
              </w:rPr>
              <w:t>ун</w:t>
            </w:r>
          </w:p>
          <w:p w14:paraId="20DBF61A" w14:textId="77777777" w:rsidR="005A5323" w:rsidRPr="004A5C66" w:rsidRDefault="005A5323" w:rsidP="005A5323">
            <w:pPr>
              <w:jc w:val="center"/>
              <w:rPr>
                <w:b/>
              </w:rPr>
            </w:pPr>
            <w:r w:rsidRPr="004A5C66">
              <w:rPr>
                <w:b/>
              </w:rPr>
              <w:t>Айхал бө</w:t>
            </w:r>
            <w:r w:rsidRPr="004A5C66">
              <w:rPr>
                <w:b/>
                <w:lang w:val="en-US"/>
              </w:rPr>
              <w:t>h</w:t>
            </w:r>
            <w:r w:rsidRPr="004A5C66">
              <w:rPr>
                <w:b/>
              </w:rPr>
              <w:t>үөлэгин</w:t>
            </w:r>
          </w:p>
          <w:p w14:paraId="317D09BB" w14:textId="77777777" w:rsidR="005A5323" w:rsidRPr="004A5C66" w:rsidRDefault="005A5323" w:rsidP="005A5323">
            <w:pPr>
              <w:jc w:val="center"/>
              <w:rPr>
                <w:b/>
              </w:rPr>
            </w:pPr>
            <w:r w:rsidRPr="004A5C66">
              <w:rPr>
                <w:b/>
              </w:rPr>
              <w:t>муниципальнай тэриллиитин</w:t>
            </w:r>
          </w:p>
          <w:p w14:paraId="24EB0CF3" w14:textId="77777777" w:rsidR="005A5323" w:rsidRPr="004A5C66" w:rsidRDefault="005A5323" w:rsidP="005A5323">
            <w:pPr>
              <w:jc w:val="center"/>
              <w:rPr>
                <w:b/>
                <w:position w:val="6"/>
              </w:rPr>
            </w:pPr>
            <w:r w:rsidRPr="004A5C66">
              <w:rPr>
                <w:b/>
              </w:rPr>
              <w:t>ДЬА</w:t>
            </w:r>
            <w:r w:rsidRPr="004A5C66">
              <w:rPr>
                <w:b/>
                <w:lang w:val="en-US"/>
              </w:rPr>
              <w:t>h</w:t>
            </w:r>
            <w:r w:rsidRPr="004A5C66">
              <w:rPr>
                <w:b/>
              </w:rPr>
              <w:t>АЛТАТА</w:t>
            </w:r>
          </w:p>
          <w:p w14:paraId="685C7ABA" w14:textId="77777777" w:rsidR="005A5323" w:rsidRPr="004A5C66" w:rsidRDefault="005A5323" w:rsidP="005A5323">
            <w:pPr>
              <w:jc w:val="center"/>
              <w:rPr>
                <w:b/>
                <w:position w:val="6"/>
              </w:rPr>
            </w:pPr>
          </w:p>
          <w:p w14:paraId="3EDD111B" w14:textId="77777777" w:rsidR="005A5323" w:rsidRPr="004A5C66" w:rsidRDefault="005A5323" w:rsidP="005A5323">
            <w:pPr>
              <w:jc w:val="center"/>
              <w:rPr>
                <w:b/>
              </w:rPr>
            </w:pPr>
            <w:r w:rsidRPr="004A5C66">
              <w:rPr>
                <w:b/>
                <w:position w:val="6"/>
              </w:rPr>
              <w:t>УУРААХ</w:t>
            </w:r>
          </w:p>
          <w:p w14:paraId="41E602FD" w14:textId="77777777" w:rsidR="005A5323" w:rsidRPr="004A5C66" w:rsidRDefault="005A5323" w:rsidP="005A5323">
            <w:pPr>
              <w:jc w:val="center"/>
              <w:rPr>
                <w:b/>
                <w:bCs/>
                <w:kern w:val="32"/>
                <w:position w:val="6"/>
              </w:rPr>
            </w:pPr>
          </w:p>
        </w:tc>
      </w:tr>
    </w:tbl>
    <w:p w14:paraId="0F9B4C10" w14:textId="77777777" w:rsidR="005A5323" w:rsidRDefault="005A5323" w:rsidP="005A5323">
      <w:pPr>
        <w:ind w:left="-709" w:right="-284" w:firstLine="709"/>
        <w:rPr>
          <w:u w:val="single"/>
        </w:rPr>
      </w:pPr>
    </w:p>
    <w:p w14:paraId="53C1CE77" w14:textId="77777777" w:rsidR="005A5323" w:rsidRPr="00716E3D" w:rsidRDefault="005A5323" w:rsidP="005A5323">
      <w:pPr>
        <w:ind w:left="-709" w:right="-284" w:firstLine="709"/>
      </w:pPr>
      <w:r>
        <w:rPr>
          <w:u w:val="single"/>
        </w:rPr>
        <w:t>25.03</w:t>
      </w:r>
      <w:r w:rsidRPr="00716E3D">
        <w:rPr>
          <w:u w:val="single"/>
        </w:rPr>
        <w:t>.20</w:t>
      </w:r>
      <w:r>
        <w:rPr>
          <w:u w:val="single"/>
        </w:rPr>
        <w:t>20</w:t>
      </w:r>
      <w:r w:rsidRPr="00716E3D">
        <w:rPr>
          <w:u w:val="single"/>
        </w:rPr>
        <w:t>г.</w:t>
      </w:r>
      <w:r w:rsidRPr="00716E3D">
        <w:tab/>
      </w:r>
      <w:r w:rsidRPr="00716E3D">
        <w:tab/>
      </w:r>
      <w:r w:rsidRPr="00716E3D">
        <w:tab/>
      </w:r>
      <w:r w:rsidRPr="00716E3D">
        <w:tab/>
      </w:r>
      <w:r w:rsidRPr="00716E3D">
        <w:tab/>
      </w:r>
      <w:r w:rsidRPr="00716E3D">
        <w:tab/>
        <w:t xml:space="preserve">      </w:t>
      </w:r>
      <w:r w:rsidRPr="00716E3D">
        <w:tab/>
        <w:t xml:space="preserve">                                           № </w:t>
      </w:r>
      <w:r>
        <w:rPr>
          <w:u w:val="single"/>
        </w:rPr>
        <w:t>74</w:t>
      </w:r>
    </w:p>
    <w:p w14:paraId="4D1A7E1A" w14:textId="77777777" w:rsidR="005A5323" w:rsidRPr="00716E3D" w:rsidRDefault="005A5323" w:rsidP="005A5323"/>
    <w:p w14:paraId="0C64813E" w14:textId="77777777" w:rsidR="005A5323" w:rsidRPr="00FD469F" w:rsidRDefault="005A5323" w:rsidP="005A5323">
      <w:pPr>
        <w:rPr>
          <w:b/>
        </w:rPr>
      </w:pPr>
      <w:r w:rsidRPr="00FD469F">
        <w:rPr>
          <w:b/>
        </w:rPr>
        <w:t>О внесении изменений и дополнений в</w:t>
      </w:r>
    </w:p>
    <w:p w14:paraId="06BEDA2E" w14:textId="77777777" w:rsidR="005A5323" w:rsidRPr="00FD469F" w:rsidRDefault="005A5323" w:rsidP="005A5323">
      <w:pPr>
        <w:spacing w:line="276" w:lineRule="auto"/>
        <w:rPr>
          <w:b/>
          <w:bCs/>
        </w:rPr>
      </w:pPr>
      <w:r w:rsidRPr="00FD469F">
        <w:rPr>
          <w:b/>
          <w:bCs/>
        </w:rPr>
        <w:t>Муниципальную адресную программу</w:t>
      </w:r>
    </w:p>
    <w:p w14:paraId="62C4C218" w14:textId="77777777" w:rsidR="005A5323" w:rsidRPr="00FD469F" w:rsidRDefault="005A5323" w:rsidP="005A5323">
      <w:pPr>
        <w:spacing w:line="276" w:lineRule="auto"/>
        <w:rPr>
          <w:b/>
          <w:bCs/>
        </w:rPr>
      </w:pPr>
      <w:r w:rsidRPr="00FD469F">
        <w:rPr>
          <w:b/>
          <w:bCs/>
        </w:rPr>
        <w:t>капитального ремонта многоквартирных</w:t>
      </w:r>
    </w:p>
    <w:p w14:paraId="3156F314" w14:textId="77777777" w:rsidR="005A5323" w:rsidRPr="00FD469F" w:rsidRDefault="005A5323" w:rsidP="005A5323">
      <w:pPr>
        <w:spacing w:line="276" w:lineRule="auto"/>
        <w:rPr>
          <w:b/>
          <w:bCs/>
        </w:rPr>
      </w:pPr>
      <w:r w:rsidRPr="00FD469F">
        <w:rPr>
          <w:b/>
          <w:bCs/>
        </w:rPr>
        <w:t xml:space="preserve">домов и жилых помещений, </w:t>
      </w:r>
    </w:p>
    <w:p w14:paraId="6FB8105E" w14:textId="77777777" w:rsidR="005A5323" w:rsidRPr="00FD469F" w:rsidRDefault="005A5323" w:rsidP="005A5323">
      <w:pPr>
        <w:spacing w:line="276" w:lineRule="auto"/>
        <w:rPr>
          <w:b/>
        </w:rPr>
      </w:pPr>
      <w:r w:rsidRPr="00FD469F">
        <w:rPr>
          <w:b/>
        </w:rPr>
        <w:t>принадлежащих муниципальному</w:t>
      </w:r>
    </w:p>
    <w:p w14:paraId="0358D8A5" w14:textId="77777777" w:rsidR="005A5323" w:rsidRPr="00FD469F" w:rsidRDefault="005A5323" w:rsidP="005A5323">
      <w:pPr>
        <w:spacing w:line="276" w:lineRule="auto"/>
        <w:rPr>
          <w:b/>
          <w:bCs/>
        </w:rPr>
      </w:pPr>
      <w:r w:rsidRPr="00FD469F">
        <w:rPr>
          <w:b/>
        </w:rPr>
        <w:t>образованию</w:t>
      </w:r>
      <w:r w:rsidRPr="00FD469F">
        <w:t xml:space="preserve"> </w:t>
      </w:r>
      <w:r w:rsidRPr="00FD469F">
        <w:rPr>
          <w:b/>
          <w:bCs/>
        </w:rPr>
        <w:t>«Поселок Айхал» на 2019-2022 г. г.,</w:t>
      </w:r>
    </w:p>
    <w:p w14:paraId="027BD40A" w14:textId="77777777" w:rsidR="005A5323" w:rsidRPr="00FD469F" w:rsidRDefault="005A5323" w:rsidP="005A5323">
      <w:pPr>
        <w:spacing w:line="276" w:lineRule="auto"/>
        <w:rPr>
          <w:b/>
        </w:rPr>
      </w:pPr>
      <w:r w:rsidRPr="00FD469F">
        <w:rPr>
          <w:b/>
        </w:rPr>
        <w:t xml:space="preserve">утвержденную Постановлением Администрации МО </w:t>
      </w:r>
    </w:p>
    <w:p w14:paraId="6382298B" w14:textId="77777777" w:rsidR="005A5323" w:rsidRPr="00FD469F" w:rsidRDefault="005A5323" w:rsidP="005A5323">
      <w:pPr>
        <w:rPr>
          <w:b/>
        </w:rPr>
      </w:pPr>
      <w:r w:rsidRPr="00FD469F">
        <w:rPr>
          <w:b/>
        </w:rPr>
        <w:t>«Поселок Айхал» № 448 от 04.12.2018 г.</w:t>
      </w:r>
    </w:p>
    <w:p w14:paraId="1380B642" w14:textId="77777777" w:rsidR="005A5323" w:rsidRPr="00FD469F" w:rsidRDefault="005A5323" w:rsidP="005A5323">
      <w:pPr>
        <w:jc w:val="center"/>
        <w:rPr>
          <w:b/>
        </w:rPr>
      </w:pPr>
    </w:p>
    <w:p w14:paraId="4BDCB6A7" w14:textId="77777777" w:rsidR="005A5323" w:rsidRPr="005A5323" w:rsidRDefault="005A5323" w:rsidP="005A5323">
      <w:pPr>
        <w:ind w:firstLine="567"/>
        <w:jc w:val="both"/>
      </w:pPr>
      <w:r w:rsidRPr="005A5323">
        <w:t>В соответствии со статьей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6D57F2BE" w14:textId="77777777" w:rsidR="005A5323" w:rsidRPr="005A5323" w:rsidRDefault="005A5323" w:rsidP="005A5323">
      <w:pPr>
        <w:pStyle w:val="af1"/>
        <w:numPr>
          <w:ilvl w:val="0"/>
          <w:numId w:val="42"/>
        </w:numPr>
        <w:spacing w:after="0"/>
        <w:ind w:left="142" w:firstLine="0"/>
        <w:jc w:val="both"/>
        <w:rPr>
          <w:rFonts w:ascii="Times New Roman" w:hAnsi="Times New Roman"/>
        </w:rPr>
      </w:pPr>
      <w:r w:rsidRPr="005A5323">
        <w:rPr>
          <w:rFonts w:ascii="Times New Roman" w:hAnsi="Times New Roman"/>
        </w:rPr>
        <w:t xml:space="preserve">  Внести изменения и дополнения в паспорт м</w:t>
      </w:r>
      <w:r w:rsidRPr="005A5323">
        <w:rPr>
          <w:rFonts w:ascii="Times New Roman" w:hAnsi="Times New Roman"/>
          <w:bCs/>
        </w:rPr>
        <w:t xml:space="preserve">униципальной адресной программы капитального ремонта многоквартирных домов и жилых помещений, </w:t>
      </w:r>
      <w:r w:rsidRPr="005A5323">
        <w:rPr>
          <w:rFonts w:ascii="Times New Roman" w:hAnsi="Times New Roman"/>
        </w:rPr>
        <w:t xml:space="preserve">принадлежащих муниципальному образованию </w:t>
      </w:r>
      <w:r w:rsidRPr="005A5323">
        <w:rPr>
          <w:rFonts w:ascii="Times New Roman" w:hAnsi="Times New Roman"/>
          <w:bCs/>
        </w:rPr>
        <w:t xml:space="preserve">«Поселок Айхал» на 2019-2022 г. г., </w:t>
      </w:r>
      <w:r w:rsidRPr="005A5323">
        <w:rPr>
          <w:rFonts w:ascii="Times New Roman" w:hAnsi="Times New Roman"/>
        </w:rPr>
        <w:t>в части «Объем финансирования муниципальной программы».</w:t>
      </w:r>
    </w:p>
    <w:p w14:paraId="62084733" w14:textId="77777777" w:rsidR="005A5323" w:rsidRPr="005A5323" w:rsidRDefault="005A5323" w:rsidP="005A5323">
      <w:pPr>
        <w:pStyle w:val="af1"/>
        <w:numPr>
          <w:ilvl w:val="0"/>
          <w:numId w:val="42"/>
        </w:numPr>
        <w:spacing w:after="0"/>
        <w:ind w:left="142" w:firstLine="0"/>
        <w:jc w:val="both"/>
        <w:rPr>
          <w:rFonts w:ascii="Times New Roman" w:hAnsi="Times New Roman"/>
        </w:rPr>
      </w:pPr>
      <w:r w:rsidRPr="005A5323">
        <w:rPr>
          <w:rFonts w:ascii="Times New Roman" w:hAnsi="Times New Roman"/>
          <w:bCs/>
        </w:rPr>
        <w:t xml:space="preserve">  Муниципальную адресную программу капитального ремонта многоквартирных домов и жилых помещений, </w:t>
      </w:r>
      <w:r w:rsidRPr="005A5323">
        <w:rPr>
          <w:rFonts w:ascii="Times New Roman" w:hAnsi="Times New Roman"/>
        </w:rPr>
        <w:t xml:space="preserve">принадлежащих муниципальному образованию </w:t>
      </w:r>
      <w:r w:rsidRPr="005A5323">
        <w:rPr>
          <w:rFonts w:ascii="Times New Roman" w:hAnsi="Times New Roman"/>
          <w:bCs/>
        </w:rPr>
        <w:t xml:space="preserve">«Поселок Айхал» на 2019-2022 гг. </w:t>
      </w:r>
      <w:r w:rsidRPr="005A5323">
        <w:rPr>
          <w:rFonts w:ascii="Times New Roman" w:hAnsi="Times New Roman"/>
        </w:rPr>
        <w:t xml:space="preserve"> читать в редакции согласно приложению, к настоящему постановлению.   </w:t>
      </w:r>
    </w:p>
    <w:p w14:paraId="72A06A2F" w14:textId="77777777" w:rsidR="005A5323" w:rsidRPr="005A5323" w:rsidRDefault="005A5323" w:rsidP="005A5323">
      <w:pPr>
        <w:tabs>
          <w:tab w:val="left" w:pos="993"/>
        </w:tabs>
        <w:ind w:left="142"/>
        <w:jc w:val="both"/>
      </w:pPr>
      <w:r w:rsidRPr="005A5323">
        <w:t>4.  Настоящее Постановление вступает в силу с момента его обнародования.</w:t>
      </w:r>
    </w:p>
    <w:p w14:paraId="0F16742E" w14:textId="77777777" w:rsidR="005A5323" w:rsidRPr="005A5323" w:rsidRDefault="005A5323" w:rsidP="005A5323">
      <w:pPr>
        <w:tabs>
          <w:tab w:val="left" w:pos="993"/>
        </w:tabs>
        <w:ind w:left="142"/>
        <w:jc w:val="both"/>
      </w:pPr>
      <w:r w:rsidRPr="005A5323">
        <w:t>5. Разместить настоящее Постановление с приложением на официальном сайте Администрации МО «Поселок Айхал» (</w:t>
      </w:r>
      <w:r w:rsidRPr="005A5323">
        <w:rPr>
          <w:lang w:val="en-US"/>
        </w:rPr>
        <w:t>www</w:t>
      </w:r>
      <w:r w:rsidRPr="005A5323">
        <w:t>.мо-айхал. рф).</w:t>
      </w:r>
    </w:p>
    <w:p w14:paraId="6B73B9C9" w14:textId="77777777" w:rsidR="005A5323" w:rsidRPr="005A5323" w:rsidRDefault="005A5323" w:rsidP="005A5323">
      <w:pPr>
        <w:tabs>
          <w:tab w:val="left" w:pos="993"/>
        </w:tabs>
        <w:ind w:left="142"/>
        <w:jc w:val="both"/>
      </w:pPr>
      <w:r w:rsidRPr="005A5323">
        <w:t>6.  Контроль исполнения настоящего постановления оставляю за собой.</w:t>
      </w:r>
    </w:p>
    <w:p w14:paraId="51AB533F" w14:textId="77777777" w:rsidR="005A5323" w:rsidRPr="005A5323" w:rsidRDefault="005A5323" w:rsidP="005A5323">
      <w:pPr>
        <w:jc w:val="both"/>
      </w:pPr>
    </w:p>
    <w:p w14:paraId="34A58236" w14:textId="79004218" w:rsidR="005A5323" w:rsidRPr="00FD469F" w:rsidRDefault="005A5323" w:rsidP="005A5323">
      <w:pPr>
        <w:rPr>
          <w:b/>
        </w:rPr>
      </w:pPr>
      <w:r w:rsidRPr="00FD469F">
        <w:rPr>
          <w:b/>
        </w:rPr>
        <w:t xml:space="preserve"> </w:t>
      </w:r>
      <w:r w:rsidR="003703B9">
        <w:rPr>
          <w:b/>
        </w:rPr>
        <w:t xml:space="preserve">И.о. </w:t>
      </w:r>
      <w:r w:rsidRPr="00FD469F">
        <w:rPr>
          <w:b/>
        </w:rPr>
        <w:t>Глав</w:t>
      </w:r>
      <w:r w:rsidR="003703B9">
        <w:rPr>
          <w:b/>
        </w:rPr>
        <w:t>ы поселка</w:t>
      </w:r>
      <w:r w:rsidRPr="00FD469F">
        <w:rPr>
          <w:b/>
        </w:rPr>
        <w:t xml:space="preserve">                                                                                </w:t>
      </w:r>
      <w:r w:rsidR="003703B9">
        <w:rPr>
          <w:b/>
        </w:rPr>
        <w:t xml:space="preserve"> Р.Х.Мусин</w:t>
      </w:r>
    </w:p>
    <w:p w14:paraId="667013B2" w14:textId="77777777" w:rsidR="0015257C" w:rsidRDefault="0015257C" w:rsidP="000A34FF">
      <w:pPr>
        <w:widowControl/>
        <w:autoSpaceDE/>
        <w:autoSpaceDN/>
        <w:adjustRightInd/>
        <w:rPr>
          <w:rFonts w:eastAsia="Times New Roman"/>
          <w:sz w:val="20"/>
          <w:szCs w:val="20"/>
        </w:rPr>
      </w:pPr>
    </w:p>
    <w:p w14:paraId="3211E0C2" w14:textId="77777777" w:rsidR="003703B9" w:rsidRDefault="003703B9" w:rsidP="000A34FF">
      <w:pPr>
        <w:widowControl/>
        <w:autoSpaceDE/>
        <w:autoSpaceDN/>
        <w:adjustRightInd/>
        <w:rPr>
          <w:rFonts w:eastAsia="Times New Roman"/>
          <w:sz w:val="20"/>
          <w:szCs w:val="20"/>
        </w:rPr>
      </w:pPr>
    </w:p>
    <w:p w14:paraId="72E83622" w14:textId="77777777" w:rsidR="003703B9" w:rsidRPr="00652248" w:rsidRDefault="003703B9" w:rsidP="003703B9">
      <w:pPr>
        <w:widowControl/>
        <w:autoSpaceDE/>
        <w:autoSpaceDN/>
        <w:adjustRightInd/>
        <w:rPr>
          <w:rFonts w:eastAsia="Times New Roman"/>
          <w:sz w:val="22"/>
          <w:szCs w:val="22"/>
        </w:rPr>
      </w:pPr>
      <w:r w:rsidRPr="00652248">
        <w:rPr>
          <w:rFonts w:eastAsia="Times New Roman"/>
          <w:sz w:val="22"/>
          <w:szCs w:val="22"/>
        </w:rPr>
        <w:t xml:space="preserve">С полной редакцией Постановления можно ознакомиться на официальном сайте </w:t>
      </w:r>
      <w:r w:rsidRPr="00652248">
        <w:rPr>
          <w:sz w:val="22"/>
          <w:szCs w:val="22"/>
        </w:rPr>
        <w:t>www.мо-айхал.рф</w:t>
      </w:r>
    </w:p>
    <w:p w14:paraId="71ECB432" w14:textId="77777777" w:rsidR="003703B9" w:rsidRDefault="003703B9" w:rsidP="000A34FF">
      <w:pPr>
        <w:widowControl/>
        <w:autoSpaceDE/>
        <w:autoSpaceDN/>
        <w:adjustRightInd/>
        <w:rPr>
          <w:rFonts w:eastAsia="Times New Roman"/>
          <w:sz w:val="20"/>
          <w:szCs w:val="20"/>
        </w:rPr>
      </w:pPr>
    </w:p>
    <w:p w14:paraId="23C34281" w14:textId="77777777" w:rsidR="009C1475" w:rsidRDefault="009C1475" w:rsidP="000A34FF">
      <w:pPr>
        <w:widowControl/>
        <w:autoSpaceDE/>
        <w:autoSpaceDN/>
        <w:adjustRightInd/>
        <w:rPr>
          <w:rFonts w:eastAsia="Times New Roman"/>
          <w:sz w:val="20"/>
          <w:szCs w:val="20"/>
        </w:rPr>
      </w:pPr>
    </w:p>
    <w:p w14:paraId="31968E09" w14:textId="77777777" w:rsidR="009C1475" w:rsidRDefault="009C1475" w:rsidP="000A34FF">
      <w:pPr>
        <w:widowControl/>
        <w:autoSpaceDE/>
        <w:autoSpaceDN/>
        <w:adjustRightInd/>
        <w:rPr>
          <w:rFonts w:eastAsia="Times New Roman"/>
          <w:sz w:val="20"/>
          <w:szCs w:val="20"/>
        </w:rPr>
      </w:pPr>
    </w:p>
    <w:p w14:paraId="12AECAA8" w14:textId="77777777" w:rsidR="009C1475" w:rsidRDefault="009C1475" w:rsidP="000A34FF">
      <w:pPr>
        <w:widowControl/>
        <w:autoSpaceDE/>
        <w:autoSpaceDN/>
        <w:adjustRightInd/>
        <w:rPr>
          <w:rFonts w:eastAsia="Times New Roman"/>
          <w:sz w:val="20"/>
          <w:szCs w:val="20"/>
        </w:rPr>
      </w:pPr>
    </w:p>
    <w:p w14:paraId="0655A650" w14:textId="77777777" w:rsidR="009C1475" w:rsidRDefault="009C1475" w:rsidP="000A34FF">
      <w:pPr>
        <w:widowControl/>
        <w:autoSpaceDE/>
        <w:autoSpaceDN/>
        <w:adjustRightInd/>
        <w:rPr>
          <w:rFonts w:eastAsia="Times New Roman"/>
          <w:sz w:val="20"/>
          <w:szCs w:val="20"/>
        </w:rPr>
      </w:pPr>
    </w:p>
    <w:p w14:paraId="405D2257" w14:textId="1ED9FB65" w:rsidR="009C1475" w:rsidRDefault="009C1475" w:rsidP="000A34FF">
      <w:pPr>
        <w:widowControl/>
        <w:autoSpaceDE/>
        <w:autoSpaceDN/>
        <w:adjustRightInd/>
        <w:rPr>
          <w:rFonts w:eastAsia="Times New Roman"/>
          <w:sz w:val="20"/>
          <w:szCs w:val="20"/>
        </w:rPr>
        <w:sectPr w:rsidR="009C1475" w:rsidSect="00FE76D1">
          <w:pgSz w:w="11906" w:h="16838"/>
          <w:pgMar w:top="1134" w:right="567" w:bottom="1134" w:left="1701" w:header="709" w:footer="709" w:gutter="0"/>
          <w:cols w:space="708"/>
          <w:docGrid w:linePitch="360"/>
        </w:sectPr>
      </w:pPr>
    </w:p>
    <w:tbl>
      <w:tblPr>
        <w:tblpPr w:leftFromText="180" w:rightFromText="180" w:horzAnchor="margin" w:tblpXSpec="center" w:tblpY="-330"/>
        <w:tblW w:w="10215" w:type="dxa"/>
        <w:tblLook w:val="04A0" w:firstRow="1" w:lastRow="0" w:firstColumn="1" w:lastColumn="0" w:noHBand="0" w:noVBand="1"/>
      </w:tblPr>
      <w:tblGrid>
        <w:gridCol w:w="531"/>
        <w:gridCol w:w="9684"/>
      </w:tblGrid>
      <w:tr w:rsidR="000A34FF" w:rsidRPr="000A34FF" w14:paraId="1EDFCEF7" w14:textId="77777777" w:rsidTr="009C1475">
        <w:trPr>
          <w:trHeight w:val="300"/>
        </w:trPr>
        <w:tc>
          <w:tcPr>
            <w:tcW w:w="531" w:type="dxa"/>
            <w:tcBorders>
              <w:top w:val="nil"/>
              <w:left w:val="nil"/>
              <w:bottom w:val="nil"/>
              <w:right w:val="nil"/>
            </w:tcBorders>
            <w:shd w:val="clear" w:color="auto" w:fill="auto"/>
            <w:noWrap/>
            <w:vAlign w:val="bottom"/>
            <w:hideMark/>
          </w:tcPr>
          <w:p w14:paraId="09DCE4C3" w14:textId="4504ED17" w:rsidR="000A34FF" w:rsidRPr="000A34FF" w:rsidRDefault="00ED7456" w:rsidP="009C1475">
            <w:pPr>
              <w:widowControl/>
              <w:autoSpaceDE/>
              <w:autoSpaceDN/>
              <w:adjustRightInd/>
              <w:rPr>
                <w:rFonts w:eastAsia="Times New Roman"/>
                <w:sz w:val="20"/>
                <w:szCs w:val="20"/>
              </w:rPr>
            </w:pPr>
            <w:r>
              <w:rPr>
                <w:rFonts w:eastAsia="Times New Roman"/>
                <w:sz w:val="20"/>
                <w:szCs w:val="20"/>
              </w:rPr>
              <w:lastRenderedPageBreak/>
              <w:t xml:space="preserve">   </w:t>
            </w:r>
          </w:p>
        </w:tc>
        <w:tc>
          <w:tcPr>
            <w:tcW w:w="9684" w:type="dxa"/>
            <w:tcBorders>
              <w:top w:val="nil"/>
              <w:left w:val="nil"/>
              <w:bottom w:val="nil"/>
              <w:right w:val="nil"/>
            </w:tcBorders>
            <w:shd w:val="clear" w:color="auto" w:fill="auto"/>
            <w:noWrap/>
            <w:vAlign w:val="bottom"/>
            <w:hideMark/>
          </w:tcPr>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C1475" w:rsidRPr="00A033F6" w14:paraId="68B68C3B" w14:textId="77777777" w:rsidTr="009C1475">
              <w:trPr>
                <w:trHeight w:val="2202"/>
              </w:trPr>
              <w:tc>
                <w:tcPr>
                  <w:tcW w:w="3837" w:type="dxa"/>
                  <w:shd w:val="clear" w:color="auto" w:fill="auto"/>
                </w:tcPr>
                <w:p w14:paraId="4BD54C96" w14:textId="77777777" w:rsidR="009C1475" w:rsidRPr="00A033F6" w:rsidRDefault="009C1475" w:rsidP="00E10328">
                  <w:pPr>
                    <w:framePr w:hSpace="180" w:wrap="around" w:hAnchor="margin" w:xAlign="center" w:y="-330"/>
                    <w:jc w:val="center"/>
                    <w:rPr>
                      <w:b/>
                    </w:rPr>
                  </w:pPr>
                  <w:r w:rsidRPr="00A033F6">
                    <w:rPr>
                      <w:b/>
                    </w:rPr>
                    <w:t>Российская Федерация (Россия)</w:t>
                  </w:r>
                </w:p>
                <w:p w14:paraId="50E80490" w14:textId="77777777" w:rsidR="009C1475" w:rsidRPr="00A033F6" w:rsidRDefault="009C1475" w:rsidP="00E10328">
                  <w:pPr>
                    <w:framePr w:hSpace="180" w:wrap="around" w:hAnchor="margin" w:xAlign="center" w:y="-330"/>
                    <w:jc w:val="center"/>
                    <w:rPr>
                      <w:b/>
                    </w:rPr>
                  </w:pPr>
                  <w:r w:rsidRPr="00A033F6">
                    <w:rPr>
                      <w:b/>
                    </w:rPr>
                    <w:t>Республика Саха (Якутия)</w:t>
                  </w:r>
                </w:p>
                <w:p w14:paraId="7003DBA1" w14:textId="77777777" w:rsidR="009C1475" w:rsidRPr="00A033F6" w:rsidRDefault="009C1475" w:rsidP="00E10328">
                  <w:pPr>
                    <w:framePr w:hSpace="180" w:wrap="around" w:hAnchor="margin" w:xAlign="center" w:y="-330"/>
                    <w:jc w:val="center"/>
                    <w:rPr>
                      <w:b/>
                    </w:rPr>
                  </w:pPr>
                  <w:r>
                    <w:rPr>
                      <w:b/>
                    </w:rPr>
                    <w:t>АДМИНИСТРАЦИ</w:t>
                  </w:r>
                  <w:r w:rsidRPr="00A033F6">
                    <w:rPr>
                      <w:b/>
                    </w:rPr>
                    <w:t>Я</w:t>
                  </w:r>
                </w:p>
                <w:p w14:paraId="5F0DAF17" w14:textId="77777777" w:rsidR="009C1475" w:rsidRPr="00A033F6" w:rsidRDefault="009C1475" w:rsidP="00E10328">
                  <w:pPr>
                    <w:framePr w:hSpace="180" w:wrap="around" w:hAnchor="margin" w:xAlign="center" w:y="-330"/>
                    <w:jc w:val="center"/>
                    <w:rPr>
                      <w:b/>
                    </w:rPr>
                  </w:pPr>
                  <w:r>
                    <w:rPr>
                      <w:b/>
                    </w:rPr>
                    <w:t>м</w:t>
                  </w:r>
                  <w:r w:rsidRPr="00A033F6">
                    <w:rPr>
                      <w:b/>
                    </w:rPr>
                    <w:t>униципального образования</w:t>
                  </w:r>
                </w:p>
                <w:p w14:paraId="2B02EC15" w14:textId="77777777" w:rsidR="009C1475" w:rsidRPr="00A033F6" w:rsidRDefault="009C1475" w:rsidP="00E10328">
                  <w:pPr>
                    <w:framePr w:hSpace="180" w:wrap="around" w:hAnchor="margin" w:xAlign="center" w:y="-330"/>
                    <w:jc w:val="center"/>
                    <w:rPr>
                      <w:b/>
                    </w:rPr>
                  </w:pPr>
                  <w:r w:rsidRPr="00A033F6">
                    <w:rPr>
                      <w:b/>
                    </w:rPr>
                    <w:t>«Поселок Айхал»</w:t>
                  </w:r>
                </w:p>
                <w:p w14:paraId="2A27BC98" w14:textId="77777777" w:rsidR="009C1475" w:rsidRDefault="009C1475" w:rsidP="00E10328">
                  <w:pPr>
                    <w:framePr w:hSpace="180" w:wrap="around" w:hAnchor="margin" w:xAlign="center" w:y="-330"/>
                    <w:jc w:val="center"/>
                    <w:rPr>
                      <w:b/>
                      <w:sz w:val="20"/>
                      <w:szCs w:val="20"/>
                    </w:rPr>
                  </w:pPr>
                  <w:r w:rsidRPr="00A033F6">
                    <w:rPr>
                      <w:b/>
                    </w:rPr>
                    <w:t>Мирнинского района</w:t>
                  </w:r>
                </w:p>
                <w:p w14:paraId="517ADA53" w14:textId="77777777" w:rsidR="009C1475" w:rsidRPr="00027749" w:rsidRDefault="009C1475" w:rsidP="00E10328">
                  <w:pPr>
                    <w:framePr w:hSpace="180" w:wrap="around" w:hAnchor="margin" w:xAlign="center" w:y="-330"/>
                    <w:jc w:val="center"/>
                    <w:rPr>
                      <w:b/>
                      <w:bCs/>
                      <w:kern w:val="32"/>
                      <w:position w:val="6"/>
                    </w:rPr>
                  </w:pPr>
                  <w:r w:rsidRPr="002C38D0">
                    <w:rPr>
                      <w:b/>
                      <w:bCs/>
                      <w:kern w:val="32"/>
                      <w:position w:val="6"/>
                      <w:sz w:val="28"/>
                      <w:szCs w:val="28"/>
                    </w:rPr>
                    <w:t xml:space="preserve"> </w:t>
                  </w:r>
                </w:p>
                <w:p w14:paraId="71168A73" w14:textId="77777777" w:rsidR="009C1475" w:rsidRPr="00027749" w:rsidRDefault="009C1475" w:rsidP="00E10328">
                  <w:pPr>
                    <w:framePr w:hSpace="180" w:wrap="around" w:hAnchor="margin" w:xAlign="center" w:y="-330"/>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14:paraId="08CA57FD" w14:textId="77777777" w:rsidR="009C1475" w:rsidRDefault="009C1475" w:rsidP="00E10328">
                  <w:pPr>
                    <w:framePr w:hSpace="180" w:wrap="around" w:hAnchor="margin" w:xAlign="center" w:y="-330"/>
                    <w:jc w:val="center"/>
                    <w:rPr>
                      <w:noProof/>
                    </w:rPr>
                  </w:pPr>
                  <w:r>
                    <w:rPr>
                      <w:noProof/>
                    </w:rPr>
                    <w:drawing>
                      <wp:anchor distT="0" distB="0" distL="114300" distR="114300" simplePos="0" relativeHeight="251675648" behindDoc="0" locked="0" layoutInCell="1" allowOverlap="1" wp14:anchorId="26605CC7" wp14:editId="59D411FD">
                        <wp:simplePos x="0" y="0"/>
                        <wp:positionH relativeFrom="column">
                          <wp:posOffset>12065</wp:posOffset>
                        </wp:positionH>
                        <wp:positionV relativeFrom="paragraph">
                          <wp:posOffset>-25400</wp:posOffset>
                        </wp:positionV>
                        <wp:extent cx="838764" cy="822960"/>
                        <wp:effectExtent l="0" t="0" r="0" b="0"/>
                        <wp:wrapNone/>
                        <wp:docPr id="10" name="Рисунок 1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35"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559E4247" w14:textId="77777777" w:rsidR="009C1475" w:rsidRDefault="009C1475" w:rsidP="00E10328">
                  <w:pPr>
                    <w:framePr w:hSpace="180" w:wrap="around" w:hAnchor="margin" w:xAlign="center" w:y="-330"/>
                    <w:jc w:val="center"/>
                  </w:pPr>
                </w:p>
              </w:tc>
              <w:tc>
                <w:tcPr>
                  <w:tcW w:w="3960" w:type="dxa"/>
                  <w:shd w:val="clear" w:color="auto" w:fill="auto"/>
                </w:tcPr>
                <w:p w14:paraId="33616E91" w14:textId="77777777" w:rsidR="009C1475" w:rsidRPr="00B16EC4" w:rsidRDefault="009C1475" w:rsidP="00E10328">
                  <w:pPr>
                    <w:framePr w:hSpace="180" w:wrap="around" w:hAnchor="margin" w:xAlign="center" w:y="-330"/>
                    <w:jc w:val="center"/>
                    <w:rPr>
                      <w:b/>
                    </w:rPr>
                  </w:pPr>
                  <w:r w:rsidRPr="00B16EC4">
                    <w:rPr>
                      <w:b/>
                    </w:rPr>
                    <w:t>Россия Федерацията (Россия)</w:t>
                  </w:r>
                </w:p>
                <w:p w14:paraId="3BDB832C" w14:textId="77777777" w:rsidR="009C1475" w:rsidRPr="00B16EC4" w:rsidRDefault="009C1475" w:rsidP="00E10328">
                  <w:pPr>
                    <w:framePr w:hSpace="180" w:wrap="around" w:hAnchor="margin" w:xAlign="center" w:y="-330"/>
                    <w:jc w:val="center"/>
                    <w:rPr>
                      <w:b/>
                    </w:rPr>
                  </w:pPr>
                  <w:r w:rsidRPr="00B16EC4">
                    <w:rPr>
                      <w:b/>
                      <w:shd w:val="clear" w:color="auto" w:fill="FFFFFF"/>
                    </w:rPr>
                    <w:t>Саха Өрөспүүбүлүкэтэ</w:t>
                  </w:r>
                </w:p>
                <w:p w14:paraId="6F44084C" w14:textId="77777777" w:rsidR="009C1475" w:rsidRPr="00B16EC4" w:rsidRDefault="009C1475" w:rsidP="00E10328">
                  <w:pPr>
                    <w:framePr w:hSpace="180" w:wrap="around" w:hAnchor="margin" w:xAlign="center" w:y="-330"/>
                    <w:jc w:val="center"/>
                    <w:rPr>
                      <w:b/>
                    </w:rPr>
                  </w:pPr>
                  <w:r w:rsidRPr="00B16EC4">
                    <w:rPr>
                      <w:b/>
                    </w:rPr>
                    <w:t>Мииринэй улуу</w:t>
                  </w:r>
                  <w:r w:rsidRPr="00B16EC4">
                    <w:rPr>
                      <w:b/>
                      <w:lang w:val="en-US"/>
                    </w:rPr>
                    <w:t>h</w:t>
                  </w:r>
                  <w:r w:rsidRPr="00B16EC4">
                    <w:rPr>
                      <w:b/>
                    </w:rPr>
                    <w:t>ун</w:t>
                  </w:r>
                </w:p>
                <w:p w14:paraId="1FFF393B" w14:textId="77777777" w:rsidR="009C1475" w:rsidRPr="00B16EC4" w:rsidRDefault="009C1475" w:rsidP="00E10328">
                  <w:pPr>
                    <w:framePr w:hSpace="180" w:wrap="around" w:hAnchor="margin" w:xAlign="center" w:y="-330"/>
                    <w:jc w:val="center"/>
                    <w:rPr>
                      <w:b/>
                    </w:rPr>
                  </w:pPr>
                  <w:r w:rsidRPr="00B16EC4">
                    <w:rPr>
                      <w:b/>
                    </w:rPr>
                    <w:t>Айхал бө</w:t>
                  </w:r>
                  <w:r w:rsidRPr="00B16EC4">
                    <w:rPr>
                      <w:b/>
                      <w:lang w:val="en-US"/>
                    </w:rPr>
                    <w:t>h</w:t>
                  </w:r>
                  <w:r w:rsidRPr="00B16EC4">
                    <w:rPr>
                      <w:b/>
                    </w:rPr>
                    <w:t>үөлэгин</w:t>
                  </w:r>
                </w:p>
                <w:p w14:paraId="1D435C62" w14:textId="77777777" w:rsidR="009C1475" w:rsidRPr="00B16EC4" w:rsidRDefault="009C1475" w:rsidP="00E10328">
                  <w:pPr>
                    <w:framePr w:hSpace="180" w:wrap="around" w:hAnchor="margin" w:xAlign="center" w:y="-330"/>
                    <w:jc w:val="center"/>
                    <w:rPr>
                      <w:b/>
                    </w:rPr>
                  </w:pPr>
                  <w:r>
                    <w:rPr>
                      <w:b/>
                    </w:rPr>
                    <w:t>м</w:t>
                  </w:r>
                  <w:r w:rsidRPr="00B16EC4">
                    <w:rPr>
                      <w:b/>
                    </w:rPr>
                    <w:t>униципальнай тэриллиитин</w:t>
                  </w:r>
                </w:p>
                <w:p w14:paraId="3C3BEE2C" w14:textId="77777777" w:rsidR="009C1475" w:rsidRDefault="009C1475" w:rsidP="00E10328">
                  <w:pPr>
                    <w:framePr w:hSpace="180" w:wrap="around" w:hAnchor="margin" w:xAlign="center" w:y="-330"/>
                    <w:jc w:val="center"/>
                    <w:rPr>
                      <w:b/>
                      <w:position w:val="6"/>
                      <w:sz w:val="28"/>
                      <w:szCs w:val="28"/>
                    </w:rPr>
                  </w:pPr>
                  <w:r>
                    <w:rPr>
                      <w:b/>
                    </w:rPr>
                    <w:t>ДЬА</w:t>
                  </w:r>
                  <w:r w:rsidRPr="00B16EC4">
                    <w:rPr>
                      <w:b/>
                      <w:lang w:val="en-US"/>
                    </w:rPr>
                    <w:t>h</w:t>
                  </w:r>
                  <w:r>
                    <w:rPr>
                      <w:b/>
                    </w:rPr>
                    <w:t>АЛТАТ</w:t>
                  </w:r>
                  <w:r w:rsidRPr="00B16EC4">
                    <w:rPr>
                      <w:b/>
                    </w:rPr>
                    <w:t>А</w:t>
                  </w:r>
                </w:p>
                <w:p w14:paraId="622CEE44" w14:textId="77777777" w:rsidR="009C1475" w:rsidRPr="00027749" w:rsidRDefault="009C1475" w:rsidP="00E10328">
                  <w:pPr>
                    <w:framePr w:hSpace="180" w:wrap="around" w:hAnchor="margin" w:xAlign="center" w:y="-330"/>
                    <w:jc w:val="center"/>
                    <w:rPr>
                      <w:b/>
                      <w:position w:val="6"/>
                      <w:sz w:val="20"/>
                      <w:szCs w:val="20"/>
                    </w:rPr>
                  </w:pPr>
                </w:p>
                <w:p w14:paraId="70BD9033" w14:textId="77777777" w:rsidR="009C1475" w:rsidRPr="00027749" w:rsidRDefault="009C1475" w:rsidP="00E10328">
                  <w:pPr>
                    <w:framePr w:hSpace="180" w:wrap="around" w:hAnchor="margin" w:xAlign="center" w:y="-330"/>
                    <w:jc w:val="center"/>
                    <w:rPr>
                      <w:b/>
                      <w:sz w:val="32"/>
                      <w:szCs w:val="32"/>
                    </w:rPr>
                  </w:pPr>
                  <w:r w:rsidRPr="00027749">
                    <w:rPr>
                      <w:b/>
                      <w:position w:val="6"/>
                      <w:sz w:val="32"/>
                      <w:szCs w:val="32"/>
                    </w:rPr>
                    <w:t>УУРААХ</w:t>
                  </w:r>
                </w:p>
                <w:p w14:paraId="3351EB24" w14:textId="77777777" w:rsidR="009C1475" w:rsidRPr="00A033F6" w:rsidRDefault="009C1475" w:rsidP="00E10328">
                  <w:pPr>
                    <w:framePr w:hSpace="180" w:wrap="around" w:hAnchor="margin" w:xAlign="center" w:y="-330"/>
                    <w:jc w:val="center"/>
                    <w:rPr>
                      <w:b/>
                      <w:bCs/>
                      <w:kern w:val="32"/>
                      <w:position w:val="6"/>
                      <w:sz w:val="2"/>
                      <w:szCs w:val="2"/>
                    </w:rPr>
                  </w:pPr>
                </w:p>
              </w:tc>
            </w:tr>
          </w:tbl>
          <w:p w14:paraId="3E2EB090" w14:textId="77777777" w:rsidR="009C1475" w:rsidRDefault="009C1475" w:rsidP="009C1475">
            <w:pPr>
              <w:ind w:right="-284"/>
              <w:rPr>
                <w:szCs w:val="28"/>
              </w:rPr>
            </w:pPr>
          </w:p>
          <w:p w14:paraId="20386B31" w14:textId="77777777" w:rsidR="009C1475" w:rsidRPr="00673254" w:rsidRDefault="009C1475" w:rsidP="009C1475">
            <w:pPr>
              <w:ind w:right="-284"/>
              <w:rPr>
                <w:szCs w:val="28"/>
              </w:rPr>
            </w:pPr>
          </w:p>
          <w:p w14:paraId="2F74F957" w14:textId="77777777" w:rsidR="009C1475" w:rsidRPr="00673254" w:rsidRDefault="009C1475" w:rsidP="009C1475">
            <w:pPr>
              <w:ind w:left="-709" w:right="-284" w:firstLine="709"/>
            </w:pPr>
            <w:r w:rsidRPr="00673254">
              <w:t>«27» марта 2020 г.</w:t>
            </w:r>
            <w:r w:rsidRPr="00673254">
              <w:tab/>
            </w:r>
            <w:r w:rsidRPr="00673254">
              <w:tab/>
            </w:r>
            <w:r w:rsidRPr="00673254">
              <w:tab/>
            </w:r>
            <w:r w:rsidRPr="00673254">
              <w:tab/>
              <w:t xml:space="preserve">          </w:t>
            </w:r>
            <w:r w:rsidRPr="00673254">
              <w:tab/>
              <w:t xml:space="preserve">                                         </w:t>
            </w:r>
            <w:r>
              <w:t xml:space="preserve">                     </w:t>
            </w:r>
            <w:r w:rsidRPr="00673254">
              <w:t>№ 77</w:t>
            </w:r>
          </w:p>
          <w:p w14:paraId="358E3D79" w14:textId="77777777" w:rsidR="009C1475" w:rsidRPr="00673254" w:rsidRDefault="009C1475" w:rsidP="009C1475">
            <w:pPr>
              <w:ind w:left="-709" w:right="-284" w:firstLine="709"/>
            </w:pPr>
          </w:p>
          <w:p w14:paraId="2CD90DA5" w14:textId="77777777" w:rsidR="009C1475" w:rsidRPr="00673254" w:rsidRDefault="009C1475" w:rsidP="009C1475">
            <w:pPr>
              <w:ind w:left="-709" w:right="-284" w:firstLine="709"/>
            </w:pPr>
          </w:p>
          <w:p w14:paraId="1DED3FBF" w14:textId="77777777" w:rsidR="009C1475" w:rsidRPr="00673254" w:rsidRDefault="009C1475" w:rsidP="009C1475">
            <w:pPr>
              <w:rPr>
                <w:b/>
              </w:rPr>
            </w:pPr>
            <w:r w:rsidRPr="00673254">
              <w:rPr>
                <w:b/>
              </w:rPr>
              <w:t xml:space="preserve">О приостановлении деятельности </w:t>
            </w:r>
          </w:p>
          <w:p w14:paraId="31B33CD5" w14:textId="77777777" w:rsidR="009C1475" w:rsidRPr="00673254" w:rsidRDefault="009C1475" w:rsidP="009C1475">
            <w:pPr>
              <w:rPr>
                <w:b/>
              </w:rPr>
            </w:pPr>
            <w:r w:rsidRPr="00673254">
              <w:rPr>
                <w:b/>
              </w:rPr>
              <w:t xml:space="preserve">объектов с массовым пребыванием </w:t>
            </w:r>
          </w:p>
          <w:p w14:paraId="443184EE" w14:textId="77777777" w:rsidR="009C1475" w:rsidRPr="00673254" w:rsidRDefault="009C1475" w:rsidP="009C1475">
            <w:pPr>
              <w:rPr>
                <w:b/>
              </w:rPr>
            </w:pPr>
            <w:r w:rsidRPr="00673254">
              <w:rPr>
                <w:b/>
              </w:rPr>
              <w:t>людей на территории МО «Посёлок Айхал»</w:t>
            </w:r>
          </w:p>
          <w:p w14:paraId="3AC5783A" w14:textId="77777777" w:rsidR="009C1475" w:rsidRPr="00673254" w:rsidRDefault="009C1475" w:rsidP="009C1475">
            <w:pPr>
              <w:suppressAutoHyphens/>
              <w:jc w:val="both"/>
              <w:rPr>
                <w:b/>
              </w:rPr>
            </w:pPr>
          </w:p>
          <w:p w14:paraId="44A213C6" w14:textId="77777777" w:rsidR="009C1475" w:rsidRPr="00673254" w:rsidRDefault="009C1475" w:rsidP="009C1475">
            <w:pPr>
              <w:suppressAutoHyphens/>
              <w:ind w:firstLine="360"/>
              <w:jc w:val="both"/>
            </w:pPr>
            <w:r w:rsidRPr="00673254">
              <w:t>В соответствии с п. 2.8 Указа Главы Республики Саха (Якутия) от 26.03.2020 г. № 1078, в</w:t>
            </w:r>
            <w:r w:rsidRPr="00673254">
              <w:rPr>
                <w:lang w:eastAsia="ar-SA"/>
              </w:rPr>
              <w:t xml:space="preserve"> целях предупреждения возникновения и распространения новой коронавирусной инфекции (</w:t>
            </w:r>
            <w:r w:rsidRPr="00673254">
              <w:rPr>
                <w:lang w:val="en-US"/>
              </w:rPr>
              <w:t>COVID</w:t>
            </w:r>
            <w:r w:rsidRPr="00673254">
              <w:t>-19):</w:t>
            </w:r>
          </w:p>
          <w:p w14:paraId="18DD7071" w14:textId="77777777" w:rsidR="009C1475" w:rsidRDefault="009C1475" w:rsidP="009C1475">
            <w:pPr>
              <w:jc w:val="both"/>
            </w:pPr>
          </w:p>
          <w:p w14:paraId="022F6CE8" w14:textId="77777777" w:rsidR="009C1475" w:rsidRPr="00673254" w:rsidRDefault="009C1475" w:rsidP="009C1475">
            <w:pPr>
              <w:jc w:val="both"/>
              <w:rPr>
                <w:b/>
                <w:bCs/>
              </w:rPr>
            </w:pPr>
            <w:r>
              <w:rPr>
                <w:b/>
                <w:bCs/>
              </w:rPr>
              <w:t xml:space="preserve">1. </w:t>
            </w:r>
            <w:r w:rsidRPr="00673254">
              <w:rPr>
                <w:b/>
                <w:bCs/>
              </w:rPr>
              <w:t xml:space="preserve">Руководителям предприятий и организаций п. Айхал независимо от форм собственности: </w:t>
            </w:r>
          </w:p>
          <w:p w14:paraId="7071A931" w14:textId="77777777" w:rsidR="009C1475" w:rsidRPr="00673254" w:rsidRDefault="009C1475" w:rsidP="009C1475">
            <w:pPr>
              <w:jc w:val="both"/>
            </w:pPr>
            <w:r w:rsidRPr="00673254">
              <w:t xml:space="preserve">-  Приостановить на территории </w:t>
            </w:r>
            <w:r>
              <w:t>м</w:t>
            </w:r>
            <w:r w:rsidRPr="00673254">
              <w:t>униципального образования «Посёлок Айхал» с 28.03.2020 г. по 05.04.2020 г. деятельность объектов (кроме предприятий торговли продуктами питания и товарами первой необходимости); торгово-развлекательных центров, торговых центров, ярмарок; спортивно-досуговых организаций-катков, пунктов проката лыж, ледовых, горнолыжных парков, баз отдыха и т.д.; фитнес и тренажерных залов, клубов, саун, бассейнов; компьютерных клубов, залов; парикмахерских, салонов красоты, спа-центров, массажных кабинетов; негосударственных организаций дошкольного образования, групп присмотра и ухода;)</w:t>
            </w:r>
          </w:p>
          <w:p w14:paraId="53749D63" w14:textId="77777777" w:rsidR="009C1475" w:rsidRPr="00673254" w:rsidRDefault="009C1475" w:rsidP="009C1475">
            <w:pPr>
              <w:jc w:val="both"/>
            </w:pPr>
            <w:r w:rsidRPr="00673254">
              <w:t xml:space="preserve">- Ввести масочный режим; </w:t>
            </w:r>
          </w:p>
          <w:p w14:paraId="3BC6AE9D" w14:textId="77777777" w:rsidR="009C1475" w:rsidRDefault="009C1475" w:rsidP="009C1475">
            <w:pPr>
              <w:jc w:val="both"/>
            </w:pPr>
            <w:r w:rsidRPr="00673254">
              <w:t>- Организовать контроль за состоянием здоровья сотрудников</w:t>
            </w:r>
          </w:p>
          <w:p w14:paraId="50259A18" w14:textId="77777777" w:rsidR="009C1475" w:rsidRPr="00FE5EEB" w:rsidRDefault="009C1475" w:rsidP="009C1475">
            <w:pPr>
              <w:ind w:left="720" w:hanging="1004"/>
              <w:jc w:val="both"/>
            </w:pPr>
            <w:r>
              <w:t xml:space="preserve"> </w:t>
            </w:r>
            <w:r w:rsidRPr="00AF0C5D">
              <w:rPr>
                <w:b/>
                <w:bCs/>
              </w:rPr>
              <w:t xml:space="preserve"> </w:t>
            </w:r>
            <w:r>
              <w:rPr>
                <w:b/>
                <w:bCs/>
              </w:rPr>
              <w:t>2</w:t>
            </w:r>
            <w:r w:rsidRPr="00673254">
              <w:rPr>
                <w:b/>
                <w:bCs/>
              </w:rPr>
              <w:t xml:space="preserve">. </w:t>
            </w:r>
            <w:r>
              <w:rPr>
                <w:b/>
                <w:bCs/>
              </w:rPr>
              <w:t xml:space="preserve"> </w:t>
            </w:r>
            <w:r w:rsidRPr="00673254">
              <w:rPr>
                <w:b/>
                <w:bCs/>
              </w:rPr>
              <w:t>Предприятиям общественного питания:</w:t>
            </w:r>
          </w:p>
          <w:p w14:paraId="4D957B7C" w14:textId="77777777" w:rsidR="009C1475" w:rsidRDefault="009C1475" w:rsidP="009C1475">
            <w:pPr>
              <w:ind w:firstLine="284"/>
              <w:jc w:val="both"/>
            </w:pPr>
            <w:r w:rsidRPr="00673254">
              <w:t xml:space="preserve">       - Организовать предоставление услуг без посещения граждан с</w:t>
            </w:r>
          </w:p>
          <w:p w14:paraId="7AAF2C0B" w14:textId="77777777" w:rsidR="009C1475" w:rsidRPr="00673254" w:rsidRDefault="009C1475" w:rsidP="009C1475">
            <w:pPr>
              <w:ind w:firstLine="284"/>
              <w:jc w:val="both"/>
            </w:pPr>
            <w:r>
              <w:t xml:space="preserve">  </w:t>
            </w:r>
            <w:r w:rsidRPr="00673254">
              <w:t xml:space="preserve"> 28.03.2020 г. по 05.04.2020 г.  </w:t>
            </w:r>
          </w:p>
          <w:p w14:paraId="2D39A6B2" w14:textId="77777777" w:rsidR="009C1475" w:rsidRPr="00673254" w:rsidRDefault="009C1475" w:rsidP="009C1475">
            <w:pPr>
              <w:tabs>
                <w:tab w:val="left" w:pos="8931"/>
              </w:tabs>
              <w:ind w:left="720" w:hanging="1004"/>
              <w:jc w:val="both"/>
            </w:pPr>
            <w:r>
              <w:rPr>
                <w:b/>
                <w:bCs/>
              </w:rPr>
              <w:t xml:space="preserve">  3</w:t>
            </w:r>
            <w:r w:rsidRPr="00AF0C5D">
              <w:rPr>
                <w:b/>
                <w:bCs/>
              </w:rPr>
              <w:t>.</w:t>
            </w:r>
            <w:r>
              <w:t xml:space="preserve"> </w:t>
            </w:r>
            <w:r w:rsidRPr="00673254">
              <w:rPr>
                <w:b/>
                <w:bCs/>
              </w:rPr>
              <w:t>Организациям, осуществляющим перевозку пассажиров по-городскому маршруту:</w:t>
            </w:r>
          </w:p>
          <w:p w14:paraId="17BCC884" w14:textId="77777777" w:rsidR="009C1475" w:rsidRPr="00673254" w:rsidRDefault="009C1475" w:rsidP="009C1475">
            <w:pPr>
              <w:ind w:left="720" w:hanging="153"/>
              <w:jc w:val="both"/>
            </w:pPr>
            <w:r w:rsidRPr="00673254">
              <w:t>- Ограничить движение общественного транспорта;</w:t>
            </w:r>
          </w:p>
          <w:p w14:paraId="40653F3A" w14:textId="77777777" w:rsidR="009C1475" w:rsidRDefault="009C1475" w:rsidP="009C1475">
            <w:pPr>
              <w:ind w:left="720" w:hanging="153"/>
              <w:jc w:val="both"/>
            </w:pPr>
            <w:r w:rsidRPr="00673254">
              <w:t xml:space="preserve">- Отменить льготный проезд; </w:t>
            </w:r>
          </w:p>
          <w:p w14:paraId="073774A8" w14:textId="77777777" w:rsidR="009C1475" w:rsidRPr="00F970A1" w:rsidRDefault="009C1475" w:rsidP="009C1475">
            <w:pPr>
              <w:ind w:left="142" w:hanging="284"/>
              <w:jc w:val="both"/>
            </w:pPr>
            <w:r w:rsidRPr="00FE5EEB">
              <w:rPr>
                <w:b/>
                <w:bCs/>
              </w:rPr>
              <w:t xml:space="preserve">4. Айхальскому ОП ОМВД России по Мирнискому району (Иванов </w:t>
            </w:r>
            <w:r>
              <w:rPr>
                <w:b/>
                <w:bCs/>
              </w:rPr>
              <w:t>Н</w:t>
            </w:r>
            <w:r w:rsidRPr="00FE5EEB">
              <w:rPr>
                <w:b/>
                <w:bCs/>
              </w:rPr>
              <w:t>.</w:t>
            </w:r>
            <w:r>
              <w:rPr>
                <w:b/>
                <w:bCs/>
              </w:rPr>
              <w:t>Н</w:t>
            </w:r>
            <w:r w:rsidRPr="00FE5EEB">
              <w:rPr>
                <w:b/>
                <w:bCs/>
              </w:rPr>
              <w:t>.) совместно с</w:t>
            </w:r>
            <w:r>
              <w:rPr>
                <w:b/>
                <w:bCs/>
              </w:rPr>
              <w:t xml:space="preserve"> </w:t>
            </w:r>
            <w:r w:rsidRPr="00FE5EEB">
              <w:rPr>
                <w:b/>
                <w:bCs/>
              </w:rPr>
              <w:t>ТОУ Роспотребнадзора по РС(Я) в п. Айхал (Фесенко Е.Ф.)</w:t>
            </w:r>
            <w:r>
              <w:rPr>
                <w:bCs/>
              </w:rPr>
              <w:t xml:space="preserve"> взять на контроль исполнения пункта 1 данного постановления. </w:t>
            </w:r>
            <w:r>
              <w:t xml:space="preserve">  </w:t>
            </w:r>
          </w:p>
          <w:p w14:paraId="758309AD" w14:textId="77777777" w:rsidR="009C1475" w:rsidRPr="00F970A1" w:rsidRDefault="009C1475" w:rsidP="009C1475">
            <w:pPr>
              <w:tabs>
                <w:tab w:val="left" w:pos="2160"/>
              </w:tabs>
              <w:ind w:left="142" w:hanging="284"/>
              <w:jc w:val="both"/>
            </w:pPr>
            <w:r>
              <w:rPr>
                <w:b/>
                <w:bCs/>
              </w:rPr>
              <w:t>5</w:t>
            </w:r>
            <w:r w:rsidRPr="00673254">
              <w:rPr>
                <w:b/>
                <w:bCs/>
              </w:rPr>
              <w:t>.</w:t>
            </w:r>
            <w:r>
              <w:t xml:space="preserve"> </w:t>
            </w:r>
            <w:r w:rsidRPr="00673254">
              <w:t xml:space="preserve">Специалисту по связям с общественностью данное Постановление разместить на </w:t>
            </w:r>
            <w:r>
              <w:t xml:space="preserve">  </w:t>
            </w:r>
            <w:r w:rsidRPr="00673254">
              <w:t>официальном сайте Администрации МО «Посёлок Айхал».</w:t>
            </w:r>
          </w:p>
          <w:p w14:paraId="3F1717FA" w14:textId="77777777" w:rsidR="009C1475" w:rsidRPr="00FE5EEB" w:rsidRDefault="009C1475" w:rsidP="009C1475">
            <w:pPr>
              <w:tabs>
                <w:tab w:val="left" w:pos="2160"/>
              </w:tabs>
              <w:ind w:hanging="142"/>
              <w:jc w:val="both"/>
              <w:rPr>
                <w:bCs/>
              </w:rPr>
            </w:pPr>
            <w:r>
              <w:rPr>
                <w:b/>
                <w:bCs/>
              </w:rPr>
              <w:t>6</w:t>
            </w:r>
            <w:r w:rsidRPr="00673254">
              <w:rPr>
                <w:b/>
                <w:bCs/>
              </w:rPr>
              <w:t>.</w:t>
            </w:r>
            <w:r w:rsidRPr="00673254">
              <w:t xml:space="preserve">   Контроль исполнения настоящего постановления оставляю за собой. </w:t>
            </w:r>
          </w:p>
          <w:p w14:paraId="73FF9B79" w14:textId="77777777" w:rsidR="009C1475" w:rsidRDefault="009C1475" w:rsidP="009C1475">
            <w:pPr>
              <w:ind w:left="644"/>
              <w:jc w:val="both"/>
            </w:pPr>
          </w:p>
          <w:p w14:paraId="2FFC6001" w14:textId="77777777" w:rsidR="009C1475" w:rsidRDefault="009C1475" w:rsidP="009C1475">
            <w:pPr>
              <w:ind w:left="644"/>
              <w:jc w:val="both"/>
            </w:pPr>
          </w:p>
          <w:p w14:paraId="7FFBC154" w14:textId="77777777" w:rsidR="009C1475" w:rsidRPr="00673254" w:rsidRDefault="009C1475" w:rsidP="009C1475">
            <w:pPr>
              <w:ind w:left="644"/>
              <w:jc w:val="both"/>
            </w:pPr>
          </w:p>
          <w:p w14:paraId="7834B1D7" w14:textId="77777777" w:rsidR="009C1475" w:rsidRPr="00673254" w:rsidRDefault="009C1475" w:rsidP="009C1475">
            <w:pPr>
              <w:rPr>
                <w:b/>
              </w:rPr>
            </w:pPr>
            <w:r w:rsidRPr="00673254">
              <w:rPr>
                <w:b/>
              </w:rPr>
              <w:t xml:space="preserve"> Исполняющий обязанности </w:t>
            </w:r>
          </w:p>
          <w:p w14:paraId="18978EE7" w14:textId="77777777" w:rsidR="009C1475" w:rsidRPr="00673254" w:rsidRDefault="009C1475" w:rsidP="009C1475">
            <w:pPr>
              <w:rPr>
                <w:b/>
              </w:rPr>
            </w:pPr>
            <w:r w:rsidRPr="00673254">
              <w:rPr>
                <w:b/>
              </w:rPr>
              <w:t xml:space="preserve"> Главы поселка                                                                            </w:t>
            </w:r>
            <w:r>
              <w:rPr>
                <w:b/>
              </w:rPr>
              <w:t xml:space="preserve">              </w:t>
            </w:r>
            <w:r w:rsidRPr="00673254">
              <w:rPr>
                <w:b/>
              </w:rPr>
              <w:t xml:space="preserve">       Р.Х. Мусин</w:t>
            </w:r>
          </w:p>
          <w:p w14:paraId="0951E8E5" w14:textId="77777777" w:rsidR="009C1475" w:rsidRPr="0005464C" w:rsidRDefault="009C1475" w:rsidP="009C1475">
            <w:pPr>
              <w:rPr>
                <w:sz w:val="22"/>
                <w:szCs w:val="22"/>
              </w:rPr>
            </w:pPr>
          </w:p>
          <w:p w14:paraId="7A40B154" w14:textId="34BA6FD2" w:rsidR="00560EFA" w:rsidRPr="000A34FF" w:rsidRDefault="00560EFA" w:rsidP="009C1475">
            <w:pPr>
              <w:widowControl/>
              <w:autoSpaceDE/>
              <w:autoSpaceDN/>
              <w:adjustRightInd/>
              <w:rPr>
                <w:rFonts w:eastAsia="Times New Roman"/>
                <w:color w:val="000000"/>
                <w:sz w:val="22"/>
                <w:szCs w:val="22"/>
              </w:rPr>
            </w:pPr>
          </w:p>
        </w:tc>
      </w:tr>
    </w:tbl>
    <w:p w14:paraId="0B139F7E" w14:textId="5395BCB6" w:rsidR="000A34FF" w:rsidRDefault="000A34FF" w:rsidP="000A34FF">
      <w:pPr>
        <w:widowControl/>
        <w:autoSpaceDE/>
        <w:autoSpaceDN/>
        <w:adjustRightInd/>
        <w:ind w:left="720"/>
        <w:contextualSpacing/>
        <w:rPr>
          <w:rFonts w:eastAsia="Times New Roman"/>
          <w:sz w:val="28"/>
          <w:szCs w:val="28"/>
        </w:rPr>
      </w:pPr>
    </w:p>
    <w:p w14:paraId="32756F67" w14:textId="77777777" w:rsidR="00706394" w:rsidRPr="000A34FF" w:rsidRDefault="00706394" w:rsidP="000A34FF">
      <w:pPr>
        <w:widowControl/>
        <w:autoSpaceDE/>
        <w:autoSpaceDN/>
        <w:adjustRightInd/>
        <w:ind w:left="720"/>
        <w:contextualSpacing/>
        <w:rPr>
          <w:rFonts w:eastAsia="Times New Roman"/>
          <w:sz w:val="28"/>
          <w:szCs w:val="28"/>
        </w:rPr>
      </w:pPr>
    </w:p>
    <w:p w14:paraId="0ADA5C60" w14:textId="77777777" w:rsidR="000A34FF" w:rsidRPr="000A34FF" w:rsidRDefault="000A34FF" w:rsidP="000A34FF">
      <w:pPr>
        <w:widowControl/>
        <w:autoSpaceDE/>
        <w:autoSpaceDN/>
        <w:adjustRightInd/>
        <w:ind w:left="720"/>
        <w:contextualSpacing/>
        <w:rPr>
          <w:rFonts w:eastAsia="Times New Roman"/>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706394" w14:paraId="39DE90F5" w14:textId="77777777" w:rsidTr="00706394">
        <w:trPr>
          <w:trHeight w:val="2202"/>
        </w:trPr>
        <w:tc>
          <w:tcPr>
            <w:tcW w:w="3837" w:type="dxa"/>
            <w:tcBorders>
              <w:top w:val="nil"/>
              <w:left w:val="nil"/>
              <w:bottom w:val="thickThinSmallGap" w:sz="24" w:space="0" w:color="auto"/>
              <w:right w:val="nil"/>
            </w:tcBorders>
            <w:hideMark/>
          </w:tcPr>
          <w:p w14:paraId="62ACDF1D" w14:textId="77777777" w:rsidR="00706394" w:rsidRDefault="00706394">
            <w:pPr>
              <w:spacing w:line="256" w:lineRule="auto"/>
              <w:jc w:val="center"/>
              <w:rPr>
                <w:rFonts w:eastAsia="Times New Roman"/>
                <w:b/>
                <w:lang w:eastAsia="en-US"/>
              </w:rPr>
            </w:pPr>
            <w:r>
              <w:rPr>
                <w:b/>
                <w:lang w:eastAsia="en-US"/>
              </w:rPr>
              <w:lastRenderedPageBreak/>
              <w:t>Российская Федерация (Россия)</w:t>
            </w:r>
          </w:p>
          <w:p w14:paraId="1CF83C1F" w14:textId="77777777" w:rsidR="00706394" w:rsidRDefault="00706394">
            <w:pPr>
              <w:spacing w:line="256" w:lineRule="auto"/>
              <w:jc w:val="center"/>
              <w:rPr>
                <w:b/>
                <w:lang w:eastAsia="en-US"/>
              </w:rPr>
            </w:pPr>
            <w:r>
              <w:rPr>
                <w:b/>
                <w:lang w:eastAsia="en-US"/>
              </w:rPr>
              <w:t>Республика Саха (Якутия)</w:t>
            </w:r>
          </w:p>
          <w:p w14:paraId="7A2729E7" w14:textId="77777777" w:rsidR="00706394" w:rsidRDefault="00706394">
            <w:pPr>
              <w:spacing w:line="256" w:lineRule="auto"/>
              <w:jc w:val="center"/>
              <w:rPr>
                <w:b/>
                <w:lang w:eastAsia="en-US"/>
              </w:rPr>
            </w:pPr>
            <w:r>
              <w:rPr>
                <w:b/>
                <w:lang w:eastAsia="en-US"/>
              </w:rPr>
              <w:t>АДМИНИСТРАЦИЯ</w:t>
            </w:r>
          </w:p>
          <w:p w14:paraId="4B7F8F68" w14:textId="77777777" w:rsidR="00706394" w:rsidRDefault="00706394">
            <w:pPr>
              <w:spacing w:line="256" w:lineRule="auto"/>
              <w:jc w:val="center"/>
              <w:rPr>
                <w:b/>
                <w:lang w:eastAsia="en-US"/>
              </w:rPr>
            </w:pPr>
            <w:r>
              <w:rPr>
                <w:b/>
                <w:lang w:eastAsia="en-US"/>
              </w:rPr>
              <w:t>муниципального образования</w:t>
            </w:r>
          </w:p>
          <w:p w14:paraId="77AD78CC" w14:textId="77777777" w:rsidR="00706394" w:rsidRDefault="00706394">
            <w:pPr>
              <w:spacing w:line="256" w:lineRule="auto"/>
              <w:jc w:val="center"/>
              <w:rPr>
                <w:b/>
                <w:lang w:eastAsia="en-US"/>
              </w:rPr>
            </w:pPr>
            <w:r>
              <w:rPr>
                <w:b/>
                <w:lang w:eastAsia="en-US"/>
              </w:rPr>
              <w:t>«Поселок Айхал»</w:t>
            </w:r>
          </w:p>
          <w:p w14:paraId="55001927" w14:textId="77777777" w:rsidR="00706394" w:rsidRDefault="00706394">
            <w:pPr>
              <w:spacing w:line="256" w:lineRule="auto"/>
              <w:jc w:val="center"/>
              <w:rPr>
                <w:b/>
                <w:sz w:val="20"/>
                <w:szCs w:val="20"/>
                <w:lang w:eastAsia="en-US"/>
              </w:rPr>
            </w:pPr>
            <w:r>
              <w:rPr>
                <w:b/>
                <w:lang w:eastAsia="en-US"/>
              </w:rPr>
              <w:t>Мирнинского района</w:t>
            </w:r>
          </w:p>
          <w:p w14:paraId="7FD1CE7F" w14:textId="77777777" w:rsidR="00706394" w:rsidRDefault="00706394">
            <w:pPr>
              <w:spacing w:line="256" w:lineRule="auto"/>
              <w:jc w:val="center"/>
              <w:rPr>
                <w:b/>
                <w:bCs/>
                <w:kern w:val="32"/>
                <w:position w:val="6"/>
                <w:lang w:eastAsia="en-US"/>
              </w:rPr>
            </w:pPr>
            <w:r>
              <w:rPr>
                <w:b/>
                <w:bCs/>
                <w:kern w:val="32"/>
                <w:position w:val="6"/>
                <w:sz w:val="28"/>
                <w:szCs w:val="28"/>
                <w:lang w:eastAsia="en-US"/>
              </w:rPr>
              <w:t xml:space="preserve"> </w:t>
            </w:r>
          </w:p>
          <w:p w14:paraId="2EEBDC78" w14:textId="77777777" w:rsidR="00706394" w:rsidRDefault="00706394">
            <w:pPr>
              <w:spacing w:line="256" w:lineRule="auto"/>
              <w:jc w:val="center"/>
              <w:rPr>
                <w:b/>
                <w:bCs/>
                <w:kern w:val="32"/>
                <w:position w:val="6"/>
                <w:sz w:val="32"/>
                <w:szCs w:val="32"/>
                <w:lang w:eastAsia="en-US"/>
              </w:rPr>
            </w:pPr>
            <w:r>
              <w:rPr>
                <w:b/>
                <w:bCs/>
                <w:kern w:val="32"/>
                <w:position w:val="6"/>
                <w:sz w:val="32"/>
                <w:szCs w:val="32"/>
                <w:lang w:eastAsia="en-US"/>
              </w:rPr>
              <w:t>ПОСТАНОВЛЕНИЕ</w:t>
            </w:r>
          </w:p>
        </w:tc>
        <w:tc>
          <w:tcPr>
            <w:tcW w:w="1563" w:type="dxa"/>
            <w:tcBorders>
              <w:top w:val="nil"/>
              <w:left w:val="nil"/>
              <w:bottom w:val="thickThinSmallGap" w:sz="24" w:space="0" w:color="auto"/>
              <w:right w:val="nil"/>
            </w:tcBorders>
          </w:tcPr>
          <w:p w14:paraId="2975A4A9" w14:textId="603C7674" w:rsidR="00706394" w:rsidRDefault="00706394">
            <w:pPr>
              <w:spacing w:line="256" w:lineRule="auto"/>
              <w:jc w:val="center"/>
              <w:rPr>
                <w:noProof/>
                <w:lang w:eastAsia="en-US"/>
              </w:rPr>
            </w:pPr>
            <w:r>
              <w:rPr>
                <w:noProof/>
                <w:lang w:eastAsia="en-US"/>
              </w:rPr>
              <w:drawing>
                <wp:anchor distT="0" distB="0" distL="114300" distR="114300" simplePos="0" relativeHeight="251677696" behindDoc="0" locked="0" layoutInCell="1" allowOverlap="1" wp14:anchorId="5AD2C3C2" wp14:editId="35CBA317">
                  <wp:simplePos x="0" y="0"/>
                  <wp:positionH relativeFrom="column">
                    <wp:posOffset>12065</wp:posOffset>
                  </wp:positionH>
                  <wp:positionV relativeFrom="paragraph">
                    <wp:posOffset>-25400</wp:posOffset>
                  </wp:positionV>
                  <wp:extent cx="838835" cy="822960"/>
                  <wp:effectExtent l="0" t="0" r="0" b="0"/>
                  <wp:wrapNone/>
                  <wp:docPr id="11" name="Рисунок 1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йхал"/>
                          <pic:cNvPicPr>
                            <a:picLocks noChangeAspect="1" noChangeArrowheads="1"/>
                          </pic:cNvPicPr>
                        </pic:nvPicPr>
                        <pic:blipFill>
                          <a:blip r:embed="rId37"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margin">
                    <wp14:pctWidth>0</wp14:pctWidth>
                  </wp14:sizeRelH>
                  <wp14:sizeRelV relativeFrom="margin">
                    <wp14:pctHeight>0</wp14:pctHeight>
                  </wp14:sizeRelV>
                </wp:anchor>
              </w:drawing>
            </w:r>
          </w:p>
          <w:p w14:paraId="213AC2A9" w14:textId="77777777" w:rsidR="00706394" w:rsidRDefault="00706394">
            <w:pPr>
              <w:spacing w:line="256" w:lineRule="auto"/>
              <w:jc w:val="center"/>
              <w:rPr>
                <w:lang w:eastAsia="en-US"/>
              </w:rPr>
            </w:pPr>
          </w:p>
        </w:tc>
        <w:tc>
          <w:tcPr>
            <w:tcW w:w="3960" w:type="dxa"/>
            <w:tcBorders>
              <w:top w:val="nil"/>
              <w:left w:val="nil"/>
              <w:bottom w:val="thickThinSmallGap" w:sz="24" w:space="0" w:color="auto"/>
              <w:right w:val="nil"/>
            </w:tcBorders>
          </w:tcPr>
          <w:p w14:paraId="664A8A02" w14:textId="77777777" w:rsidR="00706394" w:rsidRDefault="00706394">
            <w:pPr>
              <w:spacing w:line="256" w:lineRule="auto"/>
              <w:jc w:val="center"/>
              <w:rPr>
                <w:b/>
                <w:lang w:eastAsia="en-US"/>
              </w:rPr>
            </w:pPr>
            <w:r>
              <w:rPr>
                <w:b/>
                <w:lang w:eastAsia="en-US"/>
              </w:rPr>
              <w:t>Россия Федерацията (Россия)</w:t>
            </w:r>
          </w:p>
          <w:p w14:paraId="549D6CE8" w14:textId="77777777" w:rsidR="00706394" w:rsidRDefault="00706394">
            <w:pPr>
              <w:spacing w:line="256" w:lineRule="auto"/>
              <w:jc w:val="center"/>
              <w:rPr>
                <w:b/>
                <w:lang w:eastAsia="en-US"/>
              </w:rPr>
            </w:pPr>
            <w:r>
              <w:rPr>
                <w:b/>
                <w:shd w:val="clear" w:color="auto" w:fill="FFFFFF"/>
                <w:lang w:eastAsia="en-US"/>
              </w:rPr>
              <w:t>Саха Өрөспүүбүлүкэтэ</w:t>
            </w:r>
          </w:p>
          <w:p w14:paraId="3667D5A0" w14:textId="77777777" w:rsidR="00706394" w:rsidRDefault="00706394">
            <w:pPr>
              <w:spacing w:line="256" w:lineRule="auto"/>
              <w:jc w:val="center"/>
              <w:rPr>
                <w:b/>
                <w:lang w:eastAsia="en-US"/>
              </w:rPr>
            </w:pPr>
            <w:r>
              <w:rPr>
                <w:b/>
                <w:lang w:eastAsia="en-US"/>
              </w:rPr>
              <w:t>Мииринэй улуу</w:t>
            </w:r>
            <w:r>
              <w:rPr>
                <w:b/>
                <w:lang w:val="en-US" w:eastAsia="en-US"/>
              </w:rPr>
              <w:t>h</w:t>
            </w:r>
            <w:r>
              <w:rPr>
                <w:b/>
                <w:lang w:eastAsia="en-US"/>
              </w:rPr>
              <w:t>ун</w:t>
            </w:r>
          </w:p>
          <w:p w14:paraId="487B30B1" w14:textId="77777777" w:rsidR="00706394" w:rsidRDefault="00706394">
            <w:pPr>
              <w:spacing w:line="256" w:lineRule="auto"/>
              <w:jc w:val="center"/>
              <w:rPr>
                <w:b/>
                <w:lang w:eastAsia="en-US"/>
              </w:rPr>
            </w:pPr>
            <w:r>
              <w:rPr>
                <w:b/>
                <w:lang w:eastAsia="en-US"/>
              </w:rPr>
              <w:t>Айхал бө</w:t>
            </w:r>
            <w:r>
              <w:rPr>
                <w:b/>
                <w:lang w:val="en-US" w:eastAsia="en-US"/>
              </w:rPr>
              <w:t>h</w:t>
            </w:r>
            <w:r>
              <w:rPr>
                <w:b/>
                <w:lang w:eastAsia="en-US"/>
              </w:rPr>
              <w:t>үөлэгин</w:t>
            </w:r>
          </w:p>
          <w:p w14:paraId="3907E0C6" w14:textId="77777777" w:rsidR="00706394" w:rsidRDefault="00706394">
            <w:pPr>
              <w:spacing w:line="256" w:lineRule="auto"/>
              <w:jc w:val="center"/>
              <w:rPr>
                <w:b/>
                <w:lang w:eastAsia="en-US"/>
              </w:rPr>
            </w:pPr>
            <w:r>
              <w:rPr>
                <w:b/>
                <w:lang w:eastAsia="en-US"/>
              </w:rPr>
              <w:t>муниципальнай тэриллиитин</w:t>
            </w:r>
          </w:p>
          <w:p w14:paraId="7E46EA09" w14:textId="77777777" w:rsidR="00706394" w:rsidRDefault="00706394">
            <w:pPr>
              <w:spacing w:line="256" w:lineRule="auto"/>
              <w:jc w:val="center"/>
              <w:rPr>
                <w:b/>
                <w:position w:val="6"/>
                <w:sz w:val="28"/>
                <w:szCs w:val="28"/>
                <w:lang w:eastAsia="en-US"/>
              </w:rPr>
            </w:pPr>
            <w:r>
              <w:rPr>
                <w:b/>
                <w:lang w:eastAsia="en-US"/>
              </w:rPr>
              <w:t>ДЬА</w:t>
            </w:r>
            <w:r>
              <w:rPr>
                <w:b/>
                <w:lang w:val="en-US" w:eastAsia="en-US"/>
              </w:rPr>
              <w:t>h</w:t>
            </w:r>
            <w:r>
              <w:rPr>
                <w:b/>
                <w:lang w:eastAsia="en-US"/>
              </w:rPr>
              <w:t>АЛТАТА</w:t>
            </w:r>
          </w:p>
          <w:p w14:paraId="018D60DF" w14:textId="77777777" w:rsidR="00706394" w:rsidRDefault="00706394">
            <w:pPr>
              <w:spacing w:line="256" w:lineRule="auto"/>
              <w:jc w:val="center"/>
              <w:rPr>
                <w:b/>
                <w:position w:val="6"/>
                <w:sz w:val="20"/>
                <w:szCs w:val="20"/>
                <w:lang w:eastAsia="en-US"/>
              </w:rPr>
            </w:pPr>
          </w:p>
          <w:p w14:paraId="27C9F965" w14:textId="77777777" w:rsidR="00706394" w:rsidRDefault="00706394">
            <w:pPr>
              <w:spacing w:line="256" w:lineRule="auto"/>
              <w:jc w:val="center"/>
              <w:rPr>
                <w:b/>
                <w:sz w:val="32"/>
                <w:szCs w:val="32"/>
                <w:lang w:eastAsia="en-US"/>
              </w:rPr>
            </w:pPr>
            <w:r>
              <w:rPr>
                <w:b/>
                <w:position w:val="6"/>
                <w:sz w:val="32"/>
                <w:szCs w:val="32"/>
                <w:lang w:eastAsia="en-US"/>
              </w:rPr>
              <w:t>УУРААХ</w:t>
            </w:r>
          </w:p>
          <w:p w14:paraId="0A715BE2" w14:textId="77777777" w:rsidR="00706394" w:rsidRDefault="00706394">
            <w:pPr>
              <w:spacing w:line="256" w:lineRule="auto"/>
              <w:jc w:val="center"/>
              <w:rPr>
                <w:b/>
                <w:bCs/>
                <w:kern w:val="32"/>
                <w:position w:val="6"/>
                <w:sz w:val="2"/>
                <w:szCs w:val="2"/>
                <w:lang w:eastAsia="en-US"/>
              </w:rPr>
            </w:pPr>
          </w:p>
        </w:tc>
      </w:tr>
    </w:tbl>
    <w:p w14:paraId="2A6BCA67" w14:textId="77777777" w:rsidR="00706394" w:rsidRDefault="00706394" w:rsidP="00706394">
      <w:pPr>
        <w:ind w:right="-284"/>
        <w:rPr>
          <w:rFonts w:eastAsia="Times New Roman"/>
          <w:szCs w:val="28"/>
        </w:rPr>
      </w:pPr>
    </w:p>
    <w:p w14:paraId="0440A6D7" w14:textId="77777777" w:rsidR="00706394" w:rsidRDefault="00706394" w:rsidP="00706394">
      <w:pPr>
        <w:ind w:right="-284"/>
      </w:pPr>
    </w:p>
    <w:p w14:paraId="3F4D3C47" w14:textId="77777777" w:rsidR="00706394" w:rsidRDefault="00706394" w:rsidP="00706394">
      <w:pPr>
        <w:ind w:left="-709" w:right="-284" w:firstLine="709"/>
        <w:rPr>
          <w:rFonts w:ascii="Tahoma" w:hAnsi="Tahoma" w:cs="Tahoma"/>
          <w:b/>
          <w:bCs/>
          <w:color w:val="000000"/>
          <w:sz w:val="28"/>
          <w:szCs w:val="28"/>
        </w:rPr>
      </w:pPr>
      <w:r>
        <w:rPr>
          <w:sz w:val="28"/>
          <w:szCs w:val="28"/>
        </w:rPr>
        <w:t>«_23_» марта 2020 г.</w:t>
      </w:r>
      <w:r>
        <w:rPr>
          <w:sz w:val="28"/>
          <w:szCs w:val="28"/>
        </w:rPr>
        <w:tab/>
      </w:r>
      <w:r>
        <w:rPr>
          <w:sz w:val="28"/>
          <w:szCs w:val="28"/>
        </w:rPr>
        <w:tab/>
      </w:r>
      <w:r>
        <w:rPr>
          <w:sz w:val="28"/>
          <w:szCs w:val="28"/>
        </w:rPr>
        <w:tab/>
      </w:r>
      <w:r>
        <w:rPr>
          <w:sz w:val="28"/>
          <w:szCs w:val="28"/>
        </w:rPr>
        <w:tab/>
        <w:t xml:space="preserve">          </w:t>
      </w:r>
      <w:r>
        <w:rPr>
          <w:sz w:val="28"/>
          <w:szCs w:val="28"/>
        </w:rPr>
        <w:tab/>
        <w:t xml:space="preserve">                                 № _70</w:t>
      </w:r>
      <w:r>
        <w:rPr>
          <w:sz w:val="28"/>
          <w:szCs w:val="28"/>
        </w:rPr>
        <w:softHyphen/>
      </w:r>
      <w:r>
        <w:rPr>
          <w:sz w:val="28"/>
          <w:szCs w:val="28"/>
        </w:rPr>
        <w:softHyphen/>
        <w:t>_</w:t>
      </w:r>
    </w:p>
    <w:p w14:paraId="110E5626" w14:textId="77777777" w:rsidR="00706394" w:rsidRDefault="00706394" w:rsidP="00706394">
      <w:pPr>
        <w:rPr>
          <w:b/>
        </w:rPr>
      </w:pPr>
    </w:p>
    <w:p w14:paraId="6E0BA7EC" w14:textId="77777777" w:rsidR="00706394" w:rsidRDefault="00706394" w:rsidP="00706394">
      <w:pPr>
        <w:jc w:val="both"/>
      </w:pPr>
    </w:p>
    <w:p w14:paraId="50360ACF" w14:textId="77777777" w:rsidR="00706394" w:rsidRDefault="00706394" w:rsidP="00706394">
      <w:pPr>
        <w:jc w:val="both"/>
      </w:pPr>
    </w:p>
    <w:p w14:paraId="44498DA0" w14:textId="77777777" w:rsidR="00706394" w:rsidRDefault="00706394" w:rsidP="00706394">
      <w:pPr>
        <w:jc w:val="both"/>
        <w:rPr>
          <w:b/>
          <w:bCs/>
          <w:sz w:val="28"/>
          <w:szCs w:val="28"/>
        </w:rPr>
      </w:pPr>
      <w:r>
        <w:rPr>
          <w:b/>
          <w:bCs/>
          <w:sz w:val="28"/>
          <w:szCs w:val="28"/>
        </w:rPr>
        <w:t xml:space="preserve">О введении режима повышенной готовности </w:t>
      </w:r>
    </w:p>
    <w:p w14:paraId="54CB1894" w14:textId="77777777" w:rsidR="00706394" w:rsidRDefault="00706394" w:rsidP="00706394">
      <w:pPr>
        <w:jc w:val="both"/>
        <w:rPr>
          <w:b/>
          <w:bCs/>
          <w:sz w:val="28"/>
          <w:szCs w:val="28"/>
        </w:rPr>
      </w:pPr>
      <w:r>
        <w:rPr>
          <w:b/>
          <w:bCs/>
          <w:sz w:val="28"/>
          <w:szCs w:val="28"/>
        </w:rPr>
        <w:t xml:space="preserve">на территории Муниципального образования </w:t>
      </w:r>
    </w:p>
    <w:p w14:paraId="0E7ABD5C" w14:textId="77777777" w:rsidR="00706394" w:rsidRDefault="00706394" w:rsidP="00706394">
      <w:pPr>
        <w:rPr>
          <w:b/>
          <w:bCs/>
          <w:sz w:val="28"/>
          <w:szCs w:val="28"/>
        </w:rPr>
      </w:pPr>
      <w:r>
        <w:rPr>
          <w:b/>
          <w:bCs/>
          <w:sz w:val="28"/>
          <w:szCs w:val="28"/>
        </w:rPr>
        <w:t>«Посёлок Айхал» и мерах по противодействию</w:t>
      </w:r>
    </w:p>
    <w:p w14:paraId="15BF32DD" w14:textId="77777777" w:rsidR="00706394" w:rsidRDefault="00706394" w:rsidP="00706394">
      <w:pPr>
        <w:rPr>
          <w:b/>
          <w:bCs/>
          <w:sz w:val="28"/>
          <w:szCs w:val="28"/>
        </w:rPr>
      </w:pPr>
      <w:r>
        <w:rPr>
          <w:b/>
          <w:bCs/>
          <w:sz w:val="28"/>
          <w:szCs w:val="28"/>
        </w:rPr>
        <w:t>распространению новой коронавирусной</w:t>
      </w:r>
    </w:p>
    <w:p w14:paraId="630F03DA" w14:textId="77777777" w:rsidR="00706394" w:rsidRDefault="00706394" w:rsidP="00706394">
      <w:pPr>
        <w:rPr>
          <w:b/>
          <w:bCs/>
          <w:sz w:val="28"/>
          <w:szCs w:val="28"/>
        </w:rPr>
      </w:pPr>
      <w:r>
        <w:rPr>
          <w:b/>
          <w:bCs/>
          <w:sz w:val="28"/>
          <w:szCs w:val="28"/>
        </w:rPr>
        <w:t>инфекции (</w:t>
      </w:r>
      <w:r>
        <w:rPr>
          <w:b/>
          <w:bCs/>
          <w:sz w:val="28"/>
          <w:szCs w:val="28"/>
          <w:lang w:val="en-US"/>
        </w:rPr>
        <w:t>COVID</w:t>
      </w:r>
      <w:r>
        <w:rPr>
          <w:b/>
          <w:bCs/>
          <w:sz w:val="28"/>
          <w:szCs w:val="28"/>
        </w:rPr>
        <w:t>-19)</w:t>
      </w:r>
    </w:p>
    <w:p w14:paraId="5213AB8B" w14:textId="77777777" w:rsidR="00706394" w:rsidRDefault="00706394" w:rsidP="00706394">
      <w:pPr>
        <w:jc w:val="both"/>
      </w:pPr>
    </w:p>
    <w:p w14:paraId="57A8DC2B" w14:textId="77777777" w:rsidR="00706394" w:rsidRDefault="00706394" w:rsidP="00706394">
      <w:pPr>
        <w:jc w:val="both"/>
      </w:pPr>
    </w:p>
    <w:p w14:paraId="04135450" w14:textId="77777777" w:rsidR="00706394" w:rsidRDefault="00706394" w:rsidP="00706394">
      <w:pPr>
        <w:jc w:val="both"/>
      </w:pPr>
    </w:p>
    <w:p w14:paraId="749629BF" w14:textId="77777777" w:rsidR="00706394" w:rsidRDefault="00706394" w:rsidP="00706394">
      <w:pPr>
        <w:suppressAutoHyphens/>
        <w:ind w:firstLine="567"/>
        <w:jc w:val="both"/>
        <w:rPr>
          <w:sz w:val="28"/>
          <w:szCs w:val="28"/>
        </w:rPr>
      </w:pPr>
      <w:r>
        <w:rPr>
          <w:sz w:val="28"/>
          <w:szCs w:val="28"/>
          <w:lang w:eastAsia="ar-SA"/>
        </w:rPr>
        <w:t>В целях предупреждения возникновения и распространения новой коронавирусной инфекции (</w:t>
      </w:r>
      <w:r>
        <w:rPr>
          <w:sz w:val="28"/>
          <w:szCs w:val="28"/>
          <w:lang w:val="en-US"/>
        </w:rPr>
        <w:t>COVID</w:t>
      </w:r>
      <w:r>
        <w:rPr>
          <w:sz w:val="28"/>
          <w:szCs w:val="28"/>
        </w:rPr>
        <w:t xml:space="preserve">-19), Указом Главы Республики Саха (Якутия) от 17.03.2020 г. № 1055, </w:t>
      </w:r>
      <w:r>
        <w:rPr>
          <w:rFonts w:eastAsia="Calibri"/>
          <w:sz w:val="28"/>
          <w:szCs w:val="28"/>
          <w:lang w:eastAsia="en-US"/>
        </w:rPr>
        <w:t xml:space="preserve"> </w:t>
      </w:r>
      <w:r>
        <w:rPr>
          <w:sz w:val="28"/>
          <w:szCs w:val="28"/>
        </w:rPr>
        <w:t>соответствии с подпунктом «б» пункта 6 статьи 4.1. Федерального закона от 21 декабря 1994 г. №68 – ФЗ «О защите населения и территорий от чрезвычайных ситуаций природного и техногенного характера» постановляю:</w:t>
      </w:r>
    </w:p>
    <w:p w14:paraId="3FCC766E" w14:textId="77777777" w:rsidR="00706394" w:rsidRDefault="00706394" w:rsidP="00706394">
      <w:pPr>
        <w:jc w:val="both"/>
      </w:pPr>
    </w:p>
    <w:p w14:paraId="21E81F1F" w14:textId="77777777" w:rsidR="00706394" w:rsidRDefault="00706394" w:rsidP="00706394">
      <w:pPr>
        <w:suppressAutoHyphens/>
        <w:ind w:firstLine="567"/>
        <w:jc w:val="both"/>
        <w:rPr>
          <w:rFonts w:eastAsia="Calibri"/>
          <w:sz w:val="28"/>
          <w:szCs w:val="28"/>
          <w:lang w:eastAsia="en-US"/>
        </w:rPr>
      </w:pPr>
      <w:r>
        <w:rPr>
          <w:sz w:val="28"/>
          <w:szCs w:val="28"/>
          <w:lang w:eastAsia="ar-SA"/>
        </w:rPr>
        <w:t xml:space="preserve">    </w:t>
      </w:r>
      <w:r>
        <w:rPr>
          <w:rFonts w:eastAsia="Calibri"/>
          <w:sz w:val="28"/>
          <w:szCs w:val="28"/>
          <w:lang w:eastAsia="en-US"/>
        </w:rPr>
        <w:t>1.</w:t>
      </w:r>
      <w:r>
        <w:rPr>
          <w:rFonts w:eastAsia="Calibri"/>
          <w:sz w:val="28"/>
          <w:szCs w:val="28"/>
          <w:lang w:eastAsia="en-US"/>
        </w:rPr>
        <w:tab/>
        <w:t>Ввести на территории Муниципального образования «Посёлок Айхал» Республики Саха (Якутия) режим повышенной готовности для органов управления и системы предупреждения и ликвидации чрезвычайных ситуаций.</w:t>
      </w:r>
    </w:p>
    <w:p w14:paraId="60FEB4D6" w14:textId="77777777" w:rsidR="00706394" w:rsidRDefault="00706394" w:rsidP="00706394">
      <w:pPr>
        <w:spacing w:after="200"/>
        <w:ind w:firstLine="851"/>
        <w:contextualSpacing/>
        <w:jc w:val="both"/>
        <w:rPr>
          <w:rFonts w:eastAsia="Calibri"/>
          <w:sz w:val="28"/>
          <w:szCs w:val="28"/>
          <w:lang w:eastAsia="en-US"/>
        </w:rPr>
      </w:pPr>
      <w:r>
        <w:rPr>
          <w:rFonts w:eastAsia="Calibri"/>
          <w:sz w:val="28"/>
          <w:szCs w:val="28"/>
          <w:lang w:eastAsia="en-US"/>
        </w:rPr>
        <w:t>2.</w:t>
      </w:r>
      <w:r>
        <w:rPr>
          <w:rFonts w:eastAsia="Calibri"/>
          <w:sz w:val="28"/>
          <w:szCs w:val="28"/>
          <w:lang w:eastAsia="en-US"/>
        </w:rPr>
        <w:tab/>
        <w:t>Запретить до 10 апреля 2020 года проведение на территории МО «Посёлок Айхал» спортивных, зрелищных, публичных и иных массовых мероприятий с числом участников более 50 человек.</w:t>
      </w:r>
    </w:p>
    <w:p w14:paraId="266C6802" w14:textId="77777777" w:rsidR="00706394" w:rsidRDefault="00706394" w:rsidP="00706394">
      <w:pPr>
        <w:spacing w:after="200"/>
        <w:ind w:firstLine="851"/>
        <w:contextualSpacing/>
        <w:jc w:val="both"/>
        <w:rPr>
          <w:rFonts w:eastAsia="Calibri"/>
          <w:sz w:val="28"/>
          <w:szCs w:val="28"/>
          <w:lang w:eastAsia="en-US"/>
        </w:rPr>
      </w:pPr>
      <w:r>
        <w:rPr>
          <w:rFonts w:eastAsia="Calibri"/>
          <w:sz w:val="28"/>
          <w:szCs w:val="28"/>
          <w:lang w:eastAsia="en-US"/>
        </w:rPr>
        <w:t>3. Образовательным организациям среднего общего образования (Петровская Г.Ш., Плотникова Т.А., Евдокимова Н.А.) объявить каникулы с 18 марта по 27 марта 2020 года с последующим переводом обучающихся на дистанционные образовательные технологии (при наличии возможности) или индивидуальные программы обучения.</w:t>
      </w:r>
    </w:p>
    <w:p w14:paraId="27DEEEA4" w14:textId="77777777" w:rsidR="00706394" w:rsidRDefault="00706394" w:rsidP="00706394">
      <w:pPr>
        <w:spacing w:after="200"/>
        <w:ind w:firstLine="851"/>
        <w:contextualSpacing/>
        <w:jc w:val="both"/>
        <w:rPr>
          <w:rFonts w:eastAsia="Times New Roman"/>
          <w:sz w:val="28"/>
          <w:szCs w:val="28"/>
        </w:rPr>
      </w:pPr>
      <w:r>
        <w:rPr>
          <w:rFonts w:eastAsia="Calibri"/>
          <w:sz w:val="28"/>
          <w:szCs w:val="28"/>
          <w:lang w:eastAsia="en-US"/>
        </w:rPr>
        <w:t xml:space="preserve">4. </w:t>
      </w:r>
      <w:r>
        <w:rPr>
          <w:sz w:val="28"/>
          <w:szCs w:val="28"/>
        </w:rPr>
        <w:t>Лицам прибывшим в п. Айхал из зарубежных стран, в том числе через другие города Российской Федерации:</w:t>
      </w:r>
    </w:p>
    <w:p w14:paraId="2E75E238" w14:textId="77777777" w:rsidR="00706394" w:rsidRDefault="00706394" w:rsidP="00706394">
      <w:pPr>
        <w:spacing w:after="200"/>
        <w:ind w:firstLine="851"/>
        <w:contextualSpacing/>
        <w:jc w:val="both"/>
        <w:rPr>
          <w:sz w:val="28"/>
          <w:szCs w:val="28"/>
        </w:rPr>
      </w:pPr>
      <w:r>
        <w:rPr>
          <w:sz w:val="28"/>
          <w:szCs w:val="28"/>
        </w:rPr>
        <w:t xml:space="preserve">4.1.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на </w:t>
      </w:r>
      <w:r>
        <w:rPr>
          <w:sz w:val="28"/>
          <w:szCs w:val="28"/>
        </w:rPr>
        <w:lastRenderedPageBreak/>
        <w:t>горячую линию Министерства здравоохранения Республики Саха (Якутия) по номеру телефона 8 (800) 1001403;</w:t>
      </w:r>
    </w:p>
    <w:p w14:paraId="7B74539C" w14:textId="77777777" w:rsidR="00706394" w:rsidRDefault="00706394" w:rsidP="00706394">
      <w:pPr>
        <w:spacing w:after="200"/>
        <w:ind w:firstLine="851"/>
        <w:contextualSpacing/>
        <w:jc w:val="both"/>
        <w:rPr>
          <w:sz w:val="28"/>
          <w:szCs w:val="28"/>
        </w:rPr>
      </w:pPr>
      <w:r>
        <w:rPr>
          <w:sz w:val="28"/>
          <w:szCs w:val="28"/>
        </w:rPr>
        <w:t>4.2. В случае проявления любого ухудшения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w:t>
      </w:r>
    </w:p>
    <w:p w14:paraId="38B87CA3" w14:textId="77777777" w:rsidR="00706394" w:rsidRDefault="00706394" w:rsidP="00706394">
      <w:pPr>
        <w:spacing w:after="200"/>
        <w:ind w:firstLine="851"/>
        <w:contextualSpacing/>
        <w:jc w:val="both"/>
        <w:rPr>
          <w:sz w:val="28"/>
          <w:szCs w:val="28"/>
        </w:rPr>
      </w:pPr>
      <w:r>
        <w:rPr>
          <w:sz w:val="28"/>
          <w:szCs w:val="28"/>
        </w:rPr>
        <w:t xml:space="preserve">4.3. Выполнять требования по изоляции в домашних условиях (нахождению в изолированном помещении, позволяющим исключить контакты с членами семьи и иными лицами, не подвергнутыми изоляции) сроком на 14 календарных дней со дня прибытия на территорию Российской Федерации </w:t>
      </w:r>
    </w:p>
    <w:p w14:paraId="18924186" w14:textId="77777777" w:rsidR="00706394" w:rsidRDefault="00706394" w:rsidP="00706394">
      <w:pPr>
        <w:spacing w:after="200"/>
        <w:ind w:firstLine="708"/>
        <w:contextualSpacing/>
        <w:jc w:val="both"/>
        <w:rPr>
          <w:sz w:val="28"/>
          <w:szCs w:val="28"/>
        </w:rPr>
      </w:pPr>
      <w:r>
        <w:rPr>
          <w:sz w:val="28"/>
          <w:szCs w:val="28"/>
        </w:rPr>
        <w:t>5. Комиссии по чрезвычайным ситуациям МО «Посёлок Айхал» обеспечить координацию действий исполнительных органов государственной власти Республики Саха (Якутия), органов местного самоуправления и организаций, независимо от форм собственности.</w:t>
      </w:r>
    </w:p>
    <w:p w14:paraId="3DE87005" w14:textId="77777777" w:rsidR="00706394" w:rsidRDefault="00706394" w:rsidP="00706394">
      <w:pPr>
        <w:spacing w:after="200"/>
        <w:ind w:firstLine="708"/>
        <w:contextualSpacing/>
        <w:jc w:val="both"/>
        <w:rPr>
          <w:sz w:val="28"/>
          <w:szCs w:val="28"/>
        </w:rPr>
      </w:pPr>
      <w:r>
        <w:rPr>
          <w:sz w:val="28"/>
          <w:szCs w:val="28"/>
        </w:rPr>
        <w:t>6. Главным врачам «Айхальской ГБ» (Коренева В.И.), заведующему Медицинского центра АК «АЛРОСА» (ПАО) (Базров С.И.):</w:t>
      </w:r>
    </w:p>
    <w:p w14:paraId="191E4E74" w14:textId="77777777" w:rsidR="00706394" w:rsidRDefault="00706394" w:rsidP="00706394">
      <w:pPr>
        <w:spacing w:after="200"/>
        <w:contextualSpacing/>
        <w:jc w:val="both"/>
        <w:rPr>
          <w:sz w:val="28"/>
          <w:szCs w:val="28"/>
        </w:rPr>
      </w:pPr>
      <w:r>
        <w:rPr>
          <w:sz w:val="28"/>
          <w:szCs w:val="28"/>
        </w:rPr>
        <w:t xml:space="preserve">          6.1. обеспечить выдачу листков нетрудоспособности лицам, находящимся в изоляции;</w:t>
      </w:r>
    </w:p>
    <w:p w14:paraId="3AB47B6D" w14:textId="77777777" w:rsidR="00706394" w:rsidRDefault="00706394" w:rsidP="00706394">
      <w:pPr>
        <w:spacing w:after="200"/>
        <w:contextualSpacing/>
        <w:jc w:val="both"/>
        <w:rPr>
          <w:sz w:val="28"/>
          <w:szCs w:val="28"/>
        </w:rPr>
      </w:pPr>
      <w:r>
        <w:rPr>
          <w:sz w:val="28"/>
          <w:szCs w:val="28"/>
        </w:rPr>
        <w:t xml:space="preserve">          6.2. обеспечить изоляцию всех лиц, прибывающих на территорию п. Айхал из зарубежных стран, продолжительностью 14 календарных дней;</w:t>
      </w:r>
    </w:p>
    <w:p w14:paraId="38EFE2C9" w14:textId="77777777" w:rsidR="00706394" w:rsidRDefault="00706394" w:rsidP="00706394">
      <w:pPr>
        <w:spacing w:after="200"/>
        <w:contextualSpacing/>
        <w:jc w:val="both"/>
        <w:rPr>
          <w:sz w:val="28"/>
          <w:szCs w:val="28"/>
        </w:rPr>
      </w:pPr>
      <w:r>
        <w:rPr>
          <w:sz w:val="28"/>
          <w:szCs w:val="28"/>
        </w:rPr>
        <w:t xml:space="preserve">          6.3. при организации изоляции обеспечить её осуществление в домашних условиях (при наличии возможности), в случае отсутствия такой возможности организовать изоляцию в условиях обсерватора;</w:t>
      </w:r>
    </w:p>
    <w:p w14:paraId="65DBF8DB" w14:textId="77777777" w:rsidR="00706394" w:rsidRDefault="00706394" w:rsidP="00706394">
      <w:pPr>
        <w:spacing w:after="200"/>
        <w:contextualSpacing/>
        <w:jc w:val="both"/>
        <w:rPr>
          <w:sz w:val="28"/>
          <w:szCs w:val="28"/>
        </w:rPr>
      </w:pPr>
      <w:r>
        <w:rPr>
          <w:sz w:val="28"/>
          <w:szCs w:val="28"/>
        </w:rPr>
        <w:t xml:space="preserve">          6.4. Обеспечить немедленную госпитализацию в медицинские организации, осуществляющие стационарную помощь инфекционным больным, забор биологического материала для лабораторного обследования при появлении любых симптомов инфекционного заболевания у лиц, находящихся в условиях изоляции, и лабораторное обследование контактных с ними лиц;</w:t>
      </w:r>
    </w:p>
    <w:p w14:paraId="42E6E078" w14:textId="77777777" w:rsidR="00706394" w:rsidRDefault="00706394" w:rsidP="00706394">
      <w:pPr>
        <w:spacing w:after="200"/>
        <w:contextualSpacing/>
        <w:jc w:val="both"/>
        <w:rPr>
          <w:sz w:val="28"/>
          <w:szCs w:val="28"/>
        </w:rPr>
      </w:pPr>
      <w:r>
        <w:rPr>
          <w:sz w:val="28"/>
          <w:szCs w:val="28"/>
        </w:rPr>
        <w:t xml:space="preserve">          6.5. обеспечить соблюдение противоэпидемического режима в обсерваторе;</w:t>
      </w:r>
    </w:p>
    <w:p w14:paraId="2E3E3F8D" w14:textId="77777777" w:rsidR="00706394" w:rsidRDefault="00706394" w:rsidP="00706394">
      <w:pPr>
        <w:spacing w:after="200"/>
        <w:contextualSpacing/>
        <w:jc w:val="both"/>
        <w:rPr>
          <w:sz w:val="28"/>
          <w:szCs w:val="28"/>
        </w:rPr>
      </w:pPr>
      <w:r>
        <w:rPr>
          <w:sz w:val="28"/>
          <w:szCs w:val="28"/>
        </w:rPr>
        <w:t xml:space="preserve">          6.6. обеспечить соблюдение режимам инфекционного стационара в медицинских организациях, оказывающих стационарную помощь больным с подозрением на коронавирусную инфекцию </w:t>
      </w:r>
      <w:r>
        <w:rPr>
          <w:sz w:val="28"/>
          <w:szCs w:val="28"/>
          <w:lang w:eastAsia="ar-SA"/>
        </w:rPr>
        <w:t>(</w:t>
      </w:r>
      <w:r>
        <w:rPr>
          <w:sz w:val="28"/>
          <w:szCs w:val="28"/>
          <w:lang w:val="en-US"/>
        </w:rPr>
        <w:t>COVID</w:t>
      </w:r>
      <w:r>
        <w:rPr>
          <w:sz w:val="28"/>
          <w:szCs w:val="28"/>
        </w:rPr>
        <w:t>-19),</w:t>
      </w:r>
    </w:p>
    <w:p w14:paraId="2518C38A" w14:textId="77777777" w:rsidR="00706394" w:rsidRDefault="00706394" w:rsidP="00706394">
      <w:pPr>
        <w:spacing w:after="200"/>
        <w:contextualSpacing/>
        <w:jc w:val="both"/>
        <w:rPr>
          <w:sz w:val="28"/>
          <w:szCs w:val="28"/>
        </w:rPr>
      </w:pPr>
      <w:r>
        <w:rPr>
          <w:sz w:val="28"/>
          <w:szCs w:val="28"/>
        </w:rPr>
        <w:t xml:space="preserve">          6.7.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w:t>
      </w:r>
      <w:r>
        <w:rPr>
          <w:rFonts w:eastAsia="Calibri"/>
          <w:sz w:val="28"/>
          <w:szCs w:val="28"/>
          <w:lang w:eastAsia="en-US"/>
        </w:rPr>
        <w:t xml:space="preserve">новой коронавирусной инфекции </w:t>
      </w:r>
      <w:r>
        <w:rPr>
          <w:sz w:val="28"/>
          <w:szCs w:val="28"/>
          <w:lang w:eastAsia="ar-SA"/>
        </w:rPr>
        <w:t>(</w:t>
      </w:r>
      <w:r>
        <w:rPr>
          <w:sz w:val="28"/>
          <w:szCs w:val="28"/>
          <w:lang w:val="en-US"/>
        </w:rPr>
        <w:t>COVID</w:t>
      </w:r>
      <w:r>
        <w:rPr>
          <w:sz w:val="28"/>
          <w:szCs w:val="28"/>
        </w:rPr>
        <w:t>-19, и пациентам старше 60 лет, в целях чего обеспечить усиление выездной амбулаторной службы сотрудниками отделений профилактики;</w:t>
      </w:r>
    </w:p>
    <w:p w14:paraId="42124B44" w14:textId="77777777" w:rsidR="00706394" w:rsidRDefault="00706394" w:rsidP="00706394">
      <w:pPr>
        <w:spacing w:after="200"/>
        <w:contextualSpacing/>
        <w:jc w:val="both"/>
        <w:rPr>
          <w:sz w:val="28"/>
          <w:szCs w:val="28"/>
        </w:rPr>
      </w:pPr>
      <w:r>
        <w:rPr>
          <w:sz w:val="28"/>
          <w:szCs w:val="28"/>
        </w:rPr>
        <w:t xml:space="preserve">          6.8. обеспечить готовность медицинских организаций к приему и оперативному оказанию медицинской помощи больным с респираторными симптомами, отбору биологического материала для исследования на </w:t>
      </w:r>
      <w:r>
        <w:rPr>
          <w:rFonts w:eastAsia="Calibri"/>
          <w:sz w:val="28"/>
          <w:szCs w:val="28"/>
          <w:lang w:eastAsia="en-US"/>
        </w:rPr>
        <w:t xml:space="preserve">новую коронавирусную инфекцию </w:t>
      </w:r>
      <w:r>
        <w:rPr>
          <w:sz w:val="28"/>
          <w:szCs w:val="28"/>
          <w:lang w:eastAsia="ar-SA"/>
        </w:rPr>
        <w:t>(</w:t>
      </w:r>
      <w:r>
        <w:rPr>
          <w:sz w:val="28"/>
          <w:szCs w:val="28"/>
          <w:lang w:val="en-US"/>
        </w:rPr>
        <w:t>COVID</w:t>
      </w:r>
      <w:r>
        <w:rPr>
          <w:sz w:val="28"/>
          <w:szCs w:val="28"/>
        </w:rPr>
        <w:t>-19).</w:t>
      </w:r>
    </w:p>
    <w:p w14:paraId="52DE4A24" w14:textId="77777777" w:rsidR="00706394" w:rsidRDefault="00706394" w:rsidP="00706394">
      <w:pPr>
        <w:spacing w:after="200"/>
        <w:contextualSpacing/>
        <w:jc w:val="both"/>
        <w:rPr>
          <w:sz w:val="28"/>
          <w:szCs w:val="28"/>
        </w:rPr>
      </w:pPr>
      <w:r>
        <w:rPr>
          <w:sz w:val="28"/>
          <w:szCs w:val="28"/>
        </w:rPr>
        <w:t xml:space="preserve">          6.9. Главному специалисту по молодежной политике (Маслениковой Е.Н.) организовать работу волонтерских групп в целях оказания содействия гражданам </w:t>
      </w:r>
      <w:r>
        <w:rPr>
          <w:sz w:val="28"/>
          <w:szCs w:val="28"/>
        </w:rPr>
        <w:lastRenderedPageBreak/>
        <w:t>пожилого возраста, находящимся в режиме изоляции на дому.</w:t>
      </w:r>
    </w:p>
    <w:p w14:paraId="34CF2A22" w14:textId="77777777" w:rsidR="00706394" w:rsidRDefault="00706394" w:rsidP="00706394">
      <w:pPr>
        <w:spacing w:after="200"/>
        <w:ind w:firstLine="708"/>
        <w:contextualSpacing/>
        <w:jc w:val="both"/>
        <w:rPr>
          <w:sz w:val="28"/>
          <w:szCs w:val="28"/>
        </w:rPr>
      </w:pPr>
      <w:r>
        <w:rPr>
          <w:sz w:val="28"/>
          <w:szCs w:val="28"/>
        </w:rPr>
        <w:t xml:space="preserve">7. Организациям (предприятиям) п. Айхал независимо от форм собственности:  </w:t>
      </w:r>
    </w:p>
    <w:p w14:paraId="0A903924" w14:textId="77777777" w:rsidR="00706394" w:rsidRDefault="00706394" w:rsidP="00706394">
      <w:pPr>
        <w:spacing w:after="200"/>
        <w:ind w:firstLine="851"/>
        <w:contextualSpacing/>
        <w:jc w:val="both"/>
        <w:rPr>
          <w:sz w:val="28"/>
          <w:szCs w:val="28"/>
        </w:rPr>
      </w:pPr>
      <w:r>
        <w:rPr>
          <w:sz w:val="28"/>
          <w:szCs w:val="28"/>
        </w:rPr>
        <w:t>-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14:paraId="59ECC4F0" w14:textId="77777777" w:rsidR="00706394" w:rsidRDefault="00706394" w:rsidP="00706394">
      <w:pPr>
        <w:spacing w:after="200"/>
        <w:ind w:firstLine="851"/>
        <w:contextualSpacing/>
        <w:jc w:val="both"/>
        <w:rPr>
          <w:sz w:val="28"/>
          <w:szCs w:val="28"/>
        </w:rPr>
      </w:pPr>
      <w:r>
        <w:rPr>
          <w:sz w:val="28"/>
          <w:szCs w:val="28"/>
        </w:rPr>
        <w:t>-  оказывать работникам содействие в обеспечении соблюдения режима самоизоляции на дому;</w:t>
      </w:r>
    </w:p>
    <w:p w14:paraId="6B4C0121" w14:textId="77777777" w:rsidR="00706394" w:rsidRDefault="00706394" w:rsidP="00706394">
      <w:pPr>
        <w:spacing w:after="200"/>
        <w:ind w:firstLine="708"/>
        <w:contextualSpacing/>
        <w:jc w:val="both"/>
        <w:rPr>
          <w:sz w:val="28"/>
          <w:szCs w:val="28"/>
        </w:rPr>
      </w:pPr>
      <w:r>
        <w:rPr>
          <w:sz w:val="28"/>
          <w:szCs w:val="28"/>
        </w:rPr>
        <w:t xml:space="preserve"> - при поступлении запроса Управления Федеральной службы по надзору в сфере защиты прав потребителей и благополучия человека по Республике Саха (Якутия) незамедлительно представлять информацию о всех контактах заболевшего </w:t>
      </w:r>
      <w:r>
        <w:rPr>
          <w:rFonts w:eastAsia="Calibri"/>
          <w:sz w:val="28"/>
          <w:szCs w:val="28"/>
          <w:lang w:eastAsia="en-US"/>
        </w:rPr>
        <w:t xml:space="preserve">новой коронавирусной инфекцией </w:t>
      </w:r>
      <w:r>
        <w:rPr>
          <w:sz w:val="28"/>
          <w:szCs w:val="28"/>
          <w:lang w:eastAsia="ar-SA"/>
        </w:rPr>
        <w:t>(</w:t>
      </w:r>
      <w:r>
        <w:rPr>
          <w:sz w:val="28"/>
          <w:szCs w:val="28"/>
          <w:lang w:val="en-US"/>
        </w:rPr>
        <w:t>COVID</w:t>
      </w:r>
      <w:r>
        <w:rPr>
          <w:sz w:val="28"/>
          <w:szCs w:val="28"/>
        </w:rPr>
        <w:t>-19) в связи с исполнением им трудовых функций, обеспечивать проведение дезинфекции помещений, где находился заболевший;</w:t>
      </w:r>
    </w:p>
    <w:p w14:paraId="5DD435F0" w14:textId="77777777" w:rsidR="00706394" w:rsidRDefault="00706394" w:rsidP="00706394">
      <w:pPr>
        <w:spacing w:after="200"/>
        <w:ind w:firstLine="851"/>
        <w:contextualSpacing/>
        <w:jc w:val="both"/>
        <w:rPr>
          <w:sz w:val="28"/>
          <w:szCs w:val="28"/>
        </w:rPr>
      </w:pPr>
      <w:r>
        <w:rPr>
          <w:sz w:val="28"/>
          <w:szCs w:val="28"/>
        </w:rPr>
        <w:t>- не допускать на рабочее место и (или) территорию организации работников из числа граждан, указанных в пункте 6 настоящего Постановления, а также работников, в отношении которых приняты постановления санитарных врачей об изоляции;</w:t>
      </w:r>
    </w:p>
    <w:p w14:paraId="31262835" w14:textId="77777777" w:rsidR="00706394" w:rsidRDefault="00706394" w:rsidP="00706394">
      <w:pPr>
        <w:spacing w:after="200"/>
        <w:ind w:firstLine="851"/>
        <w:contextualSpacing/>
        <w:jc w:val="both"/>
        <w:rPr>
          <w:sz w:val="28"/>
          <w:szCs w:val="28"/>
        </w:rPr>
      </w:pPr>
      <w:r>
        <w:rPr>
          <w:sz w:val="28"/>
          <w:szCs w:val="28"/>
        </w:rPr>
        <w:t>- при применении вахтового метода работы оптимизировать количество работников, привлекаемых из других субъектов Российской Федерации, увеличить продолжительность вахты до трех месяцев в установленном порядке;</w:t>
      </w:r>
    </w:p>
    <w:p w14:paraId="1FE141F0" w14:textId="77777777" w:rsidR="00706394" w:rsidRDefault="00706394" w:rsidP="00706394">
      <w:pPr>
        <w:spacing w:after="200"/>
        <w:ind w:firstLine="851"/>
        <w:contextualSpacing/>
        <w:jc w:val="both"/>
        <w:rPr>
          <w:sz w:val="28"/>
          <w:szCs w:val="28"/>
        </w:rPr>
      </w:pPr>
      <w:r>
        <w:rPr>
          <w:sz w:val="28"/>
          <w:szCs w:val="28"/>
        </w:rPr>
        <w:t>- при наличии возможности и с учетом необходимости обеспечения бесперебойного функционирования отдельных организаций перевести работников на дистанционную форму работы;</w:t>
      </w:r>
    </w:p>
    <w:p w14:paraId="1FAB4F02" w14:textId="77777777" w:rsidR="00706394" w:rsidRDefault="00706394" w:rsidP="00706394">
      <w:pPr>
        <w:spacing w:after="200"/>
        <w:ind w:firstLine="851"/>
        <w:contextualSpacing/>
        <w:jc w:val="both"/>
        <w:rPr>
          <w:sz w:val="28"/>
          <w:szCs w:val="28"/>
        </w:rPr>
      </w:pPr>
      <w:r>
        <w:rPr>
          <w:sz w:val="28"/>
          <w:szCs w:val="28"/>
        </w:rPr>
        <w:t>- воздержаться от направления работников в служебные командировки на территории иностранных государств и в регионы Российской Федерации с неблагополучной ситуацией с распространением</w:t>
      </w:r>
      <w:r>
        <w:rPr>
          <w:rFonts w:eastAsia="Calibri"/>
          <w:sz w:val="28"/>
          <w:szCs w:val="28"/>
          <w:lang w:eastAsia="en-US"/>
        </w:rPr>
        <w:t xml:space="preserve"> новой коронавирусной инфекции </w:t>
      </w:r>
      <w:bookmarkStart w:id="10" w:name="_Hlk35939078"/>
      <w:r>
        <w:rPr>
          <w:sz w:val="28"/>
          <w:szCs w:val="28"/>
          <w:lang w:eastAsia="ar-SA"/>
        </w:rPr>
        <w:t>(</w:t>
      </w:r>
      <w:r>
        <w:rPr>
          <w:sz w:val="28"/>
          <w:szCs w:val="28"/>
          <w:lang w:val="en-US"/>
        </w:rPr>
        <w:t>COVID</w:t>
      </w:r>
      <w:r>
        <w:rPr>
          <w:sz w:val="28"/>
          <w:szCs w:val="28"/>
        </w:rPr>
        <w:t xml:space="preserve">-19), </w:t>
      </w:r>
      <w:bookmarkEnd w:id="10"/>
      <w:r>
        <w:rPr>
          <w:sz w:val="28"/>
          <w:szCs w:val="28"/>
        </w:rPr>
        <w:t>от проведения мероприятий с участием иностранных граждан, а также от участия в таких мероприятиях.</w:t>
      </w:r>
    </w:p>
    <w:p w14:paraId="0A02C9C2" w14:textId="77777777" w:rsidR="00706394" w:rsidRDefault="00706394" w:rsidP="00706394">
      <w:pPr>
        <w:spacing w:after="200"/>
        <w:ind w:firstLine="708"/>
        <w:contextualSpacing/>
        <w:jc w:val="both"/>
        <w:rPr>
          <w:sz w:val="28"/>
          <w:szCs w:val="28"/>
        </w:rPr>
      </w:pPr>
      <w:r>
        <w:rPr>
          <w:sz w:val="28"/>
          <w:szCs w:val="28"/>
        </w:rPr>
        <w:t>8. Рекомендовать индивидуальным перевозчикам и организациям, осуществляющим перевозку пассажиров по межмуниципальным, муниципальным, городским и пригородным маршрутам регулярных перевозок в целях предупреждения распространения инфекционных заболеваний:</w:t>
      </w:r>
    </w:p>
    <w:p w14:paraId="2802DCA3" w14:textId="77777777" w:rsidR="00706394" w:rsidRDefault="00706394" w:rsidP="00706394">
      <w:pPr>
        <w:spacing w:after="200"/>
        <w:ind w:firstLine="851"/>
        <w:contextualSpacing/>
        <w:jc w:val="both"/>
        <w:rPr>
          <w:sz w:val="28"/>
          <w:szCs w:val="28"/>
        </w:rPr>
      </w:pPr>
      <w:r>
        <w:rPr>
          <w:sz w:val="28"/>
          <w:szCs w:val="28"/>
        </w:rPr>
        <w:t>- обеспечить дезинфекцию салонов общественного транспорта после каждого рейса путем обработки салонов автобусов специальными средствами, по маршруту следования на остановочных пунктах проветривать салон пассажирского транспорта;</w:t>
      </w:r>
    </w:p>
    <w:p w14:paraId="10D725CB" w14:textId="77777777" w:rsidR="00706394" w:rsidRDefault="00706394" w:rsidP="00706394">
      <w:pPr>
        <w:spacing w:after="200"/>
        <w:ind w:firstLine="851"/>
        <w:contextualSpacing/>
        <w:jc w:val="both"/>
        <w:rPr>
          <w:sz w:val="28"/>
          <w:szCs w:val="28"/>
        </w:rPr>
      </w:pPr>
      <w:r>
        <w:rPr>
          <w:sz w:val="28"/>
          <w:szCs w:val="28"/>
        </w:rPr>
        <w:t>- обеспечить водителей необходимыми средствами защиты и дезинфекции.</w:t>
      </w:r>
    </w:p>
    <w:p w14:paraId="28D1A8A6" w14:textId="77777777" w:rsidR="00706394" w:rsidRDefault="00706394" w:rsidP="00706394">
      <w:pPr>
        <w:spacing w:after="200"/>
        <w:ind w:firstLine="851"/>
        <w:contextualSpacing/>
        <w:jc w:val="both"/>
        <w:rPr>
          <w:sz w:val="28"/>
          <w:szCs w:val="28"/>
        </w:rPr>
      </w:pPr>
      <w:r>
        <w:rPr>
          <w:sz w:val="28"/>
          <w:szCs w:val="28"/>
        </w:rPr>
        <w:t>- Рекомендовать общественным объединениям воздержаться от организации публичных мероприятий.</w:t>
      </w:r>
    </w:p>
    <w:p w14:paraId="0E3FC239" w14:textId="77777777" w:rsidR="00706394" w:rsidRDefault="00706394" w:rsidP="00706394">
      <w:pPr>
        <w:tabs>
          <w:tab w:val="left" w:pos="993"/>
        </w:tabs>
        <w:jc w:val="both"/>
        <w:rPr>
          <w:sz w:val="28"/>
          <w:szCs w:val="28"/>
        </w:rPr>
      </w:pPr>
      <w:r>
        <w:rPr>
          <w:sz w:val="28"/>
          <w:szCs w:val="28"/>
        </w:rPr>
        <w:tab/>
        <w:t xml:space="preserve">9. Специалисту по связям с общественностью опубликовать настоящее постановление на официальном сайте Администрации МО «Посёлок Айхал» </w:t>
      </w:r>
      <w:r>
        <w:rPr>
          <w:sz w:val="28"/>
          <w:szCs w:val="28"/>
          <w:lang w:val="en-US"/>
        </w:rPr>
        <w:t>www</w:t>
      </w:r>
      <w:r>
        <w:rPr>
          <w:sz w:val="28"/>
          <w:szCs w:val="28"/>
        </w:rPr>
        <w:t>.мо-айхал.рф.</w:t>
      </w:r>
    </w:p>
    <w:p w14:paraId="3F0AB6FC" w14:textId="77777777" w:rsidR="00706394" w:rsidRDefault="00706394" w:rsidP="00706394">
      <w:pPr>
        <w:tabs>
          <w:tab w:val="left" w:pos="993"/>
        </w:tabs>
        <w:jc w:val="both"/>
        <w:rPr>
          <w:sz w:val="28"/>
          <w:szCs w:val="28"/>
        </w:rPr>
      </w:pPr>
      <w:r>
        <w:rPr>
          <w:sz w:val="32"/>
          <w:szCs w:val="32"/>
        </w:rPr>
        <w:t xml:space="preserve">            10. </w:t>
      </w:r>
      <w:r>
        <w:rPr>
          <w:sz w:val="28"/>
          <w:szCs w:val="28"/>
        </w:rPr>
        <w:t>Контроль исполнения настоящего постановления оставляю за собой.</w:t>
      </w:r>
    </w:p>
    <w:p w14:paraId="191AB6D1" w14:textId="77777777" w:rsidR="00706394" w:rsidRDefault="00706394" w:rsidP="00706394">
      <w:pPr>
        <w:rPr>
          <w:sz w:val="28"/>
          <w:szCs w:val="28"/>
        </w:rPr>
      </w:pPr>
    </w:p>
    <w:p w14:paraId="30E43E87" w14:textId="77777777" w:rsidR="00706394" w:rsidRDefault="00706394" w:rsidP="00706394">
      <w:pPr>
        <w:rPr>
          <w:sz w:val="28"/>
          <w:szCs w:val="28"/>
        </w:rPr>
      </w:pPr>
    </w:p>
    <w:p w14:paraId="3F3F8946" w14:textId="77777777" w:rsidR="00706394" w:rsidRDefault="00706394" w:rsidP="00706394">
      <w:pPr>
        <w:rPr>
          <w:b/>
          <w:bCs/>
          <w:sz w:val="28"/>
          <w:szCs w:val="28"/>
        </w:rPr>
      </w:pPr>
    </w:p>
    <w:p w14:paraId="0382202B" w14:textId="77777777" w:rsidR="00706394" w:rsidRDefault="00706394" w:rsidP="00706394">
      <w:pPr>
        <w:spacing w:after="300" w:line="390" w:lineRule="atLeast"/>
        <w:textAlignment w:val="baseline"/>
        <w:outlineLvl w:val="0"/>
        <w:rPr>
          <w:rFonts w:cs="Arial"/>
          <w:b/>
          <w:bCs/>
          <w:color w:val="005EA5"/>
          <w:kern w:val="36"/>
          <w:sz w:val="38"/>
          <w:szCs w:val="38"/>
        </w:rPr>
      </w:pPr>
      <w:r>
        <w:rPr>
          <w:rFonts w:cs="Arial"/>
          <w:b/>
          <w:bCs/>
          <w:color w:val="005EA5"/>
          <w:kern w:val="36"/>
          <w:sz w:val="38"/>
          <w:szCs w:val="38"/>
        </w:rPr>
        <w:t xml:space="preserve"> </w:t>
      </w:r>
    </w:p>
    <w:p w14:paraId="3218CE04" w14:textId="77777777" w:rsidR="00706394" w:rsidRDefault="00706394" w:rsidP="00706394">
      <w:pPr>
        <w:suppressAutoHyphens/>
        <w:jc w:val="both"/>
        <w:rPr>
          <w:b/>
          <w:bCs/>
          <w:sz w:val="28"/>
          <w:szCs w:val="28"/>
        </w:rPr>
      </w:pPr>
      <w:r>
        <w:rPr>
          <w:b/>
          <w:bCs/>
          <w:sz w:val="28"/>
          <w:szCs w:val="28"/>
        </w:rPr>
        <w:t>Исполняющий обязанности</w:t>
      </w:r>
    </w:p>
    <w:p w14:paraId="7CA4325C" w14:textId="77777777" w:rsidR="00706394" w:rsidRDefault="00706394" w:rsidP="00706394">
      <w:pPr>
        <w:suppressAutoHyphens/>
        <w:jc w:val="both"/>
        <w:rPr>
          <w:b/>
          <w:bCs/>
          <w:sz w:val="28"/>
          <w:szCs w:val="28"/>
        </w:rPr>
      </w:pPr>
      <w:r>
        <w:rPr>
          <w:b/>
          <w:bCs/>
          <w:sz w:val="28"/>
          <w:szCs w:val="28"/>
        </w:rPr>
        <w:t xml:space="preserve">Главы поселка                                                                                   Р.Х. Мусин  </w:t>
      </w:r>
    </w:p>
    <w:p w14:paraId="422CFB7E" w14:textId="77777777" w:rsidR="00706394" w:rsidRDefault="00706394" w:rsidP="00706394">
      <w:pPr>
        <w:spacing w:after="300" w:line="390" w:lineRule="atLeast"/>
        <w:textAlignment w:val="baseline"/>
        <w:outlineLvl w:val="0"/>
        <w:rPr>
          <w:rFonts w:cs="Arial"/>
          <w:b/>
          <w:bCs/>
          <w:color w:val="005EA5"/>
          <w:kern w:val="36"/>
          <w:sz w:val="38"/>
          <w:szCs w:val="38"/>
        </w:rPr>
      </w:pPr>
    </w:p>
    <w:p w14:paraId="761679CE" w14:textId="77777777" w:rsidR="000A34FF" w:rsidRPr="000A34FF" w:rsidRDefault="000A34FF" w:rsidP="000A34FF">
      <w:pPr>
        <w:widowControl/>
        <w:autoSpaceDE/>
        <w:autoSpaceDN/>
        <w:adjustRightInd/>
        <w:ind w:left="720"/>
        <w:contextualSpacing/>
        <w:rPr>
          <w:rFonts w:eastAsia="Times New Roman"/>
          <w:sz w:val="28"/>
          <w:szCs w:val="28"/>
        </w:rPr>
      </w:pPr>
    </w:p>
    <w:p w14:paraId="574BD71C" w14:textId="77777777" w:rsidR="000A34FF" w:rsidRPr="000A34FF" w:rsidRDefault="000A34FF" w:rsidP="000A34FF">
      <w:pPr>
        <w:widowControl/>
        <w:autoSpaceDE/>
        <w:autoSpaceDN/>
        <w:adjustRightInd/>
        <w:ind w:left="720"/>
        <w:contextualSpacing/>
        <w:rPr>
          <w:rFonts w:eastAsia="Times New Roman"/>
          <w:sz w:val="28"/>
          <w:szCs w:val="28"/>
        </w:rPr>
      </w:pPr>
    </w:p>
    <w:p w14:paraId="13883001" w14:textId="77777777" w:rsidR="000A34FF" w:rsidRPr="000A34FF" w:rsidRDefault="000A34FF" w:rsidP="000A34FF">
      <w:pPr>
        <w:widowControl/>
        <w:autoSpaceDE/>
        <w:autoSpaceDN/>
        <w:adjustRightInd/>
        <w:ind w:left="720"/>
        <w:contextualSpacing/>
        <w:rPr>
          <w:rFonts w:eastAsia="Times New Roman"/>
          <w:sz w:val="28"/>
          <w:szCs w:val="28"/>
        </w:rPr>
      </w:pPr>
    </w:p>
    <w:p w14:paraId="6AA6603E" w14:textId="77777777" w:rsidR="000A34FF" w:rsidRPr="000A34FF" w:rsidRDefault="000A34FF" w:rsidP="000A34FF">
      <w:pPr>
        <w:widowControl/>
        <w:autoSpaceDE/>
        <w:autoSpaceDN/>
        <w:adjustRightInd/>
        <w:ind w:left="720"/>
        <w:contextualSpacing/>
        <w:rPr>
          <w:rFonts w:eastAsia="Times New Roman"/>
          <w:sz w:val="28"/>
          <w:szCs w:val="28"/>
        </w:rPr>
      </w:pPr>
    </w:p>
    <w:p w14:paraId="0BC7081D" w14:textId="77777777" w:rsidR="000A34FF" w:rsidRPr="000A34FF" w:rsidRDefault="000A34FF" w:rsidP="000A34FF">
      <w:pPr>
        <w:widowControl/>
        <w:autoSpaceDE/>
        <w:autoSpaceDN/>
        <w:adjustRightInd/>
        <w:ind w:left="720"/>
        <w:contextualSpacing/>
        <w:rPr>
          <w:rFonts w:eastAsia="Times New Roman"/>
          <w:sz w:val="28"/>
          <w:szCs w:val="28"/>
        </w:rPr>
      </w:pPr>
    </w:p>
    <w:p w14:paraId="6D8EEEFD" w14:textId="77777777" w:rsidR="000A34FF" w:rsidRPr="000A34FF" w:rsidRDefault="000A34FF" w:rsidP="000A34FF">
      <w:pPr>
        <w:widowControl/>
        <w:autoSpaceDE/>
        <w:autoSpaceDN/>
        <w:adjustRightInd/>
        <w:ind w:left="720"/>
        <w:contextualSpacing/>
        <w:rPr>
          <w:rFonts w:eastAsia="Times New Roman"/>
          <w:sz w:val="28"/>
          <w:szCs w:val="28"/>
        </w:rPr>
      </w:pPr>
    </w:p>
    <w:p w14:paraId="1F73516E" w14:textId="77777777" w:rsidR="000A34FF" w:rsidRPr="000A34FF" w:rsidRDefault="000A34FF" w:rsidP="000A34FF">
      <w:pPr>
        <w:widowControl/>
        <w:autoSpaceDE/>
        <w:autoSpaceDN/>
        <w:adjustRightInd/>
        <w:ind w:left="720"/>
        <w:contextualSpacing/>
        <w:rPr>
          <w:rFonts w:eastAsia="Times New Roman"/>
          <w:sz w:val="28"/>
          <w:szCs w:val="28"/>
        </w:rPr>
      </w:pPr>
    </w:p>
    <w:p w14:paraId="2607A3A2" w14:textId="77777777" w:rsidR="000A34FF" w:rsidRPr="000A34FF" w:rsidRDefault="000A34FF" w:rsidP="000A34FF">
      <w:pPr>
        <w:widowControl/>
        <w:autoSpaceDE/>
        <w:autoSpaceDN/>
        <w:adjustRightInd/>
        <w:ind w:left="720"/>
        <w:contextualSpacing/>
        <w:rPr>
          <w:rFonts w:eastAsia="Times New Roman"/>
          <w:sz w:val="28"/>
          <w:szCs w:val="28"/>
        </w:rPr>
      </w:pPr>
    </w:p>
    <w:p w14:paraId="0E1D39F3" w14:textId="77777777" w:rsidR="000A34FF" w:rsidRPr="000A34FF" w:rsidRDefault="000A34FF" w:rsidP="000A34FF">
      <w:pPr>
        <w:widowControl/>
        <w:autoSpaceDE/>
        <w:autoSpaceDN/>
        <w:adjustRightInd/>
        <w:ind w:left="720"/>
        <w:contextualSpacing/>
        <w:rPr>
          <w:rFonts w:eastAsia="Times New Roman"/>
          <w:sz w:val="28"/>
          <w:szCs w:val="28"/>
        </w:rPr>
      </w:pPr>
    </w:p>
    <w:p w14:paraId="1244C651" w14:textId="77777777" w:rsidR="000A34FF" w:rsidRPr="000A34FF" w:rsidRDefault="000A34FF" w:rsidP="000A34FF">
      <w:pPr>
        <w:widowControl/>
        <w:autoSpaceDE/>
        <w:autoSpaceDN/>
        <w:adjustRightInd/>
        <w:ind w:left="720"/>
        <w:contextualSpacing/>
        <w:rPr>
          <w:rFonts w:eastAsia="Times New Roman"/>
          <w:sz w:val="28"/>
          <w:szCs w:val="28"/>
        </w:rPr>
      </w:pPr>
    </w:p>
    <w:p w14:paraId="7378DD40" w14:textId="77777777" w:rsidR="000A34FF" w:rsidRPr="000A34FF" w:rsidRDefault="000A34FF" w:rsidP="000A34FF">
      <w:pPr>
        <w:widowControl/>
        <w:autoSpaceDE/>
        <w:autoSpaceDN/>
        <w:adjustRightInd/>
        <w:ind w:left="720"/>
        <w:contextualSpacing/>
        <w:rPr>
          <w:rFonts w:eastAsia="Times New Roman"/>
          <w:sz w:val="28"/>
          <w:szCs w:val="28"/>
        </w:rPr>
      </w:pPr>
    </w:p>
    <w:p w14:paraId="1357ACCC" w14:textId="497EB482" w:rsidR="000A34FF" w:rsidRDefault="000A34FF" w:rsidP="00637A70">
      <w:pPr>
        <w:widowControl/>
        <w:autoSpaceDE/>
        <w:autoSpaceDN/>
        <w:adjustRightInd/>
        <w:ind w:left="284" w:hanging="284"/>
        <w:jc w:val="center"/>
        <w:rPr>
          <w:rFonts w:eastAsia="Times New Roman"/>
          <w:b/>
        </w:rPr>
      </w:pPr>
    </w:p>
    <w:p w14:paraId="24B1C03E" w14:textId="77777777" w:rsidR="000A34FF" w:rsidRPr="00637A70" w:rsidRDefault="000A34FF" w:rsidP="00637A70">
      <w:pPr>
        <w:widowControl/>
        <w:autoSpaceDE/>
        <w:autoSpaceDN/>
        <w:adjustRightInd/>
        <w:ind w:left="284" w:hanging="284"/>
        <w:jc w:val="center"/>
        <w:rPr>
          <w:rFonts w:eastAsia="Times New Roman"/>
          <w:b/>
        </w:rPr>
      </w:pPr>
    </w:p>
    <w:p w14:paraId="51C7E8CD" w14:textId="77777777" w:rsidR="00637A70" w:rsidRPr="00637A70" w:rsidRDefault="00637A70" w:rsidP="00637A70">
      <w:pPr>
        <w:widowControl/>
        <w:autoSpaceDE/>
        <w:autoSpaceDN/>
        <w:adjustRightInd/>
        <w:ind w:left="284" w:hanging="284"/>
        <w:jc w:val="center"/>
        <w:rPr>
          <w:rFonts w:eastAsia="Times New Roman"/>
          <w:b/>
        </w:rPr>
      </w:pPr>
    </w:p>
    <w:p w14:paraId="2ADB8260" w14:textId="42256E66"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1090A82" w14:textId="42E4F3B2"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465BEAA" w14:textId="2E507925"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0443DCE" w14:textId="2ECA80AB"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9B6E1E9" w14:textId="1E45E890" w:rsidR="009631EC" w:rsidRDefault="009631EC"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AF79913" w14:textId="07B87A06" w:rsidR="005E7033" w:rsidRDefault="005E7033"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B2DDF11" w14:textId="39D3736E" w:rsidR="005E7033" w:rsidRDefault="005E7033"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00001E27" w14:textId="1F9173D2" w:rsidR="005E7033" w:rsidRDefault="005E7033"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A14F4DE" w14:textId="0102A50B" w:rsidR="005E7033" w:rsidRDefault="005E7033"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D8259E8" w14:textId="6CBFFAFD" w:rsidR="005E7033" w:rsidRDefault="005E7033" w:rsidP="009631EC">
      <w:pPr>
        <w:spacing w:before="100" w:beforeAutospacing="1" w:after="100" w:afterAutospacing="1"/>
        <w:textAlignment w:val="baseline"/>
        <w:rPr>
          <w:rFonts w:asciiTheme="minorHAnsi" w:hAnsiTheme="minorHAnsi" w:cs="Segoe UI Emoji"/>
          <w:color w:val="262626"/>
          <w:sz w:val="21"/>
          <w:szCs w:val="21"/>
          <w:shd w:val="clear" w:color="auto" w:fill="FFFFFF"/>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5E7033" w:rsidRPr="005E7033" w14:paraId="5262E950" w14:textId="77777777" w:rsidTr="005E7033">
        <w:trPr>
          <w:trHeight w:val="2202"/>
        </w:trPr>
        <w:tc>
          <w:tcPr>
            <w:tcW w:w="3837" w:type="dxa"/>
            <w:shd w:val="clear" w:color="auto" w:fill="auto"/>
          </w:tcPr>
          <w:p w14:paraId="69246CED"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lastRenderedPageBreak/>
              <w:t>Российская Федерация (Россия)</w:t>
            </w:r>
          </w:p>
          <w:p w14:paraId="3573A7CD"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Республика Саха (Якутия)</w:t>
            </w:r>
          </w:p>
          <w:p w14:paraId="30F925EF"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АДМИНИСТРАЦИЯ</w:t>
            </w:r>
          </w:p>
          <w:p w14:paraId="61312015"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муниципального образования</w:t>
            </w:r>
          </w:p>
          <w:p w14:paraId="34A8B2CD"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«Поселок Айхал»</w:t>
            </w:r>
          </w:p>
          <w:p w14:paraId="46E02EE6"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Мирнинского района</w:t>
            </w:r>
          </w:p>
          <w:p w14:paraId="217411E3" w14:textId="77777777" w:rsidR="005E7033" w:rsidRPr="005E7033" w:rsidRDefault="005E7033" w:rsidP="005E7033">
            <w:pPr>
              <w:widowControl/>
              <w:autoSpaceDE/>
              <w:autoSpaceDN/>
              <w:adjustRightInd/>
              <w:jc w:val="center"/>
              <w:rPr>
                <w:rFonts w:eastAsia="Times New Roman"/>
                <w:b/>
                <w:bCs/>
                <w:kern w:val="32"/>
                <w:position w:val="6"/>
                <w:sz w:val="20"/>
                <w:szCs w:val="20"/>
              </w:rPr>
            </w:pPr>
            <w:r w:rsidRPr="005E7033">
              <w:rPr>
                <w:rFonts w:eastAsia="Times New Roman"/>
                <w:b/>
                <w:bCs/>
                <w:kern w:val="32"/>
                <w:position w:val="6"/>
                <w:sz w:val="28"/>
                <w:szCs w:val="28"/>
              </w:rPr>
              <w:t xml:space="preserve"> </w:t>
            </w:r>
          </w:p>
          <w:p w14:paraId="7CDEED41" w14:textId="77777777" w:rsidR="005E7033" w:rsidRPr="005E7033" w:rsidRDefault="005E7033" w:rsidP="005E7033">
            <w:pPr>
              <w:widowControl/>
              <w:autoSpaceDE/>
              <w:autoSpaceDN/>
              <w:adjustRightInd/>
              <w:jc w:val="center"/>
              <w:rPr>
                <w:rFonts w:eastAsia="Times New Roman"/>
                <w:b/>
                <w:bCs/>
                <w:kern w:val="32"/>
                <w:position w:val="6"/>
                <w:sz w:val="32"/>
                <w:szCs w:val="32"/>
              </w:rPr>
            </w:pPr>
            <w:r w:rsidRPr="005E7033">
              <w:rPr>
                <w:rFonts w:eastAsia="Times New Roman"/>
                <w:b/>
                <w:bCs/>
                <w:kern w:val="32"/>
                <w:position w:val="6"/>
                <w:sz w:val="32"/>
                <w:szCs w:val="32"/>
              </w:rPr>
              <w:t>ПОСТАНОВЛЕНИЕ</w:t>
            </w:r>
          </w:p>
        </w:tc>
        <w:tc>
          <w:tcPr>
            <w:tcW w:w="1563" w:type="dxa"/>
            <w:shd w:val="clear" w:color="auto" w:fill="auto"/>
          </w:tcPr>
          <w:p w14:paraId="0F40D4DF" w14:textId="15E8826E" w:rsidR="005E7033" w:rsidRPr="005E7033" w:rsidRDefault="005E7033" w:rsidP="005E7033">
            <w:pPr>
              <w:widowControl/>
              <w:autoSpaceDE/>
              <w:autoSpaceDN/>
              <w:adjustRightInd/>
              <w:jc w:val="center"/>
              <w:rPr>
                <w:rFonts w:eastAsia="Times New Roman"/>
                <w:noProof/>
                <w:sz w:val="20"/>
                <w:szCs w:val="20"/>
              </w:rPr>
            </w:pPr>
            <w:r w:rsidRPr="005E7033">
              <w:rPr>
                <w:rFonts w:eastAsia="Times New Roman"/>
                <w:noProof/>
                <w:sz w:val="20"/>
                <w:szCs w:val="20"/>
              </w:rPr>
              <w:drawing>
                <wp:anchor distT="0" distB="0" distL="114300" distR="114300" simplePos="0" relativeHeight="251679744" behindDoc="0" locked="0" layoutInCell="1" allowOverlap="1" wp14:anchorId="2FCF88C7" wp14:editId="3BE6877C">
                  <wp:simplePos x="0" y="0"/>
                  <wp:positionH relativeFrom="column">
                    <wp:posOffset>12065</wp:posOffset>
                  </wp:positionH>
                  <wp:positionV relativeFrom="paragraph">
                    <wp:posOffset>-25400</wp:posOffset>
                  </wp:positionV>
                  <wp:extent cx="838835" cy="822960"/>
                  <wp:effectExtent l="0" t="0" r="0" b="0"/>
                  <wp:wrapNone/>
                  <wp:docPr id="15" name="Рисунок 1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37"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32509" w14:textId="77777777" w:rsidR="005E7033" w:rsidRPr="005E7033" w:rsidRDefault="005E7033" w:rsidP="005E7033">
            <w:pPr>
              <w:widowControl/>
              <w:autoSpaceDE/>
              <w:autoSpaceDN/>
              <w:adjustRightInd/>
              <w:jc w:val="center"/>
              <w:rPr>
                <w:rFonts w:eastAsia="Times New Roman"/>
                <w:sz w:val="20"/>
                <w:szCs w:val="20"/>
              </w:rPr>
            </w:pPr>
          </w:p>
        </w:tc>
        <w:tc>
          <w:tcPr>
            <w:tcW w:w="3960" w:type="dxa"/>
            <w:shd w:val="clear" w:color="auto" w:fill="auto"/>
          </w:tcPr>
          <w:p w14:paraId="5620A2AF"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Россия Федерацията (Россия)</w:t>
            </w:r>
          </w:p>
          <w:p w14:paraId="3D0DFA4D"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shd w:val="clear" w:color="auto" w:fill="FFFFFF"/>
              </w:rPr>
              <w:t>Саха Өрөспүүбүлүкэтэ</w:t>
            </w:r>
          </w:p>
          <w:p w14:paraId="5C4836EF"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Мииринэй улуу</w:t>
            </w:r>
            <w:r w:rsidRPr="005E7033">
              <w:rPr>
                <w:rFonts w:eastAsia="Times New Roman"/>
                <w:b/>
                <w:sz w:val="20"/>
                <w:szCs w:val="20"/>
                <w:lang w:val="en-US"/>
              </w:rPr>
              <w:t>h</w:t>
            </w:r>
            <w:r w:rsidRPr="005E7033">
              <w:rPr>
                <w:rFonts w:eastAsia="Times New Roman"/>
                <w:b/>
                <w:sz w:val="20"/>
                <w:szCs w:val="20"/>
              </w:rPr>
              <w:t>ун</w:t>
            </w:r>
          </w:p>
          <w:p w14:paraId="59705C4B"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Айхал бө</w:t>
            </w:r>
            <w:r w:rsidRPr="005E7033">
              <w:rPr>
                <w:rFonts w:eastAsia="Times New Roman"/>
                <w:b/>
                <w:sz w:val="20"/>
                <w:szCs w:val="20"/>
                <w:lang w:val="en-US"/>
              </w:rPr>
              <w:t>h</w:t>
            </w:r>
            <w:r w:rsidRPr="005E7033">
              <w:rPr>
                <w:rFonts w:eastAsia="Times New Roman"/>
                <w:b/>
                <w:sz w:val="20"/>
                <w:szCs w:val="20"/>
              </w:rPr>
              <w:t>үөлэгин</w:t>
            </w:r>
          </w:p>
          <w:p w14:paraId="4691918C" w14:textId="77777777" w:rsidR="005E7033" w:rsidRPr="005E7033" w:rsidRDefault="005E7033" w:rsidP="005E7033">
            <w:pPr>
              <w:widowControl/>
              <w:autoSpaceDE/>
              <w:autoSpaceDN/>
              <w:adjustRightInd/>
              <w:jc w:val="center"/>
              <w:rPr>
                <w:rFonts w:eastAsia="Times New Roman"/>
                <w:b/>
                <w:sz w:val="20"/>
                <w:szCs w:val="20"/>
              </w:rPr>
            </w:pPr>
            <w:r w:rsidRPr="005E7033">
              <w:rPr>
                <w:rFonts w:eastAsia="Times New Roman"/>
                <w:b/>
                <w:sz w:val="20"/>
                <w:szCs w:val="20"/>
              </w:rPr>
              <w:t>муниципальнай тэриллиитин</w:t>
            </w:r>
          </w:p>
          <w:p w14:paraId="59897BB4" w14:textId="77777777" w:rsidR="005E7033" w:rsidRPr="005E7033" w:rsidRDefault="005E7033" w:rsidP="005E7033">
            <w:pPr>
              <w:widowControl/>
              <w:autoSpaceDE/>
              <w:autoSpaceDN/>
              <w:adjustRightInd/>
              <w:jc w:val="center"/>
              <w:rPr>
                <w:rFonts w:eastAsia="Times New Roman"/>
                <w:b/>
                <w:position w:val="6"/>
                <w:sz w:val="28"/>
                <w:szCs w:val="28"/>
              </w:rPr>
            </w:pPr>
            <w:r w:rsidRPr="005E7033">
              <w:rPr>
                <w:rFonts w:eastAsia="Times New Roman"/>
                <w:b/>
                <w:sz w:val="20"/>
                <w:szCs w:val="20"/>
              </w:rPr>
              <w:t>ДЬА</w:t>
            </w:r>
            <w:r w:rsidRPr="005E7033">
              <w:rPr>
                <w:rFonts w:eastAsia="Times New Roman"/>
                <w:b/>
                <w:sz w:val="20"/>
                <w:szCs w:val="20"/>
                <w:lang w:val="en-US"/>
              </w:rPr>
              <w:t>h</w:t>
            </w:r>
            <w:r w:rsidRPr="005E7033">
              <w:rPr>
                <w:rFonts w:eastAsia="Times New Roman"/>
                <w:b/>
                <w:sz w:val="20"/>
                <w:szCs w:val="20"/>
              </w:rPr>
              <w:t>АЛТАТА</w:t>
            </w:r>
          </w:p>
          <w:p w14:paraId="0A5B8C0D" w14:textId="77777777" w:rsidR="005E7033" w:rsidRPr="005E7033" w:rsidRDefault="005E7033" w:rsidP="005E7033">
            <w:pPr>
              <w:widowControl/>
              <w:autoSpaceDE/>
              <w:autoSpaceDN/>
              <w:adjustRightInd/>
              <w:jc w:val="center"/>
              <w:rPr>
                <w:rFonts w:eastAsia="Times New Roman"/>
                <w:b/>
                <w:position w:val="6"/>
                <w:sz w:val="20"/>
                <w:szCs w:val="20"/>
              </w:rPr>
            </w:pPr>
          </w:p>
          <w:p w14:paraId="75187229" w14:textId="77777777" w:rsidR="005E7033" w:rsidRPr="005E7033" w:rsidRDefault="005E7033" w:rsidP="005E7033">
            <w:pPr>
              <w:widowControl/>
              <w:autoSpaceDE/>
              <w:autoSpaceDN/>
              <w:adjustRightInd/>
              <w:jc w:val="center"/>
              <w:rPr>
                <w:rFonts w:eastAsia="Times New Roman"/>
                <w:b/>
                <w:sz w:val="32"/>
                <w:szCs w:val="32"/>
              </w:rPr>
            </w:pPr>
            <w:r w:rsidRPr="005E7033">
              <w:rPr>
                <w:rFonts w:eastAsia="Times New Roman"/>
                <w:b/>
                <w:position w:val="6"/>
                <w:sz w:val="32"/>
                <w:szCs w:val="32"/>
              </w:rPr>
              <w:t>УУРААХ</w:t>
            </w:r>
          </w:p>
          <w:p w14:paraId="45E08BE0" w14:textId="77777777" w:rsidR="005E7033" w:rsidRPr="005E7033" w:rsidRDefault="005E7033" w:rsidP="005E7033">
            <w:pPr>
              <w:widowControl/>
              <w:autoSpaceDE/>
              <w:autoSpaceDN/>
              <w:adjustRightInd/>
              <w:jc w:val="center"/>
              <w:rPr>
                <w:rFonts w:eastAsia="Times New Roman"/>
                <w:b/>
                <w:bCs/>
                <w:kern w:val="32"/>
                <w:position w:val="6"/>
                <w:sz w:val="2"/>
                <w:szCs w:val="2"/>
              </w:rPr>
            </w:pPr>
          </w:p>
        </w:tc>
      </w:tr>
    </w:tbl>
    <w:p w14:paraId="379D9334" w14:textId="77777777" w:rsidR="005E7033" w:rsidRPr="005E7033" w:rsidRDefault="005E7033" w:rsidP="005E7033">
      <w:pPr>
        <w:widowControl/>
        <w:autoSpaceDE/>
        <w:autoSpaceDN/>
        <w:adjustRightInd/>
        <w:ind w:right="-284"/>
        <w:rPr>
          <w:rFonts w:eastAsia="Times New Roman"/>
          <w:sz w:val="20"/>
          <w:szCs w:val="20"/>
        </w:rPr>
      </w:pPr>
    </w:p>
    <w:p w14:paraId="3325165F" w14:textId="77777777" w:rsidR="005E7033" w:rsidRPr="005E7033" w:rsidRDefault="005E7033" w:rsidP="005E7033">
      <w:pPr>
        <w:widowControl/>
        <w:autoSpaceDE/>
        <w:autoSpaceDN/>
        <w:adjustRightInd/>
        <w:ind w:left="-709" w:right="-284" w:firstLine="709"/>
        <w:rPr>
          <w:rFonts w:eastAsia="Times New Roman"/>
          <w:sz w:val="22"/>
          <w:szCs w:val="22"/>
        </w:rPr>
      </w:pPr>
      <w:r w:rsidRPr="005E7033">
        <w:rPr>
          <w:rFonts w:eastAsia="Times New Roman"/>
          <w:sz w:val="22"/>
          <w:szCs w:val="22"/>
        </w:rPr>
        <w:t xml:space="preserve">  27.03.2020 г. </w:t>
      </w:r>
      <w:r w:rsidRPr="005E7033">
        <w:rPr>
          <w:rFonts w:eastAsia="Times New Roman"/>
          <w:sz w:val="22"/>
          <w:szCs w:val="22"/>
        </w:rPr>
        <w:tab/>
      </w:r>
      <w:r w:rsidRPr="005E7033">
        <w:rPr>
          <w:rFonts w:eastAsia="Times New Roman"/>
          <w:sz w:val="22"/>
          <w:szCs w:val="22"/>
        </w:rPr>
        <w:tab/>
      </w:r>
      <w:r w:rsidRPr="005E7033">
        <w:rPr>
          <w:rFonts w:eastAsia="Times New Roman"/>
          <w:sz w:val="22"/>
          <w:szCs w:val="22"/>
        </w:rPr>
        <w:tab/>
      </w:r>
      <w:r w:rsidRPr="005E7033">
        <w:rPr>
          <w:rFonts w:eastAsia="Times New Roman"/>
          <w:sz w:val="22"/>
          <w:szCs w:val="22"/>
        </w:rPr>
        <w:tab/>
      </w:r>
      <w:r w:rsidRPr="005E7033">
        <w:rPr>
          <w:rFonts w:eastAsia="Times New Roman"/>
          <w:sz w:val="22"/>
          <w:szCs w:val="22"/>
        </w:rPr>
        <w:tab/>
      </w:r>
      <w:r w:rsidRPr="005E7033">
        <w:rPr>
          <w:rFonts w:eastAsia="Times New Roman"/>
          <w:sz w:val="22"/>
          <w:szCs w:val="22"/>
        </w:rPr>
        <w:tab/>
      </w:r>
      <w:r w:rsidRPr="005E7033">
        <w:rPr>
          <w:rFonts w:eastAsia="Times New Roman"/>
          <w:sz w:val="22"/>
          <w:szCs w:val="22"/>
        </w:rPr>
        <w:tab/>
        <w:t xml:space="preserve">                                                № 78</w:t>
      </w:r>
    </w:p>
    <w:p w14:paraId="30D8043E" w14:textId="77777777" w:rsidR="005E7033" w:rsidRPr="005E7033" w:rsidRDefault="005E7033" w:rsidP="005E7033">
      <w:pPr>
        <w:widowControl/>
        <w:autoSpaceDE/>
        <w:autoSpaceDN/>
        <w:adjustRightInd/>
        <w:ind w:right="-284"/>
        <w:rPr>
          <w:rFonts w:eastAsia="Times New Roman"/>
          <w:sz w:val="22"/>
          <w:szCs w:val="22"/>
        </w:rPr>
      </w:pPr>
    </w:p>
    <w:tbl>
      <w:tblPr>
        <w:tblW w:w="0" w:type="auto"/>
        <w:tblLook w:val="04A0" w:firstRow="1" w:lastRow="0" w:firstColumn="1" w:lastColumn="0" w:noHBand="0" w:noVBand="1"/>
      </w:tblPr>
      <w:tblGrid>
        <w:gridCol w:w="3936"/>
      </w:tblGrid>
      <w:tr w:rsidR="005E7033" w:rsidRPr="005E7033" w14:paraId="0A860B0D" w14:textId="77777777" w:rsidTr="005E7033">
        <w:trPr>
          <w:trHeight w:val="1975"/>
        </w:trPr>
        <w:tc>
          <w:tcPr>
            <w:tcW w:w="3936" w:type="dxa"/>
            <w:shd w:val="clear" w:color="auto" w:fill="auto"/>
          </w:tcPr>
          <w:p w14:paraId="6A278E2C" w14:textId="77777777" w:rsidR="005E7033" w:rsidRPr="005E7033" w:rsidRDefault="005E7033" w:rsidP="005E7033">
            <w:pPr>
              <w:widowControl/>
              <w:autoSpaceDE/>
              <w:autoSpaceDN/>
              <w:adjustRightInd/>
              <w:jc w:val="both"/>
              <w:rPr>
                <w:rFonts w:eastAsia="Times New Roman"/>
                <w:b/>
                <w:sz w:val="23"/>
                <w:szCs w:val="23"/>
              </w:rPr>
            </w:pPr>
            <w:r w:rsidRPr="005E7033">
              <w:rPr>
                <w:rFonts w:eastAsia="Times New Roman"/>
                <w:b/>
                <w:sz w:val="23"/>
                <w:szCs w:val="23"/>
              </w:rPr>
              <w:t>О мерах по обеспечению призыва граждан 1993-2002 годов рождений на военную службу в апреле-июле 2020 года на территории муниципального образования «Поселок Айхал» Мирнинского района Республики Саха (Якутия)</w:t>
            </w:r>
          </w:p>
        </w:tc>
      </w:tr>
    </w:tbl>
    <w:p w14:paraId="536295C3" w14:textId="77777777" w:rsidR="005E7033" w:rsidRPr="005E7033" w:rsidRDefault="005E7033" w:rsidP="005E7033">
      <w:pPr>
        <w:widowControl/>
        <w:autoSpaceDE/>
        <w:autoSpaceDN/>
        <w:adjustRightInd/>
        <w:spacing w:after="120"/>
        <w:ind w:firstLine="720"/>
        <w:jc w:val="both"/>
        <w:rPr>
          <w:rFonts w:eastAsia="Times New Roman"/>
          <w:sz w:val="23"/>
          <w:szCs w:val="23"/>
        </w:rPr>
      </w:pPr>
      <w:r w:rsidRPr="005E7033">
        <w:rPr>
          <w:rFonts w:eastAsia="Times New Roman"/>
          <w:sz w:val="23"/>
          <w:szCs w:val="23"/>
        </w:rPr>
        <w:t>В соответствии с Конституцией РФ, руководствуясь Федеральными Законами от 31 мая 1996 №61-ФЗ «Об обороне, от 28 марта 1998 года №53-ФЗ «О воинской обязанности и военной службе, от 25 июля 2002 года № 113-ФЗ «Об альтернативной гражданской службе», постановлением Правительства РФ от 11 ноября 2006 года №663 «Об утверждении Положения о призыве на военную службу граждан Российской Федерации» и распоряжением Главы Республики Саха (Якутия) «Об утверждении персонального состава призывной комиссии Республики Саха (Якутия) и персонального состава призывных комиссий муниципальных образований Республики Саха (Якутия)» в апреле-июле 2020 года:</w:t>
      </w:r>
    </w:p>
    <w:p w14:paraId="081841D8" w14:textId="77777777" w:rsidR="005E7033" w:rsidRPr="005E7033" w:rsidRDefault="005E7033" w:rsidP="005E7033">
      <w:pPr>
        <w:widowControl/>
        <w:numPr>
          <w:ilvl w:val="0"/>
          <w:numId w:val="43"/>
        </w:numPr>
        <w:autoSpaceDE/>
        <w:autoSpaceDN/>
        <w:adjustRightInd/>
        <w:contextualSpacing/>
        <w:jc w:val="both"/>
        <w:rPr>
          <w:rFonts w:eastAsia="Times New Roman"/>
          <w:sz w:val="23"/>
          <w:szCs w:val="23"/>
        </w:rPr>
      </w:pPr>
      <w:r w:rsidRPr="005E7033">
        <w:rPr>
          <w:rFonts w:eastAsia="Times New Roman"/>
          <w:sz w:val="23"/>
          <w:szCs w:val="23"/>
        </w:rPr>
        <w:t>Обеспечить проведение с 01 апреля по 15 июля 2020 года на территории муниципального образования «Поселок Айхал» мероприятий по организации призыва граждан Российской Федерации в возрасте от 18 до 27 лет, не пребывающих в запасе и подлежащих призыву на военную службу;</w:t>
      </w:r>
    </w:p>
    <w:p w14:paraId="25A2B371" w14:textId="77777777" w:rsidR="005E7033" w:rsidRPr="005E7033" w:rsidRDefault="005E7033" w:rsidP="005E7033">
      <w:pPr>
        <w:widowControl/>
        <w:numPr>
          <w:ilvl w:val="0"/>
          <w:numId w:val="43"/>
        </w:numPr>
        <w:autoSpaceDE/>
        <w:autoSpaceDN/>
        <w:adjustRightInd/>
        <w:contextualSpacing/>
        <w:jc w:val="both"/>
        <w:rPr>
          <w:rFonts w:eastAsia="Times New Roman"/>
          <w:sz w:val="23"/>
          <w:szCs w:val="23"/>
        </w:rPr>
      </w:pPr>
      <w:r w:rsidRPr="005E7033">
        <w:rPr>
          <w:rFonts w:eastAsia="Times New Roman"/>
          <w:sz w:val="23"/>
          <w:szCs w:val="23"/>
        </w:rPr>
        <w:t xml:space="preserve">Утвердить состав призывной комиссии; </w:t>
      </w:r>
    </w:p>
    <w:p w14:paraId="6DCAC3D3" w14:textId="77777777" w:rsidR="005E7033" w:rsidRPr="005E7033" w:rsidRDefault="005E7033" w:rsidP="005E7033">
      <w:pPr>
        <w:widowControl/>
        <w:numPr>
          <w:ilvl w:val="0"/>
          <w:numId w:val="43"/>
        </w:numPr>
        <w:autoSpaceDE/>
        <w:autoSpaceDN/>
        <w:adjustRightInd/>
        <w:contextualSpacing/>
        <w:jc w:val="both"/>
        <w:rPr>
          <w:rFonts w:eastAsia="Times New Roman"/>
          <w:color w:val="FF0000"/>
          <w:sz w:val="23"/>
          <w:szCs w:val="23"/>
        </w:rPr>
      </w:pPr>
      <w:r w:rsidRPr="005E7033">
        <w:rPr>
          <w:rFonts w:eastAsia="Times New Roman"/>
          <w:sz w:val="23"/>
          <w:szCs w:val="23"/>
        </w:rPr>
        <w:t>Утвердить состав комиссии по медицинскому освидетельствованию граждан, подлежащих вызову на призывную комиссию;</w:t>
      </w:r>
    </w:p>
    <w:p w14:paraId="16C76453" w14:textId="77777777" w:rsidR="005E7033" w:rsidRPr="005E7033" w:rsidRDefault="005E7033" w:rsidP="005E7033">
      <w:pPr>
        <w:widowControl/>
        <w:numPr>
          <w:ilvl w:val="0"/>
          <w:numId w:val="43"/>
        </w:numPr>
        <w:autoSpaceDE/>
        <w:autoSpaceDN/>
        <w:adjustRightInd/>
        <w:contextualSpacing/>
        <w:jc w:val="both"/>
        <w:rPr>
          <w:rFonts w:eastAsia="Times New Roman"/>
          <w:color w:val="FF0000"/>
          <w:sz w:val="23"/>
          <w:szCs w:val="23"/>
        </w:rPr>
      </w:pPr>
      <w:r w:rsidRPr="005E7033">
        <w:rPr>
          <w:rFonts w:eastAsia="Times New Roman"/>
          <w:sz w:val="23"/>
          <w:szCs w:val="23"/>
        </w:rPr>
        <w:t>Заседание призывной комиссии и медицинское освидетельствование граждан, подлежащих вызову на призывную комиссию, провести в помещении Государственного бюджетного учреждения РС(Я) «Айхальская городская больница» по прилагаемому график;</w:t>
      </w:r>
    </w:p>
    <w:p w14:paraId="7A608290" w14:textId="77777777" w:rsidR="005E7033" w:rsidRPr="005E7033" w:rsidRDefault="005E7033" w:rsidP="005E7033">
      <w:pPr>
        <w:widowControl/>
        <w:numPr>
          <w:ilvl w:val="0"/>
          <w:numId w:val="43"/>
        </w:numPr>
        <w:autoSpaceDE/>
        <w:autoSpaceDN/>
        <w:adjustRightInd/>
        <w:contextualSpacing/>
        <w:jc w:val="both"/>
        <w:rPr>
          <w:rFonts w:eastAsia="Times New Roman"/>
          <w:sz w:val="23"/>
          <w:szCs w:val="23"/>
        </w:rPr>
      </w:pPr>
      <w:r w:rsidRPr="005E7033">
        <w:rPr>
          <w:rFonts w:eastAsia="Times New Roman"/>
          <w:sz w:val="23"/>
          <w:szCs w:val="23"/>
        </w:rPr>
        <w:t>Утвердить план работы призывной комиссии муниципального образования «Поселок Айхал». Обязать всех должностных лиц выполнять запланированные мероприятия по организации призыва в МО «Поселок Айхал» в соответствии с планом работы призывной комиссии;</w:t>
      </w:r>
    </w:p>
    <w:p w14:paraId="637DDA47" w14:textId="77777777" w:rsidR="005E7033" w:rsidRPr="005E7033" w:rsidRDefault="005E7033" w:rsidP="005E7033">
      <w:pPr>
        <w:widowControl/>
        <w:numPr>
          <w:ilvl w:val="0"/>
          <w:numId w:val="43"/>
        </w:numPr>
        <w:autoSpaceDE/>
        <w:autoSpaceDN/>
        <w:adjustRightInd/>
        <w:contextualSpacing/>
        <w:jc w:val="both"/>
        <w:rPr>
          <w:rFonts w:eastAsia="Times New Roman"/>
          <w:sz w:val="23"/>
          <w:szCs w:val="23"/>
        </w:rPr>
      </w:pPr>
      <w:r w:rsidRPr="005E7033">
        <w:rPr>
          <w:rFonts w:eastAsia="Times New Roman"/>
          <w:sz w:val="23"/>
          <w:szCs w:val="23"/>
        </w:rPr>
        <w:t>Специалисту по культуре, спорту и молодежной политике (Масленникова Е.Н.) организовать торжественные проводы граждан, призванных на военную службу, провести «День призывника»;</w:t>
      </w:r>
    </w:p>
    <w:p w14:paraId="6E2BBB51" w14:textId="77777777" w:rsidR="005E7033" w:rsidRPr="005E7033" w:rsidRDefault="005E7033" w:rsidP="005E7033">
      <w:pPr>
        <w:widowControl/>
        <w:numPr>
          <w:ilvl w:val="0"/>
          <w:numId w:val="43"/>
        </w:numPr>
        <w:autoSpaceDE/>
        <w:autoSpaceDN/>
        <w:adjustRightInd/>
        <w:contextualSpacing/>
        <w:jc w:val="both"/>
        <w:rPr>
          <w:rFonts w:eastAsia="Times New Roman"/>
          <w:sz w:val="23"/>
          <w:szCs w:val="23"/>
        </w:rPr>
      </w:pPr>
      <w:r w:rsidRPr="005E7033">
        <w:rPr>
          <w:rFonts w:eastAsia="Times New Roman"/>
          <w:sz w:val="23"/>
          <w:szCs w:val="23"/>
        </w:rPr>
        <w:t xml:space="preserve">Специалисту по связям с общественностью (Нагаев Е.Г.) опубликовать настоящее Постановление в средствах массовой информации (газета «Новости Айхала», официальный сайт МО «Поселок Айхал» </w:t>
      </w:r>
      <w:hyperlink r:id="rId38" w:history="1">
        <w:r w:rsidRPr="005E7033">
          <w:rPr>
            <w:rFonts w:eastAsia="Times New Roman"/>
            <w:sz w:val="23"/>
            <w:szCs w:val="23"/>
            <w:u w:val="single"/>
            <w:lang w:val="en-US"/>
          </w:rPr>
          <w:t>www</w:t>
        </w:r>
        <w:r w:rsidRPr="005E7033">
          <w:rPr>
            <w:rFonts w:eastAsia="Times New Roman"/>
            <w:sz w:val="23"/>
            <w:szCs w:val="23"/>
            <w:u w:val="single"/>
          </w:rPr>
          <w:t>.</w:t>
        </w:r>
        <w:r w:rsidRPr="005E7033">
          <w:rPr>
            <w:rFonts w:eastAsia="Times New Roman"/>
            <w:sz w:val="23"/>
            <w:szCs w:val="23"/>
            <w:u w:val="single"/>
            <w:lang w:val="en-US"/>
          </w:rPr>
          <w:t>adm</w:t>
        </w:r>
        <w:r w:rsidRPr="005E7033">
          <w:rPr>
            <w:rFonts w:eastAsia="Times New Roman"/>
            <w:sz w:val="23"/>
            <w:szCs w:val="23"/>
            <w:u w:val="single"/>
          </w:rPr>
          <w:t>-</w:t>
        </w:r>
        <w:r w:rsidRPr="005E7033">
          <w:rPr>
            <w:rFonts w:eastAsia="Times New Roman"/>
            <w:sz w:val="23"/>
            <w:szCs w:val="23"/>
            <w:u w:val="single"/>
            <w:lang w:val="en-US"/>
          </w:rPr>
          <w:t>aykhal</w:t>
        </w:r>
        <w:r w:rsidRPr="005E7033">
          <w:rPr>
            <w:rFonts w:eastAsia="Times New Roman"/>
            <w:sz w:val="23"/>
            <w:szCs w:val="23"/>
            <w:u w:val="single"/>
          </w:rPr>
          <w:t>.</w:t>
        </w:r>
        <w:r w:rsidRPr="005E7033">
          <w:rPr>
            <w:rFonts w:eastAsia="Times New Roman"/>
            <w:sz w:val="23"/>
            <w:szCs w:val="23"/>
            <w:u w:val="single"/>
            <w:lang w:val="en-US"/>
          </w:rPr>
          <w:t>ru</w:t>
        </w:r>
      </w:hyperlink>
      <w:r w:rsidRPr="005E7033">
        <w:rPr>
          <w:rFonts w:eastAsia="Times New Roman"/>
          <w:sz w:val="23"/>
          <w:szCs w:val="23"/>
        </w:rPr>
        <w:t>);</w:t>
      </w:r>
    </w:p>
    <w:p w14:paraId="1EBE175A" w14:textId="77777777" w:rsidR="005E7033" w:rsidRPr="005E7033" w:rsidRDefault="005E7033" w:rsidP="005E7033">
      <w:pPr>
        <w:widowControl/>
        <w:numPr>
          <w:ilvl w:val="0"/>
          <w:numId w:val="43"/>
        </w:numPr>
        <w:autoSpaceDE/>
        <w:autoSpaceDN/>
        <w:adjustRightInd/>
        <w:contextualSpacing/>
        <w:jc w:val="both"/>
        <w:rPr>
          <w:rFonts w:eastAsia="Times New Roman"/>
          <w:sz w:val="23"/>
          <w:szCs w:val="23"/>
        </w:rPr>
      </w:pPr>
      <w:r w:rsidRPr="005E7033">
        <w:rPr>
          <w:rFonts w:eastAsia="Times New Roman"/>
          <w:sz w:val="23"/>
          <w:szCs w:val="23"/>
        </w:rPr>
        <w:t>Руководителям предприятий, организаций и учреждений обеспечить выполнение мероприятий, связанных с призывом на военную службу, в строгом соответствии с законодательством Российской Федерации, постановлением Правительства Российской Федерации от 11 ноября 2006 года № 663 «Об утверждении Положения о призыве на военную службу граждан Российской Федерации»;</w:t>
      </w:r>
    </w:p>
    <w:p w14:paraId="7B4AD922" w14:textId="4A9FAA48" w:rsidR="005E7033" w:rsidRPr="005E7033" w:rsidRDefault="005E7033" w:rsidP="005E7033">
      <w:pPr>
        <w:widowControl/>
        <w:numPr>
          <w:ilvl w:val="0"/>
          <w:numId w:val="43"/>
        </w:numPr>
        <w:autoSpaceDE/>
        <w:autoSpaceDN/>
        <w:adjustRightInd/>
        <w:contextualSpacing/>
        <w:jc w:val="both"/>
        <w:rPr>
          <w:rFonts w:eastAsia="Times New Roman"/>
          <w:sz w:val="23"/>
          <w:szCs w:val="23"/>
        </w:rPr>
      </w:pPr>
      <w:r w:rsidRPr="005E7033">
        <w:rPr>
          <w:rFonts w:eastAsia="Times New Roman"/>
          <w:sz w:val="23"/>
          <w:szCs w:val="23"/>
        </w:rPr>
        <w:t>Настоящее Постановление вступает в силу с момента его подписани</w:t>
      </w:r>
      <w:r>
        <w:rPr>
          <w:rFonts w:eastAsia="Times New Roman"/>
          <w:sz w:val="23"/>
          <w:szCs w:val="23"/>
        </w:rPr>
        <w:t>я</w:t>
      </w:r>
    </w:p>
    <w:p w14:paraId="0178F174" w14:textId="77777777" w:rsidR="005E7033" w:rsidRPr="005E7033" w:rsidRDefault="005E7033" w:rsidP="005E7033">
      <w:pPr>
        <w:widowControl/>
        <w:autoSpaceDE/>
        <w:autoSpaceDN/>
        <w:adjustRightInd/>
        <w:contextualSpacing/>
        <w:jc w:val="both"/>
        <w:rPr>
          <w:rFonts w:eastAsia="Times New Roman"/>
          <w:b/>
          <w:sz w:val="23"/>
          <w:szCs w:val="23"/>
        </w:rPr>
      </w:pPr>
      <w:r w:rsidRPr="005E7033">
        <w:rPr>
          <w:rFonts w:eastAsia="Times New Roman"/>
          <w:b/>
          <w:sz w:val="23"/>
          <w:szCs w:val="23"/>
        </w:rPr>
        <w:lastRenderedPageBreak/>
        <w:t xml:space="preserve">Исполняющий обязанности </w:t>
      </w:r>
    </w:p>
    <w:p w14:paraId="17D3AB9C" w14:textId="77777777" w:rsidR="005E7033" w:rsidRPr="005E7033" w:rsidRDefault="005E7033" w:rsidP="005E7033">
      <w:pPr>
        <w:widowControl/>
        <w:autoSpaceDE/>
        <w:autoSpaceDN/>
        <w:adjustRightInd/>
        <w:jc w:val="both"/>
        <w:rPr>
          <w:rFonts w:eastAsia="Times New Roman"/>
          <w:b/>
        </w:rPr>
      </w:pPr>
      <w:r w:rsidRPr="005E7033">
        <w:rPr>
          <w:rFonts w:eastAsia="Times New Roman"/>
          <w:b/>
          <w:sz w:val="23"/>
          <w:szCs w:val="23"/>
        </w:rPr>
        <w:t>Главы поселка</w:t>
      </w:r>
      <w:r w:rsidRPr="005E7033">
        <w:rPr>
          <w:rFonts w:eastAsia="Times New Roman"/>
          <w:b/>
          <w:sz w:val="23"/>
          <w:szCs w:val="23"/>
        </w:rPr>
        <w:tab/>
      </w:r>
      <w:r w:rsidRPr="005E7033">
        <w:rPr>
          <w:rFonts w:eastAsia="Times New Roman"/>
          <w:b/>
          <w:sz w:val="23"/>
          <w:szCs w:val="23"/>
        </w:rPr>
        <w:tab/>
        <w:t xml:space="preserve">                                  </w:t>
      </w:r>
      <w:r w:rsidRPr="005E7033">
        <w:rPr>
          <w:rFonts w:eastAsia="Times New Roman"/>
          <w:b/>
          <w:sz w:val="23"/>
          <w:szCs w:val="23"/>
        </w:rPr>
        <w:tab/>
        <w:t xml:space="preserve">         </w:t>
      </w:r>
      <w:r w:rsidRPr="005E7033">
        <w:rPr>
          <w:rFonts w:eastAsia="Times New Roman"/>
          <w:b/>
          <w:sz w:val="23"/>
          <w:szCs w:val="23"/>
        </w:rPr>
        <w:tab/>
        <w:t xml:space="preserve">                                           Р.Х.</w:t>
      </w:r>
      <w:r w:rsidRPr="005E7033">
        <w:rPr>
          <w:rFonts w:eastAsia="Times New Roman"/>
          <w:b/>
        </w:rPr>
        <w:t xml:space="preserve"> Мусин</w:t>
      </w:r>
    </w:p>
    <w:tbl>
      <w:tblPr>
        <w:tblpPr w:leftFromText="180" w:rightFromText="180" w:horzAnchor="margin" w:tblpY="-737"/>
        <w:tblW w:w="9629" w:type="dxa"/>
        <w:tblLook w:val="04A0" w:firstRow="1" w:lastRow="0" w:firstColumn="1" w:lastColumn="0" w:noHBand="0" w:noVBand="1"/>
      </w:tblPr>
      <w:tblGrid>
        <w:gridCol w:w="3530"/>
        <w:gridCol w:w="1559"/>
        <w:gridCol w:w="4540"/>
      </w:tblGrid>
      <w:tr w:rsidR="005E7033" w:rsidRPr="005E7033" w14:paraId="4BBC4A68" w14:textId="77777777" w:rsidTr="005E7033">
        <w:trPr>
          <w:trHeight w:val="374"/>
        </w:trPr>
        <w:tc>
          <w:tcPr>
            <w:tcW w:w="3530" w:type="dxa"/>
            <w:shd w:val="clear" w:color="auto" w:fill="auto"/>
          </w:tcPr>
          <w:p w14:paraId="2E6B498E" w14:textId="77777777" w:rsidR="005E7033" w:rsidRPr="005E7033" w:rsidRDefault="005E7033" w:rsidP="005E7033">
            <w:pPr>
              <w:widowControl/>
              <w:autoSpaceDE/>
              <w:autoSpaceDN/>
              <w:adjustRightInd/>
              <w:jc w:val="center"/>
              <w:rPr>
                <w:rFonts w:eastAsia="Times New Roman"/>
              </w:rPr>
            </w:pPr>
          </w:p>
        </w:tc>
        <w:tc>
          <w:tcPr>
            <w:tcW w:w="1559" w:type="dxa"/>
            <w:shd w:val="clear" w:color="auto" w:fill="auto"/>
          </w:tcPr>
          <w:p w14:paraId="64F18F4F" w14:textId="77777777" w:rsidR="005E7033" w:rsidRPr="005E7033" w:rsidRDefault="005E7033" w:rsidP="005E7033">
            <w:pPr>
              <w:widowControl/>
              <w:autoSpaceDE/>
              <w:autoSpaceDN/>
              <w:adjustRightInd/>
              <w:jc w:val="both"/>
              <w:rPr>
                <w:rFonts w:eastAsia="Times New Roman"/>
              </w:rPr>
            </w:pPr>
          </w:p>
        </w:tc>
        <w:tc>
          <w:tcPr>
            <w:tcW w:w="4540" w:type="dxa"/>
            <w:shd w:val="clear" w:color="auto" w:fill="auto"/>
          </w:tcPr>
          <w:p w14:paraId="2213AD2B" w14:textId="77777777" w:rsidR="005E7033" w:rsidRPr="005E7033" w:rsidRDefault="005E7033" w:rsidP="005E7033">
            <w:pPr>
              <w:widowControl/>
              <w:autoSpaceDE/>
              <w:autoSpaceDN/>
              <w:adjustRightInd/>
              <w:jc w:val="right"/>
              <w:rPr>
                <w:rFonts w:eastAsia="Times New Roman"/>
                <w:sz w:val="20"/>
                <w:szCs w:val="20"/>
              </w:rPr>
            </w:pPr>
          </w:p>
          <w:p w14:paraId="67E71626" w14:textId="77777777" w:rsidR="005E7033" w:rsidRPr="005E7033" w:rsidRDefault="005E7033" w:rsidP="005E7033">
            <w:pPr>
              <w:widowControl/>
              <w:autoSpaceDE/>
              <w:autoSpaceDN/>
              <w:adjustRightInd/>
              <w:jc w:val="right"/>
              <w:rPr>
                <w:rFonts w:eastAsia="Times New Roman"/>
                <w:sz w:val="20"/>
                <w:szCs w:val="20"/>
              </w:rPr>
            </w:pPr>
          </w:p>
          <w:p w14:paraId="27498D3E" w14:textId="77777777" w:rsidR="005E7033" w:rsidRPr="005E7033" w:rsidRDefault="005E7033" w:rsidP="005E7033">
            <w:pPr>
              <w:widowControl/>
              <w:autoSpaceDE/>
              <w:autoSpaceDN/>
              <w:adjustRightInd/>
              <w:jc w:val="right"/>
              <w:rPr>
                <w:rFonts w:eastAsia="Times New Roman"/>
                <w:sz w:val="20"/>
                <w:szCs w:val="20"/>
              </w:rPr>
            </w:pPr>
          </w:p>
        </w:tc>
      </w:tr>
    </w:tbl>
    <w:p w14:paraId="117F4B2E" w14:textId="77777777" w:rsidR="005E7033" w:rsidRPr="005E7033" w:rsidRDefault="005E7033" w:rsidP="005E7033">
      <w:pPr>
        <w:widowControl/>
        <w:autoSpaceDE/>
        <w:autoSpaceDN/>
        <w:adjustRightInd/>
        <w:jc w:val="both"/>
        <w:rPr>
          <w:rFonts w:eastAsia="Times New Roman"/>
        </w:rPr>
      </w:pPr>
    </w:p>
    <w:tbl>
      <w:tblPr>
        <w:tblW w:w="10136" w:type="dxa"/>
        <w:jc w:val="center"/>
        <w:tblLook w:val="04A0" w:firstRow="1" w:lastRow="0" w:firstColumn="1" w:lastColumn="0" w:noHBand="0" w:noVBand="1"/>
      </w:tblPr>
      <w:tblGrid>
        <w:gridCol w:w="4053"/>
        <w:gridCol w:w="2026"/>
        <w:gridCol w:w="4057"/>
      </w:tblGrid>
      <w:tr w:rsidR="005E7033" w:rsidRPr="005E7033" w14:paraId="4E0D0ECE" w14:textId="77777777" w:rsidTr="005E7033">
        <w:trPr>
          <w:trHeight w:val="1647"/>
          <w:jc w:val="center"/>
        </w:trPr>
        <w:tc>
          <w:tcPr>
            <w:tcW w:w="4053" w:type="dxa"/>
            <w:shd w:val="clear" w:color="auto" w:fill="auto"/>
          </w:tcPr>
          <w:p w14:paraId="5B73DD8E" w14:textId="77777777" w:rsidR="005E7033" w:rsidRPr="005E7033" w:rsidRDefault="005E7033" w:rsidP="005E7033">
            <w:pPr>
              <w:widowControl/>
              <w:autoSpaceDE/>
              <w:autoSpaceDN/>
              <w:adjustRightInd/>
              <w:ind w:hanging="597"/>
              <w:jc w:val="center"/>
              <w:rPr>
                <w:rFonts w:eastAsia="Times New Roman"/>
                <w:b/>
              </w:rPr>
            </w:pPr>
          </w:p>
        </w:tc>
        <w:tc>
          <w:tcPr>
            <w:tcW w:w="2026" w:type="dxa"/>
            <w:shd w:val="clear" w:color="auto" w:fill="auto"/>
          </w:tcPr>
          <w:p w14:paraId="0707731F" w14:textId="77777777" w:rsidR="005E7033" w:rsidRPr="005E7033" w:rsidRDefault="005E7033" w:rsidP="005E7033">
            <w:pPr>
              <w:widowControl/>
              <w:autoSpaceDE/>
              <w:autoSpaceDN/>
              <w:adjustRightInd/>
              <w:ind w:hanging="597"/>
              <w:jc w:val="both"/>
              <w:rPr>
                <w:rFonts w:eastAsia="Times New Roman"/>
                <w:b/>
              </w:rPr>
            </w:pPr>
          </w:p>
        </w:tc>
        <w:tc>
          <w:tcPr>
            <w:tcW w:w="4057" w:type="dxa"/>
            <w:shd w:val="clear" w:color="auto" w:fill="auto"/>
          </w:tcPr>
          <w:p w14:paraId="42529F63" w14:textId="77777777" w:rsidR="005E7033" w:rsidRDefault="005E7033" w:rsidP="005E7033">
            <w:pPr>
              <w:widowControl/>
              <w:autoSpaceDE/>
              <w:autoSpaceDN/>
              <w:adjustRightInd/>
              <w:ind w:hanging="597"/>
              <w:jc w:val="center"/>
              <w:rPr>
                <w:rFonts w:eastAsia="Times New Roman"/>
                <w:b/>
              </w:rPr>
            </w:pPr>
            <w:r w:rsidRPr="005E7033">
              <w:rPr>
                <w:rFonts w:eastAsia="Times New Roman"/>
                <w:b/>
              </w:rPr>
              <w:t xml:space="preserve">       </w:t>
            </w:r>
          </w:p>
          <w:p w14:paraId="43ACB80D" w14:textId="77777777" w:rsidR="005E7033" w:rsidRDefault="005E7033" w:rsidP="005E7033">
            <w:pPr>
              <w:widowControl/>
              <w:autoSpaceDE/>
              <w:autoSpaceDN/>
              <w:adjustRightInd/>
              <w:ind w:hanging="597"/>
              <w:jc w:val="center"/>
              <w:rPr>
                <w:rFonts w:eastAsia="Times New Roman"/>
                <w:b/>
              </w:rPr>
            </w:pPr>
          </w:p>
          <w:p w14:paraId="43D81A45" w14:textId="76B97439"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 xml:space="preserve"> УТВЕРЖДЕНО                                                                                                                              исполняющий обязанности </w:t>
            </w:r>
          </w:p>
          <w:p w14:paraId="547490C6" w14:textId="77777777"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Главы поселка</w:t>
            </w:r>
          </w:p>
          <w:p w14:paraId="16E2CF41" w14:textId="77777777" w:rsidR="005E7033" w:rsidRPr="005E7033" w:rsidRDefault="005E7033" w:rsidP="005E7033">
            <w:pPr>
              <w:widowControl/>
              <w:autoSpaceDE/>
              <w:autoSpaceDN/>
              <w:adjustRightInd/>
              <w:ind w:hanging="597"/>
              <w:jc w:val="both"/>
              <w:rPr>
                <w:rFonts w:eastAsia="Times New Roman"/>
                <w:b/>
              </w:rPr>
            </w:pPr>
            <w:r w:rsidRPr="005E7033">
              <w:rPr>
                <w:rFonts w:eastAsia="Times New Roman"/>
                <w:b/>
              </w:rPr>
              <w:t xml:space="preserve">                      ____________________ </w:t>
            </w:r>
          </w:p>
          <w:p w14:paraId="1635A37E" w14:textId="77777777"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Р. Х. Мусин</w:t>
            </w:r>
          </w:p>
          <w:p w14:paraId="22CDD910" w14:textId="77777777"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 xml:space="preserve">      «____»___________20____ г</w:t>
            </w:r>
          </w:p>
        </w:tc>
      </w:tr>
    </w:tbl>
    <w:p w14:paraId="65FDE66D" w14:textId="77777777" w:rsidR="005E7033" w:rsidRPr="005E7033" w:rsidRDefault="005E7033" w:rsidP="005E7033">
      <w:pPr>
        <w:keepNext/>
        <w:widowControl/>
        <w:autoSpaceDE/>
        <w:autoSpaceDN/>
        <w:adjustRightInd/>
        <w:spacing w:after="60"/>
        <w:jc w:val="center"/>
        <w:outlineLvl w:val="0"/>
        <w:rPr>
          <w:rFonts w:eastAsia="Times New Roman"/>
          <w:bCs/>
          <w:kern w:val="32"/>
          <w:sz w:val="22"/>
          <w:szCs w:val="22"/>
        </w:rPr>
      </w:pPr>
      <w:r w:rsidRPr="005E7033">
        <w:rPr>
          <w:rFonts w:eastAsia="Times New Roman"/>
          <w:bCs/>
          <w:kern w:val="32"/>
          <w:sz w:val="22"/>
          <w:szCs w:val="22"/>
        </w:rPr>
        <w:t>СОСАВ</w:t>
      </w:r>
    </w:p>
    <w:p w14:paraId="587DCB86" w14:textId="77777777" w:rsidR="005E7033" w:rsidRPr="005E7033" w:rsidRDefault="005E7033" w:rsidP="005E7033">
      <w:pPr>
        <w:keepNext/>
        <w:widowControl/>
        <w:autoSpaceDE/>
        <w:autoSpaceDN/>
        <w:adjustRightInd/>
        <w:spacing w:after="60"/>
        <w:jc w:val="center"/>
        <w:outlineLvl w:val="0"/>
        <w:rPr>
          <w:rFonts w:eastAsia="Times New Roman"/>
          <w:bCs/>
          <w:kern w:val="32"/>
          <w:sz w:val="22"/>
          <w:szCs w:val="22"/>
        </w:rPr>
      </w:pPr>
      <w:r w:rsidRPr="005E7033">
        <w:rPr>
          <w:rFonts w:eastAsia="Times New Roman"/>
          <w:bCs/>
          <w:kern w:val="32"/>
          <w:sz w:val="22"/>
          <w:szCs w:val="22"/>
        </w:rPr>
        <w:t>призывной комиссии МО «Поселок Айхал»</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469"/>
        <w:gridCol w:w="4307"/>
      </w:tblGrid>
      <w:tr w:rsidR="005E7033" w:rsidRPr="005E7033" w14:paraId="3A551061" w14:textId="77777777" w:rsidTr="005E7033">
        <w:tc>
          <w:tcPr>
            <w:tcW w:w="2752" w:type="dxa"/>
            <w:shd w:val="clear" w:color="auto" w:fill="auto"/>
          </w:tcPr>
          <w:p w14:paraId="6CF5AB0B"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Должность в составе призывной комиссии</w:t>
            </w:r>
          </w:p>
        </w:tc>
        <w:tc>
          <w:tcPr>
            <w:tcW w:w="3508" w:type="dxa"/>
            <w:shd w:val="clear" w:color="auto" w:fill="auto"/>
          </w:tcPr>
          <w:p w14:paraId="27AFBD42"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Основной состав (должность, Ф.И.О.)</w:t>
            </w:r>
          </w:p>
        </w:tc>
        <w:tc>
          <w:tcPr>
            <w:tcW w:w="4372" w:type="dxa"/>
            <w:shd w:val="clear" w:color="auto" w:fill="auto"/>
          </w:tcPr>
          <w:p w14:paraId="1BFC54FC"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Резервный состав (должность, Ф.И.О.)</w:t>
            </w:r>
          </w:p>
        </w:tc>
      </w:tr>
      <w:tr w:rsidR="005E7033" w:rsidRPr="005E7033" w14:paraId="28E4F842" w14:textId="77777777" w:rsidTr="005E7033">
        <w:tc>
          <w:tcPr>
            <w:tcW w:w="2752" w:type="dxa"/>
            <w:shd w:val="clear" w:color="auto" w:fill="auto"/>
          </w:tcPr>
          <w:p w14:paraId="6C6221F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Председатель призывной комиссии</w:t>
            </w:r>
          </w:p>
        </w:tc>
        <w:tc>
          <w:tcPr>
            <w:tcW w:w="3508" w:type="dxa"/>
            <w:shd w:val="clear" w:color="auto" w:fill="auto"/>
          </w:tcPr>
          <w:p w14:paraId="0BBEF56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Глава МО «Поселок Айхал»</w:t>
            </w:r>
          </w:p>
          <w:p w14:paraId="37DA1CA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Карпов Василий Петрович</w:t>
            </w:r>
          </w:p>
        </w:tc>
        <w:tc>
          <w:tcPr>
            <w:tcW w:w="4372" w:type="dxa"/>
            <w:shd w:val="clear" w:color="auto" w:fill="auto"/>
          </w:tcPr>
          <w:p w14:paraId="458A2C8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Заместитель Главы Администрации МО «Поселок Айхал» </w:t>
            </w:r>
          </w:p>
          <w:p w14:paraId="60DA11A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Возная Ольга Витальевна</w:t>
            </w:r>
          </w:p>
        </w:tc>
      </w:tr>
      <w:tr w:rsidR="005E7033" w:rsidRPr="005E7033" w14:paraId="66E00A79" w14:textId="77777777" w:rsidTr="005E7033">
        <w:tc>
          <w:tcPr>
            <w:tcW w:w="2752" w:type="dxa"/>
            <w:shd w:val="clear" w:color="auto" w:fill="auto"/>
          </w:tcPr>
          <w:p w14:paraId="7314D0B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Заместитель председателя призывной комиссии</w:t>
            </w:r>
          </w:p>
        </w:tc>
        <w:tc>
          <w:tcPr>
            <w:tcW w:w="3508" w:type="dxa"/>
            <w:shd w:val="clear" w:color="auto" w:fill="auto"/>
          </w:tcPr>
          <w:p w14:paraId="00980D6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Военный комиссар города Мирный, Мирнинского, Анабарского и Оленекского улусов РС(Я) </w:t>
            </w:r>
          </w:p>
          <w:p w14:paraId="64469A8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Чуба Юрий Анатольевич</w:t>
            </w:r>
          </w:p>
        </w:tc>
        <w:tc>
          <w:tcPr>
            <w:tcW w:w="4372" w:type="dxa"/>
            <w:shd w:val="clear" w:color="auto" w:fill="auto"/>
          </w:tcPr>
          <w:p w14:paraId="03A422A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Старший помощник военного комиссара города Мирный, Мирнинского, Анабарского и Оленекского улусов РС(Я)</w:t>
            </w:r>
          </w:p>
          <w:p w14:paraId="4AD19F7B" w14:textId="77777777" w:rsidR="005E7033" w:rsidRPr="005E7033" w:rsidRDefault="005E7033" w:rsidP="005E7033">
            <w:pPr>
              <w:widowControl/>
              <w:autoSpaceDE/>
              <w:autoSpaceDN/>
              <w:adjustRightInd/>
              <w:rPr>
                <w:rFonts w:eastAsia="Times New Roman"/>
                <w:sz w:val="22"/>
                <w:szCs w:val="22"/>
              </w:rPr>
            </w:pPr>
          </w:p>
        </w:tc>
      </w:tr>
      <w:tr w:rsidR="005E7033" w:rsidRPr="005E7033" w14:paraId="335FBC9E" w14:textId="77777777" w:rsidTr="005E7033">
        <w:tc>
          <w:tcPr>
            <w:tcW w:w="10632" w:type="dxa"/>
            <w:gridSpan w:val="3"/>
            <w:shd w:val="clear" w:color="auto" w:fill="auto"/>
          </w:tcPr>
          <w:p w14:paraId="3BFEA72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Члены комиссии:</w:t>
            </w:r>
          </w:p>
        </w:tc>
      </w:tr>
      <w:tr w:rsidR="005E7033" w:rsidRPr="005E7033" w14:paraId="7A4A6E5D" w14:textId="77777777" w:rsidTr="005E7033">
        <w:trPr>
          <w:trHeight w:val="858"/>
        </w:trPr>
        <w:tc>
          <w:tcPr>
            <w:tcW w:w="2752" w:type="dxa"/>
            <w:shd w:val="clear" w:color="auto" w:fill="auto"/>
          </w:tcPr>
          <w:p w14:paraId="7AD3C26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Представитель пенсионного фонда РФ в п. Айхал</w:t>
            </w:r>
          </w:p>
        </w:tc>
        <w:tc>
          <w:tcPr>
            <w:tcW w:w="3508" w:type="dxa"/>
            <w:shd w:val="clear" w:color="auto" w:fill="auto"/>
          </w:tcPr>
          <w:p w14:paraId="28D4D9E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И.о. руководителя клиентской службы п.Айхал государственного учреждения «Управление Пенсионного фонда Российской Федерации в Мирнинском районе РС(Я)</w:t>
            </w:r>
          </w:p>
          <w:p w14:paraId="08B95F7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Воробьева Елена Андреевна</w:t>
            </w:r>
          </w:p>
        </w:tc>
        <w:tc>
          <w:tcPr>
            <w:tcW w:w="4372" w:type="dxa"/>
            <w:shd w:val="clear" w:color="auto" w:fill="auto"/>
          </w:tcPr>
          <w:p w14:paraId="4A8F660A" w14:textId="77777777" w:rsidR="005E7033" w:rsidRPr="005E7033" w:rsidRDefault="005E7033" w:rsidP="005E7033">
            <w:pPr>
              <w:widowControl/>
              <w:autoSpaceDE/>
              <w:autoSpaceDN/>
              <w:adjustRightInd/>
              <w:rPr>
                <w:rFonts w:eastAsia="Times New Roman"/>
                <w:sz w:val="22"/>
                <w:szCs w:val="22"/>
              </w:rPr>
            </w:pPr>
          </w:p>
        </w:tc>
      </w:tr>
      <w:tr w:rsidR="005E7033" w:rsidRPr="005E7033" w14:paraId="50D707A3" w14:textId="77777777" w:rsidTr="005E7033">
        <w:trPr>
          <w:trHeight w:val="858"/>
        </w:trPr>
        <w:tc>
          <w:tcPr>
            <w:tcW w:w="2752" w:type="dxa"/>
            <w:shd w:val="clear" w:color="auto" w:fill="auto"/>
          </w:tcPr>
          <w:p w14:paraId="1478D2B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Представитель управления социальной защиты населения и труда </w:t>
            </w:r>
          </w:p>
        </w:tc>
        <w:tc>
          <w:tcPr>
            <w:tcW w:w="3508" w:type="dxa"/>
            <w:shd w:val="clear" w:color="auto" w:fill="auto"/>
          </w:tcPr>
          <w:p w14:paraId="7A392DF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отдела по делам инвалидов и детских пособий  государственного казенного учреждения РС(Я) «Мирнинское управление социальной защиты населения и труда при Министерстве труда и социального развития РС(Я)»</w:t>
            </w:r>
          </w:p>
          <w:p w14:paraId="7EA55B5B" w14:textId="77777777" w:rsidR="005E7033" w:rsidRPr="005E7033" w:rsidRDefault="005E7033" w:rsidP="005E7033">
            <w:pPr>
              <w:widowControl/>
              <w:autoSpaceDE/>
              <w:autoSpaceDN/>
              <w:adjustRightInd/>
              <w:rPr>
                <w:rFonts w:eastAsia="Times New Roman"/>
                <w:color w:val="FF0000"/>
                <w:sz w:val="22"/>
                <w:szCs w:val="22"/>
              </w:rPr>
            </w:pPr>
            <w:r w:rsidRPr="005E7033">
              <w:rPr>
                <w:rFonts w:eastAsia="Times New Roman"/>
                <w:sz w:val="22"/>
                <w:szCs w:val="22"/>
              </w:rPr>
              <w:t>Иванова С.Ю.</w:t>
            </w:r>
          </w:p>
        </w:tc>
        <w:tc>
          <w:tcPr>
            <w:tcW w:w="4372" w:type="dxa"/>
            <w:shd w:val="clear" w:color="auto" w:fill="auto"/>
          </w:tcPr>
          <w:p w14:paraId="28AEB15D" w14:textId="77777777" w:rsidR="005E7033" w:rsidRPr="005E7033" w:rsidRDefault="005E7033" w:rsidP="005E7033">
            <w:pPr>
              <w:widowControl/>
              <w:autoSpaceDE/>
              <w:autoSpaceDN/>
              <w:adjustRightInd/>
              <w:rPr>
                <w:rFonts w:eastAsia="Times New Roman"/>
                <w:sz w:val="22"/>
                <w:szCs w:val="22"/>
              </w:rPr>
            </w:pPr>
          </w:p>
        </w:tc>
      </w:tr>
      <w:tr w:rsidR="005E7033" w:rsidRPr="005E7033" w14:paraId="6C201EFA" w14:textId="77777777" w:rsidTr="005E7033">
        <w:trPr>
          <w:trHeight w:val="858"/>
        </w:trPr>
        <w:tc>
          <w:tcPr>
            <w:tcW w:w="2752" w:type="dxa"/>
            <w:shd w:val="clear" w:color="auto" w:fill="auto"/>
          </w:tcPr>
          <w:p w14:paraId="644CE3A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Секретарь комиссии</w:t>
            </w:r>
          </w:p>
        </w:tc>
        <w:tc>
          <w:tcPr>
            <w:tcW w:w="3508" w:type="dxa"/>
            <w:shd w:val="clear" w:color="auto" w:fill="auto"/>
          </w:tcPr>
          <w:p w14:paraId="74C6B65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Фельдшер подросткового кабинета государственного бюджетного учреждения РС(Я) «Айхальская городская больница»</w:t>
            </w:r>
          </w:p>
          <w:p w14:paraId="064F042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Комиссарова Гэрэлма Лопсоновна</w:t>
            </w:r>
          </w:p>
        </w:tc>
        <w:tc>
          <w:tcPr>
            <w:tcW w:w="4372" w:type="dxa"/>
            <w:shd w:val="clear" w:color="auto" w:fill="auto"/>
          </w:tcPr>
          <w:p w14:paraId="205FE58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Фельдшер подросткового кабинета государственного бюджетного учреждения РС(Я) «Айхальская городская больница» </w:t>
            </w:r>
          </w:p>
          <w:p w14:paraId="19F521D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Потатуева  Мария Федоровна</w:t>
            </w:r>
          </w:p>
        </w:tc>
      </w:tr>
      <w:tr w:rsidR="005E7033" w:rsidRPr="005E7033" w14:paraId="220130C4" w14:textId="77777777" w:rsidTr="005E7033">
        <w:tc>
          <w:tcPr>
            <w:tcW w:w="2752" w:type="dxa"/>
            <w:shd w:val="clear" w:color="auto" w:fill="auto"/>
          </w:tcPr>
          <w:p w14:paraId="27514FE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руководящий работой по медицинскому освидетельствованию граждан, подлежащих призыву</w:t>
            </w:r>
          </w:p>
        </w:tc>
        <w:tc>
          <w:tcPr>
            <w:tcW w:w="3508" w:type="dxa"/>
            <w:shd w:val="clear" w:color="auto" w:fill="auto"/>
          </w:tcPr>
          <w:p w14:paraId="7573777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Врач терапевт участковый государственного бюджетного учреждения РС(Я) «Айхальская городская больница» </w:t>
            </w:r>
          </w:p>
          <w:p w14:paraId="69BBA1B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Неустроева Таисия Дмитриевна</w:t>
            </w:r>
          </w:p>
        </w:tc>
        <w:tc>
          <w:tcPr>
            <w:tcW w:w="4372" w:type="dxa"/>
            <w:shd w:val="clear" w:color="auto" w:fill="auto"/>
          </w:tcPr>
          <w:p w14:paraId="5E37E962" w14:textId="77777777" w:rsidR="005E7033" w:rsidRPr="005E7033" w:rsidRDefault="005E7033" w:rsidP="005E7033">
            <w:pPr>
              <w:widowControl/>
              <w:autoSpaceDE/>
              <w:autoSpaceDN/>
              <w:adjustRightInd/>
              <w:rPr>
                <w:rFonts w:eastAsia="Times New Roman"/>
                <w:sz w:val="22"/>
                <w:szCs w:val="22"/>
              </w:rPr>
            </w:pPr>
          </w:p>
        </w:tc>
      </w:tr>
      <w:tr w:rsidR="005E7033" w:rsidRPr="005E7033" w14:paraId="07E4A613" w14:textId="77777777" w:rsidTr="005E7033">
        <w:tc>
          <w:tcPr>
            <w:tcW w:w="2752" w:type="dxa"/>
            <w:shd w:val="clear" w:color="auto" w:fill="auto"/>
          </w:tcPr>
          <w:p w14:paraId="22B892B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Представитель органа управления образованием</w:t>
            </w:r>
            <w:r w:rsidRPr="005E7033">
              <w:rPr>
                <w:rFonts w:eastAsia="Times New Roman"/>
                <w:sz w:val="22"/>
                <w:szCs w:val="22"/>
              </w:rPr>
              <w:tab/>
            </w:r>
          </w:p>
        </w:tc>
        <w:tc>
          <w:tcPr>
            <w:tcW w:w="3508" w:type="dxa"/>
            <w:shd w:val="clear" w:color="auto" w:fill="auto"/>
          </w:tcPr>
          <w:p w14:paraId="1DE1433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Социальный педагог муниципального автономного образовательного учреждения </w:t>
            </w:r>
            <w:r w:rsidRPr="005E7033">
              <w:rPr>
                <w:rFonts w:eastAsia="Times New Roman"/>
                <w:sz w:val="22"/>
                <w:szCs w:val="22"/>
              </w:rPr>
              <w:lastRenderedPageBreak/>
              <w:t>"Средняя общеобразовательная школа №23 имени Г. А. Кадзова"</w:t>
            </w:r>
          </w:p>
          <w:p w14:paraId="65DC221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Филимоненко Татьяна Акрамовна</w:t>
            </w:r>
          </w:p>
        </w:tc>
        <w:tc>
          <w:tcPr>
            <w:tcW w:w="4372" w:type="dxa"/>
            <w:shd w:val="clear" w:color="auto" w:fill="auto"/>
          </w:tcPr>
          <w:p w14:paraId="4914C46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 xml:space="preserve">Социальный педагог муниципального автономного образовательного учреждения "Средняя </w:t>
            </w:r>
            <w:r w:rsidRPr="005E7033">
              <w:rPr>
                <w:rFonts w:eastAsia="Times New Roman"/>
                <w:sz w:val="22"/>
                <w:szCs w:val="22"/>
              </w:rPr>
              <w:lastRenderedPageBreak/>
              <w:t>общеобразовательная школа №23 имени Г. А. Кадзова"</w:t>
            </w:r>
          </w:p>
          <w:p w14:paraId="3CBF09B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Асташенко Татьяна Владимировна  </w:t>
            </w:r>
          </w:p>
        </w:tc>
      </w:tr>
      <w:tr w:rsidR="005E7033" w:rsidRPr="005E7033" w14:paraId="7FCC4ED3" w14:textId="77777777" w:rsidTr="005E7033">
        <w:tc>
          <w:tcPr>
            <w:tcW w:w="2752" w:type="dxa"/>
            <w:shd w:val="clear" w:color="auto" w:fill="auto"/>
          </w:tcPr>
          <w:p w14:paraId="69C3CC4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Представитель органа внутренних дел</w:t>
            </w:r>
          </w:p>
        </w:tc>
        <w:tc>
          <w:tcPr>
            <w:tcW w:w="3508" w:type="dxa"/>
            <w:shd w:val="clear" w:color="auto" w:fill="auto"/>
          </w:tcPr>
          <w:p w14:paraId="1781253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Врио начальника Айхальского отделения полиции</w:t>
            </w:r>
          </w:p>
          <w:p w14:paraId="507DDC9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майор полиции</w:t>
            </w:r>
          </w:p>
          <w:p w14:paraId="07846161" w14:textId="77777777" w:rsidR="005E7033" w:rsidRPr="005E7033" w:rsidRDefault="005E7033" w:rsidP="005E7033">
            <w:pPr>
              <w:widowControl/>
              <w:autoSpaceDE/>
              <w:autoSpaceDN/>
              <w:adjustRightInd/>
              <w:rPr>
                <w:rFonts w:eastAsia="Times New Roman"/>
                <w:sz w:val="22"/>
                <w:szCs w:val="22"/>
              </w:rPr>
            </w:pPr>
          </w:p>
          <w:p w14:paraId="7C987584" w14:textId="77777777" w:rsidR="005E7033" w:rsidRPr="005E7033" w:rsidRDefault="005E7033" w:rsidP="005E7033">
            <w:pPr>
              <w:widowControl/>
              <w:autoSpaceDE/>
              <w:autoSpaceDN/>
              <w:adjustRightInd/>
              <w:rPr>
                <w:rFonts w:eastAsia="Times New Roman"/>
                <w:color w:val="FF0000"/>
                <w:sz w:val="22"/>
                <w:szCs w:val="22"/>
                <w:highlight w:val="yellow"/>
              </w:rPr>
            </w:pPr>
            <w:r w:rsidRPr="005E7033">
              <w:rPr>
                <w:rFonts w:eastAsia="Times New Roman"/>
                <w:sz w:val="22"/>
                <w:szCs w:val="22"/>
              </w:rPr>
              <w:t>Чумаков Вячеслав Вячеславович</w:t>
            </w:r>
          </w:p>
        </w:tc>
        <w:tc>
          <w:tcPr>
            <w:tcW w:w="4372" w:type="dxa"/>
            <w:shd w:val="clear" w:color="auto" w:fill="auto"/>
          </w:tcPr>
          <w:p w14:paraId="7FE13A6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Старший  УУП и ПДН Айхальского отделения полиции</w:t>
            </w:r>
          </w:p>
          <w:p w14:paraId="7E8A0ED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майор полиции</w:t>
            </w:r>
          </w:p>
          <w:p w14:paraId="1167C8A4" w14:textId="77777777" w:rsidR="005E7033" w:rsidRPr="005E7033" w:rsidRDefault="005E7033" w:rsidP="005E7033">
            <w:pPr>
              <w:widowControl/>
              <w:autoSpaceDE/>
              <w:autoSpaceDN/>
              <w:adjustRightInd/>
              <w:rPr>
                <w:rFonts w:eastAsia="Times New Roman"/>
                <w:sz w:val="22"/>
                <w:szCs w:val="22"/>
              </w:rPr>
            </w:pPr>
          </w:p>
          <w:p w14:paraId="5588E52A" w14:textId="77777777" w:rsidR="005E7033" w:rsidRPr="005E7033" w:rsidRDefault="005E7033" w:rsidP="005E7033">
            <w:pPr>
              <w:widowControl/>
              <w:autoSpaceDE/>
              <w:autoSpaceDN/>
              <w:adjustRightInd/>
              <w:rPr>
                <w:rFonts w:eastAsia="Times New Roman"/>
                <w:color w:val="FF0000"/>
                <w:sz w:val="22"/>
                <w:szCs w:val="22"/>
              </w:rPr>
            </w:pPr>
            <w:r w:rsidRPr="005E7033">
              <w:rPr>
                <w:rFonts w:eastAsia="Times New Roman"/>
                <w:sz w:val="22"/>
                <w:szCs w:val="22"/>
              </w:rPr>
              <w:t>Мурзин Фаниль Хайретдинович</w:t>
            </w:r>
          </w:p>
        </w:tc>
      </w:tr>
    </w:tbl>
    <w:p w14:paraId="5BF8FB4C" w14:textId="77777777" w:rsidR="005E7033" w:rsidRPr="005E7033" w:rsidRDefault="005E7033" w:rsidP="005E7033">
      <w:pPr>
        <w:widowControl/>
        <w:autoSpaceDE/>
        <w:autoSpaceDN/>
        <w:adjustRightInd/>
        <w:rPr>
          <w:rFonts w:eastAsia="Times New Roman"/>
          <w:color w:val="FF0000"/>
          <w:szCs w:val="20"/>
        </w:rPr>
      </w:pPr>
    </w:p>
    <w:tbl>
      <w:tblPr>
        <w:tblpPr w:leftFromText="180" w:rightFromText="180" w:horzAnchor="margin" w:tblpY="-737"/>
        <w:tblW w:w="9629" w:type="dxa"/>
        <w:tblLook w:val="04A0" w:firstRow="1" w:lastRow="0" w:firstColumn="1" w:lastColumn="0" w:noHBand="0" w:noVBand="1"/>
      </w:tblPr>
      <w:tblGrid>
        <w:gridCol w:w="3530"/>
        <w:gridCol w:w="1559"/>
        <w:gridCol w:w="4540"/>
      </w:tblGrid>
      <w:tr w:rsidR="005E7033" w:rsidRPr="005E7033" w14:paraId="493AB1D2" w14:textId="77777777" w:rsidTr="005E7033">
        <w:trPr>
          <w:trHeight w:val="374"/>
        </w:trPr>
        <w:tc>
          <w:tcPr>
            <w:tcW w:w="3530" w:type="dxa"/>
            <w:shd w:val="clear" w:color="auto" w:fill="auto"/>
          </w:tcPr>
          <w:p w14:paraId="79CD7C2E" w14:textId="77777777" w:rsidR="005E7033" w:rsidRPr="005E7033" w:rsidRDefault="005E7033" w:rsidP="005E7033">
            <w:pPr>
              <w:widowControl/>
              <w:autoSpaceDE/>
              <w:autoSpaceDN/>
              <w:adjustRightInd/>
              <w:jc w:val="center"/>
              <w:rPr>
                <w:rFonts w:eastAsia="Times New Roman"/>
              </w:rPr>
            </w:pPr>
          </w:p>
        </w:tc>
        <w:tc>
          <w:tcPr>
            <w:tcW w:w="1559" w:type="dxa"/>
            <w:shd w:val="clear" w:color="auto" w:fill="auto"/>
          </w:tcPr>
          <w:p w14:paraId="5B21EE4A" w14:textId="77777777" w:rsidR="005E7033" w:rsidRPr="005E7033" w:rsidRDefault="005E7033" w:rsidP="005E7033">
            <w:pPr>
              <w:widowControl/>
              <w:autoSpaceDE/>
              <w:autoSpaceDN/>
              <w:adjustRightInd/>
              <w:jc w:val="both"/>
              <w:rPr>
                <w:rFonts w:eastAsia="Times New Roman"/>
              </w:rPr>
            </w:pPr>
          </w:p>
        </w:tc>
        <w:tc>
          <w:tcPr>
            <w:tcW w:w="4540" w:type="dxa"/>
            <w:shd w:val="clear" w:color="auto" w:fill="auto"/>
          </w:tcPr>
          <w:p w14:paraId="3FBF7735" w14:textId="77777777" w:rsidR="005E7033" w:rsidRPr="005E7033" w:rsidRDefault="005E7033" w:rsidP="005E7033">
            <w:pPr>
              <w:widowControl/>
              <w:autoSpaceDE/>
              <w:autoSpaceDN/>
              <w:adjustRightInd/>
              <w:jc w:val="right"/>
              <w:rPr>
                <w:rFonts w:eastAsia="Times New Roman"/>
                <w:sz w:val="20"/>
                <w:szCs w:val="20"/>
              </w:rPr>
            </w:pPr>
          </w:p>
          <w:p w14:paraId="2F4CFC6E" w14:textId="77777777" w:rsidR="005E7033" w:rsidRPr="005E7033" w:rsidRDefault="005E7033" w:rsidP="005E7033">
            <w:pPr>
              <w:widowControl/>
              <w:autoSpaceDE/>
              <w:autoSpaceDN/>
              <w:adjustRightInd/>
              <w:jc w:val="right"/>
              <w:rPr>
                <w:rFonts w:eastAsia="Times New Roman"/>
                <w:sz w:val="20"/>
                <w:szCs w:val="20"/>
              </w:rPr>
            </w:pPr>
          </w:p>
          <w:p w14:paraId="377CC913" w14:textId="77777777" w:rsidR="005E7033" w:rsidRPr="005E7033" w:rsidRDefault="005E7033" w:rsidP="005E7033">
            <w:pPr>
              <w:widowControl/>
              <w:autoSpaceDE/>
              <w:autoSpaceDN/>
              <w:adjustRightInd/>
              <w:jc w:val="right"/>
              <w:rPr>
                <w:rFonts w:eastAsia="Times New Roman"/>
                <w:sz w:val="20"/>
                <w:szCs w:val="20"/>
              </w:rPr>
            </w:pPr>
          </w:p>
        </w:tc>
      </w:tr>
    </w:tbl>
    <w:p w14:paraId="6BC4AFE9" w14:textId="77777777" w:rsidR="005E7033" w:rsidRPr="005E7033" w:rsidRDefault="005E7033" w:rsidP="005E7033">
      <w:pPr>
        <w:widowControl/>
        <w:autoSpaceDE/>
        <w:autoSpaceDN/>
        <w:adjustRightInd/>
        <w:rPr>
          <w:rFonts w:eastAsia="Times New Roman"/>
          <w:color w:val="FF0000"/>
          <w:szCs w:val="20"/>
        </w:rPr>
      </w:pPr>
    </w:p>
    <w:p w14:paraId="739D69B0" w14:textId="77777777" w:rsidR="005E7033" w:rsidRPr="005E7033" w:rsidRDefault="005E7033" w:rsidP="005E7033">
      <w:pPr>
        <w:widowControl/>
        <w:autoSpaceDE/>
        <w:autoSpaceDN/>
        <w:adjustRightInd/>
        <w:rPr>
          <w:rFonts w:eastAsia="Times New Roman"/>
          <w:color w:val="FF0000"/>
          <w:szCs w:val="20"/>
        </w:rPr>
      </w:pPr>
    </w:p>
    <w:p w14:paraId="78EC8270" w14:textId="77777777" w:rsidR="005E7033" w:rsidRPr="005E7033" w:rsidRDefault="005E7033" w:rsidP="005E7033">
      <w:pPr>
        <w:widowControl/>
        <w:autoSpaceDE/>
        <w:autoSpaceDN/>
        <w:adjustRightInd/>
        <w:jc w:val="both"/>
        <w:rPr>
          <w:rFonts w:eastAsia="Times New Roman"/>
        </w:rPr>
      </w:pPr>
    </w:p>
    <w:tbl>
      <w:tblPr>
        <w:tblW w:w="9831" w:type="dxa"/>
        <w:jc w:val="center"/>
        <w:tblLook w:val="04A0" w:firstRow="1" w:lastRow="0" w:firstColumn="1" w:lastColumn="0" w:noHBand="0" w:noVBand="1"/>
      </w:tblPr>
      <w:tblGrid>
        <w:gridCol w:w="3931"/>
        <w:gridCol w:w="1965"/>
        <w:gridCol w:w="3935"/>
      </w:tblGrid>
      <w:tr w:rsidR="005E7033" w:rsidRPr="005E7033" w14:paraId="16FAB98C" w14:textId="77777777" w:rsidTr="005E7033">
        <w:trPr>
          <w:trHeight w:val="1494"/>
          <w:jc w:val="center"/>
        </w:trPr>
        <w:tc>
          <w:tcPr>
            <w:tcW w:w="3931" w:type="dxa"/>
            <w:shd w:val="clear" w:color="auto" w:fill="auto"/>
          </w:tcPr>
          <w:p w14:paraId="24550C7C" w14:textId="77777777" w:rsidR="005E7033" w:rsidRPr="005E7033" w:rsidRDefault="005E7033" w:rsidP="005E7033">
            <w:pPr>
              <w:widowControl/>
              <w:autoSpaceDE/>
              <w:autoSpaceDN/>
              <w:adjustRightInd/>
              <w:jc w:val="center"/>
              <w:rPr>
                <w:rFonts w:eastAsia="Times New Roman"/>
                <w:b/>
              </w:rPr>
            </w:pPr>
          </w:p>
        </w:tc>
        <w:tc>
          <w:tcPr>
            <w:tcW w:w="1965" w:type="dxa"/>
            <w:shd w:val="clear" w:color="auto" w:fill="auto"/>
          </w:tcPr>
          <w:p w14:paraId="6DCCA605" w14:textId="77777777" w:rsidR="005E7033" w:rsidRPr="005E7033" w:rsidRDefault="005E7033" w:rsidP="005E7033">
            <w:pPr>
              <w:widowControl/>
              <w:autoSpaceDE/>
              <w:autoSpaceDN/>
              <w:adjustRightInd/>
              <w:jc w:val="both"/>
              <w:rPr>
                <w:rFonts w:eastAsia="Times New Roman"/>
                <w:b/>
              </w:rPr>
            </w:pPr>
          </w:p>
        </w:tc>
        <w:tc>
          <w:tcPr>
            <w:tcW w:w="3935" w:type="dxa"/>
            <w:shd w:val="clear" w:color="auto" w:fill="auto"/>
          </w:tcPr>
          <w:p w14:paraId="5F09F7C3" w14:textId="77777777" w:rsidR="005E7033" w:rsidRPr="005E7033" w:rsidRDefault="005E7033" w:rsidP="005E7033">
            <w:pPr>
              <w:widowControl/>
              <w:autoSpaceDE/>
              <w:autoSpaceDN/>
              <w:adjustRightInd/>
              <w:jc w:val="center"/>
              <w:rPr>
                <w:rFonts w:eastAsia="Times New Roman"/>
                <w:b/>
              </w:rPr>
            </w:pPr>
            <w:r w:rsidRPr="005E7033">
              <w:rPr>
                <w:rFonts w:eastAsia="Times New Roman"/>
                <w:b/>
              </w:rPr>
              <w:t xml:space="preserve">         УТВЕРЖДЕНО                                                                                                                              исполняющий обязанности </w:t>
            </w:r>
          </w:p>
          <w:p w14:paraId="1C72EE0D" w14:textId="77777777" w:rsidR="005E7033" w:rsidRPr="005E7033" w:rsidRDefault="005E7033" w:rsidP="005E7033">
            <w:pPr>
              <w:widowControl/>
              <w:autoSpaceDE/>
              <w:autoSpaceDN/>
              <w:adjustRightInd/>
              <w:jc w:val="center"/>
              <w:rPr>
                <w:rFonts w:eastAsia="Times New Roman"/>
                <w:b/>
              </w:rPr>
            </w:pPr>
            <w:r w:rsidRPr="005E7033">
              <w:rPr>
                <w:rFonts w:eastAsia="Times New Roman"/>
                <w:b/>
              </w:rPr>
              <w:t>Главы поселка</w:t>
            </w:r>
          </w:p>
          <w:p w14:paraId="00232605" w14:textId="77777777" w:rsidR="005E7033" w:rsidRPr="005E7033" w:rsidRDefault="005E7033" w:rsidP="005E7033">
            <w:pPr>
              <w:widowControl/>
              <w:autoSpaceDE/>
              <w:autoSpaceDN/>
              <w:adjustRightInd/>
              <w:rPr>
                <w:rFonts w:eastAsia="Times New Roman"/>
                <w:b/>
              </w:rPr>
            </w:pPr>
            <w:r w:rsidRPr="005E7033">
              <w:rPr>
                <w:rFonts w:eastAsia="Times New Roman"/>
                <w:b/>
              </w:rPr>
              <w:t xml:space="preserve">              ____________________ </w:t>
            </w:r>
          </w:p>
          <w:p w14:paraId="5F763142" w14:textId="77777777" w:rsidR="005E7033" w:rsidRPr="005E7033" w:rsidRDefault="005E7033" w:rsidP="005E7033">
            <w:pPr>
              <w:widowControl/>
              <w:autoSpaceDE/>
              <w:autoSpaceDN/>
              <w:adjustRightInd/>
              <w:jc w:val="center"/>
              <w:rPr>
                <w:rFonts w:eastAsia="Times New Roman"/>
                <w:b/>
              </w:rPr>
            </w:pPr>
            <w:r w:rsidRPr="005E7033">
              <w:rPr>
                <w:rFonts w:eastAsia="Times New Roman"/>
                <w:b/>
              </w:rPr>
              <w:t>Р. Х. Мусин</w:t>
            </w:r>
          </w:p>
          <w:p w14:paraId="544C8798" w14:textId="77777777" w:rsidR="005E7033" w:rsidRPr="005E7033" w:rsidRDefault="005E7033" w:rsidP="005E7033">
            <w:pPr>
              <w:widowControl/>
              <w:autoSpaceDE/>
              <w:autoSpaceDN/>
              <w:adjustRightInd/>
              <w:jc w:val="center"/>
              <w:rPr>
                <w:rFonts w:eastAsia="Times New Roman"/>
                <w:b/>
              </w:rPr>
            </w:pPr>
            <w:r w:rsidRPr="005E7033">
              <w:rPr>
                <w:rFonts w:eastAsia="Times New Roman"/>
                <w:b/>
              </w:rPr>
              <w:t xml:space="preserve">      «____»___________20____ г</w:t>
            </w:r>
          </w:p>
        </w:tc>
      </w:tr>
    </w:tbl>
    <w:p w14:paraId="2BACF5D8" w14:textId="77777777" w:rsidR="005E7033" w:rsidRPr="005E7033" w:rsidRDefault="005E7033" w:rsidP="005E7033">
      <w:pPr>
        <w:widowControl/>
        <w:autoSpaceDE/>
        <w:autoSpaceDN/>
        <w:adjustRightInd/>
        <w:rPr>
          <w:rFonts w:eastAsia="Times New Roman"/>
          <w:szCs w:val="20"/>
        </w:rPr>
      </w:pPr>
    </w:p>
    <w:p w14:paraId="25602BF9" w14:textId="77777777" w:rsidR="005E7033" w:rsidRPr="005E7033" w:rsidRDefault="005E7033" w:rsidP="005E7033">
      <w:pPr>
        <w:widowControl/>
        <w:autoSpaceDE/>
        <w:autoSpaceDN/>
        <w:adjustRightInd/>
        <w:jc w:val="center"/>
        <w:rPr>
          <w:rFonts w:eastAsia="Times New Roman"/>
          <w:szCs w:val="20"/>
        </w:rPr>
      </w:pPr>
      <w:r w:rsidRPr="005E7033">
        <w:rPr>
          <w:rFonts w:eastAsia="Times New Roman"/>
          <w:szCs w:val="20"/>
        </w:rPr>
        <w:t>СОСТАВ</w:t>
      </w:r>
    </w:p>
    <w:p w14:paraId="7583B463" w14:textId="77777777" w:rsidR="005E7033" w:rsidRPr="005E7033" w:rsidRDefault="005E7033" w:rsidP="005E7033">
      <w:pPr>
        <w:widowControl/>
        <w:autoSpaceDE/>
        <w:autoSpaceDN/>
        <w:adjustRightInd/>
        <w:jc w:val="center"/>
        <w:rPr>
          <w:rFonts w:eastAsia="Times New Roman"/>
          <w:szCs w:val="20"/>
        </w:rPr>
      </w:pPr>
      <w:r w:rsidRPr="005E7033">
        <w:rPr>
          <w:rFonts w:eastAsia="Times New Roman"/>
          <w:szCs w:val="20"/>
        </w:rPr>
        <w:t>комиссии по медицинскому освидетельствованию граждан при проведении призыва на военную службу в апреле-июле 2020 года</w:t>
      </w:r>
    </w:p>
    <w:p w14:paraId="58AC3E5D" w14:textId="77777777" w:rsidR="005E7033" w:rsidRPr="005E7033" w:rsidRDefault="005E7033" w:rsidP="005E7033">
      <w:pPr>
        <w:widowControl/>
        <w:autoSpaceDE/>
        <w:autoSpaceDN/>
        <w:adjustRightInd/>
        <w:jc w:val="center"/>
        <w:rPr>
          <w:rFonts w:eastAsia="Times New Roman"/>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68"/>
        <w:gridCol w:w="1654"/>
        <w:gridCol w:w="3062"/>
        <w:gridCol w:w="2493"/>
      </w:tblGrid>
      <w:tr w:rsidR="005E7033" w:rsidRPr="005E7033" w14:paraId="63755BE4" w14:textId="77777777" w:rsidTr="005E7033">
        <w:tc>
          <w:tcPr>
            <w:tcW w:w="764" w:type="dxa"/>
            <w:shd w:val="clear" w:color="auto" w:fill="auto"/>
          </w:tcPr>
          <w:p w14:paraId="62E14E20"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 п\п</w:t>
            </w:r>
          </w:p>
        </w:tc>
        <w:tc>
          <w:tcPr>
            <w:tcW w:w="2268" w:type="dxa"/>
            <w:shd w:val="clear" w:color="auto" w:fill="auto"/>
          </w:tcPr>
          <w:p w14:paraId="787F0161"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Должность в составе комиссии по медицинскому освидетельствованию граждан</w:t>
            </w:r>
          </w:p>
        </w:tc>
        <w:tc>
          <w:tcPr>
            <w:tcW w:w="1654" w:type="dxa"/>
            <w:shd w:val="clear" w:color="auto" w:fill="auto"/>
          </w:tcPr>
          <w:p w14:paraId="3B64EBB0"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Фамилия, имя, отчество</w:t>
            </w:r>
          </w:p>
        </w:tc>
        <w:tc>
          <w:tcPr>
            <w:tcW w:w="3111" w:type="dxa"/>
            <w:shd w:val="clear" w:color="auto" w:fill="auto"/>
          </w:tcPr>
          <w:p w14:paraId="29B285BF"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Занимаемая должность</w:t>
            </w:r>
          </w:p>
        </w:tc>
        <w:tc>
          <w:tcPr>
            <w:tcW w:w="2551" w:type="dxa"/>
            <w:shd w:val="clear" w:color="auto" w:fill="auto"/>
          </w:tcPr>
          <w:p w14:paraId="40C1BCD0"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Резервный состав</w:t>
            </w:r>
          </w:p>
        </w:tc>
      </w:tr>
      <w:tr w:rsidR="005E7033" w:rsidRPr="005E7033" w14:paraId="6247C0ED" w14:textId="77777777" w:rsidTr="005E7033">
        <w:tc>
          <w:tcPr>
            <w:tcW w:w="764" w:type="dxa"/>
            <w:shd w:val="clear" w:color="auto" w:fill="auto"/>
          </w:tcPr>
          <w:p w14:paraId="28531BFC"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w:t>
            </w:r>
          </w:p>
        </w:tc>
        <w:tc>
          <w:tcPr>
            <w:tcW w:w="2268" w:type="dxa"/>
            <w:shd w:val="clear" w:color="auto" w:fill="auto"/>
          </w:tcPr>
          <w:p w14:paraId="17656A7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Терапевт</w:t>
            </w:r>
          </w:p>
        </w:tc>
        <w:tc>
          <w:tcPr>
            <w:tcW w:w="1654" w:type="dxa"/>
            <w:shd w:val="clear" w:color="auto" w:fill="auto"/>
          </w:tcPr>
          <w:p w14:paraId="28B1270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Борщевская Мария Александровна</w:t>
            </w:r>
          </w:p>
        </w:tc>
        <w:tc>
          <w:tcPr>
            <w:tcW w:w="3111" w:type="dxa"/>
            <w:shd w:val="clear" w:color="auto" w:fill="auto"/>
          </w:tcPr>
          <w:p w14:paraId="2F31FC7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терапевт государственного бюджетного учреждения РС(Я) «Айхальская городская больница»</w:t>
            </w:r>
          </w:p>
        </w:tc>
        <w:tc>
          <w:tcPr>
            <w:tcW w:w="2551" w:type="dxa"/>
            <w:shd w:val="clear" w:color="auto" w:fill="auto"/>
          </w:tcPr>
          <w:p w14:paraId="2BAE8C43"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w:t>
            </w:r>
          </w:p>
        </w:tc>
      </w:tr>
      <w:tr w:rsidR="005E7033" w:rsidRPr="005E7033" w14:paraId="6301BE3A" w14:textId="77777777" w:rsidTr="005E7033">
        <w:tc>
          <w:tcPr>
            <w:tcW w:w="764" w:type="dxa"/>
            <w:shd w:val="clear" w:color="auto" w:fill="auto"/>
          </w:tcPr>
          <w:p w14:paraId="75C13516"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w:t>
            </w:r>
          </w:p>
        </w:tc>
        <w:tc>
          <w:tcPr>
            <w:tcW w:w="2268" w:type="dxa"/>
            <w:shd w:val="clear" w:color="auto" w:fill="auto"/>
          </w:tcPr>
          <w:p w14:paraId="101E89E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Хирург</w:t>
            </w:r>
          </w:p>
        </w:tc>
        <w:tc>
          <w:tcPr>
            <w:tcW w:w="1654" w:type="dxa"/>
            <w:shd w:val="clear" w:color="auto" w:fill="auto"/>
          </w:tcPr>
          <w:p w14:paraId="7E9D0E9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Доржиев Сергей Шариевич</w:t>
            </w:r>
          </w:p>
        </w:tc>
        <w:tc>
          <w:tcPr>
            <w:tcW w:w="3111" w:type="dxa"/>
            <w:shd w:val="clear" w:color="auto" w:fill="auto"/>
          </w:tcPr>
          <w:p w14:paraId="6A45FFD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хирург государственного бюджетного учреждения РС(Я) «Айхальская городская больница»</w:t>
            </w:r>
          </w:p>
        </w:tc>
        <w:tc>
          <w:tcPr>
            <w:tcW w:w="2551" w:type="dxa"/>
            <w:shd w:val="clear" w:color="auto" w:fill="auto"/>
          </w:tcPr>
          <w:p w14:paraId="1A73AEB3"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w:t>
            </w:r>
          </w:p>
        </w:tc>
      </w:tr>
      <w:tr w:rsidR="005E7033" w:rsidRPr="005E7033" w14:paraId="0801A647" w14:textId="77777777" w:rsidTr="005E7033">
        <w:tc>
          <w:tcPr>
            <w:tcW w:w="764" w:type="dxa"/>
            <w:shd w:val="clear" w:color="auto" w:fill="auto"/>
          </w:tcPr>
          <w:p w14:paraId="54EB8F8F"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3</w:t>
            </w:r>
          </w:p>
        </w:tc>
        <w:tc>
          <w:tcPr>
            <w:tcW w:w="2268" w:type="dxa"/>
            <w:shd w:val="clear" w:color="auto" w:fill="auto"/>
          </w:tcPr>
          <w:p w14:paraId="6BEF4EA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Оториноларинголог</w:t>
            </w:r>
          </w:p>
        </w:tc>
        <w:tc>
          <w:tcPr>
            <w:tcW w:w="1654" w:type="dxa"/>
            <w:shd w:val="clear" w:color="auto" w:fill="auto"/>
          </w:tcPr>
          <w:p w14:paraId="56A8E6C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Кулыгина </w:t>
            </w:r>
          </w:p>
          <w:p w14:paraId="28AA749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Мария</w:t>
            </w:r>
          </w:p>
          <w:p w14:paraId="2E47172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Евгеньевна</w:t>
            </w:r>
          </w:p>
        </w:tc>
        <w:tc>
          <w:tcPr>
            <w:tcW w:w="3111" w:type="dxa"/>
            <w:shd w:val="clear" w:color="auto" w:fill="auto"/>
          </w:tcPr>
          <w:p w14:paraId="784FEE4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оториноларинголог государственного бюджетного учреждения РС(Я) «Айхальская городская больница»</w:t>
            </w:r>
          </w:p>
        </w:tc>
        <w:tc>
          <w:tcPr>
            <w:tcW w:w="2551" w:type="dxa"/>
            <w:shd w:val="clear" w:color="auto" w:fill="auto"/>
          </w:tcPr>
          <w:p w14:paraId="2D754C6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Шимит Айрана Валерьевна</w:t>
            </w:r>
          </w:p>
        </w:tc>
      </w:tr>
      <w:tr w:rsidR="005E7033" w:rsidRPr="005E7033" w14:paraId="62497971" w14:textId="77777777" w:rsidTr="005E7033">
        <w:tc>
          <w:tcPr>
            <w:tcW w:w="764" w:type="dxa"/>
            <w:shd w:val="clear" w:color="auto" w:fill="auto"/>
          </w:tcPr>
          <w:p w14:paraId="42549981"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4</w:t>
            </w:r>
          </w:p>
        </w:tc>
        <w:tc>
          <w:tcPr>
            <w:tcW w:w="2268" w:type="dxa"/>
            <w:shd w:val="clear" w:color="auto" w:fill="auto"/>
          </w:tcPr>
          <w:p w14:paraId="4291CE0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Психиатр</w:t>
            </w:r>
          </w:p>
        </w:tc>
        <w:tc>
          <w:tcPr>
            <w:tcW w:w="1654" w:type="dxa"/>
            <w:shd w:val="clear" w:color="auto" w:fill="auto"/>
          </w:tcPr>
          <w:p w14:paraId="6E9A503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Николаева Людмила Сергеевна </w:t>
            </w:r>
          </w:p>
        </w:tc>
        <w:tc>
          <w:tcPr>
            <w:tcW w:w="3111" w:type="dxa"/>
            <w:shd w:val="clear" w:color="auto" w:fill="auto"/>
          </w:tcPr>
          <w:p w14:paraId="31042E1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психиатр-нарколог государственного бюджетного учреждения РС(Я) «Айхальская городская больница»</w:t>
            </w:r>
          </w:p>
        </w:tc>
        <w:tc>
          <w:tcPr>
            <w:tcW w:w="2551" w:type="dxa"/>
            <w:shd w:val="clear" w:color="auto" w:fill="auto"/>
          </w:tcPr>
          <w:p w14:paraId="0869EA2D"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w:t>
            </w:r>
          </w:p>
        </w:tc>
      </w:tr>
      <w:tr w:rsidR="005E7033" w:rsidRPr="005E7033" w14:paraId="52D3D32D" w14:textId="77777777" w:rsidTr="005E7033">
        <w:tc>
          <w:tcPr>
            <w:tcW w:w="764" w:type="dxa"/>
            <w:shd w:val="clear" w:color="auto" w:fill="auto"/>
          </w:tcPr>
          <w:p w14:paraId="37C4CDA0"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5</w:t>
            </w:r>
          </w:p>
        </w:tc>
        <w:tc>
          <w:tcPr>
            <w:tcW w:w="2268" w:type="dxa"/>
            <w:shd w:val="clear" w:color="auto" w:fill="auto"/>
          </w:tcPr>
          <w:p w14:paraId="14114A5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Невропатолог</w:t>
            </w:r>
          </w:p>
        </w:tc>
        <w:tc>
          <w:tcPr>
            <w:tcW w:w="1654" w:type="dxa"/>
            <w:shd w:val="clear" w:color="auto" w:fill="auto"/>
          </w:tcPr>
          <w:p w14:paraId="765DD5E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Пономаренко Яна Владимировна </w:t>
            </w:r>
          </w:p>
        </w:tc>
        <w:tc>
          <w:tcPr>
            <w:tcW w:w="3111" w:type="dxa"/>
            <w:shd w:val="clear" w:color="auto" w:fill="auto"/>
          </w:tcPr>
          <w:p w14:paraId="08E4DBA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невролог государственного бюджетного учреждения РС(Я) «Айхальская городская больница»</w:t>
            </w:r>
          </w:p>
        </w:tc>
        <w:tc>
          <w:tcPr>
            <w:tcW w:w="2551" w:type="dxa"/>
            <w:shd w:val="clear" w:color="auto" w:fill="auto"/>
          </w:tcPr>
          <w:p w14:paraId="4ECABD7A"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w:t>
            </w:r>
          </w:p>
        </w:tc>
      </w:tr>
      <w:tr w:rsidR="005E7033" w:rsidRPr="005E7033" w14:paraId="018C7FC8" w14:textId="77777777" w:rsidTr="005E7033">
        <w:tc>
          <w:tcPr>
            <w:tcW w:w="764" w:type="dxa"/>
            <w:shd w:val="clear" w:color="auto" w:fill="auto"/>
          </w:tcPr>
          <w:p w14:paraId="235947BB"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lastRenderedPageBreak/>
              <w:t>6</w:t>
            </w:r>
          </w:p>
        </w:tc>
        <w:tc>
          <w:tcPr>
            <w:tcW w:w="2268" w:type="dxa"/>
            <w:shd w:val="clear" w:color="auto" w:fill="auto"/>
          </w:tcPr>
          <w:p w14:paraId="3321975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Стоматолог</w:t>
            </w:r>
          </w:p>
        </w:tc>
        <w:tc>
          <w:tcPr>
            <w:tcW w:w="1654" w:type="dxa"/>
            <w:shd w:val="clear" w:color="auto" w:fill="auto"/>
          </w:tcPr>
          <w:p w14:paraId="2AB8C11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Романова Анжела Валерьевна               </w:t>
            </w:r>
          </w:p>
        </w:tc>
        <w:tc>
          <w:tcPr>
            <w:tcW w:w="3111" w:type="dxa"/>
            <w:shd w:val="clear" w:color="auto" w:fill="auto"/>
          </w:tcPr>
          <w:p w14:paraId="0CD4AEA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стоматолог государственного бюджетного учреждения РС(Я) «Айхальская городская больница»</w:t>
            </w:r>
          </w:p>
        </w:tc>
        <w:tc>
          <w:tcPr>
            <w:tcW w:w="2551" w:type="dxa"/>
            <w:shd w:val="clear" w:color="auto" w:fill="auto"/>
          </w:tcPr>
          <w:p w14:paraId="563D1CF3"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w:t>
            </w:r>
          </w:p>
        </w:tc>
      </w:tr>
      <w:tr w:rsidR="005E7033" w:rsidRPr="005E7033" w14:paraId="4B360DD1" w14:textId="77777777" w:rsidTr="005E7033">
        <w:tc>
          <w:tcPr>
            <w:tcW w:w="764" w:type="dxa"/>
            <w:shd w:val="clear" w:color="auto" w:fill="auto"/>
          </w:tcPr>
          <w:p w14:paraId="060EC58C"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7</w:t>
            </w:r>
          </w:p>
        </w:tc>
        <w:tc>
          <w:tcPr>
            <w:tcW w:w="2268" w:type="dxa"/>
            <w:shd w:val="clear" w:color="auto" w:fill="auto"/>
          </w:tcPr>
          <w:p w14:paraId="7FBD2D9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Офтальмолог</w:t>
            </w:r>
          </w:p>
        </w:tc>
        <w:tc>
          <w:tcPr>
            <w:tcW w:w="1654" w:type="dxa"/>
            <w:shd w:val="clear" w:color="auto" w:fill="auto"/>
          </w:tcPr>
          <w:p w14:paraId="178A621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Самсонова</w:t>
            </w:r>
          </w:p>
          <w:p w14:paraId="32E0CB9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Полина Николаевна</w:t>
            </w:r>
          </w:p>
        </w:tc>
        <w:tc>
          <w:tcPr>
            <w:tcW w:w="3111" w:type="dxa"/>
            <w:shd w:val="clear" w:color="auto" w:fill="auto"/>
          </w:tcPr>
          <w:p w14:paraId="74EE45A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офтальмолог государственного бюджетного учреждения РС(Я) «Айхальская городская больница»</w:t>
            </w:r>
          </w:p>
        </w:tc>
        <w:tc>
          <w:tcPr>
            <w:tcW w:w="2551" w:type="dxa"/>
            <w:shd w:val="clear" w:color="auto" w:fill="auto"/>
          </w:tcPr>
          <w:p w14:paraId="73F2F88C"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w:t>
            </w:r>
          </w:p>
        </w:tc>
      </w:tr>
      <w:tr w:rsidR="005E7033" w:rsidRPr="005E7033" w14:paraId="420D2541" w14:textId="77777777" w:rsidTr="005E7033">
        <w:tc>
          <w:tcPr>
            <w:tcW w:w="764" w:type="dxa"/>
            <w:shd w:val="clear" w:color="auto" w:fill="auto"/>
          </w:tcPr>
          <w:p w14:paraId="73BCE79C"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8</w:t>
            </w:r>
          </w:p>
        </w:tc>
        <w:tc>
          <w:tcPr>
            <w:tcW w:w="2268" w:type="dxa"/>
            <w:shd w:val="clear" w:color="auto" w:fill="auto"/>
          </w:tcPr>
          <w:p w14:paraId="310E3FF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Дерматовенеролог</w:t>
            </w:r>
          </w:p>
        </w:tc>
        <w:tc>
          <w:tcPr>
            <w:tcW w:w="1654" w:type="dxa"/>
            <w:shd w:val="clear" w:color="auto" w:fill="auto"/>
          </w:tcPr>
          <w:p w14:paraId="0AB8969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Самсонова</w:t>
            </w:r>
          </w:p>
          <w:p w14:paraId="6676BB2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Полина Николаевна</w:t>
            </w:r>
          </w:p>
        </w:tc>
        <w:tc>
          <w:tcPr>
            <w:tcW w:w="3111" w:type="dxa"/>
            <w:shd w:val="clear" w:color="auto" w:fill="auto"/>
          </w:tcPr>
          <w:p w14:paraId="73F5E6B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 дерматовенеролог государственного бюджетного учреждения РС(Я) «Айхальская городская больница»</w:t>
            </w:r>
          </w:p>
        </w:tc>
        <w:tc>
          <w:tcPr>
            <w:tcW w:w="2551" w:type="dxa"/>
            <w:shd w:val="clear" w:color="auto" w:fill="auto"/>
          </w:tcPr>
          <w:p w14:paraId="3BA19CE7"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w:t>
            </w:r>
          </w:p>
        </w:tc>
      </w:tr>
    </w:tbl>
    <w:p w14:paraId="0D5B1891" w14:textId="77777777" w:rsidR="005E7033" w:rsidRPr="005E7033" w:rsidRDefault="005E7033" w:rsidP="005E7033">
      <w:pPr>
        <w:widowControl/>
        <w:autoSpaceDE/>
        <w:autoSpaceDN/>
        <w:adjustRightInd/>
        <w:rPr>
          <w:rFonts w:eastAsia="Times New Roman"/>
          <w:szCs w:val="20"/>
        </w:rPr>
      </w:pPr>
    </w:p>
    <w:p w14:paraId="7ACA2001" w14:textId="77777777" w:rsidR="005E7033" w:rsidRPr="005E7033" w:rsidRDefault="005E7033" w:rsidP="005E7033">
      <w:pPr>
        <w:widowControl/>
        <w:autoSpaceDE/>
        <w:autoSpaceDN/>
        <w:adjustRightInd/>
        <w:rPr>
          <w:rFonts w:eastAsia="Times New Roman"/>
          <w:szCs w:val="20"/>
        </w:rPr>
      </w:pPr>
    </w:p>
    <w:p w14:paraId="373AC272" w14:textId="77777777" w:rsidR="005E7033" w:rsidRPr="005E7033" w:rsidRDefault="005E7033" w:rsidP="005E7033">
      <w:pPr>
        <w:widowControl/>
        <w:autoSpaceDE/>
        <w:autoSpaceDN/>
        <w:adjustRightInd/>
        <w:rPr>
          <w:rFonts w:eastAsia="Times New Roman"/>
          <w:szCs w:val="20"/>
        </w:rPr>
      </w:pPr>
    </w:p>
    <w:tbl>
      <w:tblPr>
        <w:tblpPr w:leftFromText="180" w:rightFromText="180" w:horzAnchor="margin" w:tblpY="-737"/>
        <w:tblW w:w="9629" w:type="dxa"/>
        <w:tblLook w:val="04A0" w:firstRow="1" w:lastRow="0" w:firstColumn="1" w:lastColumn="0" w:noHBand="0" w:noVBand="1"/>
      </w:tblPr>
      <w:tblGrid>
        <w:gridCol w:w="3530"/>
        <w:gridCol w:w="1559"/>
        <w:gridCol w:w="4540"/>
      </w:tblGrid>
      <w:tr w:rsidR="005E7033" w:rsidRPr="005E7033" w14:paraId="15C5F3EA" w14:textId="77777777" w:rsidTr="005E7033">
        <w:trPr>
          <w:trHeight w:val="374"/>
        </w:trPr>
        <w:tc>
          <w:tcPr>
            <w:tcW w:w="3530" w:type="dxa"/>
            <w:shd w:val="clear" w:color="auto" w:fill="auto"/>
          </w:tcPr>
          <w:p w14:paraId="64426175" w14:textId="77777777" w:rsidR="005E7033" w:rsidRPr="005E7033" w:rsidRDefault="005E7033" w:rsidP="005E7033">
            <w:pPr>
              <w:widowControl/>
              <w:autoSpaceDE/>
              <w:autoSpaceDN/>
              <w:adjustRightInd/>
              <w:jc w:val="center"/>
              <w:rPr>
                <w:rFonts w:eastAsia="Times New Roman"/>
              </w:rPr>
            </w:pPr>
          </w:p>
        </w:tc>
        <w:tc>
          <w:tcPr>
            <w:tcW w:w="1559" w:type="dxa"/>
            <w:shd w:val="clear" w:color="auto" w:fill="auto"/>
          </w:tcPr>
          <w:p w14:paraId="61A1C1BC" w14:textId="77777777" w:rsidR="005E7033" w:rsidRPr="005E7033" w:rsidRDefault="005E7033" w:rsidP="005E7033">
            <w:pPr>
              <w:widowControl/>
              <w:autoSpaceDE/>
              <w:autoSpaceDN/>
              <w:adjustRightInd/>
              <w:jc w:val="both"/>
              <w:rPr>
                <w:rFonts w:eastAsia="Times New Roman"/>
              </w:rPr>
            </w:pPr>
          </w:p>
        </w:tc>
        <w:tc>
          <w:tcPr>
            <w:tcW w:w="4540" w:type="dxa"/>
            <w:shd w:val="clear" w:color="auto" w:fill="auto"/>
          </w:tcPr>
          <w:p w14:paraId="15922948" w14:textId="77777777" w:rsidR="005E7033" w:rsidRPr="005E7033" w:rsidRDefault="005E7033" w:rsidP="005E7033">
            <w:pPr>
              <w:widowControl/>
              <w:autoSpaceDE/>
              <w:autoSpaceDN/>
              <w:adjustRightInd/>
              <w:jc w:val="right"/>
              <w:rPr>
                <w:rFonts w:eastAsia="Times New Roman"/>
                <w:sz w:val="20"/>
                <w:szCs w:val="20"/>
              </w:rPr>
            </w:pPr>
          </w:p>
          <w:p w14:paraId="23467CC9" w14:textId="77777777" w:rsidR="005E7033" w:rsidRPr="005E7033" w:rsidRDefault="005E7033" w:rsidP="005E7033">
            <w:pPr>
              <w:widowControl/>
              <w:autoSpaceDE/>
              <w:autoSpaceDN/>
              <w:adjustRightInd/>
              <w:jc w:val="right"/>
              <w:rPr>
                <w:rFonts w:eastAsia="Times New Roman"/>
                <w:sz w:val="20"/>
                <w:szCs w:val="20"/>
              </w:rPr>
            </w:pPr>
          </w:p>
          <w:p w14:paraId="622DE563" w14:textId="77777777" w:rsidR="005E7033" w:rsidRPr="005E7033" w:rsidRDefault="005E7033" w:rsidP="005E7033">
            <w:pPr>
              <w:widowControl/>
              <w:autoSpaceDE/>
              <w:autoSpaceDN/>
              <w:adjustRightInd/>
              <w:jc w:val="right"/>
              <w:rPr>
                <w:rFonts w:eastAsia="Times New Roman"/>
                <w:sz w:val="20"/>
                <w:szCs w:val="20"/>
              </w:rPr>
            </w:pPr>
          </w:p>
        </w:tc>
      </w:tr>
    </w:tbl>
    <w:p w14:paraId="662B0F87" w14:textId="77777777" w:rsidR="005E7033" w:rsidRPr="005E7033" w:rsidRDefault="005E7033" w:rsidP="005E7033">
      <w:pPr>
        <w:widowControl/>
        <w:autoSpaceDE/>
        <w:autoSpaceDN/>
        <w:adjustRightInd/>
        <w:jc w:val="both"/>
        <w:rPr>
          <w:rFonts w:eastAsia="Times New Roman"/>
        </w:rPr>
      </w:pPr>
    </w:p>
    <w:tbl>
      <w:tblPr>
        <w:tblpPr w:leftFromText="180" w:rightFromText="180" w:horzAnchor="margin" w:tblpY="334"/>
        <w:tblW w:w="9966" w:type="dxa"/>
        <w:tblLook w:val="04A0" w:firstRow="1" w:lastRow="0" w:firstColumn="1" w:lastColumn="0" w:noHBand="0" w:noVBand="1"/>
      </w:tblPr>
      <w:tblGrid>
        <w:gridCol w:w="3985"/>
        <w:gridCol w:w="1992"/>
        <w:gridCol w:w="3989"/>
      </w:tblGrid>
      <w:tr w:rsidR="005E7033" w:rsidRPr="005E7033" w14:paraId="29CE66B2" w14:textId="77777777" w:rsidTr="005E7033">
        <w:trPr>
          <w:trHeight w:val="2052"/>
        </w:trPr>
        <w:tc>
          <w:tcPr>
            <w:tcW w:w="3985" w:type="dxa"/>
            <w:shd w:val="clear" w:color="auto" w:fill="auto"/>
          </w:tcPr>
          <w:p w14:paraId="1CFF9EBD" w14:textId="77777777" w:rsidR="005E7033" w:rsidRPr="005E7033" w:rsidRDefault="005E7033" w:rsidP="005E7033">
            <w:pPr>
              <w:widowControl/>
              <w:autoSpaceDE/>
              <w:autoSpaceDN/>
              <w:adjustRightInd/>
              <w:jc w:val="center"/>
              <w:rPr>
                <w:rFonts w:eastAsia="Times New Roman"/>
                <w:b/>
              </w:rPr>
            </w:pPr>
          </w:p>
        </w:tc>
        <w:tc>
          <w:tcPr>
            <w:tcW w:w="1992" w:type="dxa"/>
            <w:shd w:val="clear" w:color="auto" w:fill="auto"/>
          </w:tcPr>
          <w:p w14:paraId="15797355" w14:textId="77777777" w:rsidR="005E7033" w:rsidRPr="005E7033" w:rsidRDefault="005E7033" w:rsidP="005E7033">
            <w:pPr>
              <w:widowControl/>
              <w:autoSpaceDE/>
              <w:autoSpaceDN/>
              <w:adjustRightInd/>
              <w:jc w:val="both"/>
              <w:rPr>
                <w:rFonts w:eastAsia="Times New Roman"/>
                <w:b/>
              </w:rPr>
            </w:pPr>
          </w:p>
        </w:tc>
        <w:tc>
          <w:tcPr>
            <w:tcW w:w="3989" w:type="dxa"/>
            <w:shd w:val="clear" w:color="auto" w:fill="auto"/>
          </w:tcPr>
          <w:p w14:paraId="6F4A3FF8" w14:textId="77777777"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 xml:space="preserve">             УТВЕРЖДЕНО                                                                                                                              исполняющий обязанности </w:t>
            </w:r>
          </w:p>
          <w:p w14:paraId="0E8500DC" w14:textId="77777777"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 xml:space="preserve">         Главы поселка</w:t>
            </w:r>
          </w:p>
          <w:p w14:paraId="1F7EC3D4" w14:textId="77777777"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 xml:space="preserve">       ____________________ </w:t>
            </w:r>
          </w:p>
          <w:p w14:paraId="5D2B4F91" w14:textId="77777777" w:rsidR="005E7033" w:rsidRPr="005E7033" w:rsidRDefault="005E7033" w:rsidP="005E7033">
            <w:pPr>
              <w:widowControl/>
              <w:autoSpaceDE/>
              <w:autoSpaceDN/>
              <w:adjustRightInd/>
              <w:ind w:hanging="597"/>
              <w:jc w:val="center"/>
              <w:rPr>
                <w:rFonts w:eastAsia="Times New Roman"/>
                <w:b/>
              </w:rPr>
            </w:pPr>
            <w:r w:rsidRPr="005E7033">
              <w:rPr>
                <w:rFonts w:eastAsia="Times New Roman"/>
                <w:b/>
              </w:rPr>
              <w:t>Р. Х. Мусин</w:t>
            </w:r>
          </w:p>
          <w:p w14:paraId="61984650" w14:textId="77777777" w:rsidR="005E7033" w:rsidRPr="005E7033" w:rsidRDefault="005E7033" w:rsidP="005E7033">
            <w:pPr>
              <w:widowControl/>
              <w:autoSpaceDE/>
              <w:autoSpaceDN/>
              <w:adjustRightInd/>
              <w:jc w:val="center"/>
              <w:rPr>
                <w:rFonts w:eastAsia="Times New Roman"/>
                <w:b/>
              </w:rPr>
            </w:pPr>
            <w:r w:rsidRPr="005E7033">
              <w:rPr>
                <w:rFonts w:eastAsia="Times New Roman"/>
                <w:b/>
              </w:rPr>
              <w:t xml:space="preserve">      «____»___________20____ г</w:t>
            </w:r>
          </w:p>
        </w:tc>
      </w:tr>
    </w:tbl>
    <w:p w14:paraId="6E468943" w14:textId="77777777" w:rsidR="005E7033" w:rsidRPr="005E7033" w:rsidRDefault="005E7033" w:rsidP="005E7033">
      <w:pPr>
        <w:widowControl/>
        <w:autoSpaceDE/>
        <w:autoSpaceDN/>
        <w:adjustRightInd/>
        <w:rPr>
          <w:rFonts w:eastAsia="Times New Roman"/>
          <w:szCs w:val="20"/>
        </w:rPr>
      </w:pPr>
    </w:p>
    <w:p w14:paraId="230CBDF0"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ПЛАН</w:t>
      </w:r>
    </w:p>
    <w:p w14:paraId="3ADF578F"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работы призывной комиссии муниципального образования «Поселок Айхал» при проведении призыва на военную службу в апреле-июле 2020 года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1"/>
        <w:gridCol w:w="1416"/>
        <w:gridCol w:w="1842"/>
        <w:gridCol w:w="2129"/>
        <w:gridCol w:w="1276"/>
      </w:tblGrid>
      <w:tr w:rsidR="005E7033" w:rsidRPr="005E7033" w14:paraId="6742A05A"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252EEBB5"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 xml:space="preserve">№ </w:t>
            </w:r>
          </w:p>
        </w:tc>
        <w:tc>
          <w:tcPr>
            <w:tcW w:w="3401" w:type="dxa"/>
            <w:tcBorders>
              <w:top w:val="single" w:sz="4" w:space="0" w:color="auto"/>
              <w:left w:val="single" w:sz="4" w:space="0" w:color="auto"/>
              <w:bottom w:val="single" w:sz="4" w:space="0" w:color="auto"/>
              <w:right w:val="single" w:sz="4" w:space="0" w:color="auto"/>
            </w:tcBorders>
            <w:hideMark/>
          </w:tcPr>
          <w:p w14:paraId="141541AB"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Наименование мероприятия</w:t>
            </w:r>
          </w:p>
        </w:tc>
        <w:tc>
          <w:tcPr>
            <w:tcW w:w="1416" w:type="dxa"/>
            <w:tcBorders>
              <w:top w:val="single" w:sz="4" w:space="0" w:color="auto"/>
              <w:left w:val="single" w:sz="4" w:space="0" w:color="auto"/>
              <w:bottom w:val="single" w:sz="4" w:space="0" w:color="auto"/>
              <w:right w:val="single" w:sz="4" w:space="0" w:color="auto"/>
            </w:tcBorders>
            <w:hideMark/>
          </w:tcPr>
          <w:p w14:paraId="0E84F878"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Срок проведения</w:t>
            </w:r>
          </w:p>
        </w:tc>
        <w:tc>
          <w:tcPr>
            <w:tcW w:w="1842" w:type="dxa"/>
            <w:tcBorders>
              <w:top w:val="single" w:sz="4" w:space="0" w:color="auto"/>
              <w:left w:val="single" w:sz="4" w:space="0" w:color="auto"/>
              <w:bottom w:val="single" w:sz="4" w:space="0" w:color="auto"/>
              <w:right w:val="single" w:sz="4" w:space="0" w:color="auto"/>
            </w:tcBorders>
            <w:hideMark/>
          </w:tcPr>
          <w:p w14:paraId="1E3CC1AD"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Ответственный</w:t>
            </w:r>
          </w:p>
        </w:tc>
        <w:tc>
          <w:tcPr>
            <w:tcW w:w="2129" w:type="dxa"/>
            <w:tcBorders>
              <w:top w:val="single" w:sz="4" w:space="0" w:color="auto"/>
              <w:left w:val="single" w:sz="4" w:space="0" w:color="auto"/>
              <w:bottom w:val="single" w:sz="4" w:space="0" w:color="auto"/>
              <w:right w:val="single" w:sz="4" w:space="0" w:color="auto"/>
            </w:tcBorders>
            <w:hideMark/>
          </w:tcPr>
          <w:p w14:paraId="1BDED886"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Привлеченные лица</w:t>
            </w:r>
          </w:p>
        </w:tc>
        <w:tc>
          <w:tcPr>
            <w:tcW w:w="1276" w:type="dxa"/>
            <w:tcBorders>
              <w:top w:val="single" w:sz="4" w:space="0" w:color="auto"/>
              <w:left w:val="single" w:sz="4" w:space="0" w:color="auto"/>
              <w:bottom w:val="single" w:sz="4" w:space="0" w:color="auto"/>
              <w:right w:val="single" w:sz="4" w:space="0" w:color="auto"/>
            </w:tcBorders>
            <w:hideMark/>
          </w:tcPr>
          <w:p w14:paraId="4F255BE1"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Отметка о выполнении</w:t>
            </w:r>
          </w:p>
        </w:tc>
      </w:tr>
      <w:tr w:rsidR="005E7033" w:rsidRPr="005E7033" w14:paraId="573125E0"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020E7FD4"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w:t>
            </w:r>
          </w:p>
        </w:tc>
        <w:tc>
          <w:tcPr>
            <w:tcW w:w="3401" w:type="dxa"/>
            <w:tcBorders>
              <w:top w:val="single" w:sz="4" w:space="0" w:color="auto"/>
              <w:left w:val="single" w:sz="4" w:space="0" w:color="auto"/>
              <w:bottom w:val="single" w:sz="4" w:space="0" w:color="auto"/>
              <w:right w:val="single" w:sz="4" w:space="0" w:color="auto"/>
            </w:tcBorders>
            <w:hideMark/>
          </w:tcPr>
          <w:p w14:paraId="014AA76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Организация мероприятий по проведению медицинского освидетельствования и призыва граждан 1993-2002 годов рождения на военную службу в муниципальном образовании «Поселок Айхал»</w:t>
            </w:r>
          </w:p>
        </w:tc>
        <w:tc>
          <w:tcPr>
            <w:tcW w:w="1416" w:type="dxa"/>
            <w:tcBorders>
              <w:top w:val="single" w:sz="4" w:space="0" w:color="auto"/>
              <w:left w:val="single" w:sz="4" w:space="0" w:color="auto"/>
              <w:bottom w:val="single" w:sz="4" w:space="0" w:color="auto"/>
              <w:right w:val="single" w:sz="4" w:space="0" w:color="auto"/>
            </w:tcBorders>
            <w:hideMark/>
          </w:tcPr>
          <w:p w14:paraId="28050DE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 01.04.2020 по</w:t>
            </w:r>
            <w:r w:rsidRPr="005E7033">
              <w:rPr>
                <w:rFonts w:eastAsia="Times New Roman"/>
                <w:sz w:val="22"/>
                <w:szCs w:val="22"/>
              </w:rPr>
              <w:br/>
              <w:t xml:space="preserve">15.07.2020 </w:t>
            </w:r>
          </w:p>
        </w:tc>
        <w:tc>
          <w:tcPr>
            <w:tcW w:w="1842" w:type="dxa"/>
            <w:tcBorders>
              <w:top w:val="single" w:sz="4" w:space="0" w:color="auto"/>
              <w:left w:val="single" w:sz="4" w:space="0" w:color="auto"/>
              <w:bottom w:val="single" w:sz="4" w:space="0" w:color="auto"/>
              <w:right w:val="single" w:sz="4" w:space="0" w:color="auto"/>
            </w:tcBorders>
            <w:hideMark/>
          </w:tcPr>
          <w:p w14:paraId="64F2846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Председатель</w:t>
            </w:r>
            <w:r w:rsidRPr="005E7033">
              <w:rPr>
                <w:rFonts w:eastAsia="Times New Roman"/>
                <w:sz w:val="22"/>
                <w:szCs w:val="22"/>
              </w:rPr>
              <w:br/>
              <w:t>призывной</w:t>
            </w:r>
            <w:r w:rsidRPr="005E7033">
              <w:rPr>
                <w:rFonts w:eastAsia="Times New Roman"/>
                <w:sz w:val="22"/>
                <w:szCs w:val="22"/>
              </w:rPr>
              <w:br/>
              <w:t xml:space="preserve">комиссии МО «Поселок Айхал» </w:t>
            </w:r>
            <w:r w:rsidRPr="005E7033">
              <w:rPr>
                <w:rFonts w:eastAsia="Times New Roman"/>
                <w:sz w:val="22"/>
                <w:szCs w:val="22"/>
              </w:rPr>
              <w:br/>
            </w:r>
          </w:p>
        </w:tc>
        <w:tc>
          <w:tcPr>
            <w:tcW w:w="2129" w:type="dxa"/>
            <w:tcBorders>
              <w:top w:val="single" w:sz="4" w:space="0" w:color="auto"/>
              <w:left w:val="single" w:sz="4" w:space="0" w:color="auto"/>
              <w:bottom w:val="single" w:sz="4" w:space="0" w:color="auto"/>
              <w:right w:val="single" w:sz="4" w:space="0" w:color="auto"/>
            </w:tcBorders>
            <w:hideMark/>
          </w:tcPr>
          <w:p w14:paraId="46CEC41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Специалисты ВУС Администрации  МО «Поселок Айхал», члены призывной</w:t>
            </w:r>
            <w:r w:rsidRPr="005E7033">
              <w:rPr>
                <w:rFonts w:eastAsia="Times New Roman"/>
                <w:sz w:val="22"/>
                <w:szCs w:val="22"/>
              </w:rPr>
              <w:br/>
              <w:t>комиссии МО «Поселок Айхал»</w:t>
            </w:r>
          </w:p>
        </w:tc>
        <w:tc>
          <w:tcPr>
            <w:tcW w:w="1276" w:type="dxa"/>
            <w:tcBorders>
              <w:top w:val="single" w:sz="4" w:space="0" w:color="auto"/>
              <w:left w:val="single" w:sz="4" w:space="0" w:color="auto"/>
              <w:bottom w:val="single" w:sz="4" w:space="0" w:color="auto"/>
              <w:right w:val="single" w:sz="4" w:space="0" w:color="auto"/>
            </w:tcBorders>
          </w:tcPr>
          <w:p w14:paraId="054585F8" w14:textId="77777777" w:rsidR="005E7033" w:rsidRPr="005E7033" w:rsidRDefault="005E7033" w:rsidP="005E7033">
            <w:pPr>
              <w:widowControl/>
              <w:autoSpaceDE/>
              <w:autoSpaceDN/>
              <w:adjustRightInd/>
              <w:rPr>
                <w:rFonts w:eastAsia="Times New Roman"/>
                <w:sz w:val="22"/>
                <w:szCs w:val="22"/>
              </w:rPr>
            </w:pPr>
          </w:p>
        </w:tc>
      </w:tr>
      <w:tr w:rsidR="005E7033" w:rsidRPr="005E7033" w14:paraId="17EE1DB3"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1386F7B7"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w:t>
            </w:r>
          </w:p>
        </w:tc>
        <w:tc>
          <w:tcPr>
            <w:tcW w:w="3401" w:type="dxa"/>
            <w:tcBorders>
              <w:top w:val="single" w:sz="4" w:space="0" w:color="auto"/>
              <w:left w:val="single" w:sz="4" w:space="0" w:color="auto"/>
              <w:bottom w:val="single" w:sz="4" w:space="0" w:color="auto"/>
              <w:right w:val="single" w:sz="4" w:space="0" w:color="auto"/>
            </w:tcBorders>
            <w:hideMark/>
          </w:tcPr>
          <w:p w14:paraId="3BD9EC3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Проведение медицинского освидетельствования и медицинского обследования граждан, подлежащих призыву на военную службу.</w:t>
            </w:r>
          </w:p>
        </w:tc>
        <w:tc>
          <w:tcPr>
            <w:tcW w:w="1416" w:type="dxa"/>
            <w:tcBorders>
              <w:top w:val="single" w:sz="4" w:space="0" w:color="auto"/>
              <w:left w:val="single" w:sz="4" w:space="0" w:color="auto"/>
              <w:bottom w:val="single" w:sz="4" w:space="0" w:color="auto"/>
              <w:right w:val="single" w:sz="4" w:space="0" w:color="auto"/>
            </w:tcBorders>
            <w:hideMark/>
          </w:tcPr>
          <w:p w14:paraId="3246DCE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Согласно графику</w:t>
            </w:r>
          </w:p>
        </w:tc>
        <w:tc>
          <w:tcPr>
            <w:tcW w:w="1842" w:type="dxa"/>
            <w:tcBorders>
              <w:top w:val="single" w:sz="4" w:space="0" w:color="auto"/>
              <w:left w:val="single" w:sz="4" w:space="0" w:color="auto"/>
              <w:bottom w:val="single" w:sz="4" w:space="0" w:color="auto"/>
              <w:right w:val="single" w:sz="4" w:space="0" w:color="auto"/>
            </w:tcBorders>
            <w:hideMark/>
          </w:tcPr>
          <w:p w14:paraId="63967B1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Главный врач, </w:t>
            </w:r>
          </w:p>
          <w:p w14:paraId="1EFCF90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 (Я) «Айхальская городская больница», фельдшер ГБУ PC (Я)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69EA229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Врачи-</w:t>
            </w:r>
            <w:r w:rsidRPr="005E7033">
              <w:rPr>
                <w:rFonts w:eastAsia="Times New Roman"/>
                <w:sz w:val="22"/>
                <w:szCs w:val="22"/>
              </w:rPr>
              <w:br/>
              <w:t>специалисты</w:t>
            </w:r>
            <w:r w:rsidRPr="005E7033">
              <w:rPr>
                <w:rFonts w:eastAsia="Times New Roman"/>
                <w:sz w:val="22"/>
                <w:szCs w:val="22"/>
              </w:rPr>
              <w:br/>
              <w:t>ГБУ PC</w:t>
            </w:r>
            <w:r w:rsidRPr="005E7033">
              <w:rPr>
                <w:rFonts w:eastAsia="Times New Roman"/>
                <w:sz w:val="22"/>
                <w:szCs w:val="22"/>
              </w:rPr>
              <w:br/>
              <w:t>(Я) «АГБ», специалисты ВУС Администрации МО «Поселок Айхал», члены призывной</w:t>
            </w:r>
            <w:r w:rsidRPr="005E7033">
              <w:rPr>
                <w:rFonts w:eastAsia="Times New Roman"/>
                <w:sz w:val="22"/>
                <w:szCs w:val="22"/>
              </w:rPr>
              <w:br/>
              <w:t>комиссии МО «Поселок Айхал»</w:t>
            </w:r>
          </w:p>
        </w:tc>
        <w:tc>
          <w:tcPr>
            <w:tcW w:w="1276" w:type="dxa"/>
            <w:tcBorders>
              <w:top w:val="single" w:sz="4" w:space="0" w:color="auto"/>
              <w:left w:val="single" w:sz="4" w:space="0" w:color="auto"/>
              <w:bottom w:val="single" w:sz="4" w:space="0" w:color="auto"/>
              <w:right w:val="single" w:sz="4" w:space="0" w:color="auto"/>
            </w:tcBorders>
          </w:tcPr>
          <w:p w14:paraId="563DB24D"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00AA2140"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24F61AD2"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3.</w:t>
            </w:r>
          </w:p>
        </w:tc>
        <w:tc>
          <w:tcPr>
            <w:tcW w:w="3401" w:type="dxa"/>
            <w:tcBorders>
              <w:top w:val="single" w:sz="4" w:space="0" w:color="auto"/>
              <w:left w:val="single" w:sz="4" w:space="0" w:color="auto"/>
              <w:bottom w:val="single" w:sz="4" w:space="0" w:color="auto"/>
              <w:right w:val="single" w:sz="4" w:space="0" w:color="auto"/>
            </w:tcBorders>
            <w:hideMark/>
          </w:tcPr>
          <w:p w14:paraId="106FA60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Организация работ по</w:t>
            </w:r>
            <w:r w:rsidRPr="005E7033">
              <w:rPr>
                <w:rFonts w:eastAsia="Times New Roman"/>
                <w:sz w:val="22"/>
                <w:szCs w:val="22"/>
              </w:rPr>
              <w:br/>
              <w:t xml:space="preserve">освидетельствованию граждан, не явившихся на медицинское освидетельство-вание в установленные сроки и </w:t>
            </w:r>
            <w:r w:rsidRPr="005E7033">
              <w:rPr>
                <w:rFonts w:eastAsia="Times New Roman"/>
                <w:sz w:val="22"/>
                <w:szCs w:val="22"/>
              </w:rPr>
              <w:lastRenderedPageBreak/>
              <w:t>закончивших дополнитель-ное обследование.</w:t>
            </w:r>
          </w:p>
        </w:tc>
        <w:tc>
          <w:tcPr>
            <w:tcW w:w="1416" w:type="dxa"/>
            <w:tcBorders>
              <w:top w:val="single" w:sz="4" w:space="0" w:color="auto"/>
              <w:left w:val="single" w:sz="4" w:space="0" w:color="auto"/>
              <w:bottom w:val="single" w:sz="4" w:space="0" w:color="auto"/>
              <w:right w:val="single" w:sz="4" w:space="0" w:color="auto"/>
            </w:tcBorders>
            <w:hideMark/>
          </w:tcPr>
          <w:p w14:paraId="26406BA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с 25.03.2020по</w:t>
            </w:r>
            <w:r w:rsidRPr="005E7033">
              <w:rPr>
                <w:rFonts w:eastAsia="Times New Roman"/>
                <w:sz w:val="22"/>
                <w:szCs w:val="22"/>
              </w:rPr>
              <w:br/>
              <w:t>15.07.2020</w:t>
            </w:r>
          </w:p>
        </w:tc>
        <w:tc>
          <w:tcPr>
            <w:tcW w:w="1842" w:type="dxa"/>
            <w:tcBorders>
              <w:top w:val="single" w:sz="4" w:space="0" w:color="auto"/>
              <w:left w:val="single" w:sz="4" w:space="0" w:color="auto"/>
              <w:bottom w:val="single" w:sz="4" w:space="0" w:color="auto"/>
              <w:right w:val="single" w:sz="4" w:space="0" w:color="auto"/>
            </w:tcBorders>
            <w:hideMark/>
          </w:tcPr>
          <w:p w14:paraId="106E9FB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p>
          <w:p w14:paraId="7EF2E6B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 (Я) «Айхальская городская больница»,</w:t>
            </w:r>
            <w:r w:rsidRPr="005E7033">
              <w:rPr>
                <w:rFonts w:eastAsia="Times New Roman"/>
                <w:sz w:val="22"/>
                <w:szCs w:val="22"/>
              </w:rPr>
              <w:br/>
            </w:r>
            <w:r w:rsidRPr="005E7033">
              <w:rPr>
                <w:rFonts w:eastAsia="Times New Roman"/>
                <w:sz w:val="22"/>
                <w:szCs w:val="22"/>
              </w:rPr>
              <w:lastRenderedPageBreak/>
              <w:t>фельдшер  ГБУ PC (Я)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478A824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Врачи-</w:t>
            </w:r>
            <w:r w:rsidRPr="005E7033">
              <w:rPr>
                <w:rFonts w:eastAsia="Times New Roman"/>
                <w:sz w:val="22"/>
                <w:szCs w:val="22"/>
              </w:rPr>
              <w:br/>
              <w:t>специалисты</w:t>
            </w:r>
            <w:r w:rsidRPr="005E7033">
              <w:rPr>
                <w:rFonts w:eastAsia="Times New Roman"/>
                <w:sz w:val="22"/>
                <w:szCs w:val="22"/>
              </w:rPr>
              <w:br/>
              <w:t>ГБУ PC</w:t>
            </w:r>
            <w:r w:rsidRPr="005E7033">
              <w:rPr>
                <w:rFonts w:eastAsia="Times New Roman"/>
                <w:sz w:val="22"/>
                <w:szCs w:val="22"/>
              </w:rPr>
              <w:br/>
              <w:t xml:space="preserve">(Я) «АГБ», специалисты ВУС </w:t>
            </w:r>
            <w:r w:rsidRPr="005E7033">
              <w:rPr>
                <w:rFonts w:eastAsia="Times New Roman"/>
                <w:sz w:val="22"/>
                <w:szCs w:val="22"/>
              </w:rPr>
              <w:lastRenderedPageBreak/>
              <w:t>Администрации МО «Поселок Айхал», члены призывной</w:t>
            </w:r>
            <w:r w:rsidRPr="005E7033">
              <w:rPr>
                <w:rFonts w:eastAsia="Times New Roman"/>
                <w:sz w:val="22"/>
                <w:szCs w:val="22"/>
              </w:rPr>
              <w:br/>
              <w:t>комиссии МО «Поселок Айхал»</w:t>
            </w:r>
          </w:p>
        </w:tc>
        <w:tc>
          <w:tcPr>
            <w:tcW w:w="1276" w:type="dxa"/>
            <w:tcBorders>
              <w:top w:val="single" w:sz="4" w:space="0" w:color="auto"/>
              <w:left w:val="single" w:sz="4" w:space="0" w:color="auto"/>
              <w:bottom w:val="single" w:sz="4" w:space="0" w:color="auto"/>
              <w:right w:val="single" w:sz="4" w:space="0" w:color="auto"/>
            </w:tcBorders>
          </w:tcPr>
          <w:p w14:paraId="27B5B33E"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298DD4C3"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19CA51EB"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4.</w:t>
            </w:r>
          </w:p>
        </w:tc>
        <w:tc>
          <w:tcPr>
            <w:tcW w:w="3401" w:type="dxa"/>
            <w:tcBorders>
              <w:top w:val="single" w:sz="4" w:space="0" w:color="auto"/>
              <w:left w:val="single" w:sz="4" w:space="0" w:color="auto"/>
              <w:bottom w:val="single" w:sz="4" w:space="0" w:color="auto"/>
              <w:right w:val="single" w:sz="4" w:space="0" w:color="auto"/>
            </w:tcBorders>
            <w:hideMark/>
          </w:tcPr>
          <w:p w14:paraId="01B56AA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Предоставление списков врачей-специалистов по медицинскому освидетельст-вованию юношей в военный комиссариат города Мирный, Мирнинского, Анабарского и Оленекского улусов РС(Я), с учетом основного и резервно-го состава. Направление зап-росов на недостающих вра-чей-специалистов в Минздрав PC (Я).</w:t>
            </w:r>
          </w:p>
        </w:tc>
        <w:tc>
          <w:tcPr>
            <w:tcW w:w="1416" w:type="dxa"/>
            <w:tcBorders>
              <w:top w:val="single" w:sz="4" w:space="0" w:color="auto"/>
              <w:left w:val="single" w:sz="4" w:space="0" w:color="auto"/>
              <w:bottom w:val="single" w:sz="4" w:space="0" w:color="auto"/>
              <w:right w:val="single" w:sz="4" w:space="0" w:color="auto"/>
            </w:tcBorders>
            <w:hideMark/>
          </w:tcPr>
          <w:p w14:paraId="27C97C8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 заявке</w:t>
            </w:r>
            <w:r w:rsidRPr="005E7033">
              <w:rPr>
                <w:rFonts w:eastAsia="Times New Roman"/>
                <w:sz w:val="22"/>
                <w:szCs w:val="22"/>
              </w:rPr>
              <w:br/>
              <w:t>военного комиссара города Мирный, Мирнинского, Анабарского и</w:t>
            </w:r>
            <w:r w:rsidRPr="005E7033">
              <w:rPr>
                <w:rFonts w:eastAsia="Times New Roman"/>
                <w:sz w:val="22"/>
                <w:szCs w:val="22"/>
              </w:rPr>
              <w:br/>
              <w:t>Оленекского</w:t>
            </w:r>
            <w:r w:rsidRPr="005E7033">
              <w:rPr>
                <w:rFonts w:eastAsia="Times New Roman"/>
                <w:sz w:val="22"/>
                <w:szCs w:val="22"/>
              </w:rPr>
              <w:br/>
              <w:t>улусов РС(Я)</w:t>
            </w:r>
          </w:p>
          <w:p w14:paraId="77BBC9F5" w14:textId="77777777" w:rsidR="005E7033" w:rsidRPr="005E7033" w:rsidRDefault="005E7033" w:rsidP="005E7033">
            <w:pPr>
              <w:widowControl/>
              <w:autoSpaceDE/>
              <w:autoSpaceDN/>
              <w:adjustRightInd/>
              <w:rPr>
                <w:rFonts w:eastAsia="Times New Roman"/>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7A3FB2F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w:t>
            </w:r>
            <w:r w:rsidRPr="005E7033">
              <w:rPr>
                <w:rFonts w:eastAsia="Times New Roman"/>
                <w:sz w:val="22"/>
                <w:szCs w:val="22"/>
              </w:rPr>
              <w:br/>
              <w:t>РС(Я)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78C10EE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Врачи -</w:t>
            </w:r>
            <w:r w:rsidRPr="005E7033">
              <w:rPr>
                <w:rFonts w:eastAsia="Times New Roman"/>
                <w:sz w:val="22"/>
                <w:szCs w:val="22"/>
              </w:rPr>
              <w:br/>
              <w:t>специалисты и</w:t>
            </w:r>
            <w:r w:rsidRPr="005E7033">
              <w:rPr>
                <w:rFonts w:eastAsia="Times New Roman"/>
                <w:sz w:val="22"/>
                <w:szCs w:val="22"/>
              </w:rPr>
              <w:br/>
              <w:t>средний</w:t>
            </w:r>
            <w:r w:rsidRPr="005E7033">
              <w:rPr>
                <w:rFonts w:eastAsia="Times New Roman"/>
                <w:sz w:val="22"/>
                <w:szCs w:val="22"/>
              </w:rPr>
              <w:br/>
              <w:t>медицинский</w:t>
            </w:r>
            <w:r w:rsidRPr="005E7033">
              <w:rPr>
                <w:rFonts w:eastAsia="Times New Roman"/>
                <w:sz w:val="22"/>
                <w:szCs w:val="22"/>
              </w:rPr>
              <w:br/>
              <w:t>персонал</w:t>
            </w:r>
          </w:p>
          <w:p w14:paraId="2166CE0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7FF9B47B"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3F3BA315"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4127FCE7"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5.</w:t>
            </w:r>
          </w:p>
        </w:tc>
        <w:tc>
          <w:tcPr>
            <w:tcW w:w="3401" w:type="dxa"/>
            <w:tcBorders>
              <w:top w:val="single" w:sz="4" w:space="0" w:color="auto"/>
              <w:left w:val="single" w:sz="4" w:space="0" w:color="auto"/>
              <w:bottom w:val="single" w:sz="4" w:space="0" w:color="auto"/>
              <w:right w:val="single" w:sz="4" w:space="0" w:color="auto"/>
            </w:tcBorders>
            <w:hideMark/>
          </w:tcPr>
          <w:p w14:paraId="361E0F5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Организовать работу перед началом и во время призыва в ГБУ РС(Я) «Айхальская городская больница»:</w:t>
            </w:r>
            <w:r w:rsidRPr="005E7033">
              <w:rPr>
                <w:rFonts w:eastAsia="Times New Roman"/>
                <w:sz w:val="22"/>
                <w:szCs w:val="22"/>
              </w:rPr>
              <w:br/>
              <w:t>а) рентген кабинета для проведения флюорографи-ческого исследования органов грудной клетки в двух проек-циях;</w:t>
            </w:r>
          </w:p>
          <w:p w14:paraId="3A40871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б) кабинета функциональной диагностики для проведения ЭКГ;</w:t>
            </w:r>
          </w:p>
          <w:p w14:paraId="588BD73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 лаборатория для исследования:</w:t>
            </w:r>
          </w:p>
          <w:p w14:paraId="07CD6DD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крови на антитела иммунодефицита человека;</w:t>
            </w:r>
          </w:p>
          <w:p w14:paraId="6EFAD44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маркеры гепатита «В» и «С»</w:t>
            </w:r>
          </w:p>
          <w:p w14:paraId="27AE6A1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общего анализа мочи;</w:t>
            </w:r>
          </w:p>
          <w:p w14:paraId="69295E3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-общего анализа крови;</w:t>
            </w:r>
          </w:p>
          <w:p w14:paraId="730FED4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-определения группы крови и резус-фактора</w:t>
            </w:r>
          </w:p>
        </w:tc>
        <w:tc>
          <w:tcPr>
            <w:tcW w:w="1416" w:type="dxa"/>
            <w:tcBorders>
              <w:top w:val="single" w:sz="4" w:space="0" w:color="auto"/>
              <w:left w:val="single" w:sz="4" w:space="0" w:color="auto"/>
              <w:bottom w:val="single" w:sz="4" w:space="0" w:color="auto"/>
              <w:right w:val="single" w:sz="4" w:space="0" w:color="auto"/>
            </w:tcBorders>
            <w:hideMark/>
          </w:tcPr>
          <w:p w14:paraId="450E5DF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 01.03.2020по</w:t>
            </w:r>
            <w:r w:rsidRPr="005E7033">
              <w:rPr>
                <w:rFonts w:eastAsia="Times New Roman"/>
                <w:sz w:val="22"/>
                <w:szCs w:val="22"/>
              </w:rPr>
              <w:br/>
              <w:t>15.07.2020</w:t>
            </w:r>
          </w:p>
        </w:tc>
        <w:tc>
          <w:tcPr>
            <w:tcW w:w="1842" w:type="dxa"/>
            <w:tcBorders>
              <w:top w:val="single" w:sz="4" w:space="0" w:color="auto"/>
              <w:left w:val="single" w:sz="4" w:space="0" w:color="auto"/>
              <w:bottom w:val="single" w:sz="4" w:space="0" w:color="auto"/>
              <w:right w:val="single" w:sz="4" w:space="0" w:color="auto"/>
            </w:tcBorders>
            <w:hideMark/>
          </w:tcPr>
          <w:p w14:paraId="5338785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386E969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Врачи -</w:t>
            </w:r>
            <w:r w:rsidRPr="005E7033">
              <w:rPr>
                <w:rFonts w:eastAsia="Times New Roman"/>
                <w:sz w:val="22"/>
                <w:szCs w:val="22"/>
              </w:rPr>
              <w:br/>
              <w:t xml:space="preserve">специалисты, </w:t>
            </w:r>
            <w:r w:rsidRPr="005E7033">
              <w:rPr>
                <w:rFonts w:eastAsia="Times New Roman"/>
                <w:sz w:val="22"/>
                <w:szCs w:val="22"/>
              </w:rPr>
              <w:br/>
              <w:t>заведующий</w:t>
            </w:r>
            <w:r w:rsidRPr="005E7033">
              <w:rPr>
                <w:rFonts w:eastAsia="Times New Roman"/>
                <w:sz w:val="22"/>
                <w:szCs w:val="22"/>
              </w:rPr>
              <w:br/>
              <w:t>лабораторией,</w:t>
            </w:r>
            <w:r w:rsidRPr="005E7033">
              <w:rPr>
                <w:rFonts w:eastAsia="Times New Roman"/>
                <w:sz w:val="22"/>
                <w:szCs w:val="22"/>
              </w:rPr>
              <w:br/>
              <w:t>заведующий</w:t>
            </w:r>
          </w:p>
          <w:p w14:paraId="05944D5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2568C433"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08F1D0B4"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6DEC2C33"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6.</w:t>
            </w:r>
          </w:p>
        </w:tc>
        <w:tc>
          <w:tcPr>
            <w:tcW w:w="3401" w:type="dxa"/>
            <w:tcBorders>
              <w:top w:val="single" w:sz="4" w:space="0" w:color="auto"/>
              <w:left w:val="single" w:sz="4" w:space="0" w:color="auto"/>
              <w:bottom w:val="single" w:sz="4" w:space="0" w:color="auto"/>
              <w:right w:val="single" w:sz="4" w:space="0" w:color="auto"/>
            </w:tcBorders>
            <w:hideMark/>
          </w:tcPr>
          <w:p w14:paraId="18689CF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Обеспечение до начала работы</w:t>
            </w:r>
            <w:r w:rsidRPr="005E7033">
              <w:rPr>
                <w:rFonts w:eastAsia="Times New Roman"/>
                <w:sz w:val="22"/>
                <w:szCs w:val="22"/>
              </w:rPr>
              <w:br/>
              <w:t>комиссии по медицинскому освидетельствованию свое-временного предоставления из ГБУ РС(Я) «Айхальская городская больница» амбула-торных и диспансерных карт,</w:t>
            </w:r>
            <w:r w:rsidRPr="005E7033">
              <w:rPr>
                <w:rFonts w:eastAsia="Times New Roman"/>
                <w:sz w:val="22"/>
                <w:szCs w:val="22"/>
              </w:rPr>
              <w:br/>
              <w:t>списков лиц, состоящих на учете по поводу трахомы, ту-беркулеза, нервно-психи-ческих, кожно-венерологи-ческих и других инфекцион-ных заболеваний в военный комиссариат города Мирный, Мирнинского, Анабарского и</w:t>
            </w:r>
            <w:r w:rsidRPr="005E7033">
              <w:rPr>
                <w:rFonts w:eastAsia="Times New Roman"/>
                <w:sz w:val="22"/>
                <w:szCs w:val="22"/>
              </w:rPr>
              <w:br/>
              <w:t>Оленекского улусов РС(Я).</w:t>
            </w:r>
          </w:p>
        </w:tc>
        <w:tc>
          <w:tcPr>
            <w:tcW w:w="1416" w:type="dxa"/>
            <w:tcBorders>
              <w:top w:val="single" w:sz="4" w:space="0" w:color="auto"/>
              <w:left w:val="single" w:sz="4" w:space="0" w:color="auto"/>
              <w:bottom w:val="single" w:sz="4" w:space="0" w:color="auto"/>
              <w:right w:val="single" w:sz="4" w:space="0" w:color="auto"/>
            </w:tcBorders>
            <w:hideMark/>
          </w:tcPr>
          <w:p w14:paraId="005B3E2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до 01.03.2020</w:t>
            </w:r>
          </w:p>
        </w:tc>
        <w:tc>
          <w:tcPr>
            <w:tcW w:w="1842" w:type="dxa"/>
            <w:tcBorders>
              <w:top w:val="single" w:sz="4" w:space="0" w:color="auto"/>
              <w:left w:val="single" w:sz="4" w:space="0" w:color="auto"/>
              <w:bottom w:val="single" w:sz="4" w:space="0" w:color="auto"/>
              <w:right w:val="single" w:sz="4" w:space="0" w:color="auto"/>
            </w:tcBorders>
            <w:hideMark/>
          </w:tcPr>
          <w:p w14:paraId="476C000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tcPr>
          <w:p w14:paraId="154A370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Врачи -</w:t>
            </w:r>
            <w:r w:rsidRPr="005E7033">
              <w:rPr>
                <w:rFonts w:eastAsia="Times New Roman"/>
                <w:sz w:val="22"/>
                <w:szCs w:val="22"/>
              </w:rPr>
              <w:br/>
              <w:t>специалисты,</w:t>
            </w:r>
            <w:r w:rsidRPr="005E7033">
              <w:rPr>
                <w:rFonts w:eastAsia="Times New Roman"/>
                <w:sz w:val="22"/>
                <w:szCs w:val="22"/>
              </w:rPr>
              <w:br/>
              <w:t>заведующий</w:t>
            </w:r>
            <w:r w:rsidRPr="005E7033">
              <w:rPr>
                <w:rFonts w:eastAsia="Times New Roman"/>
                <w:sz w:val="22"/>
                <w:szCs w:val="22"/>
              </w:rPr>
              <w:br/>
              <w:t>лабораторией,</w:t>
            </w:r>
            <w:r w:rsidRPr="005E7033">
              <w:rPr>
                <w:rFonts w:eastAsia="Times New Roman"/>
                <w:sz w:val="22"/>
                <w:szCs w:val="22"/>
              </w:rPr>
              <w:br/>
              <w:t>заведующий</w:t>
            </w:r>
            <w:r w:rsidRPr="005E7033">
              <w:rPr>
                <w:rFonts w:eastAsia="Times New Roman"/>
                <w:sz w:val="22"/>
                <w:szCs w:val="22"/>
              </w:rPr>
              <w:br/>
              <w:t>поликлиникой,</w:t>
            </w:r>
            <w:r w:rsidRPr="005E7033">
              <w:rPr>
                <w:rFonts w:eastAsia="Times New Roman"/>
                <w:sz w:val="22"/>
                <w:szCs w:val="22"/>
              </w:rPr>
              <w:br/>
              <w:t>ГБУ PC (Я)</w:t>
            </w:r>
            <w:r w:rsidRPr="005E7033">
              <w:rPr>
                <w:rFonts w:eastAsia="Times New Roman"/>
                <w:sz w:val="22"/>
                <w:szCs w:val="22"/>
              </w:rPr>
              <w:br/>
              <w:t>«Айхальская городская больница»</w:t>
            </w:r>
          </w:p>
          <w:p w14:paraId="5B2D1281" w14:textId="77777777" w:rsidR="005E7033" w:rsidRPr="005E7033" w:rsidRDefault="005E7033" w:rsidP="005E7033">
            <w:pPr>
              <w:widowControl/>
              <w:autoSpaceDE/>
              <w:autoSpaceDN/>
              <w:adjustRightInd/>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B2BC357"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66C9D026"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3FE032AD"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lastRenderedPageBreak/>
              <w:t>7.</w:t>
            </w:r>
          </w:p>
        </w:tc>
        <w:tc>
          <w:tcPr>
            <w:tcW w:w="3401" w:type="dxa"/>
            <w:tcBorders>
              <w:top w:val="single" w:sz="4" w:space="0" w:color="auto"/>
              <w:left w:val="single" w:sz="4" w:space="0" w:color="auto"/>
              <w:bottom w:val="single" w:sz="4" w:space="0" w:color="auto"/>
              <w:right w:val="single" w:sz="4" w:space="0" w:color="auto"/>
            </w:tcBorders>
            <w:hideMark/>
          </w:tcPr>
          <w:p w14:paraId="1704F3E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Обеспечение призывного пункта МО «Поселок Айхал» и комиссии по медицинскому освидетельствованию необходимым медико-санитарным имуществом.</w:t>
            </w:r>
          </w:p>
        </w:tc>
        <w:tc>
          <w:tcPr>
            <w:tcW w:w="1416" w:type="dxa"/>
            <w:tcBorders>
              <w:top w:val="single" w:sz="4" w:space="0" w:color="auto"/>
              <w:left w:val="single" w:sz="4" w:space="0" w:color="auto"/>
              <w:bottom w:val="single" w:sz="4" w:space="0" w:color="auto"/>
              <w:right w:val="single" w:sz="4" w:space="0" w:color="auto"/>
            </w:tcBorders>
            <w:hideMark/>
          </w:tcPr>
          <w:p w14:paraId="340DFC0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до 01.03.20120</w:t>
            </w:r>
          </w:p>
        </w:tc>
        <w:tc>
          <w:tcPr>
            <w:tcW w:w="1842" w:type="dxa"/>
            <w:tcBorders>
              <w:top w:val="single" w:sz="4" w:space="0" w:color="auto"/>
              <w:left w:val="single" w:sz="4" w:space="0" w:color="auto"/>
              <w:bottom w:val="single" w:sz="4" w:space="0" w:color="auto"/>
              <w:right w:val="single" w:sz="4" w:space="0" w:color="auto"/>
            </w:tcBorders>
            <w:hideMark/>
          </w:tcPr>
          <w:p w14:paraId="178B405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p w14:paraId="5430E7C1" w14:textId="77777777" w:rsidR="005E7033" w:rsidRPr="005E7033" w:rsidRDefault="005E7033" w:rsidP="005E7033">
            <w:pPr>
              <w:widowControl/>
              <w:autoSpaceDE/>
              <w:autoSpaceDN/>
              <w:adjustRightInd/>
              <w:rPr>
                <w:rFonts w:eastAsia="Times New Roman"/>
                <w:sz w:val="22"/>
                <w:szCs w:val="22"/>
              </w:rPr>
            </w:pPr>
          </w:p>
        </w:tc>
        <w:tc>
          <w:tcPr>
            <w:tcW w:w="2129" w:type="dxa"/>
            <w:tcBorders>
              <w:top w:val="single" w:sz="4" w:space="0" w:color="auto"/>
              <w:left w:val="single" w:sz="4" w:space="0" w:color="auto"/>
              <w:bottom w:val="single" w:sz="4" w:space="0" w:color="auto"/>
              <w:right w:val="single" w:sz="4" w:space="0" w:color="auto"/>
            </w:tcBorders>
            <w:hideMark/>
          </w:tcPr>
          <w:p w14:paraId="7337CB4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3E7D44EB"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0A900D81"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67432768"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8.</w:t>
            </w:r>
          </w:p>
        </w:tc>
        <w:tc>
          <w:tcPr>
            <w:tcW w:w="3401" w:type="dxa"/>
            <w:tcBorders>
              <w:top w:val="single" w:sz="4" w:space="0" w:color="auto"/>
              <w:left w:val="single" w:sz="4" w:space="0" w:color="auto"/>
              <w:bottom w:val="single" w:sz="4" w:space="0" w:color="auto"/>
              <w:right w:val="single" w:sz="4" w:space="0" w:color="auto"/>
            </w:tcBorders>
            <w:hideMark/>
          </w:tcPr>
          <w:p w14:paraId="164BA65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Обеспечение внеочередного обследования, амбулаторного и стационарного лечения</w:t>
            </w:r>
            <w:r w:rsidRPr="005E7033">
              <w:rPr>
                <w:rFonts w:eastAsia="Times New Roman"/>
                <w:sz w:val="22"/>
                <w:szCs w:val="22"/>
              </w:rPr>
              <w:br/>
              <w:t>призывников в отделениях стационаров</w:t>
            </w:r>
            <w:r w:rsidRPr="005E7033">
              <w:rPr>
                <w:rFonts w:eastAsia="Times New Roman"/>
                <w:sz w:val="22"/>
                <w:szCs w:val="22"/>
              </w:rPr>
              <w:br/>
              <w:t>ГБУ PC (Я) «Айхальская городская больница», на условиях предоставления медицинских услуг по обязательному медицинскому страхованию.</w:t>
            </w:r>
          </w:p>
        </w:tc>
        <w:tc>
          <w:tcPr>
            <w:tcW w:w="1416" w:type="dxa"/>
            <w:tcBorders>
              <w:top w:val="single" w:sz="4" w:space="0" w:color="auto"/>
              <w:left w:val="single" w:sz="4" w:space="0" w:color="auto"/>
              <w:bottom w:val="single" w:sz="4" w:space="0" w:color="auto"/>
              <w:right w:val="single" w:sz="4" w:space="0" w:color="auto"/>
            </w:tcBorders>
            <w:hideMark/>
          </w:tcPr>
          <w:p w14:paraId="6F38034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до 15.07.2020</w:t>
            </w:r>
          </w:p>
        </w:tc>
        <w:tc>
          <w:tcPr>
            <w:tcW w:w="1842" w:type="dxa"/>
            <w:tcBorders>
              <w:top w:val="single" w:sz="4" w:space="0" w:color="auto"/>
              <w:left w:val="single" w:sz="4" w:space="0" w:color="auto"/>
              <w:bottom w:val="single" w:sz="4" w:space="0" w:color="auto"/>
              <w:right w:val="single" w:sz="4" w:space="0" w:color="auto"/>
            </w:tcBorders>
            <w:hideMark/>
          </w:tcPr>
          <w:p w14:paraId="52E1DDA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3E01586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Заместитель</w:t>
            </w:r>
            <w:r w:rsidRPr="005E7033">
              <w:rPr>
                <w:rFonts w:eastAsia="Times New Roman"/>
                <w:sz w:val="22"/>
                <w:szCs w:val="22"/>
              </w:rPr>
              <w:br/>
              <w:t>главного врача</w:t>
            </w:r>
            <w:r w:rsidRPr="005E7033">
              <w:rPr>
                <w:rFonts w:eastAsia="Times New Roman"/>
                <w:sz w:val="22"/>
                <w:szCs w:val="22"/>
              </w:rPr>
              <w:br/>
              <w:t>по лечебной</w:t>
            </w:r>
            <w:r w:rsidRPr="005E7033">
              <w:rPr>
                <w:rFonts w:eastAsia="Times New Roman"/>
                <w:sz w:val="22"/>
                <w:szCs w:val="22"/>
              </w:rPr>
              <w:br/>
              <w:t>работе 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54A9A0F1"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54463CDF"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5362BA12"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9.</w:t>
            </w:r>
          </w:p>
        </w:tc>
        <w:tc>
          <w:tcPr>
            <w:tcW w:w="3401" w:type="dxa"/>
            <w:tcBorders>
              <w:top w:val="single" w:sz="4" w:space="0" w:color="auto"/>
              <w:left w:val="single" w:sz="4" w:space="0" w:color="auto"/>
              <w:bottom w:val="single" w:sz="4" w:space="0" w:color="auto"/>
              <w:right w:val="single" w:sz="4" w:space="0" w:color="auto"/>
            </w:tcBorders>
            <w:hideMark/>
          </w:tcPr>
          <w:p w14:paraId="0D8924D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Организация контроля качества медицинского освидетельствования граждан в период проведения призыва.</w:t>
            </w:r>
          </w:p>
        </w:tc>
        <w:tc>
          <w:tcPr>
            <w:tcW w:w="1416" w:type="dxa"/>
            <w:tcBorders>
              <w:top w:val="single" w:sz="4" w:space="0" w:color="auto"/>
              <w:left w:val="single" w:sz="4" w:space="0" w:color="auto"/>
              <w:bottom w:val="single" w:sz="4" w:space="0" w:color="auto"/>
              <w:right w:val="single" w:sz="4" w:space="0" w:color="auto"/>
            </w:tcBorders>
            <w:hideMark/>
          </w:tcPr>
          <w:p w14:paraId="615675C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постоянно</w:t>
            </w:r>
          </w:p>
        </w:tc>
        <w:tc>
          <w:tcPr>
            <w:tcW w:w="1842" w:type="dxa"/>
            <w:tcBorders>
              <w:top w:val="single" w:sz="4" w:space="0" w:color="auto"/>
              <w:left w:val="single" w:sz="4" w:space="0" w:color="auto"/>
              <w:bottom w:val="single" w:sz="4" w:space="0" w:color="auto"/>
              <w:right w:val="single" w:sz="4" w:space="0" w:color="auto"/>
            </w:tcBorders>
            <w:hideMark/>
          </w:tcPr>
          <w:p w14:paraId="4CF196A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6B2C8CE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Заместитель</w:t>
            </w:r>
            <w:r w:rsidRPr="005E7033">
              <w:rPr>
                <w:rFonts w:eastAsia="Times New Roman"/>
                <w:sz w:val="22"/>
                <w:szCs w:val="22"/>
              </w:rPr>
              <w:br/>
              <w:t>главного врача</w:t>
            </w:r>
            <w:r w:rsidRPr="005E7033">
              <w:rPr>
                <w:rFonts w:eastAsia="Times New Roman"/>
                <w:sz w:val="22"/>
                <w:szCs w:val="22"/>
              </w:rPr>
              <w:br/>
              <w:t>по лечебной</w:t>
            </w:r>
            <w:r w:rsidRPr="005E7033">
              <w:rPr>
                <w:rFonts w:eastAsia="Times New Roman"/>
                <w:sz w:val="22"/>
                <w:szCs w:val="22"/>
              </w:rPr>
              <w:br/>
              <w:t>работе</w:t>
            </w:r>
          </w:p>
          <w:p w14:paraId="27277CA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30E4CAD6"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5FA96162"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259A1BA4"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10.</w:t>
            </w:r>
          </w:p>
        </w:tc>
        <w:tc>
          <w:tcPr>
            <w:tcW w:w="3401" w:type="dxa"/>
            <w:tcBorders>
              <w:top w:val="single" w:sz="4" w:space="0" w:color="auto"/>
              <w:left w:val="single" w:sz="4" w:space="0" w:color="auto"/>
              <w:bottom w:val="single" w:sz="4" w:space="0" w:color="auto"/>
              <w:right w:val="single" w:sz="4" w:space="0" w:color="auto"/>
            </w:tcBorders>
            <w:hideMark/>
          </w:tcPr>
          <w:p w14:paraId="24233A3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Назначение приказом главного врача ГБУ РС(Я) «Айхальская городская больница» лица ответственного за своевременное информирование военного комиссара города Мирный,</w:t>
            </w:r>
            <w:r w:rsidRPr="005E7033">
              <w:rPr>
                <w:rFonts w:eastAsia="Times New Roman"/>
                <w:sz w:val="22"/>
                <w:szCs w:val="22"/>
              </w:rPr>
              <w:br/>
              <w:t>Мирнинского, Анабарского и</w:t>
            </w:r>
            <w:r w:rsidRPr="005E7033">
              <w:rPr>
                <w:rFonts w:eastAsia="Times New Roman"/>
                <w:sz w:val="22"/>
                <w:szCs w:val="22"/>
              </w:rPr>
              <w:br/>
              <w:t>Оленекского улусов о дате поступления или назначенной дате госпитализации призывников в отделения стационаров, выписки из отделений.</w:t>
            </w:r>
          </w:p>
        </w:tc>
        <w:tc>
          <w:tcPr>
            <w:tcW w:w="1416" w:type="dxa"/>
            <w:tcBorders>
              <w:top w:val="single" w:sz="4" w:space="0" w:color="auto"/>
              <w:left w:val="single" w:sz="4" w:space="0" w:color="auto"/>
              <w:bottom w:val="single" w:sz="4" w:space="0" w:color="auto"/>
              <w:right w:val="single" w:sz="4" w:space="0" w:color="auto"/>
            </w:tcBorders>
            <w:hideMark/>
          </w:tcPr>
          <w:p w14:paraId="767E4A4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до 15.07.2020</w:t>
            </w:r>
          </w:p>
        </w:tc>
        <w:tc>
          <w:tcPr>
            <w:tcW w:w="1842" w:type="dxa"/>
            <w:tcBorders>
              <w:top w:val="single" w:sz="4" w:space="0" w:color="auto"/>
              <w:left w:val="single" w:sz="4" w:space="0" w:color="auto"/>
              <w:bottom w:val="single" w:sz="4" w:space="0" w:color="auto"/>
              <w:right w:val="single" w:sz="4" w:space="0" w:color="auto"/>
            </w:tcBorders>
            <w:hideMark/>
          </w:tcPr>
          <w:p w14:paraId="65F4FD0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029CEBD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Медицинский</w:t>
            </w:r>
          </w:p>
          <w:p w14:paraId="590F495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персонал</w:t>
            </w:r>
          </w:p>
          <w:p w14:paraId="3A7DE3C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лечебного</w:t>
            </w:r>
          </w:p>
          <w:p w14:paraId="0A98313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учреждения</w:t>
            </w:r>
          </w:p>
          <w:p w14:paraId="0BA508B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554C0003"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4F923031"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0009D4D5"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11.</w:t>
            </w:r>
          </w:p>
        </w:tc>
        <w:tc>
          <w:tcPr>
            <w:tcW w:w="3401" w:type="dxa"/>
            <w:tcBorders>
              <w:top w:val="single" w:sz="4" w:space="0" w:color="auto"/>
              <w:left w:val="single" w:sz="4" w:space="0" w:color="auto"/>
              <w:bottom w:val="single" w:sz="4" w:space="0" w:color="auto"/>
              <w:right w:val="single" w:sz="4" w:space="0" w:color="auto"/>
            </w:tcBorders>
            <w:hideMark/>
          </w:tcPr>
          <w:p w14:paraId="143695E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Проведение анализа данных о состоянии здоровья юношей по окончании мероприятий, связанных с призывом на военную службу, и принятие мер к повышению качества лечебно-оздоровительной работы.</w:t>
            </w:r>
          </w:p>
        </w:tc>
        <w:tc>
          <w:tcPr>
            <w:tcW w:w="1416" w:type="dxa"/>
            <w:tcBorders>
              <w:top w:val="single" w:sz="4" w:space="0" w:color="auto"/>
              <w:left w:val="single" w:sz="4" w:space="0" w:color="auto"/>
              <w:bottom w:val="single" w:sz="4" w:space="0" w:color="auto"/>
              <w:right w:val="single" w:sz="4" w:space="0" w:color="auto"/>
            </w:tcBorders>
            <w:hideMark/>
          </w:tcPr>
          <w:p w14:paraId="0D21339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до</w:t>
            </w:r>
          </w:p>
          <w:p w14:paraId="4DC5986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15.07.2020</w:t>
            </w:r>
          </w:p>
        </w:tc>
        <w:tc>
          <w:tcPr>
            <w:tcW w:w="1842" w:type="dxa"/>
            <w:tcBorders>
              <w:top w:val="single" w:sz="4" w:space="0" w:color="auto"/>
              <w:left w:val="single" w:sz="4" w:space="0" w:color="auto"/>
              <w:bottom w:val="single" w:sz="4" w:space="0" w:color="auto"/>
              <w:right w:val="single" w:sz="4" w:space="0" w:color="auto"/>
            </w:tcBorders>
            <w:hideMark/>
          </w:tcPr>
          <w:p w14:paraId="30742F3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7444B83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Заместитель главного врача по лечебной работе</w:t>
            </w:r>
          </w:p>
          <w:p w14:paraId="0B5BB7E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58ABBD83"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34ED2B9B" w14:textId="77777777" w:rsidTr="005E7033">
        <w:trPr>
          <w:trHeight w:val="1224"/>
        </w:trPr>
        <w:tc>
          <w:tcPr>
            <w:tcW w:w="568" w:type="dxa"/>
            <w:tcBorders>
              <w:top w:val="single" w:sz="4" w:space="0" w:color="auto"/>
              <w:left w:val="single" w:sz="4" w:space="0" w:color="auto"/>
              <w:bottom w:val="single" w:sz="4" w:space="0" w:color="auto"/>
              <w:right w:val="single" w:sz="4" w:space="0" w:color="auto"/>
            </w:tcBorders>
            <w:hideMark/>
          </w:tcPr>
          <w:p w14:paraId="364FAD54"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12.</w:t>
            </w:r>
          </w:p>
        </w:tc>
        <w:tc>
          <w:tcPr>
            <w:tcW w:w="3401" w:type="dxa"/>
            <w:tcBorders>
              <w:top w:val="single" w:sz="4" w:space="0" w:color="auto"/>
              <w:left w:val="single" w:sz="4" w:space="0" w:color="auto"/>
              <w:bottom w:val="single" w:sz="4" w:space="0" w:color="auto"/>
              <w:right w:val="single" w:sz="4" w:space="0" w:color="auto"/>
            </w:tcBorders>
            <w:hideMark/>
          </w:tcPr>
          <w:p w14:paraId="29B94E1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Выделение в ГБУ PC (Я) «Айхальская городская больница» необходимого количества койко-мест для проведения стационарного обследования и лечения граждан подлежащих призыву</w:t>
            </w:r>
          </w:p>
        </w:tc>
        <w:tc>
          <w:tcPr>
            <w:tcW w:w="1416" w:type="dxa"/>
            <w:tcBorders>
              <w:top w:val="single" w:sz="4" w:space="0" w:color="auto"/>
              <w:left w:val="single" w:sz="4" w:space="0" w:color="auto"/>
              <w:bottom w:val="single" w:sz="4" w:space="0" w:color="auto"/>
              <w:right w:val="single" w:sz="4" w:space="0" w:color="auto"/>
            </w:tcBorders>
            <w:hideMark/>
          </w:tcPr>
          <w:p w14:paraId="44F5119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 01.03.2020 по</w:t>
            </w:r>
            <w:r w:rsidRPr="005E7033">
              <w:rPr>
                <w:rFonts w:eastAsia="Times New Roman"/>
                <w:sz w:val="22"/>
                <w:szCs w:val="22"/>
              </w:rPr>
              <w:br/>
              <w:t>15.07.2020</w:t>
            </w:r>
          </w:p>
        </w:tc>
        <w:tc>
          <w:tcPr>
            <w:tcW w:w="1842" w:type="dxa"/>
            <w:tcBorders>
              <w:top w:val="single" w:sz="4" w:space="0" w:color="auto"/>
              <w:left w:val="single" w:sz="4" w:space="0" w:color="auto"/>
              <w:bottom w:val="single" w:sz="4" w:space="0" w:color="auto"/>
              <w:right w:val="single" w:sz="4" w:space="0" w:color="auto"/>
            </w:tcBorders>
            <w:hideMark/>
          </w:tcPr>
          <w:p w14:paraId="08B0637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r w:rsidRPr="005E7033">
              <w:rPr>
                <w:rFonts w:eastAsia="Times New Roman"/>
                <w:sz w:val="22"/>
                <w:szCs w:val="22"/>
              </w:rPr>
              <w:br/>
              <w:t>ГБУ PC</w:t>
            </w:r>
            <w:r w:rsidRPr="005E7033">
              <w:rPr>
                <w:rFonts w:eastAsia="Times New Roman"/>
                <w:sz w:val="22"/>
                <w:szCs w:val="22"/>
              </w:rPr>
              <w:br/>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71E37F2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Заместитель главного врача по лечебной работе</w:t>
            </w:r>
          </w:p>
          <w:p w14:paraId="3F91CF3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57C82981"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56E29CEB"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09AEA8D0"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13.</w:t>
            </w:r>
          </w:p>
        </w:tc>
        <w:tc>
          <w:tcPr>
            <w:tcW w:w="3401" w:type="dxa"/>
            <w:tcBorders>
              <w:top w:val="single" w:sz="4" w:space="0" w:color="auto"/>
              <w:left w:val="single" w:sz="4" w:space="0" w:color="auto"/>
              <w:bottom w:val="single" w:sz="4" w:space="0" w:color="auto"/>
              <w:right w:val="single" w:sz="4" w:space="0" w:color="auto"/>
            </w:tcBorders>
            <w:hideMark/>
          </w:tcPr>
          <w:p w14:paraId="0C8EDC5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Организация эффективного</w:t>
            </w:r>
            <w:r w:rsidRPr="005E7033">
              <w:rPr>
                <w:rFonts w:eastAsia="Times New Roman"/>
                <w:sz w:val="22"/>
                <w:szCs w:val="22"/>
              </w:rPr>
              <w:br/>
              <w:t xml:space="preserve">оперативного лечения призывников с заболеваниями, выявленными при прохождении </w:t>
            </w:r>
            <w:r w:rsidRPr="005E7033">
              <w:rPr>
                <w:rFonts w:eastAsia="Times New Roman"/>
                <w:sz w:val="22"/>
                <w:szCs w:val="22"/>
              </w:rPr>
              <w:lastRenderedPageBreak/>
              <w:t>медицинского</w:t>
            </w:r>
            <w:r w:rsidRPr="005E7033">
              <w:rPr>
                <w:rFonts w:eastAsia="Times New Roman"/>
                <w:sz w:val="22"/>
                <w:szCs w:val="22"/>
              </w:rPr>
              <w:br/>
              <w:t>освидетельствования в период призыва.</w:t>
            </w:r>
          </w:p>
        </w:tc>
        <w:tc>
          <w:tcPr>
            <w:tcW w:w="1416" w:type="dxa"/>
            <w:tcBorders>
              <w:top w:val="single" w:sz="4" w:space="0" w:color="auto"/>
              <w:left w:val="single" w:sz="4" w:space="0" w:color="auto"/>
              <w:bottom w:val="single" w:sz="4" w:space="0" w:color="auto"/>
              <w:right w:val="single" w:sz="4" w:space="0" w:color="auto"/>
            </w:tcBorders>
            <w:hideMark/>
          </w:tcPr>
          <w:p w14:paraId="5FA72EC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с 01.04.2020 по</w:t>
            </w:r>
            <w:r w:rsidRPr="005E7033">
              <w:rPr>
                <w:rFonts w:eastAsia="Times New Roman"/>
                <w:sz w:val="22"/>
                <w:szCs w:val="22"/>
              </w:rPr>
              <w:br/>
              <w:t xml:space="preserve">15.07.2020 </w:t>
            </w:r>
          </w:p>
        </w:tc>
        <w:tc>
          <w:tcPr>
            <w:tcW w:w="1842" w:type="dxa"/>
            <w:tcBorders>
              <w:top w:val="single" w:sz="4" w:space="0" w:color="auto"/>
              <w:left w:val="single" w:sz="4" w:space="0" w:color="auto"/>
              <w:bottom w:val="single" w:sz="4" w:space="0" w:color="auto"/>
              <w:right w:val="single" w:sz="4" w:space="0" w:color="auto"/>
            </w:tcBorders>
            <w:hideMark/>
          </w:tcPr>
          <w:p w14:paraId="2BBB2F5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Главный врач</w:t>
            </w:r>
          </w:p>
          <w:p w14:paraId="4714C1C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ГБУ PC</w:t>
            </w:r>
          </w:p>
          <w:p w14:paraId="025BA61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(Я) «Айхальская городская больница»</w:t>
            </w:r>
          </w:p>
        </w:tc>
        <w:tc>
          <w:tcPr>
            <w:tcW w:w="2129" w:type="dxa"/>
            <w:tcBorders>
              <w:top w:val="single" w:sz="4" w:space="0" w:color="auto"/>
              <w:left w:val="single" w:sz="4" w:space="0" w:color="auto"/>
              <w:bottom w:val="single" w:sz="4" w:space="0" w:color="auto"/>
              <w:right w:val="single" w:sz="4" w:space="0" w:color="auto"/>
            </w:tcBorders>
            <w:hideMark/>
          </w:tcPr>
          <w:p w14:paraId="10FFD1A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Заместитель главного врача по лечебной работе</w:t>
            </w:r>
          </w:p>
          <w:p w14:paraId="411A622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ГБУ PC</w:t>
            </w:r>
            <w:r w:rsidRPr="005E7033">
              <w:rPr>
                <w:rFonts w:eastAsia="Times New Roman"/>
                <w:sz w:val="22"/>
                <w:szCs w:val="22"/>
              </w:rPr>
              <w:b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2C33B63A"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16A690F4"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4EAAD902"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14.</w:t>
            </w:r>
          </w:p>
        </w:tc>
        <w:tc>
          <w:tcPr>
            <w:tcW w:w="3401" w:type="dxa"/>
            <w:tcBorders>
              <w:top w:val="single" w:sz="4" w:space="0" w:color="auto"/>
              <w:left w:val="single" w:sz="4" w:space="0" w:color="auto"/>
              <w:bottom w:val="single" w:sz="4" w:space="0" w:color="auto"/>
              <w:right w:val="single" w:sz="4" w:space="0" w:color="auto"/>
            </w:tcBorders>
            <w:hideMark/>
          </w:tcPr>
          <w:p w14:paraId="0B54025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Выделение для работы призывной комиссии помещения оборудованного необходимым для работы имуществом и инструмента-рием, в помещении ГБУ PC (Я) «Айхальская городская больница»»</w:t>
            </w:r>
          </w:p>
        </w:tc>
        <w:tc>
          <w:tcPr>
            <w:tcW w:w="1416" w:type="dxa"/>
            <w:tcBorders>
              <w:top w:val="single" w:sz="4" w:space="0" w:color="auto"/>
              <w:left w:val="single" w:sz="4" w:space="0" w:color="auto"/>
              <w:bottom w:val="single" w:sz="4" w:space="0" w:color="auto"/>
              <w:right w:val="single" w:sz="4" w:space="0" w:color="auto"/>
            </w:tcBorders>
            <w:hideMark/>
          </w:tcPr>
          <w:p w14:paraId="30E96FB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 01.04.2020 по</w:t>
            </w:r>
            <w:r w:rsidRPr="005E7033">
              <w:rPr>
                <w:rFonts w:eastAsia="Times New Roman"/>
                <w:sz w:val="22"/>
                <w:szCs w:val="22"/>
              </w:rPr>
              <w:br/>
              <w:t>15.07.2020</w:t>
            </w:r>
          </w:p>
        </w:tc>
        <w:tc>
          <w:tcPr>
            <w:tcW w:w="1842" w:type="dxa"/>
            <w:tcBorders>
              <w:top w:val="single" w:sz="4" w:space="0" w:color="auto"/>
              <w:left w:val="single" w:sz="4" w:space="0" w:color="auto"/>
              <w:bottom w:val="single" w:sz="4" w:space="0" w:color="auto"/>
              <w:right w:val="single" w:sz="4" w:space="0" w:color="auto"/>
            </w:tcBorders>
            <w:hideMark/>
          </w:tcPr>
          <w:p w14:paraId="066F58E3"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Председатель</w:t>
            </w:r>
          </w:p>
          <w:p w14:paraId="78B19FAE"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призывной</w:t>
            </w:r>
          </w:p>
          <w:p w14:paraId="5147BE49"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комиссии МО</w:t>
            </w:r>
          </w:p>
          <w:p w14:paraId="485BDBE6"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«Поселок</w:t>
            </w:r>
          </w:p>
          <w:p w14:paraId="070FD72E"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Айхал», военный комиссар города Мирный,</w:t>
            </w:r>
          </w:p>
          <w:p w14:paraId="05BEC446"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Мирнинского,</w:t>
            </w:r>
          </w:p>
          <w:p w14:paraId="027C6CA1"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Анабарского и</w:t>
            </w:r>
          </w:p>
          <w:p w14:paraId="7A5FFCA1"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Оленекского</w:t>
            </w:r>
          </w:p>
          <w:p w14:paraId="4F6BA9C5"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улусов РС(Я)</w:t>
            </w:r>
          </w:p>
        </w:tc>
        <w:tc>
          <w:tcPr>
            <w:tcW w:w="2129" w:type="dxa"/>
            <w:tcBorders>
              <w:top w:val="single" w:sz="4" w:space="0" w:color="auto"/>
              <w:left w:val="single" w:sz="4" w:space="0" w:color="auto"/>
              <w:bottom w:val="single" w:sz="4" w:space="0" w:color="auto"/>
              <w:right w:val="single" w:sz="4" w:space="0" w:color="auto"/>
            </w:tcBorders>
            <w:hideMark/>
          </w:tcPr>
          <w:p w14:paraId="705CD017"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Главный врач</w:t>
            </w:r>
          </w:p>
          <w:p w14:paraId="33A80748"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ГБУ PC</w:t>
            </w:r>
          </w:p>
          <w:p w14:paraId="502C119F"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(Я) «Айхальская городская больница»</w:t>
            </w:r>
          </w:p>
        </w:tc>
        <w:tc>
          <w:tcPr>
            <w:tcW w:w="1276" w:type="dxa"/>
            <w:tcBorders>
              <w:top w:val="single" w:sz="4" w:space="0" w:color="auto"/>
              <w:left w:val="single" w:sz="4" w:space="0" w:color="auto"/>
              <w:bottom w:val="single" w:sz="4" w:space="0" w:color="auto"/>
              <w:right w:val="single" w:sz="4" w:space="0" w:color="auto"/>
            </w:tcBorders>
          </w:tcPr>
          <w:p w14:paraId="45ACF101"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47102807"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0F138F19"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15.</w:t>
            </w:r>
          </w:p>
        </w:tc>
        <w:tc>
          <w:tcPr>
            <w:tcW w:w="3401" w:type="dxa"/>
            <w:tcBorders>
              <w:top w:val="single" w:sz="4" w:space="0" w:color="auto"/>
              <w:left w:val="single" w:sz="4" w:space="0" w:color="auto"/>
              <w:bottom w:val="single" w:sz="4" w:space="0" w:color="auto"/>
              <w:right w:val="single" w:sz="4" w:space="0" w:color="auto"/>
            </w:tcBorders>
            <w:hideMark/>
          </w:tcPr>
          <w:p w14:paraId="7C657D3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Руководителям предприятий и</w:t>
            </w:r>
            <w:r w:rsidRPr="005E7033">
              <w:rPr>
                <w:rFonts w:eastAsia="Times New Roman"/>
                <w:sz w:val="22"/>
                <w:szCs w:val="22"/>
              </w:rPr>
              <w:br/>
              <w:t>организаций, всех лиц, привлекаемых к работе на призывном пункте в период работы комиссии, оплату труда производить в соответствии с Федеральным законом от 1998 г. № 53-Ф3 «О воинской обязанности и военной службе», сохранив за ними средний заработок на весь период их работы.</w:t>
            </w:r>
          </w:p>
        </w:tc>
        <w:tc>
          <w:tcPr>
            <w:tcW w:w="1416" w:type="dxa"/>
            <w:tcBorders>
              <w:top w:val="single" w:sz="4" w:space="0" w:color="auto"/>
              <w:left w:val="single" w:sz="4" w:space="0" w:color="auto"/>
              <w:bottom w:val="single" w:sz="4" w:space="0" w:color="auto"/>
              <w:right w:val="single" w:sz="4" w:space="0" w:color="auto"/>
            </w:tcBorders>
            <w:hideMark/>
          </w:tcPr>
          <w:p w14:paraId="5C8247C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 01.04.2020 по</w:t>
            </w:r>
            <w:r w:rsidRPr="005E7033">
              <w:rPr>
                <w:rFonts w:eastAsia="Times New Roman"/>
                <w:sz w:val="22"/>
                <w:szCs w:val="22"/>
              </w:rPr>
              <w:br/>
              <w:t>15.07.2020</w:t>
            </w:r>
          </w:p>
        </w:tc>
        <w:tc>
          <w:tcPr>
            <w:tcW w:w="1842" w:type="dxa"/>
            <w:tcBorders>
              <w:top w:val="single" w:sz="4" w:space="0" w:color="auto"/>
              <w:left w:val="single" w:sz="4" w:space="0" w:color="auto"/>
              <w:bottom w:val="single" w:sz="4" w:space="0" w:color="auto"/>
              <w:right w:val="single" w:sz="4" w:space="0" w:color="auto"/>
            </w:tcBorders>
            <w:hideMark/>
          </w:tcPr>
          <w:p w14:paraId="0D0792C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Председатель</w:t>
            </w:r>
          </w:p>
          <w:p w14:paraId="7695AF3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призывной</w:t>
            </w:r>
          </w:p>
          <w:p w14:paraId="676F6DD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комиссии МО</w:t>
            </w:r>
          </w:p>
          <w:p w14:paraId="38D5354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«Поселок</w:t>
            </w:r>
          </w:p>
          <w:p w14:paraId="666AE2A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Айхал», военный комиссар города Мирный,</w:t>
            </w:r>
          </w:p>
          <w:p w14:paraId="2D85068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Мирнинского,</w:t>
            </w:r>
          </w:p>
          <w:p w14:paraId="6358C3F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Анабарского и</w:t>
            </w:r>
          </w:p>
          <w:p w14:paraId="5F636AF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Оленекского</w:t>
            </w:r>
          </w:p>
          <w:p w14:paraId="040A9BF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Улусов РС(Я)</w:t>
            </w:r>
          </w:p>
        </w:tc>
        <w:tc>
          <w:tcPr>
            <w:tcW w:w="2129" w:type="dxa"/>
            <w:tcBorders>
              <w:top w:val="single" w:sz="4" w:space="0" w:color="auto"/>
              <w:left w:val="single" w:sz="4" w:space="0" w:color="auto"/>
              <w:bottom w:val="single" w:sz="4" w:space="0" w:color="auto"/>
              <w:right w:val="single" w:sz="4" w:space="0" w:color="auto"/>
            </w:tcBorders>
            <w:hideMark/>
          </w:tcPr>
          <w:p w14:paraId="260CE76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Руководители</w:t>
            </w:r>
            <w:r w:rsidRPr="005E7033">
              <w:rPr>
                <w:rFonts w:eastAsia="Times New Roman"/>
                <w:sz w:val="22"/>
                <w:szCs w:val="22"/>
              </w:rPr>
              <w:br/>
              <w:t>предприятий,</w:t>
            </w:r>
            <w:r w:rsidRPr="005E7033">
              <w:rPr>
                <w:rFonts w:eastAsia="Times New Roman"/>
                <w:sz w:val="22"/>
                <w:szCs w:val="22"/>
              </w:rPr>
              <w:br/>
              <w:t>организаций и учреждений</w:t>
            </w:r>
            <w:r w:rsidRPr="005E7033">
              <w:rPr>
                <w:rFonts w:eastAsia="Times New Roman"/>
                <w:sz w:val="22"/>
                <w:szCs w:val="22"/>
              </w:rPr>
              <w:br/>
              <w:t>расположенных</w:t>
            </w:r>
            <w:r w:rsidRPr="005E7033">
              <w:rPr>
                <w:rFonts w:eastAsia="Times New Roman"/>
                <w:sz w:val="22"/>
                <w:szCs w:val="22"/>
              </w:rPr>
              <w:br/>
              <w:t>на территории</w:t>
            </w:r>
            <w:r w:rsidRPr="005E7033">
              <w:rPr>
                <w:rFonts w:eastAsia="Times New Roman"/>
                <w:sz w:val="22"/>
                <w:szCs w:val="22"/>
              </w:rPr>
              <w:br/>
              <w:t>«Мирнинского</w:t>
            </w:r>
            <w:r w:rsidRPr="005E7033">
              <w:rPr>
                <w:rFonts w:eastAsia="Times New Roman"/>
                <w:sz w:val="22"/>
                <w:szCs w:val="22"/>
              </w:rPr>
              <w:br/>
              <w:t>района»</w:t>
            </w:r>
          </w:p>
        </w:tc>
        <w:tc>
          <w:tcPr>
            <w:tcW w:w="1276" w:type="dxa"/>
            <w:tcBorders>
              <w:top w:val="single" w:sz="4" w:space="0" w:color="auto"/>
              <w:left w:val="single" w:sz="4" w:space="0" w:color="auto"/>
              <w:bottom w:val="single" w:sz="4" w:space="0" w:color="auto"/>
              <w:right w:val="single" w:sz="4" w:space="0" w:color="auto"/>
            </w:tcBorders>
          </w:tcPr>
          <w:p w14:paraId="58155FFC"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05DC57BC"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51DC7A72"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16.</w:t>
            </w:r>
          </w:p>
        </w:tc>
        <w:tc>
          <w:tcPr>
            <w:tcW w:w="3401" w:type="dxa"/>
            <w:tcBorders>
              <w:top w:val="single" w:sz="4" w:space="0" w:color="auto"/>
              <w:left w:val="single" w:sz="4" w:space="0" w:color="auto"/>
              <w:bottom w:val="single" w:sz="4" w:space="0" w:color="auto"/>
              <w:right w:val="single" w:sz="4" w:space="0" w:color="auto"/>
            </w:tcBorders>
            <w:hideMark/>
          </w:tcPr>
          <w:p w14:paraId="1252427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Проведение инструкторско-методических занятий с чле-нами призывной комиссии, врачами-специалистами и</w:t>
            </w:r>
            <w:r w:rsidRPr="005E7033">
              <w:rPr>
                <w:rFonts w:eastAsia="Times New Roman"/>
                <w:sz w:val="22"/>
                <w:szCs w:val="22"/>
              </w:rPr>
              <w:br/>
              <w:t>техническими работниками</w:t>
            </w:r>
          </w:p>
        </w:tc>
        <w:tc>
          <w:tcPr>
            <w:tcW w:w="1416" w:type="dxa"/>
            <w:tcBorders>
              <w:top w:val="single" w:sz="4" w:space="0" w:color="auto"/>
              <w:left w:val="single" w:sz="4" w:space="0" w:color="auto"/>
              <w:bottom w:val="single" w:sz="4" w:space="0" w:color="auto"/>
              <w:right w:val="single" w:sz="4" w:space="0" w:color="auto"/>
            </w:tcBorders>
            <w:hideMark/>
          </w:tcPr>
          <w:p w14:paraId="78CC2A3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30.03.2020</w:t>
            </w:r>
          </w:p>
        </w:tc>
        <w:tc>
          <w:tcPr>
            <w:tcW w:w="1842" w:type="dxa"/>
            <w:tcBorders>
              <w:top w:val="single" w:sz="4" w:space="0" w:color="auto"/>
              <w:left w:val="single" w:sz="4" w:space="0" w:color="auto"/>
              <w:bottom w:val="single" w:sz="4" w:space="0" w:color="auto"/>
              <w:right w:val="single" w:sz="4" w:space="0" w:color="auto"/>
            </w:tcBorders>
            <w:hideMark/>
          </w:tcPr>
          <w:p w14:paraId="4B7C642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Председатель</w:t>
            </w:r>
          </w:p>
          <w:p w14:paraId="7E1B4D2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призывной</w:t>
            </w:r>
          </w:p>
          <w:p w14:paraId="786D118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комиссии МО</w:t>
            </w:r>
          </w:p>
          <w:p w14:paraId="0B46B29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«Поселок</w:t>
            </w:r>
          </w:p>
          <w:p w14:paraId="323D8A5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Айхал», военный комиссар города Мирный,</w:t>
            </w:r>
          </w:p>
          <w:p w14:paraId="7DF11CB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Мирнинского,</w:t>
            </w:r>
          </w:p>
          <w:p w14:paraId="25E8AFD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Анабарского и</w:t>
            </w:r>
          </w:p>
          <w:p w14:paraId="6AAFA17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Оленекского</w:t>
            </w:r>
          </w:p>
          <w:p w14:paraId="6ED1B5C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улусов РС(Я)</w:t>
            </w:r>
          </w:p>
        </w:tc>
        <w:tc>
          <w:tcPr>
            <w:tcW w:w="2129" w:type="dxa"/>
            <w:tcBorders>
              <w:top w:val="single" w:sz="4" w:space="0" w:color="auto"/>
              <w:left w:val="single" w:sz="4" w:space="0" w:color="auto"/>
              <w:bottom w:val="single" w:sz="4" w:space="0" w:color="auto"/>
              <w:right w:val="single" w:sz="4" w:space="0" w:color="auto"/>
            </w:tcBorders>
            <w:hideMark/>
          </w:tcPr>
          <w:p w14:paraId="7E36AC6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Члены</w:t>
            </w:r>
            <w:r w:rsidRPr="005E7033">
              <w:rPr>
                <w:rFonts w:eastAsia="Times New Roman"/>
                <w:sz w:val="22"/>
                <w:szCs w:val="22"/>
              </w:rPr>
              <w:br/>
              <w:t>призывной</w:t>
            </w:r>
            <w:r w:rsidRPr="005E7033">
              <w:rPr>
                <w:rFonts w:eastAsia="Times New Roman"/>
                <w:sz w:val="22"/>
                <w:szCs w:val="22"/>
              </w:rPr>
              <w:br/>
              <w:t>комиссии МО «Поселок Айхал», врачи -</w:t>
            </w:r>
            <w:r w:rsidRPr="005E7033">
              <w:rPr>
                <w:rFonts w:eastAsia="Times New Roman"/>
                <w:sz w:val="22"/>
                <w:szCs w:val="22"/>
              </w:rPr>
              <w:br/>
              <w:t>специалисты</w:t>
            </w:r>
            <w:r w:rsidRPr="005E7033">
              <w:rPr>
                <w:rFonts w:eastAsia="Times New Roman"/>
                <w:sz w:val="22"/>
                <w:szCs w:val="22"/>
              </w:rPr>
              <w:br/>
              <w:t>ГБУ РС(Я) «Айхальская городская больница», специалисты, технические</w:t>
            </w:r>
            <w:r w:rsidRPr="005E7033">
              <w:rPr>
                <w:rFonts w:eastAsia="Times New Roman"/>
                <w:sz w:val="22"/>
                <w:szCs w:val="22"/>
              </w:rPr>
              <w:br/>
              <w:t>работники</w:t>
            </w:r>
          </w:p>
        </w:tc>
        <w:tc>
          <w:tcPr>
            <w:tcW w:w="1276" w:type="dxa"/>
            <w:tcBorders>
              <w:top w:val="single" w:sz="4" w:space="0" w:color="auto"/>
              <w:left w:val="single" w:sz="4" w:space="0" w:color="auto"/>
              <w:bottom w:val="single" w:sz="4" w:space="0" w:color="auto"/>
              <w:right w:val="single" w:sz="4" w:space="0" w:color="auto"/>
            </w:tcBorders>
          </w:tcPr>
          <w:p w14:paraId="12814FBA"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79B3E19C"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711E6D82"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17</w:t>
            </w:r>
          </w:p>
        </w:tc>
        <w:tc>
          <w:tcPr>
            <w:tcW w:w="3401" w:type="dxa"/>
            <w:tcBorders>
              <w:top w:val="single" w:sz="4" w:space="0" w:color="auto"/>
              <w:left w:val="single" w:sz="4" w:space="0" w:color="auto"/>
              <w:bottom w:val="single" w:sz="4" w:space="0" w:color="auto"/>
              <w:right w:val="single" w:sz="4" w:space="0" w:color="auto"/>
            </w:tcBorders>
            <w:hideMark/>
          </w:tcPr>
          <w:p w14:paraId="375C067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Проведение розыска граждан, не явившихся на призывную комиссию и осуществление их привода в военно-учетный стол в соответствии с совместным приказом Министерства обороны, МВД и ФМС РФ от 10 сентября 2007г. № 366/789/177.</w:t>
            </w:r>
          </w:p>
        </w:tc>
        <w:tc>
          <w:tcPr>
            <w:tcW w:w="1416" w:type="dxa"/>
            <w:tcBorders>
              <w:top w:val="single" w:sz="4" w:space="0" w:color="auto"/>
              <w:left w:val="single" w:sz="4" w:space="0" w:color="auto"/>
              <w:bottom w:val="single" w:sz="4" w:space="0" w:color="auto"/>
              <w:right w:val="single" w:sz="4" w:space="0" w:color="auto"/>
            </w:tcBorders>
            <w:hideMark/>
          </w:tcPr>
          <w:p w14:paraId="6071E9C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 01.04.2020 по</w:t>
            </w:r>
            <w:r w:rsidRPr="005E7033">
              <w:rPr>
                <w:rFonts w:eastAsia="Times New Roman"/>
                <w:sz w:val="22"/>
                <w:szCs w:val="22"/>
              </w:rPr>
              <w:br/>
              <w:t>15.07.2020</w:t>
            </w:r>
          </w:p>
        </w:tc>
        <w:tc>
          <w:tcPr>
            <w:tcW w:w="1842" w:type="dxa"/>
            <w:tcBorders>
              <w:top w:val="single" w:sz="4" w:space="0" w:color="auto"/>
              <w:left w:val="single" w:sz="4" w:space="0" w:color="auto"/>
              <w:bottom w:val="single" w:sz="4" w:space="0" w:color="auto"/>
              <w:right w:val="single" w:sz="4" w:space="0" w:color="auto"/>
            </w:tcBorders>
            <w:hideMark/>
          </w:tcPr>
          <w:p w14:paraId="0D21BD7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Военный комиссар города Мирный,</w:t>
            </w:r>
            <w:r w:rsidRPr="005E7033">
              <w:rPr>
                <w:rFonts w:eastAsia="Times New Roman"/>
                <w:sz w:val="22"/>
                <w:szCs w:val="22"/>
              </w:rPr>
              <w:br/>
              <w:t>Мирнинского,</w:t>
            </w:r>
            <w:r w:rsidRPr="005E7033">
              <w:rPr>
                <w:rFonts w:eastAsia="Times New Roman"/>
                <w:sz w:val="22"/>
                <w:szCs w:val="22"/>
              </w:rPr>
              <w:br/>
              <w:t>Анабарского и</w:t>
            </w:r>
            <w:r w:rsidRPr="005E7033">
              <w:rPr>
                <w:rFonts w:eastAsia="Times New Roman"/>
                <w:sz w:val="22"/>
                <w:szCs w:val="22"/>
              </w:rPr>
              <w:br/>
              <w:t>Оленекского</w:t>
            </w:r>
            <w:r w:rsidRPr="005E7033">
              <w:rPr>
                <w:rFonts w:eastAsia="Times New Roman"/>
                <w:sz w:val="22"/>
                <w:szCs w:val="22"/>
              </w:rPr>
              <w:br/>
              <w:t>улусов РС(Я)</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626DB5E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w:t>
            </w:r>
            <w:r w:rsidRPr="005E7033">
              <w:rPr>
                <w:rFonts w:eastAsia="Times New Roman"/>
                <w:sz w:val="22"/>
                <w:szCs w:val="22"/>
              </w:rPr>
              <w:br/>
              <w:t>Айхальского отделения полиции ОМВД России по Мирнинскому району</w:t>
            </w:r>
          </w:p>
        </w:tc>
        <w:tc>
          <w:tcPr>
            <w:tcW w:w="1276" w:type="dxa"/>
            <w:tcBorders>
              <w:top w:val="single" w:sz="4" w:space="0" w:color="auto"/>
              <w:left w:val="single" w:sz="4" w:space="0" w:color="auto"/>
              <w:bottom w:val="single" w:sz="4" w:space="0" w:color="auto"/>
              <w:right w:val="single" w:sz="4" w:space="0" w:color="auto"/>
            </w:tcBorders>
          </w:tcPr>
          <w:p w14:paraId="25E91413"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72AA38E6"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04E30D2B"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18</w:t>
            </w:r>
          </w:p>
        </w:tc>
        <w:tc>
          <w:tcPr>
            <w:tcW w:w="3401" w:type="dxa"/>
            <w:tcBorders>
              <w:top w:val="single" w:sz="4" w:space="0" w:color="auto"/>
              <w:left w:val="single" w:sz="4" w:space="0" w:color="auto"/>
              <w:bottom w:val="single" w:sz="4" w:space="0" w:color="auto"/>
              <w:right w:val="single" w:sz="4" w:space="0" w:color="auto"/>
            </w:tcBorders>
            <w:hideMark/>
          </w:tcPr>
          <w:p w14:paraId="157CE8E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Организация постоянного дежурства сотрудника полиции в период проведения</w:t>
            </w:r>
            <w:r w:rsidRPr="005E7033">
              <w:rPr>
                <w:rFonts w:eastAsia="Times New Roman"/>
                <w:sz w:val="22"/>
                <w:szCs w:val="22"/>
              </w:rPr>
              <w:br/>
              <w:t xml:space="preserve">комиссии по медицинскому освидетельствованию граждан, подлежащих призыву и в дни отправок команд на сборный </w:t>
            </w:r>
            <w:r w:rsidRPr="005E7033">
              <w:rPr>
                <w:rFonts w:eastAsia="Times New Roman"/>
                <w:sz w:val="22"/>
                <w:szCs w:val="22"/>
              </w:rPr>
              <w:lastRenderedPageBreak/>
              <w:t>пункт г.Мирный.</w:t>
            </w:r>
            <w:r w:rsidRPr="005E7033">
              <w:rPr>
                <w:rFonts w:eastAsia="Times New Roman"/>
                <w:sz w:val="22"/>
                <w:szCs w:val="22"/>
              </w:rPr>
              <w:br/>
              <w:t>Выделение сотрудника полиции для сопровождения команд граждан, призванных на военную службу, от здания</w:t>
            </w:r>
            <w:r w:rsidRPr="005E7033">
              <w:rPr>
                <w:rFonts w:eastAsia="Times New Roman"/>
                <w:sz w:val="22"/>
                <w:szCs w:val="22"/>
              </w:rPr>
              <w:br/>
              <w:t>Администрации МО «Поселок Айхал» до военного комиссариата города Мирный, Мирнинского, Анабарского и Оленекского улусов РС(Я)</w:t>
            </w:r>
          </w:p>
        </w:tc>
        <w:tc>
          <w:tcPr>
            <w:tcW w:w="1416" w:type="dxa"/>
            <w:tcBorders>
              <w:top w:val="single" w:sz="4" w:space="0" w:color="auto"/>
              <w:left w:val="single" w:sz="4" w:space="0" w:color="auto"/>
              <w:bottom w:val="single" w:sz="4" w:space="0" w:color="auto"/>
              <w:right w:val="single" w:sz="4" w:space="0" w:color="auto"/>
            </w:tcBorders>
            <w:hideMark/>
          </w:tcPr>
          <w:p w14:paraId="73FF242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Согласно</w:t>
            </w:r>
          </w:p>
          <w:p w14:paraId="1E19F3C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графику проведения призывной комиссии и</w:t>
            </w:r>
          </w:p>
          <w:p w14:paraId="64A9375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отправок</w:t>
            </w:r>
          </w:p>
        </w:tc>
        <w:tc>
          <w:tcPr>
            <w:tcW w:w="1842" w:type="dxa"/>
            <w:tcBorders>
              <w:top w:val="single" w:sz="4" w:space="0" w:color="auto"/>
              <w:left w:val="single" w:sz="4" w:space="0" w:color="auto"/>
              <w:bottom w:val="single" w:sz="4" w:space="0" w:color="auto"/>
              <w:right w:val="single" w:sz="4" w:space="0" w:color="auto"/>
            </w:tcBorders>
            <w:hideMark/>
          </w:tcPr>
          <w:p w14:paraId="4ABDB51D"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 Администрации МО «Поселок Айхал»</w:t>
            </w:r>
          </w:p>
        </w:tc>
        <w:tc>
          <w:tcPr>
            <w:tcW w:w="2129" w:type="dxa"/>
            <w:tcBorders>
              <w:top w:val="single" w:sz="4" w:space="0" w:color="auto"/>
              <w:left w:val="single" w:sz="4" w:space="0" w:color="auto"/>
              <w:bottom w:val="single" w:sz="4" w:space="0" w:color="auto"/>
              <w:right w:val="single" w:sz="4" w:space="0" w:color="auto"/>
            </w:tcBorders>
            <w:hideMark/>
          </w:tcPr>
          <w:p w14:paraId="6AD9FA9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w:t>
            </w:r>
            <w:r w:rsidRPr="005E7033">
              <w:rPr>
                <w:rFonts w:eastAsia="Times New Roman"/>
                <w:sz w:val="22"/>
                <w:szCs w:val="22"/>
              </w:rPr>
              <w:br/>
              <w:t>Айхальского отделения полиции ОМВД России по Мирнинскому району</w:t>
            </w:r>
          </w:p>
        </w:tc>
        <w:tc>
          <w:tcPr>
            <w:tcW w:w="1276" w:type="dxa"/>
            <w:tcBorders>
              <w:top w:val="single" w:sz="4" w:space="0" w:color="auto"/>
              <w:left w:val="single" w:sz="4" w:space="0" w:color="auto"/>
              <w:bottom w:val="single" w:sz="4" w:space="0" w:color="auto"/>
              <w:right w:val="single" w:sz="4" w:space="0" w:color="auto"/>
            </w:tcBorders>
          </w:tcPr>
          <w:p w14:paraId="476E6F22"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01B51809"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0755CFB0"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19.</w:t>
            </w:r>
          </w:p>
        </w:tc>
        <w:tc>
          <w:tcPr>
            <w:tcW w:w="3401" w:type="dxa"/>
            <w:tcBorders>
              <w:top w:val="single" w:sz="4" w:space="0" w:color="auto"/>
              <w:left w:val="single" w:sz="4" w:space="0" w:color="auto"/>
              <w:bottom w:val="single" w:sz="4" w:space="0" w:color="auto"/>
              <w:right w:val="single" w:sz="4" w:space="0" w:color="auto"/>
            </w:tcBorders>
            <w:hideMark/>
          </w:tcPr>
          <w:p w14:paraId="020D376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Предоставление списков лиц, состоящих на учете в полиции за нарушения общественного порядка, осужденных, находящихся под следствием</w:t>
            </w:r>
          </w:p>
        </w:tc>
        <w:tc>
          <w:tcPr>
            <w:tcW w:w="1416" w:type="dxa"/>
            <w:tcBorders>
              <w:top w:val="single" w:sz="4" w:space="0" w:color="auto"/>
              <w:left w:val="single" w:sz="4" w:space="0" w:color="auto"/>
              <w:bottom w:val="single" w:sz="4" w:space="0" w:color="auto"/>
              <w:right w:val="single" w:sz="4" w:space="0" w:color="auto"/>
            </w:tcBorders>
            <w:hideMark/>
          </w:tcPr>
          <w:p w14:paraId="50143C0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Общий список</w:t>
            </w:r>
            <w:r w:rsidRPr="005E7033">
              <w:rPr>
                <w:rFonts w:eastAsia="Times New Roman"/>
                <w:sz w:val="22"/>
                <w:szCs w:val="22"/>
              </w:rPr>
              <w:br/>
              <w:t>- до</w:t>
            </w:r>
            <w:r w:rsidRPr="005E7033">
              <w:rPr>
                <w:rFonts w:eastAsia="Times New Roman"/>
                <w:sz w:val="22"/>
                <w:szCs w:val="22"/>
              </w:rPr>
              <w:br/>
              <w:t>01.03.2020</w:t>
            </w:r>
            <w:r w:rsidRPr="005E7033">
              <w:rPr>
                <w:rFonts w:eastAsia="Times New Roman"/>
                <w:sz w:val="22"/>
                <w:szCs w:val="22"/>
              </w:rPr>
              <w:br/>
              <w:t>далее по</w:t>
            </w:r>
            <w:r w:rsidRPr="005E7033">
              <w:rPr>
                <w:rFonts w:eastAsia="Times New Roman"/>
                <w:sz w:val="22"/>
                <w:szCs w:val="22"/>
              </w:rPr>
              <w:br/>
              <w:t>запросам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3505DF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 Администрации МО «Поселок Айхал», Начальник</w:t>
            </w:r>
            <w:r w:rsidRPr="005E7033">
              <w:rPr>
                <w:rFonts w:eastAsia="Times New Roman"/>
                <w:sz w:val="22"/>
                <w:szCs w:val="22"/>
              </w:rPr>
              <w:br/>
              <w:t>Айхальского отделения полиции ОМВД России по Мирнинскому району</w:t>
            </w:r>
          </w:p>
        </w:tc>
        <w:tc>
          <w:tcPr>
            <w:tcW w:w="2129" w:type="dxa"/>
            <w:tcBorders>
              <w:top w:val="single" w:sz="4" w:space="0" w:color="auto"/>
              <w:left w:val="single" w:sz="4" w:space="0" w:color="auto"/>
              <w:bottom w:val="single" w:sz="4" w:space="0" w:color="auto"/>
              <w:right w:val="single" w:sz="4" w:space="0" w:color="auto"/>
            </w:tcBorders>
            <w:hideMark/>
          </w:tcPr>
          <w:p w14:paraId="2D31DA1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w:t>
            </w:r>
          </w:p>
          <w:p w14:paraId="6C89A7B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Администрации МО «Поселок Айхал»</w:t>
            </w:r>
          </w:p>
        </w:tc>
        <w:tc>
          <w:tcPr>
            <w:tcW w:w="1276" w:type="dxa"/>
            <w:tcBorders>
              <w:top w:val="single" w:sz="4" w:space="0" w:color="auto"/>
              <w:left w:val="single" w:sz="4" w:space="0" w:color="auto"/>
              <w:bottom w:val="single" w:sz="4" w:space="0" w:color="auto"/>
              <w:right w:val="single" w:sz="4" w:space="0" w:color="auto"/>
            </w:tcBorders>
          </w:tcPr>
          <w:p w14:paraId="77F4B448"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70E6A477"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1B67B7B6"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20.</w:t>
            </w:r>
          </w:p>
        </w:tc>
        <w:tc>
          <w:tcPr>
            <w:tcW w:w="3401" w:type="dxa"/>
            <w:tcBorders>
              <w:top w:val="single" w:sz="4" w:space="0" w:color="auto"/>
              <w:left w:val="single" w:sz="4" w:space="0" w:color="auto"/>
              <w:bottom w:val="single" w:sz="4" w:space="0" w:color="auto"/>
              <w:right w:val="single" w:sz="4" w:space="0" w:color="auto"/>
            </w:tcBorders>
            <w:hideMark/>
          </w:tcPr>
          <w:p w14:paraId="74FF7B9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Своевременное информирование военного комиссара города Мирный, Мирнинского, Анабарского и Оленекского улусов РС(Я) о</w:t>
            </w:r>
            <w:r w:rsidRPr="005E7033">
              <w:rPr>
                <w:rFonts w:eastAsia="Times New Roman"/>
                <w:sz w:val="22"/>
                <w:szCs w:val="22"/>
              </w:rPr>
              <w:br/>
              <w:t>гражданах, подлежащих призыву на военную службу, в отношении которых возбуждено или прекращено уголовное дело.</w:t>
            </w:r>
          </w:p>
        </w:tc>
        <w:tc>
          <w:tcPr>
            <w:tcW w:w="1416" w:type="dxa"/>
            <w:tcBorders>
              <w:top w:val="single" w:sz="4" w:space="0" w:color="auto"/>
              <w:left w:val="single" w:sz="4" w:space="0" w:color="auto"/>
              <w:bottom w:val="single" w:sz="4" w:space="0" w:color="auto"/>
              <w:right w:val="single" w:sz="4" w:space="0" w:color="auto"/>
            </w:tcBorders>
            <w:hideMark/>
          </w:tcPr>
          <w:p w14:paraId="083427D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Постоянно</w:t>
            </w:r>
          </w:p>
        </w:tc>
        <w:tc>
          <w:tcPr>
            <w:tcW w:w="1842" w:type="dxa"/>
            <w:tcBorders>
              <w:top w:val="single" w:sz="4" w:space="0" w:color="auto"/>
              <w:left w:val="single" w:sz="4" w:space="0" w:color="auto"/>
              <w:bottom w:val="single" w:sz="4" w:space="0" w:color="auto"/>
              <w:right w:val="single" w:sz="4" w:space="0" w:color="auto"/>
            </w:tcBorders>
            <w:hideMark/>
          </w:tcPr>
          <w:p w14:paraId="53EA407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w:t>
            </w:r>
          </w:p>
          <w:p w14:paraId="5CB9219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Администрации МО «Поселок Айхал»</w:t>
            </w:r>
          </w:p>
        </w:tc>
        <w:tc>
          <w:tcPr>
            <w:tcW w:w="2129" w:type="dxa"/>
            <w:tcBorders>
              <w:top w:val="single" w:sz="4" w:space="0" w:color="auto"/>
              <w:left w:val="single" w:sz="4" w:space="0" w:color="auto"/>
              <w:bottom w:val="single" w:sz="4" w:space="0" w:color="auto"/>
              <w:right w:val="single" w:sz="4" w:space="0" w:color="auto"/>
            </w:tcBorders>
            <w:hideMark/>
          </w:tcPr>
          <w:p w14:paraId="454AE62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w:t>
            </w:r>
            <w:r w:rsidRPr="005E7033">
              <w:rPr>
                <w:rFonts w:eastAsia="Times New Roman"/>
                <w:sz w:val="22"/>
                <w:szCs w:val="22"/>
              </w:rPr>
              <w:br/>
              <w:t>Айхальского отделения полиции ОМВД России по Мирнинскому району</w:t>
            </w:r>
          </w:p>
        </w:tc>
        <w:tc>
          <w:tcPr>
            <w:tcW w:w="1276" w:type="dxa"/>
            <w:tcBorders>
              <w:top w:val="single" w:sz="4" w:space="0" w:color="auto"/>
              <w:left w:val="single" w:sz="4" w:space="0" w:color="auto"/>
              <w:bottom w:val="single" w:sz="4" w:space="0" w:color="auto"/>
              <w:right w:val="single" w:sz="4" w:space="0" w:color="auto"/>
            </w:tcBorders>
          </w:tcPr>
          <w:p w14:paraId="656BBAB5"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4E14FCC1"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5B406CF4"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21.</w:t>
            </w:r>
          </w:p>
        </w:tc>
        <w:tc>
          <w:tcPr>
            <w:tcW w:w="3401" w:type="dxa"/>
            <w:tcBorders>
              <w:top w:val="single" w:sz="4" w:space="0" w:color="auto"/>
              <w:left w:val="single" w:sz="4" w:space="0" w:color="auto"/>
              <w:bottom w:val="single" w:sz="4" w:space="0" w:color="auto"/>
              <w:right w:val="single" w:sz="4" w:space="0" w:color="auto"/>
            </w:tcBorders>
            <w:hideMark/>
          </w:tcPr>
          <w:p w14:paraId="51A0B31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Специалистам военно-учетного стола организовать и</w:t>
            </w:r>
            <w:r w:rsidRPr="005E7033">
              <w:rPr>
                <w:rFonts w:eastAsia="Times New Roman"/>
                <w:sz w:val="22"/>
                <w:szCs w:val="22"/>
              </w:rPr>
              <w:br/>
              <w:t>провести оповещение, сбор и доставку до военного комиссариата города Мирный, Мирнинского, Анабарского и Оленекского улусов РС(Я) граждан, подлежащих призыву, в сопровождении представителя администрации поселения. Счет за использование автотранспорта</w:t>
            </w:r>
            <w:r w:rsidRPr="005E7033">
              <w:rPr>
                <w:rFonts w:eastAsia="Times New Roman"/>
                <w:sz w:val="22"/>
                <w:szCs w:val="22"/>
              </w:rPr>
              <w:br/>
              <w:t>предъявлять Военному комиссариату PC</w:t>
            </w:r>
            <w:r w:rsidRPr="005E7033">
              <w:rPr>
                <w:rFonts w:eastAsia="Times New Roman"/>
                <w:sz w:val="22"/>
                <w:szCs w:val="22"/>
              </w:rPr>
              <w:br/>
              <w:t>(Я) через военный комиссариат города Мирный,</w:t>
            </w:r>
            <w:r w:rsidRPr="005E7033">
              <w:rPr>
                <w:rFonts w:eastAsia="Times New Roman"/>
                <w:sz w:val="22"/>
                <w:szCs w:val="22"/>
              </w:rPr>
              <w:br/>
              <w:t>Мирнинского, Анабарского и</w:t>
            </w:r>
            <w:r w:rsidRPr="005E7033">
              <w:rPr>
                <w:rFonts w:eastAsia="Times New Roman"/>
                <w:sz w:val="22"/>
                <w:szCs w:val="22"/>
              </w:rPr>
              <w:br/>
              <w:t>Оленекского улусов РС(Я)</w:t>
            </w:r>
          </w:p>
        </w:tc>
        <w:tc>
          <w:tcPr>
            <w:tcW w:w="1416" w:type="dxa"/>
            <w:tcBorders>
              <w:top w:val="single" w:sz="4" w:space="0" w:color="auto"/>
              <w:left w:val="single" w:sz="4" w:space="0" w:color="auto"/>
              <w:bottom w:val="single" w:sz="4" w:space="0" w:color="auto"/>
              <w:right w:val="single" w:sz="4" w:space="0" w:color="auto"/>
            </w:tcBorders>
            <w:hideMark/>
          </w:tcPr>
          <w:p w14:paraId="1D0278A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w:t>
            </w:r>
          </w:p>
          <w:p w14:paraId="02DA9015"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утвержденному</w:t>
            </w:r>
          </w:p>
          <w:p w14:paraId="15D6361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графику</w:t>
            </w:r>
          </w:p>
        </w:tc>
        <w:tc>
          <w:tcPr>
            <w:tcW w:w="1842" w:type="dxa"/>
            <w:tcBorders>
              <w:top w:val="single" w:sz="4" w:space="0" w:color="auto"/>
              <w:left w:val="single" w:sz="4" w:space="0" w:color="auto"/>
              <w:bottom w:val="single" w:sz="4" w:space="0" w:color="auto"/>
              <w:right w:val="single" w:sz="4" w:space="0" w:color="auto"/>
            </w:tcBorders>
            <w:hideMark/>
          </w:tcPr>
          <w:p w14:paraId="55E50C1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w:t>
            </w:r>
          </w:p>
          <w:p w14:paraId="4F0E682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Администрации МО «Поселок Айхал»</w:t>
            </w:r>
          </w:p>
        </w:tc>
        <w:tc>
          <w:tcPr>
            <w:tcW w:w="2129" w:type="dxa"/>
            <w:tcBorders>
              <w:top w:val="single" w:sz="4" w:space="0" w:color="auto"/>
              <w:left w:val="single" w:sz="4" w:space="0" w:color="auto"/>
              <w:bottom w:val="single" w:sz="4" w:space="0" w:color="auto"/>
              <w:right w:val="single" w:sz="4" w:space="0" w:color="auto"/>
            </w:tcBorders>
            <w:hideMark/>
          </w:tcPr>
          <w:p w14:paraId="76BECC80"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Специалисты военно-учетного стола Администрации МО «Поселок Айхал», </w:t>
            </w:r>
          </w:p>
          <w:p w14:paraId="10B8420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ИП С. Николаев</w:t>
            </w:r>
          </w:p>
        </w:tc>
        <w:tc>
          <w:tcPr>
            <w:tcW w:w="1276" w:type="dxa"/>
            <w:tcBorders>
              <w:top w:val="single" w:sz="4" w:space="0" w:color="auto"/>
              <w:left w:val="single" w:sz="4" w:space="0" w:color="auto"/>
              <w:bottom w:val="single" w:sz="4" w:space="0" w:color="auto"/>
              <w:right w:val="single" w:sz="4" w:space="0" w:color="auto"/>
            </w:tcBorders>
          </w:tcPr>
          <w:p w14:paraId="07C93C25"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153B19CD"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1631637D"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22.</w:t>
            </w:r>
          </w:p>
        </w:tc>
        <w:tc>
          <w:tcPr>
            <w:tcW w:w="3401" w:type="dxa"/>
            <w:tcBorders>
              <w:top w:val="single" w:sz="4" w:space="0" w:color="auto"/>
              <w:left w:val="single" w:sz="4" w:space="0" w:color="auto"/>
              <w:bottom w:val="single" w:sz="4" w:space="0" w:color="auto"/>
              <w:right w:val="single" w:sz="4" w:space="0" w:color="auto"/>
            </w:tcBorders>
            <w:hideMark/>
          </w:tcPr>
          <w:p w14:paraId="7FC2710C"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Руководителям предприятий, организаций и учреждений обеспечить своевременную и организованную явку граждан, подлежащих призыву на военную службу: не отправлять в командировки, отпуска и за </w:t>
            </w:r>
            <w:r w:rsidRPr="005E7033">
              <w:rPr>
                <w:rFonts w:eastAsia="Times New Roman"/>
                <w:sz w:val="22"/>
                <w:szCs w:val="22"/>
              </w:rPr>
              <w:lastRenderedPageBreak/>
              <w:t>пределы Мирнинского района призывников в отношении которых призывной комиссией вынесено решение о призыве</w:t>
            </w:r>
          </w:p>
          <w:p w14:paraId="6177D3DE" w14:textId="77777777" w:rsidR="005E7033" w:rsidRPr="005E7033" w:rsidRDefault="005E7033" w:rsidP="005E7033">
            <w:pPr>
              <w:widowControl/>
              <w:autoSpaceDE/>
              <w:autoSpaceDN/>
              <w:adjustRightInd/>
              <w:rPr>
                <w:rFonts w:eastAsia="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14:paraId="4D07C4E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lastRenderedPageBreak/>
              <w:t>с 01.04.2020 по</w:t>
            </w:r>
            <w:r w:rsidRPr="005E7033">
              <w:rPr>
                <w:rFonts w:eastAsia="Times New Roman"/>
                <w:sz w:val="22"/>
                <w:szCs w:val="22"/>
              </w:rPr>
              <w:br/>
              <w:t>15.07.2020</w:t>
            </w:r>
          </w:p>
        </w:tc>
        <w:tc>
          <w:tcPr>
            <w:tcW w:w="1842" w:type="dxa"/>
            <w:tcBorders>
              <w:top w:val="single" w:sz="4" w:space="0" w:color="auto"/>
              <w:left w:val="single" w:sz="4" w:space="0" w:color="auto"/>
              <w:bottom w:val="single" w:sz="4" w:space="0" w:color="auto"/>
              <w:right w:val="single" w:sz="4" w:space="0" w:color="auto"/>
            </w:tcBorders>
            <w:hideMark/>
          </w:tcPr>
          <w:p w14:paraId="3E191F1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Председатель</w:t>
            </w:r>
            <w:r w:rsidRPr="005E7033">
              <w:rPr>
                <w:rFonts w:eastAsia="Times New Roman"/>
                <w:sz w:val="22"/>
                <w:szCs w:val="22"/>
              </w:rPr>
              <w:br/>
              <w:t>призывной</w:t>
            </w:r>
            <w:r w:rsidRPr="005E7033">
              <w:rPr>
                <w:rFonts w:eastAsia="Times New Roman"/>
                <w:sz w:val="22"/>
                <w:szCs w:val="22"/>
              </w:rPr>
              <w:br/>
              <w:t>комиссии МО «Поселок Айхал»</w:t>
            </w:r>
          </w:p>
        </w:tc>
        <w:tc>
          <w:tcPr>
            <w:tcW w:w="2129" w:type="dxa"/>
            <w:tcBorders>
              <w:top w:val="single" w:sz="4" w:space="0" w:color="auto"/>
              <w:left w:val="single" w:sz="4" w:space="0" w:color="auto"/>
              <w:bottom w:val="single" w:sz="4" w:space="0" w:color="auto"/>
              <w:right w:val="single" w:sz="4" w:space="0" w:color="auto"/>
            </w:tcBorders>
            <w:hideMark/>
          </w:tcPr>
          <w:p w14:paraId="64CB95E4"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 xml:space="preserve">Руководители предприятий, организаций, учреждений </w:t>
            </w:r>
          </w:p>
        </w:tc>
        <w:tc>
          <w:tcPr>
            <w:tcW w:w="1276" w:type="dxa"/>
            <w:tcBorders>
              <w:top w:val="single" w:sz="4" w:space="0" w:color="auto"/>
              <w:left w:val="single" w:sz="4" w:space="0" w:color="auto"/>
              <w:bottom w:val="single" w:sz="4" w:space="0" w:color="auto"/>
              <w:right w:val="single" w:sz="4" w:space="0" w:color="auto"/>
            </w:tcBorders>
          </w:tcPr>
          <w:p w14:paraId="71423D6B"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51A51744"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17597E8E"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23.</w:t>
            </w:r>
          </w:p>
        </w:tc>
        <w:tc>
          <w:tcPr>
            <w:tcW w:w="3401" w:type="dxa"/>
            <w:tcBorders>
              <w:top w:val="single" w:sz="4" w:space="0" w:color="auto"/>
              <w:left w:val="single" w:sz="4" w:space="0" w:color="auto"/>
              <w:bottom w:val="single" w:sz="4" w:space="0" w:color="auto"/>
              <w:right w:val="single" w:sz="4" w:space="0" w:color="auto"/>
            </w:tcBorders>
            <w:hideMark/>
          </w:tcPr>
          <w:p w14:paraId="5F58C01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Проведение занятий с начальниками отделов кадров (начальниками ВУС) предприятий, организаций, учреждений и учебных заведений о порядке ведения</w:t>
            </w:r>
            <w:r w:rsidRPr="005E7033">
              <w:rPr>
                <w:rFonts w:eastAsia="Times New Roman"/>
                <w:sz w:val="22"/>
                <w:szCs w:val="22"/>
              </w:rPr>
              <w:br/>
              <w:t>воинского учета и оповещения граждан, подлежащих призыву на военную службу.</w:t>
            </w:r>
            <w:r w:rsidRPr="005E7033">
              <w:rPr>
                <w:rFonts w:eastAsia="Times New Roman"/>
                <w:sz w:val="22"/>
                <w:szCs w:val="22"/>
              </w:rPr>
              <w:br/>
              <w:t>Выдать им повестки на граждан, подлежащих призыву на военную службу.</w:t>
            </w:r>
          </w:p>
        </w:tc>
        <w:tc>
          <w:tcPr>
            <w:tcW w:w="1416" w:type="dxa"/>
            <w:tcBorders>
              <w:top w:val="single" w:sz="4" w:space="0" w:color="auto"/>
              <w:left w:val="single" w:sz="4" w:space="0" w:color="auto"/>
              <w:bottom w:val="single" w:sz="4" w:space="0" w:color="auto"/>
              <w:right w:val="single" w:sz="4" w:space="0" w:color="auto"/>
            </w:tcBorders>
            <w:hideMark/>
          </w:tcPr>
          <w:p w14:paraId="6ACDF62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 отдельному</w:t>
            </w:r>
            <w:r w:rsidRPr="005E7033">
              <w:rPr>
                <w:rFonts w:eastAsia="Times New Roman"/>
                <w:sz w:val="22"/>
                <w:szCs w:val="22"/>
              </w:rPr>
              <w:br/>
              <w:t>графику</w:t>
            </w:r>
          </w:p>
        </w:tc>
        <w:tc>
          <w:tcPr>
            <w:tcW w:w="1842" w:type="dxa"/>
            <w:tcBorders>
              <w:top w:val="single" w:sz="4" w:space="0" w:color="auto"/>
              <w:left w:val="single" w:sz="4" w:space="0" w:color="auto"/>
              <w:bottom w:val="single" w:sz="4" w:space="0" w:color="auto"/>
              <w:right w:val="single" w:sz="4" w:space="0" w:color="auto"/>
            </w:tcBorders>
            <w:hideMark/>
          </w:tcPr>
          <w:p w14:paraId="7A6991D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w:t>
            </w:r>
          </w:p>
          <w:p w14:paraId="3F0D6E4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Администрации МО «Поселок Айхал»</w:t>
            </w:r>
          </w:p>
        </w:tc>
        <w:tc>
          <w:tcPr>
            <w:tcW w:w="2129" w:type="dxa"/>
            <w:tcBorders>
              <w:top w:val="single" w:sz="4" w:space="0" w:color="auto"/>
              <w:left w:val="single" w:sz="4" w:space="0" w:color="auto"/>
              <w:bottom w:val="single" w:sz="4" w:space="0" w:color="auto"/>
              <w:right w:val="single" w:sz="4" w:space="0" w:color="auto"/>
            </w:tcBorders>
            <w:hideMark/>
          </w:tcPr>
          <w:p w14:paraId="014C6D0B"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Руководители</w:t>
            </w:r>
          </w:p>
          <w:p w14:paraId="6BFFEAE7"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предприятий,</w:t>
            </w:r>
          </w:p>
          <w:p w14:paraId="53E38AB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организаций,</w:t>
            </w:r>
          </w:p>
          <w:p w14:paraId="5B4C878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учреждений</w:t>
            </w:r>
          </w:p>
        </w:tc>
        <w:tc>
          <w:tcPr>
            <w:tcW w:w="1276" w:type="dxa"/>
            <w:tcBorders>
              <w:top w:val="single" w:sz="4" w:space="0" w:color="auto"/>
              <w:left w:val="single" w:sz="4" w:space="0" w:color="auto"/>
              <w:bottom w:val="single" w:sz="4" w:space="0" w:color="auto"/>
              <w:right w:val="single" w:sz="4" w:space="0" w:color="auto"/>
            </w:tcBorders>
          </w:tcPr>
          <w:p w14:paraId="21F86771"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765DE00B"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457A74E7"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24.</w:t>
            </w:r>
          </w:p>
        </w:tc>
        <w:tc>
          <w:tcPr>
            <w:tcW w:w="3401" w:type="dxa"/>
            <w:tcBorders>
              <w:top w:val="single" w:sz="4" w:space="0" w:color="auto"/>
              <w:left w:val="single" w:sz="4" w:space="0" w:color="auto"/>
              <w:bottom w:val="single" w:sz="4" w:space="0" w:color="auto"/>
              <w:right w:val="single" w:sz="4" w:space="0" w:color="auto"/>
            </w:tcBorders>
            <w:hideMark/>
          </w:tcPr>
          <w:p w14:paraId="05E39CA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Организация и проведение «Дня призывника», торжественных проводов в Вооруженные силы Российской Федерации.</w:t>
            </w:r>
          </w:p>
        </w:tc>
        <w:tc>
          <w:tcPr>
            <w:tcW w:w="1416" w:type="dxa"/>
            <w:tcBorders>
              <w:top w:val="single" w:sz="4" w:space="0" w:color="auto"/>
              <w:left w:val="single" w:sz="4" w:space="0" w:color="auto"/>
              <w:bottom w:val="single" w:sz="4" w:space="0" w:color="auto"/>
              <w:right w:val="single" w:sz="4" w:space="0" w:color="auto"/>
            </w:tcBorders>
            <w:hideMark/>
          </w:tcPr>
          <w:p w14:paraId="07FDB19A"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Согласно</w:t>
            </w:r>
            <w:r w:rsidRPr="005E7033">
              <w:rPr>
                <w:rFonts w:eastAsia="Times New Roman"/>
                <w:sz w:val="22"/>
                <w:szCs w:val="22"/>
              </w:rPr>
              <w:br/>
              <w:t>графику</w:t>
            </w:r>
            <w:r w:rsidRPr="005E7033">
              <w:rPr>
                <w:rFonts w:eastAsia="Times New Roman"/>
                <w:sz w:val="22"/>
                <w:szCs w:val="22"/>
              </w:rPr>
              <w:br/>
              <w:t>отправки на</w:t>
            </w:r>
            <w:r w:rsidRPr="005E7033">
              <w:rPr>
                <w:rFonts w:eastAsia="Times New Roman"/>
                <w:sz w:val="22"/>
                <w:szCs w:val="22"/>
              </w:rPr>
              <w:br/>
              <w:t>сборный пункт</w:t>
            </w:r>
            <w:r w:rsidRPr="005E7033">
              <w:rPr>
                <w:rFonts w:eastAsia="Times New Roman"/>
                <w:sz w:val="22"/>
                <w:szCs w:val="22"/>
              </w:rPr>
              <w:br/>
              <w:t>г.Мирный</w:t>
            </w:r>
          </w:p>
        </w:tc>
        <w:tc>
          <w:tcPr>
            <w:tcW w:w="1842" w:type="dxa"/>
            <w:tcBorders>
              <w:top w:val="single" w:sz="4" w:space="0" w:color="auto"/>
              <w:left w:val="single" w:sz="4" w:space="0" w:color="auto"/>
              <w:bottom w:val="single" w:sz="4" w:space="0" w:color="auto"/>
              <w:right w:val="single" w:sz="4" w:space="0" w:color="auto"/>
            </w:tcBorders>
            <w:hideMark/>
          </w:tcPr>
          <w:p w14:paraId="2A9308E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w:t>
            </w:r>
          </w:p>
          <w:p w14:paraId="65C898D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Администрации МО «Поселок Айхал»</w:t>
            </w:r>
          </w:p>
        </w:tc>
        <w:tc>
          <w:tcPr>
            <w:tcW w:w="2129" w:type="dxa"/>
            <w:tcBorders>
              <w:top w:val="single" w:sz="4" w:space="0" w:color="auto"/>
              <w:left w:val="single" w:sz="4" w:space="0" w:color="auto"/>
              <w:bottom w:val="single" w:sz="4" w:space="0" w:color="auto"/>
              <w:right w:val="single" w:sz="4" w:space="0" w:color="auto"/>
            </w:tcBorders>
            <w:hideMark/>
          </w:tcPr>
          <w:p w14:paraId="5B9B9E82"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Специалист по культуре, спорту и молодежной политике Администрации МО «Поселок Айхал»</w:t>
            </w:r>
          </w:p>
        </w:tc>
        <w:tc>
          <w:tcPr>
            <w:tcW w:w="1276" w:type="dxa"/>
            <w:tcBorders>
              <w:top w:val="single" w:sz="4" w:space="0" w:color="auto"/>
              <w:left w:val="single" w:sz="4" w:space="0" w:color="auto"/>
              <w:bottom w:val="single" w:sz="4" w:space="0" w:color="auto"/>
              <w:right w:val="single" w:sz="4" w:space="0" w:color="auto"/>
            </w:tcBorders>
          </w:tcPr>
          <w:p w14:paraId="7C1CC27B"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0143A32B"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0A68ED7A"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25.</w:t>
            </w:r>
          </w:p>
        </w:tc>
        <w:tc>
          <w:tcPr>
            <w:tcW w:w="3401" w:type="dxa"/>
            <w:tcBorders>
              <w:top w:val="single" w:sz="4" w:space="0" w:color="auto"/>
              <w:left w:val="single" w:sz="4" w:space="0" w:color="auto"/>
              <w:bottom w:val="single" w:sz="4" w:space="0" w:color="auto"/>
              <w:right w:val="single" w:sz="4" w:space="0" w:color="auto"/>
            </w:tcBorders>
            <w:hideMark/>
          </w:tcPr>
          <w:p w14:paraId="766B0EF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Отмена нереализованных решений о призыве в отношении граждан, подлежащих призыву на военную службу и не отправленных в войска до</w:t>
            </w:r>
            <w:r w:rsidRPr="005E7033">
              <w:rPr>
                <w:rFonts w:eastAsia="Times New Roman"/>
                <w:sz w:val="22"/>
                <w:szCs w:val="22"/>
              </w:rPr>
              <w:br/>
              <w:t>15.07.2020</w:t>
            </w:r>
          </w:p>
        </w:tc>
        <w:tc>
          <w:tcPr>
            <w:tcW w:w="1416" w:type="dxa"/>
            <w:tcBorders>
              <w:top w:val="single" w:sz="4" w:space="0" w:color="auto"/>
              <w:left w:val="single" w:sz="4" w:space="0" w:color="auto"/>
              <w:bottom w:val="single" w:sz="4" w:space="0" w:color="auto"/>
              <w:right w:val="single" w:sz="4" w:space="0" w:color="auto"/>
            </w:tcBorders>
            <w:hideMark/>
          </w:tcPr>
          <w:p w14:paraId="042971DF"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16.07.2020</w:t>
            </w:r>
          </w:p>
        </w:tc>
        <w:tc>
          <w:tcPr>
            <w:tcW w:w="1842" w:type="dxa"/>
            <w:tcBorders>
              <w:top w:val="single" w:sz="4" w:space="0" w:color="auto"/>
              <w:left w:val="single" w:sz="4" w:space="0" w:color="auto"/>
              <w:bottom w:val="single" w:sz="4" w:space="0" w:color="auto"/>
              <w:right w:val="single" w:sz="4" w:space="0" w:color="auto"/>
            </w:tcBorders>
            <w:hideMark/>
          </w:tcPr>
          <w:p w14:paraId="45023993"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Председатель</w:t>
            </w:r>
            <w:r w:rsidRPr="005E7033">
              <w:rPr>
                <w:rFonts w:eastAsia="Times New Roman"/>
                <w:sz w:val="22"/>
                <w:szCs w:val="22"/>
              </w:rPr>
              <w:br/>
              <w:t>призывной</w:t>
            </w:r>
            <w:r w:rsidRPr="005E7033">
              <w:rPr>
                <w:rFonts w:eastAsia="Times New Roman"/>
                <w:sz w:val="22"/>
                <w:szCs w:val="22"/>
              </w:rPr>
              <w:br/>
              <w:t>комиссии МО</w:t>
            </w:r>
            <w:r w:rsidRPr="005E7033">
              <w:rPr>
                <w:rFonts w:eastAsia="Times New Roman"/>
                <w:sz w:val="22"/>
                <w:szCs w:val="22"/>
              </w:rPr>
              <w:br/>
              <w:t>«Поселок Айхал», военный комиссар города Мирный,</w:t>
            </w:r>
            <w:r w:rsidRPr="005E7033">
              <w:rPr>
                <w:rFonts w:eastAsia="Times New Roman"/>
                <w:sz w:val="22"/>
                <w:szCs w:val="22"/>
              </w:rPr>
              <w:br/>
              <w:t>Мирнинского,</w:t>
            </w:r>
            <w:r w:rsidRPr="005E7033">
              <w:rPr>
                <w:rFonts w:eastAsia="Times New Roman"/>
                <w:sz w:val="22"/>
                <w:szCs w:val="22"/>
              </w:rPr>
              <w:br/>
              <w:t>Анабарского и</w:t>
            </w:r>
            <w:r w:rsidRPr="005E7033">
              <w:rPr>
                <w:rFonts w:eastAsia="Times New Roman"/>
                <w:sz w:val="22"/>
                <w:szCs w:val="22"/>
              </w:rPr>
              <w:br/>
              <w:t>Оленекского</w:t>
            </w:r>
            <w:r w:rsidRPr="005E7033">
              <w:rPr>
                <w:rFonts w:eastAsia="Times New Roman"/>
                <w:sz w:val="22"/>
                <w:szCs w:val="22"/>
              </w:rPr>
              <w:br/>
              <w:t>улусов РС(Я)</w:t>
            </w:r>
          </w:p>
        </w:tc>
        <w:tc>
          <w:tcPr>
            <w:tcW w:w="2129" w:type="dxa"/>
            <w:tcBorders>
              <w:top w:val="single" w:sz="4" w:space="0" w:color="auto"/>
              <w:left w:val="single" w:sz="4" w:space="0" w:color="auto"/>
              <w:bottom w:val="single" w:sz="4" w:space="0" w:color="auto"/>
              <w:right w:val="single" w:sz="4" w:space="0" w:color="auto"/>
            </w:tcBorders>
            <w:hideMark/>
          </w:tcPr>
          <w:p w14:paraId="016793C6"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Призывная</w:t>
            </w:r>
            <w:r w:rsidRPr="005E7033">
              <w:rPr>
                <w:rFonts w:eastAsia="Times New Roman"/>
                <w:sz w:val="22"/>
                <w:szCs w:val="22"/>
              </w:rPr>
              <w:br/>
              <w:t>комиссия МО</w:t>
            </w:r>
            <w:r w:rsidRPr="005E7033">
              <w:rPr>
                <w:rFonts w:eastAsia="Times New Roman"/>
                <w:sz w:val="22"/>
                <w:szCs w:val="22"/>
              </w:rPr>
              <w:br/>
              <w:t>«Поселок Айхал»</w:t>
            </w:r>
          </w:p>
        </w:tc>
        <w:tc>
          <w:tcPr>
            <w:tcW w:w="1276" w:type="dxa"/>
            <w:tcBorders>
              <w:top w:val="single" w:sz="4" w:space="0" w:color="auto"/>
              <w:left w:val="single" w:sz="4" w:space="0" w:color="auto"/>
              <w:bottom w:val="single" w:sz="4" w:space="0" w:color="auto"/>
              <w:right w:val="single" w:sz="4" w:space="0" w:color="auto"/>
            </w:tcBorders>
          </w:tcPr>
          <w:p w14:paraId="7D9CBE76" w14:textId="77777777" w:rsidR="005E7033" w:rsidRPr="005E7033" w:rsidRDefault="005E7033" w:rsidP="005E7033">
            <w:pPr>
              <w:widowControl/>
              <w:autoSpaceDE/>
              <w:autoSpaceDN/>
              <w:adjustRightInd/>
              <w:jc w:val="center"/>
              <w:rPr>
                <w:rFonts w:eastAsia="Times New Roman"/>
                <w:sz w:val="22"/>
                <w:szCs w:val="22"/>
              </w:rPr>
            </w:pPr>
          </w:p>
        </w:tc>
      </w:tr>
      <w:tr w:rsidR="005E7033" w:rsidRPr="005E7033" w14:paraId="764F0849" w14:textId="77777777" w:rsidTr="005E7033">
        <w:tc>
          <w:tcPr>
            <w:tcW w:w="568" w:type="dxa"/>
            <w:tcBorders>
              <w:top w:val="single" w:sz="4" w:space="0" w:color="auto"/>
              <w:left w:val="single" w:sz="4" w:space="0" w:color="auto"/>
              <w:bottom w:val="single" w:sz="4" w:space="0" w:color="auto"/>
              <w:right w:val="single" w:sz="4" w:space="0" w:color="auto"/>
            </w:tcBorders>
            <w:hideMark/>
          </w:tcPr>
          <w:p w14:paraId="1AD74FA9" w14:textId="77777777" w:rsidR="005E7033" w:rsidRPr="005E7033" w:rsidRDefault="005E7033" w:rsidP="005E7033">
            <w:pPr>
              <w:widowControl/>
              <w:autoSpaceDE/>
              <w:autoSpaceDN/>
              <w:adjustRightInd/>
              <w:jc w:val="center"/>
              <w:rPr>
                <w:rFonts w:eastAsia="Times New Roman"/>
                <w:sz w:val="22"/>
                <w:szCs w:val="22"/>
              </w:rPr>
            </w:pPr>
            <w:r w:rsidRPr="005E7033">
              <w:rPr>
                <w:rFonts w:eastAsia="Times New Roman"/>
                <w:sz w:val="22"/>
                <w:szCs w:val="22"/>
              </w:rPr>
              <w:t>26.</w:t>
            </w:r>
          </w:p>
        </w:tc>
        <w:tc>
          <w:tcPr>
            <w:tcW w:w="3401" w:type="dxa"/>
            <w:tcBorders>
              <w:top w:val="single" w:sz="4" w:space="0" w:color="auto"/>
              <w:left w:val="single" w:sz="4" w:space="0" w:color="auto"/>
              <w:bottom w:val="single" w:sz="4" w:space="0" w:color="auto"/>
              <w:right w:val="single" w:sz="4" w:space="0" w:color="auto"/>
            </w:tcBorders>
            <w:hideMark/>
          </w:tcPr>
          <w:p w14:paraId="5117D239"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Подготовка информации председателю призывной комиссии МО «Поселок Айхал» об итогах весеннего призыва граждан на военную службу.</w:t>
            </w:r>
          </w:p>
        </w:tc>
        <w:tc>
          <w:tcPr>
            <w:tcW w:w="1416" w:type="dxa"/>
            <w:tcBorders>
              <w:top w:val="single" w:sz="4" w:space="0" w:color="auto"/>
              <w:left w:val="single" w:sz="4" w:space="0" w:color="auto"/>
              <w:bottom w:val="single" w:sz="4" w:space="0" w:color="auto"/>
              <w:right w:val="single" w:sz="4" w:space="0" w:color="auto"/>
            </w:tcBorders>
            <w:hideMark/>
          </w:tcPr>
          <w:p w14:paraId="19E8B328"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до 16.07.2020</w:t>
            </w:r>
          </w:p>
        </w:tc>
        <w:tc>
          <w:tcPr>
            <w:tcW w:w="1842" w:type="dxa"/>
            <w:tcBorders>
              <w:top w:val="single" w:sz="4" w:space="0" w:color="auto"/>
              <w:left w:val="single" w:sz="4" w:space="0" w:color="auto"/>
              <w:bottom w:val="single" w:sz="4" w:space="0" w:color="auto"/>
              <w:right w:val="single" w:sz="4" w:space="0" w:color="auto"/>
            </w:tcBorders>
            <w:hideMark/>
          </w:tcPr>
          <w:p w14:paraId="0F2DCA9E"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Начальник военно-учетного стола Администрации МО «Поселок Айхал»</w:t>
            </w:r>
          </w:p>
        </w:tc>
        <w:tc>
          <w:tcPr>
            <w:tcW w:w="2129" w:type="dxa"/>
            <w:tcBorders>
              <w:top w:val="single" w:sz="4" w:space="0" w:color="auto"/>
              <w:left w:val="single" w:sz="4" w:space="0" w:color="auto"/>
              <w:bottom w:val="single" w:sz="4" w:space="0" w:color="auto"/>
              <w:right w:val="single" w:sz="4" w:space="0" w:color="auto"/>
            </w:tcBorders>
            <w:hideMark/>
          </w:tcPr>
          <w:p w14:paraId="6AC2D501" w14:textId="77777777" w:rsidR="005E7033" w:rsidRPr="005E7033" w:rsidRDefault="005E7033" w:rsidP="005E7033">
            <w:pPr>
              <w:widowControl/>
              <w:autoSpaceDE/>
              <w:autoSpaceDN/>
              <w:adjustRightInd/>
              <w:rPr>
                <w:rFonts w:eastAsia="Times New Roman"/>
                <w:sz w:val="22"/>
                <w:szCs w:val="22"/>
              </w:rPr>
            </w:pPr>
            <w:r w:rsidRPr="005E7033">
              <w:rPr>
                <w:rFonts w:eastAsia="Times New Roman"/>
                <w:sz w:val="22"/>
                <w:szCs w:val="22"/>
              </w:rPr>
              <w:t>Призывная</w:t>
            </w:r>
            <w:r w:rsidRPr="005E7033">
              <w:rPr>
                <w:rFonts w:eastAsia="Times New Roman"/>
                <w:sz w:val="22"/>
                <w:szCs w:val="22"/>
              </w:rPr>
              <w:br/>
              <w:t>комиссия МО</w:t>
            </w:r>
            <w:r w:rsidRPr="005E7033">
              <w:rPr>
                <w:rFonts w:eastAsia="Times New Roman"/>
                <w:sz w:val="22"/>
                <w:szCs w:val="22"/>
              </w:rPr>
              <w:br/>
              <w:t>«Поселок Айхал»</w:t>
            </w:r>
          </w:p>
        </w:tc>
        <w:tc>
          <w:tcPr>
            <w:tcW w:w="1276" w:type="dxa"/>
            <w:tcBorders>
              <w:top w:val="single" w:sz="4" w:space="0" w:color="auto"/>
              <w:left w:val="single" w:sz="4" w:space="0" w:color="auto"/>
              <w:bottom w:val="single" w:sz="4" w:space="0" w:color="auto"/>
              <w:right w:val="single" w:sz="4" w:space="0" w:color="auto"/>
            </w:tcBorders>
          </w:tcPr>
          <w:p w14:paraId="4F727DC0" w14:textId="77777777" w:rsidR="005E7033" w:rsidRPr="005E7033" w:rsidRDefault="005E7033" w:rsidP="005E7033">
            <w:pPr>
              <w:widowControl/>
              <w:autoSpaceDE/>
              <w:autoSpaceDN/>
              <w:adjustRightInd/>
              <w:jc w:val="center"/>
              <w:rPr>
                <w:rFonts w:eastAsia="Times New Roman"/>
                <w:sz w:val="22"/>
                <w:szCs w:val="22"/>
              </w:rPr>
            </w:pPr>
          </w:p>
        </w:tc>
      </w:tr>
    </w:tbl>
    <w:p w14:paraId="50FDDB0B" w14:textId="77777777" w:rsidR="005E7033" w:rsidRPr="005E7033" w:rsidRDefault="005E7033" w:rsidP="005E7033">
      <w:pPr>
        <w:widowControl/>
        <w:autoSpaceDE/>
        <w:autoSpaceDN/>
        <w:adjustRightInd/>
        <w:rPr>
          <w:rFonts w:eastAsia="Times New Roman"/>
          <w:sz w:val="22"/>
          <w:szCs w:val="22"/>
        </w:rPr>
        <w:sectPr w:rsidR="005E7033" w:rsidRPr="005E7033" w:rsidSect="00AF6882">
          <w:headerReference w:type="even" r:id="rId39"/>
          <w:pgSz w:w="11906" w:h="16838"/>
          <w:pgMar w:top="425" w:right="567" w:bottom="567" w:left="1559" w:header="720" w:footer="720" w:gutter="0"/>
          <w:pgNumType w:start="2"/>
          <w:cols w:space="720"/>
          <w:docGrid w:linePitch="326"/>
        </w:sectPr>
      </w:pPr>
    </w:p>
    <w:p w14:paraId="35C91F05" w14:textId="77777777" w:rsidR="005E7033" w:rsidRPr="005E7033" w:rsidRDefault="005E7033" w:rsidP="005E7033">
      <w:pPr>
        <w:widowControl/>
        <w:autoSpaceDE/>
        <w:autoSpaceDN/>
        <w:adjustRightInd/>
        <w:rPr>
          <w:rFonts w:eastAsia="Times New Roman"/>
          <w:szCs w:val="20"/>
        </w:rPr>
        <w:sectPr w:rsidR="005E7033" w:rsidRPr="005E7033" w:rsidSect="00AF6882">
          <w:pgSz w:w="11906" w:h="16838"/>
          <w:pgMar w:top="709" w:right="567" w:bottom="709" w:left="1560" w:header="720" w:footer="720" w:gutter="0"/>
          <w:cols w:space="720"/>
          <w:docGrid w:linePitch="272"/>
        </w:sectPr>
      </w:pPr>
    </w:p>
    <w:p w14:paraId="4D1462BB" w14:textId="221C7727"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ABAA4E6" w14:textId="77777777" w:rsidR="009214B1" w:rsidRDefault="009214B1" w:rsidP="00271837">
      <w:pPr>
        <w:spacing w:before="100" w:beforeAutospacing="1" w:after="100" w:afterAutospacing="1"/>
        <w:textAlignment w:val="baseline"/>
        <w:rPr>
          <w:rFonts w:asciiTheme="minorHAnsi" w:hAnsiTheme="minorHAnsi" w:cs="Segoe UI Emoji"/>
          <w:color w:val="262626"/>
          <w:sz w:val="21"/>
          <w:szCs w:val="21"/>
          <w:shd w:val="clear" w:color="auto" w:fill="FFFFFF"/>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065D4" w:rsidRPr="00A033F6" w14:paraId="3738C3DB" w14:textId="77777777" w:rsidTr="0032287B">
        <w:trPr>
          <w:trHeight w:val="2202"/>
        </w:trPr>
        <w:tc>
          <w:tcPr>
            <w:tcW w:w="3837" w:type="dxa"/>
            <w:shd w:val="clear" w:color="auto" w:fill="auto"/>
          </w:tcPr>
          <w:p w14:paraId="27D22C53" w14:textId="77777777" w:rsidR="009065D4" w:rsidRPr="00A033F6" w:rsidRDefault="009065D4" w:rsidP="0032287B">
            <w:pPr>
              <w:jc w:val="center"/>
              <w:rPr>
                <w:b/>
              </w:rPr>
            </w:pPr>
            <w:r w:rsidRPr="00A033F6">
              <w:rPr>
                <w:b/>
              </w:rPr>
              <w:t>Российская Федерация (Россия)</w:t>
            </w:r>
          </w:p>
          <w:p w14:paraId="44FB2612" w14:textId="77777777" w:rsidR="009065D4" w:rsidRPr="00A033F6" w:rsidRDefault="009065D4" w:rsidP="0032287B">
            <w:pPr>
              <w:jc w:val="center"/>
              <w:rPr>
                <w:b/>
              </w:rPr>
            </w:pPr>
            <w:r w:rsidRPr="00A033F6">
              <w:rPr>
                <w:b/>
              </w:rPr>
              <w:t>Республика Саха (Якутия)</w:t>
            </w:r>
          </w:p>
          <w:p w14:paraId="71F06A09" w14:textId="77777777" w:rsidR="009065D4" w:rsidRPr="00A033F6" w:rsidRDefault="009065D4" w:rsidP="0032287B">
            <w:pPr>
              <w:jc w:val="center"/>
              <w:rPr>
                <w:b/>
              </w:rPr>
            </w:pPr>
            <w:r>
              <w:rPr>
                <w:b/>
              </w:rPr>
              <w:t>АДМИНИСТРАЦИ</w:t>
            </w:r>
            <w:r w:rsidRPr="00A033F6">
              <w:rPr>
                <w:b/>
              </w:rPr>
              <w:t>Я</w:t>
            </w:r>
          </w:p>
          <w:p w14:paraId="2F20D1E2" w14:textId="77777777" w:rsidR="009065D4" w:rsidRPr="00A033F6" w:rsidRDefault="009065D4" w:rsidP="0032287B">
            <w:pPr>
              <w:jc w:val="center"/>
              <w:rPr>
                <w:b/>
              </w:rPr>
            </w:pPr>
            <w:r>
              <w:rPr>
                <w:b/>
              </w:rPr>
              <w:t>м</w:t>
            </w:r>
            <w:r w:rsidRPr="00A033F6">
              <w:rPr>
                <w:b/>
              </w:rPr>
              <w:t>униципального образования</w:t>
            </w:r>
          </w:p>
          <w:p w14:paraId="19209343" w14:textId="77777777" w:rsidR="009065D4" w:rsidRPr="00A033F6" w:rsidRDefault="009065D4" w:rsidP="0032287B">
            <w:pPr>
              <w:jc w:val="center"/>
              <w:rPr>
                <w:b/>
              </w:rPr>
            </w:pPr>
            <w:r w:rsidRPr="00A033F6">
              <w:rPr>
                <w:b/>
              </w:rPr>
              <w:t>«Поселок Айхал»</w:t>
            </w:r>
          </w:p>
          <w:p w14:paraId="11BE21BF" w14:textId="77777777" w:rsidR="009065D4" w:rsidRDefault="009065D4" w:rsidP="0032287B">
            <w:pPr>
              <w:jc w:val="center"/>
              <w:rPr>
                <w:b/>
                <w:sz w:val="20"/>
                <w:szCs w:val="20"/>
              </w:rPr>
            </w:pPr>
            <w:r w:rsidRPr="00A033F6">
              <w:rPr>
                <w:b/>
              </w:rPr>
              <w:t>Мирнинского района</w:t>
            </w:r>
          </w:p>
          <w:p w14:paraId="46215CE6" w14:textId="77777777" w:rsidR="009065D4" w:rsidRPr="00027749" w:rsidRDefault="009065D4" w:rsidP="0032287B">
            <w:pPr>
              <w:jc w:val="center"/>
              <w:rPr>
                <w:b/>
                <w:bCs/>
                <w:kern w:val="32"/>
                <w:position w:val="6"/>
              </w:rPr>
            </w:pPr>
            <w:r w:rsidRPr="002C38D0">
              <w:rPr>
                <w:b/>
                <w:bCs/>
                <w:kern w:val="32"/>
                <w:position w:val="6"/>
                <w:sz w:val="28"/>
                <w:szCs w:val="28"/>
              </w:rPr>
              <w:t xml:space="preserve"> </w:t>
            </w:r>
          </w:p>
          <w:p w14:paraId="08F5CC75" w14:textId="77777777" w:rsidR="009065D4" w:rsidRPr="00027749" w:rsidRDefault="009065D4" w:rsidP="0032287B">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14:paraId="58B1635E" w14:textId="77777777" w:rsidR="009065D4" w:rsidRDefault="009065D4" w:rsidP="0032287B">
            <w:pPr>
              <w:jc w:val="center"/>
              <w:rPr>
                <w:noProof/>
              </w:rPr>
            </w:pPr>
            <w:r>
              <w:rPr>
                <w:noProof/>
              </w:rPr>
              <w:drawing>
                <wp:anchor distT="0" distB="0" distL="114300" distR="114300" simplePos="0" relativeHeight="251684864" behindDoc="0" locked="0" layoutInCell="1" allowOverlap="1" wp14:anchorId="585CB21C" wp14:editId="7729CB70">
                  <wp:simplePos x="0" y="0"/>
                  <wp:positionH relativeFrom="column">
                    <wp:posOffset>12065</wp:posOffset>
                  </wp:positionH>
                  <wp:positionV relativeFrom="paragraph">
                    <wp:posOffset>-25400</wp:posOffset>
                  </wp:positionV>
                  <wp:extent cx="838764" cy="822960"/>
                  <wp:effectExtent l="0" t="0" r="0" b="0"/>
                  <wp:wrapNone/>
                  <wp:docPr id="16" name="Рисунок 1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35"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283DF633" w14:textId="77777777" w:rsidR="009065D4" w:rsidRDefault="009065D4" w:rsidP="0032287B">
            <w:pPr>
              <w:jc w:val="center"/>
            </w:pPr>
          </w:p>
        </w:tc>
        <w:tc>
          <w:tcPr>
            <w:tcW w:w="3960" w:type="dxa"/>
            <w:shd w:val="clear" w:color="auto" w:fill="auto"/>
          </w:tcPr>
          <w:p w14:paraId="6C1ACF54" w14:textId="77777777" w:rsidR="009065D4" w:rsidRPr="00B16EC4" w:rsidRDefault="009065D4" w:rsidP="0032287B">
            <w:pPr>
              <w:jc w:val="center"/>
              <w:rPr>
                <w:b/>
              </w:rPr>
            </w:pPr>
            <w:r w:rsidRPr="00B16EC4">
              <w:rPr>
                <w:b/>
              </w:rPr>
              <w:t>Россия Федерацията (Россия)</w:t>
            </w:r>
          </w:p>
          <w:p w14:paraId="5B90AA52" w14:textId="77777777" w:rsidR="009065D4" w:rsidRPr="00B16EC4" w:rsidRDefault="009065D4" w:rsidP="0032287B">
            <w:pPr>
              <w:jc w:val="center"/>
              <w:rPr>
                <w:b/>
              </w:rPr>
            </w:pPr>
            <w:r w:rsidRPr="00B16EC4">
              <w:rPr>
                <w:b/>
                <w:shd w:val="clear" w:color="auto" w:fill="FFFFFF"/>
              </w:rPr>
              <w:t>Саха Өрөспүүбүлүкэтэ</w:t>
            </w:r>
          </w:p>
          <w:p w14:paraId="57E2FFB4" w14:textId="77777777" w:rsidR="009065D4" w:rsidRPr="00B16EC4" w:rsidRDefault="009065D4" w:rsidP="0032287B">
            <w:pPr>
              <w:jc w:val="center"/>
              <w:rPr>
                <w:b/>
              </w:rPr>
            </w:pPr>
            <w:r w:rsidRPr="00B16EC4">
              <w:rPr>
                <w:b/>
              </w:rPr>
              <w:t>Мииринэй улуу</w:t>
            </w:r>
            <w:r w:rsidRPr="00B16EC4">
              <w:rPr>
                <w:b/>
                <w:lang w:val="en-US"/>
              </w:rPr>
              <w:t>h</w:t>
            </w:r>
            <w:r w:rsidRPr="00B16EC4">
              <w:rPr>
                <w:b/>
              </w:rPr>
              <w:t>ун</w:t>
            </w:r>
          </w:p>
          <w:p w14:paraId="3A787628" w14:textId="77777777" w:rsidR="009065D4" w:rsidRPr="00B16EC4" w:rsidRDefault="009065D4" w:rsidP="0032287B">
            <w:pPr>
              <w:jc w:val="center"/>
              <w:rPr>
                <w:b/>
              </w:rPr>
            </w:pPr>
            <w:r w:rsidRPr="00B16EC4">
              <w:rPr>
                <w:b/>
              </w:rPr>
              <w:t>Айхал бө</w:t>
            </w:r>
            <w:r w:rsidRPr="00B16EC4">
              <w:rPr>
                <w:b/>
                <w:lang w:val="en-US"/>
              </w:rPr>
              <w:t>h</w:t>
            </w:r>
            <w:r w:rsidRPr="00B16EC4">
              <w:rPr>
                <w:b/>
              </w:rPr>
              <w:t>үөлэгин</w:t>
            </w:r>
          </w:p>
          <w:p w14:paraId="3A59A73C" w14:textId="77777777" w:rsidR="009065D4" w:rsidRPr="00B16EC4" w:rsidRDefault="009065D4" w:rsidP="0032287B">
            <w:pPr>
              <w:jc w:val="center"/>
              <w:rPr>
                <w:b/>
              </w:rPr>
            </w:pPr>
            <w:r>
              <w:rPr>
                <w:b/>
              </w:rPr>
              <w:t>м</w:t>
            </w:r>
            <w:r w:rsidRPr="00B16EC4">
              <w:rPr>
                <w:b/>
              </w:rPr>
              <w:t>униципальнай тэриллиитин</w:t>
            </w:r>
          </w:p>
          <w:p w14:paraId="1C71864F" w14:textId="77777777" w:rsidR="009065D4" w:rsidRDefault="009065D4" w:rsidP="0032287B">
            <w:pPr>
              <w:jc w:val="center"/>
              <w:rPr>
                <w:b/>
                <w:position w:val="6"/>
                <w:sz w:val="28"/>
                <w:szCs w:val="28"/>
              </w:rPr>
            </w:pPr>
            <w:r>
              <w:rPr>
                <w:b/>
              </w:rPr>
              <w:t>ДЬА</w:t>
            </w:r>
            <w:r w:rsidRPr="00B16EC4">
              <w:rPr>
                <w:b/>
                <w:lang w:val="en-US"/>
              </w:rPr>
              <w:t>h</w:t>
            </w:r>
            <w:r>
              <w:rPr>
                <w:b/>
              </w:rPr>
              <w:t>АЛТАТ</w:t>
            </w:r>
            <w:r w:rsidRPr="00B16EC4">
              <w:rPr>
                <w:b/>
              </w:rPr>
              <w:t>А</w:t>
            </w:r>
          </w:p>
          <w:p w14:paraId="4A3A528D" w14:textId="77777777" w:rsidR="009065D4" w:rsidRPr="00027749" w:rsidRDefault="009065D4" w:rsidP="0032287B">
            <w:pPr>
              <w:jc w:val="center"/>
              <w:rPr>
                <w:b/>
                <w:position w:val="6"/>
                <w:sz w:val="20"/>
                <w:szCs w:val="20"/>
              </w:rPr>
            </w:pPr>
          </w:p>
          <w:p w14:paraId="3A7DBA7F" w14:textId="77777777" w:rsidR="009065D4" w:rsidRPr="00027749" w:rsidRDefault="009065D4" w:rsidP="0032287B">
            <w:pPr>
              <w:jc w:val="center"/>
              <w:rPr>
                <w:b/>
                <w:sz w:val="32"/>
                <w:szCs w:val="32"/>
              </w:rPr>
            </w:pPr>
            <w:r w:rsidRPr="00027749">
              <w:rPr>
                <w:b/>
                <w:position w:val="6"/>
                <w:sz w:val="32"/>
                <w:szCs w:val="32"/>
              </w:rPr>
              <w:t>УУРААХ</w:t>
            </w:r>
          </w:p>
          <w:p w14:paraId="04687AB9" w14:textId="77777777" w:rsidR="009065D4" w:rsidRPr="00A033F6" w:rsidRDefault="009065D4" w:rsidP="0032287B">
            <w:pPr>
              <w:jc w:val="center"/>
              <w:rPr>
                <w:b/>
                <w:bCs/>
                <w:kern w:val="32"/>
                <w:position w:val="6"/>
                <w:sz w:val="2"/>
                <w:szCs w:val="2"/>
              </w:rPr>
            </w:pPr>
          </w:p>
        </w:tc>
      </w:tr>
    </w:tbl>
    <w:p w14:paraId="17BE6853" w14:textId="77777777" w:rsidR="009065D4" w:rsidRDefault="009065D4" w:rsidP="009065D4">
      <w:pPr>
        <w:ind w:right="-284"/>
        <w:rPr>
          <w:szCs w:val="28"/>
        </w:rPr>
      </w:pPr>
    </w:p>
    <w:p w14:paraId="7EB501BA" w14:textId="77777777" w:rsidR="009065D4" w:rsidRPr="00420793" w:rsidRDefault="009065D4" w:rsidP="009065D4">
      <w:pPr>
        <w:ind w:right="-284"/>
      </w:pPr>
    </w:p>
    <w:p w14:paraId="01104B03" w14:textId="0FACB5C2" w:rsidR="009065D4" w:rsidRPr="00420793" w:rsidRDefault="009065D4" w:rsidP="009065D4">
      <w:pPr>
        <w:ind w:left="-709" w:right="-284" w:firstLine="709"/>
      </w:pPr>
      <w:r w:rsidRPr="00420793">
        <w:t>«</w:t>
      </w:r>
      <w:r w:rsidR="00271837">
        <w:t>23</w:t>
      </w:r>
      <w:r w:rsidRPr="00420793">
        <w:t xml:space="preserve">» </w:t>
      </w:r>
      <w:r w:rsidR="00271837">
        <w:t xml:space="preserve">марта </w:t>
      </w:r>
      <w:r w:rsidRPr="00420793">
        <w:t>20</w:t>
      </w:r>
      <w:r>
        <w:t>20</w:t>
      </w:r>
      <w:r w:rsidRPr="00420793">
        <w:t xml:space="preserve"> г.</w:t>
      </w:r>
      <w:r w:rsidRPr="00420793">
        <w:tab/>
      </w:r>
      <w:r w:rsidRPr="00420793">
        <w:tab/>
        <w:t xml:space="preserve">                                 </w:t>
      </w:r>
      <w:r>
        <w:t xml:space="preserve">                            </w:t>
      </w:r>
      <w:r w:rsidRPr="00420793">
        <w:t xml:space="preserve"> </w:t>
      </w:r>
      <w:r w:rsidR="00271837">
        <w:t xml:space="preserve">                        </w:t>
      </w:r>
      <w:r w:rsidRPr="00420793">
        <w:t xml:space="preserve"> № </w:t>
      </w:r>
      <w:r w:rsidR="00271837">
        <w:t>66</w:t>
      </w:r>
    </w:p>
    <w:p w14:paraId="691A711A" w14:textId="77777777" w:rsidR="009065D4" w:rsidRPr="00420793" w:rsidRDefault="009065D4" w:rsidP="009065D4">
      <w:pPr>
        <w:rPr>
          <w:rFonts w:ascii="Tahoma" w:hAnsi="Tahoma" w:cs="Tahoma"/>
          <w:b/>
          <w:bCs/>
          <w:color w:val="000000"/>
        </w:rPr>
      </w:pPr>
    </w:p>
    <w:p w14:paraId="3671E96F" w14:textId="77777777" w:rsidR="009065D4" w:rsidRPr="00420793" w:rsidRDefault="009065D4" w:rsidP="009065D4">
      <w:pPr>
        <w:rPr>
          <w:b/>
        </w:rPr>
      </w:pPr>
    </w:p>
    <w:p w14:paraId="4B151759" w14:textId="77777777" w:rsidR="009065D4" w:rsidRDefault="009065D4" w:rsidP="009065D4">
      <w:pPr>
        <w:rPr>
          <w:b/>
        </w:rPr>
      </w:pPr>
      <w:r w:rsidRPr="005625FF">
        <w:rPr>
          <w:b/>
        </w:rPr>
        <w:t xml:space="preserve">Об </w:t>
      </w:r>
      <w:r>
        <w:rPr>
          <w:b/>
        </w:rPr>
        <w:t xml:space="preserve">оперативном штабе по недопущению </w:t>
      </w:r>
    </w:p>
    <w:p w14:paraId="032D8AE0" w14:textId="77777777" w:rsidR="009065D4" w:rsidRDefault="009065D4" w:rsidP="009065D4">
      <w:pPr>
        <w:rPr>
          <w:b/>
        </w:rPr>
      </w:pPr>
      <w:r>
        <w:rPr>
          <w:b/>
        </w:rPr>
        <w:t xml:space="preserve">Завоза и распространения новой коронавирусной </w:t>
      </w:r>
    </w:p>
    <w:p w14:paraId="0535692D" w14:textId="77777777" w:rsidR="009065D4" w:rsidRDefault="009065D4" w:rsidP="009065D4">
      <w:pPr>
        <w:rPr>
          <w:b/>
        </w:rPr>
      </w:pPr>
      <w:r>
        <w:rPr>
          <w:b/>
        </w:rPr>
        <w:t>Инфекции (</w:t>
      </w:r>
      <w:r>
        <w:rPr>
          <w:b/>
          <w:lang w:val="en-US"/>
        </w:rPr>
        <w:t>COVID</w:t>
      </w:r>
      <w:r w:rsidRPr="00854D7B">
        <w:rPr>
          <w:b/>
        </w:rPr>
        <w:t>-19)</w:t>
      </w:r>
      <w:r>
        <w:rPr>
          <w:b/>
        </w:rPr>
        <w:t xml:space="preserve"> на территории </w:t>
      </w:r>
    </w:p>
    <w:p w14:paraId="6D10A6DC" w14:textId="77777777" w:rsidR="009065D4" w:rsidRDefault="009065D4" w:rsidP="009065D4">
      <w:pPr>
        <w:rPr>
          <w:b/>
        </w:rPr>
      </w:pPr>
      <w:r>
        <w:rPr>
          <w:b/>
        </w:rPr>
        <w:t xml:space="preserve">МО «Посёлок Айхал» </w:t>
      </w:r>
    </w:p>
    <w:p w14:paraId="32DE29A5" w14:textId="77777777" w:rsidR="009065D4" w:rsidRPr="00854D7B" w:rsidRDefault="009065D4" w:rsidP="009065D4">
      <w:pPr>
        <w:rPr>
          <w:b/>
        </w:rPr>
      </w:pPr>
    </w:p>
    <w:p w14:paraId="0FF06082" w14:textId="77777777" w:rsidR="009065D4" w:rsidRPr="00854D7B" w:rsidRDefault="009065D4" w:rsidP="009065D4">
      <w:pPr>
        <w:ind w:firstLine="708"/>
        <w:jc w:val="both"/>
      </w:pPr>
      <w:r w:rsidRPr="00854D7B">
        <w:t xml:space="preserve">        В целях координации работы по профилактике и распространению в случае возникновения заболеваний новой коронавирусной инфекции (</w:t>
      </w:r>
      <w:r w:rsidRPr="00854D7B">
        <w:rPr>
          <w:lang w:val="en-US"/>
        </w:rPr>
        <w:t>COVID</w:t>
      </w:r>
      <w:r w:rsidRPr="00854D7B">
        <w:t>-19) на территории МО «Посёлок Айхал»</w:t>
      </w:r>
      <w:r>
        <w:t>:</w:t>
      </w:r>
    </w:p>
    <w:p w14:paraId="13B30C3C" w14:textId="77777777" w:rsidR="009065D4" w:rsidRPr="009471D2" w:rsidRDefault="009065D4" w:rsidP="009065D4">
      <w:pPr>
        <w:ind w:firstLine="708"/>
        <w:jc w:val="both"/>
      </w:pPr>
    </w:p>
    <w:p w14:paraId="56E90554" w14:textId="77777777" w:rsidR="009065D4" w:rsidRPr="009471D2" w:rsidRDefault="009065D4" w:rsidP="005B67BB">
      <w:pPr>
        <w:pStyle w:val="a5"/>
        <w:widowControl/>
        <w:numPr>
          <w:ilvl w:val="0"/>
          <w:numId w:val="44"/>
        </w:numPr>
        <w:autoSpaceDE/>
        <w:autoSpaceDN/>
        <w:adjustRightInd/>
        <w:jc w:val="both"/>
      </w:pPr>
      <w:r w:rsidRPr="009471D2">
        <w:t>Создать оперативный штаб по недопущению завоза и распространения новой коронавирусной инфекции (</w:t>
      </w:r>
      <w:r w:rsidRPr="009471D2">
        <w:rPr>
          <w:lang w:val="en-US"/>
        </w:rPr>
        <w:t>COVID</w:t>
      </w:r>
      <w:r w:rsidRPr="009471D2">
        <w:t>-19) на территории МО «Посёлок Айхал»</w:t>
      </w:r>
    </w:p>
    <w:p w14:paraId="447E55CF" w14:textId="77777777" w:rsidR="009065D4" w:rsidRPr="009471D2" w:rsidRDefault="009065D4" w:rsidP="005B67BB">
      <w:pPr>
        <w:pStyle w:val="a5"/>
        <w:widowControl/>
        <w:numPr>
          <w:ilvl w:val="0"/>
          <w:numId w:val="44"/>
        </w:numPr>
        <w:autoSpaceDE/>
        <w:autoSpaceDN/>
        <w:adjustRightInd/>
        <w:jc w:val="both"/>
      </w:pPr>
      <w:r w:rsidRPr="009471D2">
        <w:t>Утвердить состав оперативного штаба по недопущению завоза и распространения новой коронавирусной инфекции (</w:t>
      </w:r>
      <w:r w:rsidRPr="009471D2">
        <w:rPr>
          <w:lang w:val="en-US"/>
        </w:rPr>
        <w:t>COVID</w:t>
      </w:r>
      <w:r w:rsidRPr="009471D2">
        <w:t>-19) на территории МО «Посёлок Айхал» (приложение №1)</w:t>
      </w:r>
    </w:p>
    <w:p w14:paraId="3DAECE6D" w14:textId="77777777" w:rsidR="009065D4" w:rsidRPr="009471D2" w:rsidRDefault="009065D4" w:rsidP="005B67BB">
      <w:pPr>
        <w:pStyle w:val="a5"/>
        <w:widowControl/>
        <w:numPr>
          <w:ilvl w:val="0"/>
          <w:numId w:val="44"/>
        </w:numPr>
        <w:autoSpaceDE/>
        <w:autoSpaceDN/>
        <w:adjustRightInd/>
        <w:jc w:val="both"/>
      </w:pPr>
      <w:r w:rsidRPr="009471D2">
        <w:t>Положение об оперативном штабе по недопущению завоза и распространения новой коронавирусной инфекции (</w:t>
      </w:r>
      <w:r w:rsidRPr="009471D2">
        <w:rPr>
          <w:lang w:val="en-US"/>
        </w:rPr>
        <w:t>COVID</w:t>
      </w:r>
      <w:r w:rsidRPr="009471D2">
        <w:t>-19) на территории МО «Посёлок Айхал» (приложение №2)</w:t>
      </w:r>
    </w:p>
    <w:p w14:paraId="7631F879" w14:textId="77777777" w:rsidR="009065D4" w:rsidRDefault="009065D4" w:rsidP="005B67BB">
      <w:pPr>
        <w:pStyle w:val="a5"/>
        <w:widowControl/>
        <w:numPr>
          <w:ilvl w:val="0"/>
          <w:numId w:val="44"/>
        </w:numPr>
        <w:autoSpaceDE/>
        <w:autoSpaceDN/>
        <w:adjustRightInd/>
        <w:jc w:val="both"/>
      </w:pPr>
      <w:r>
        <w:t xml:space="preserve">Разместить </w:t>
      </w:r>
      <w:r w:rsidRPr="009471D2">
        <w:t xml:space="preserve">настоящее </w:t>
      </w:r>
      <w:r>
        <w:t>П</w:t>
      </w:r>
      <w:r w:rsidRPr="009471D2">
        <w:t>остановление</w:t>
      </w:r>
      <w:r>
        <w:t xml:space="preserve"> на официальном сайте администрации МО «Посёлок Айхал» </w:t>
      </w:r>
      <w:hyperlink r:id="rId40" w:history="1">
        <w:r w:rsidRPr="0092702B">
          <w:rPr>
            <w:rStyle w:val="a9"/>
            <w:lang w:val="en-US"/>
          </w:rPr>
          <w:t>www</w:t>
        </w:r>
        <w:r w:rsidRPr="0092702B">
          <w:rPr>
            <w:rStyle w:val="a9"/>
          </w:rPr>
          <w:t>.мо-айхал.рф</w:t>
        </w:r>
      </w:hyperlink>
      <w:r>
        <w:t>.</w:t>
      </w:r>
    </w:p>
    <w:p w14:paraId="761621BB" w14:textId="77777777" w:rsidR="009065D4" w:rsidRPr="009471D2" w:rsidRDefault="009065D4" w:rsidP="005B67BB">
      <w:pPr>
        <w:pStyle w:val="a5"/>
        <w:widowControl/>
        <w:numPr>
          <w:ilvl w:val="0"/>
          <w:numId w:val="44"/>
        </w:numPr>
        <w:autoSpaceDE/>
        <w:autoSpaceDN/>
        <w:adjustRightInd/>
        <w:jc w:val="both"/>
      </w:pPr>
      <w:r>
        <w:t xml:space="preserve"> </w:t>
      </w:r>
      <w:r w:rsidRPr="009471D2">
        <w:t xml:space="preserve"> </w:t>
      </w:r>
      <w:r>
        <w:t xml:space="preserve">Контроль исполнения настоящего Постановления оставляю за собой.  </w:t>
      </w:r>
    </w:p>
    <w:p w14:paraId="4A18F2CD" w14:textId="77777777" w:rsidR="009065D4" w:rsidRPr="005625FF" w:rsidRDefault="009065D4" w:rsidP="009065D4">
      <w:pPr>
        <w:jc w:val="both"/>
      </w:pPr>
    </w:p>
    <w:p w14:paraId="3A2783A8" w14:textId="77777777" w:rsidR="009065D4" w:rsidRDefault="009065D4" w:rsidP="009065D4">
      <w:pPr>
        <w:ind w:left="720"/>
        <w:jc w:val="both"/>
        <w:rPr>
          <w:b/>
        </w:rPr>
      </w:pPr>
    </w:p>
    <w:p w14:paraId="18F28E10" w14:textId="77777777" w:rsidR="009065D4" w:rsidRPr="0005464C" w:rsidRDefault="009065D4" w:rsidP="009065D4">
      <w:pPr>
        <w:ind w:left="720"/>
        <w:jc w:val="both"/>
        <w:rPr>
          <w:b/>
        </w:rPr>
      </w:pPr>
    </w:p>
    <w:p w14:paraId="2C40C0F9" w14:textId="77777777" w:rsidR="009065D4" w:rsidRDefault="009065D4" w:rsidP="009065D4">
      <w:pPr>
        <w:jc w:val="both"/>
        <w:rPr>
          <w:b/>
        </w:rPr>
      </w:pPr>
      <w:r w:rsidRPr="0005464C">
        <w:rPr>
          <w:b/>
        </w:rPr>
        <w:t xml:space="preserve"> </w:t>
      </w:r>
      <w:r>
        <w:rPr>
          <w:b/>
        </w:rPr>
        <w:t xml:space="preserve">Исполняющий обязанности </w:t>
      </w:r>
    </w:p>
    <w:p w14:paraId="4B37DD09" w14:textId="77777777" w:rsidR="009065D4" w:rsidRDefault="009065D4" w:rsidP="009065D4">
      <w:pPr>
        <w:jc w:val="both"/>
        <w:rPr>
          <w:b/>
        </w:rPr>
      </w:pPr>
      <w:r>
        <w:rPr>
          <w:b/>
        </w:rPr>
        <w:t xml:space="preserve"> </w:t>
      </w:r>
      <w:r w:rsidRPr="0005464C">
        <w:rPr>
          <w:b/>
        </w:rPr>
        <w:t>Глав</w:t>
      </w:r>
      <w:r>
        <w:rPr>
          <w:b/>
        </w:rPr>
        <w:t>ы</w:t>
      </w:r>
      <w:r w:rsidRPr="0005464C">
        <w:rPr>
          <w:b/>
        </w:rPr>
        <w:t xml:space="preserve"> </w:t>
      </w:r>
      <w:r>
        <w:rPr>
          <w:b/>
        </w:rPr>
        <w:t xml:space="preserve">поселка  </w:t>
      </w:r>
      <w:r w:rsidRPr="0005464C">
        <w:rPr>
          <w:b/>
        </w:rPr>
        <w:t xml:space="preserve"> </w:t>
      </w:r>
      <w:r w:rsidRPr="0005464C">
        <w:rPr>
          <w:b/>
        </w:rPr>
        <w:tab/>
        <w:t xml:space="preserve">                              </w:t>
      </w:r>
      <w:r>
        <w:rPr>
          <w:b/>
        </w:rPr>
        <w:t xml:space="preserve">                                           </w:t>
      </w:r>
      <w:r w:rsidRPr="0005464C">
        <w:rPr>
          <w:b/>
        </w:rPr>
        <w:t xml:space="preserve">     </w:t>
      </w:r>
      <w:r>
        <w:rPr>
          <w:b/>
        </w:rPr>
        <w:t xml:space="preserve">Р.Х. Мусин </w:t>
      </w:r>
    </w:p>
    <w:p w14:paraId="39276E2C" w14:textId="77777777" w:rsidR="009065D4" w:rsidRDefault="009065D4" w:rsidP="009065D4">
      <w:pPr>
        <w:jc w:val="both"/>
        <w:rPr>
          <w:b/>
        </w:rPr>
      </w:pPr>
    </w:p>
    <w:p w14:paraId="38BA67E6" w14:textId="77777777" w:rsidR="009065D4" w:rsidRDefault="009065D4" w:rsidP="009065D4">
      <w:pPr>
        <w:jc w:val="both"/>
        <w:rPr>
          <w:b/>
        </w:rPr>
      </w:pPr>
    </w:p>
    <w:p w14:paraId="6230BB31" w14:textId="77777777" w:rsidR="009065D4" w:rsidRDefault="009065D4" w:rsidP="009065D4">
      <w:pPr>
        <w:jc w:val="both"/>
        <w:rPr>
          <w:b/>
        </w:rPr>
      </w:pPr>
    </w:p>
    <w:p w14:paraId="028A4270" w14:textId="77777777" w:rsidR="009065D4" w:rsidRDefault="009065D4" w:rsidP="009065D4">
      <w:pPr>
        <w:jc w:val="both"/>
        <w:rPr>
          <w:b/>
        </w:rPr>
      </w:pPr>
    </w:p>
    <w:p w14:paraId="646E407F" w14:textId="77777777" w:rsidR="009065D4" w:rsidRDefault="009065D4" w:rsidP="009065D4">
      <w:pPr>
        <w:jc w:val="both"/>
        <w:rPr>
          <w:b/>
        </w:rPr>
      </w:pPr>
    </w:p>
    <w:p w14:paraId="3669A707" w14:textId="77777777" w:rsidR="009065D4" w:rsidRDefault="009065D4" w:rsidP="009065D4">
      <w:pPr>
        <w:jc w:val="both"/>
        <w:rPr>
          <w:b/>
        </w:rPr>
      </w:pPr>
    </w:p>
    <w:p w14:paraId="0E39956E" w14:textId="77777777" w:rsidR="009065D4" w:rsidRDefault="009065D4" w:rsidP="009065D4">
      <w:pPr>
        <w:jc w:val="right"/>
        <w:rPr>
          <w:b/>
        </w:rPr>
      </w:pPr>
      <w:r>
        <w:rPr>
          <w:b/>
        </w:rPr>
        <w:lastRenderedPageBreak/>
        <w:t xml:space="preserve">Приложение №1 </w:t>
      </w:r>
    </w:p>
    <w:p w14:paraId="5226674A" w14:textId="77777777" w:rsidR="009065D4" w:rsidRDefault="009065D4" w:rsidP="009065D4">
      <w:pPr>
        <w:jc w:val="right"/>
        <w:rPr>
          <w:b/>
        </w:rPr>
      </w:pPr>
      <w:r>
        <w:rPr>
          <w:b/>
        </w:rPr>
        <w:t>к постановлению Администрации</w:t>
      </w:r>
    </w:p>
    <w:p w14:paraId="265562EB" w14:textId="77777777" w:rsidR="009065D4" w:rsidRDefault="009065D4" w:rsidP="009065D4">
      <w:pPr>
        <w:jc w:val="right"/>
        <w:rPr>
          <w:b/>
        </w:rPr>
      </w:pPr>
      <w:r>
        <w:rPr>
          <w:b/>
        </w:rPr>
        <w:t xml:space="preserve"> МО «Посёлок Айхал»</w:t>
      </w:r>
    </w:p>
    <w:p w14:paraId="34C08D77" w14:textId="77777777" w:rsidR="009065D4" w:rsidRDefault="009065D4" w:rsidP="009065D4">
      <w:pPr>
        <w:jc w:val="right"/>
        <w:rPr>
          <w:b/>
        </w:rPr>
      </w:pPr>
      <w:r>
        <w:rPr>
          <w:b/>
        </w:rPr>
        <w:t>от «___» _________ 2020 г. №___</w:t>
      </w:r>
    </w:p>
    <w:p w14:paraId="59FFDBA1" w14:textId="77777777" w:rsidR="009065D4" w:rsidRDefault="009065D4" w:rsidP="009065D4">
      <w:pPr>
        <w:jc w:val="right"/>
        <w:rPr>
          <w:b/>
        </w:rPr>
      </w:pPr>
    </w:p>
    <w:p w14:paraId="4799A1AE" w14:textId="77777777" w:rsidR="009065D4" w:rsidRDefault="009065D4" w:rsidP="009065D4">
      <w:pPr>
        <w:jc w:val="right"/>
        <w:rPr>
          <w:b/>
        </w:rPr>
      </w:pPr>
    </w:p>
    <w:p w14:paraId="6BDC6327" w14:textId="77777777" w:rsidR="009065D4" w:rsidRPr="00761670" w:rsidRDefault="009065D4" w:rsidP="009065D4">
      <w:pPr>
        <w:jc w:val="right"/>
        <w:rPr>
          <w:b/>
        </w:rPr>
      </w:pPr>
    </w:p>
    <w:p w14:paraId="00D4D24C" w14:textId="77777777" w:rsidR="009065D4" w:rsidRPr="00761670" w:rsidRDefault="009065D4" w:rsidP="009065D4">
      <w:pPr>
        <w:jc w:val="center"/>
        <w:rPr>
          <w:b/>
        </w:rPr>
      </w:pPr>
      <w:r w:rsidRPr="00761670">
        <w:rPr>
          <w:b/>
        </w:rPr>
        <w:t>Состав оперативного штаба по недопущению завоза и распространения новой коронавирусной инфекции (</w:t>
      </w:r>
      <w:r w:rsidRPr="00761670">
        <w:rPr>
          <w:b/>
          <w:lang w:val="en-US"/>
        </w:rPr>
        <w:t>COVID</w:t>
      </w:r>
      <w:r w:rsidRPr="00761670">
        <w:rPr>
          <w:b/>
        </w:rPr>
        <w:t>-19) на территории МО «Посёлок Айхал»</w:t>
      </w:r>
    </w:p>
    <w:p w14:paraId="7F945C49" w14:textId="77777777" w:rsidR="009065D4" w:rsidRDefault="009065D4" w:rsidP="009065D4">
      <w:pPr>
        <w:jc w:val="center"/>
        <w:rPr>
          <w:bCs/>
        </w:rPr>
      </w:pPr>
    </w:p>
    <w:p w14:paraId="79A562F0" w14:textId="77777777" w:rsidR="009065D4" w:rsidRDefault="009065D4" w:rsidP="009065D4">
      <w:pPr>
        <w:jc w:val="center"/>
        <w:rPr>
          <w:bCs/>
        </w:rPr>
      </w:pPr>
    </w:p>
    <w:p w14:paraId="58D197AF" w14:textId="77777777" w:rsidR="009065D4" w:rsidRDefault="009065D4" w:rsidP="009065D4">
      <w:pPr>
        <w:jc w:val="both"/>
        <w:rPr>
          <w:bCs/>
        </w:rPr>
      </w:pPr>
      <w:r w:rsidRPr="00E77A6E">
        <w:rPr>
          <w:b/>
        </w:rPr>
        <w:t>Мусин Р.Х.</w:t>
      </w:r>
      <w:r>
        <w:rPr>
          <w:bCs/>
        </w:rPr>
        <w:t xml:space="preserve"> – Исполняющий обязанности Главы поселка, председатель </w:t>
      </w:r>
    </w:p>
    <w:p w14:paraId="7BB4F035" w14:textId="77777777" w:rsidR="009065D4" w:rsidRDefault="009065D4" w:rsidP="009065D4">
      <w:pPr>
        <w:jc w:val="both"/>
        <w:rPr>
          <w:bCs/>
        </w:rPr>
      </w:pPr>
      <w:r>
        <w:rPr>
          <w:bCs/>
        </w:rPr>
        <w:t xml:space="preserve">                        оперативного штаба;</w:t>
      </w:r>
    </w:p>
    <w:p w14:paraId="67702713" w14:textId="77777777" w:rsidR="009065D4" w:rsidRDefault="009065D4" w:rsidP="009065D4">
      <w:pPr>
        <w:tabs>
          <w:tab w:val="left" w:pos="2160"/>
        </w:tabs>
        <w:jc w:val="both"/>
        <w:rPr>
          <w:bCs/>
        </w:rPr>
      </w:pPr>
      <w:r w:rsidRPr="00E77A6E">
        <w:rPr>
          <w:b/>
        </w:rPr>
        <w:t>Денисов Е.В.</w:t>
      </w:r>
      <w:r>
        <w:rPr>
          <w:bCs/>
        </w:rPr>
        <w:t xml:space="preserve">- </w:t>
      </w:r>
      <w:r w:rsidRPr="009471D2">
        <w:rPr>
          <w:bCs/>
        </w:rPr>
        <w:t>Директор Айхальского</w:t>
      </w:r>
      <w:r>
        <w:rPr>
          <w:bCs/>
        </w:rPr>
        <w:t xml:space="preserve"> </w:t>
      </w:r>
      <w:r w:rsidRPr="009471D2">
        <w:rPr>
          <w:bCs/>
        </w:rPr>
        <w:t xml:space="preserve">ГОКа-координатор предприятий </w:t>
      </w:r>
    </w:p>
    <w:p w14:paraId="5497EDA0" w14:textId="77777777" w:rsidR="009065D4" w:rsidRDefault="009065D4" w:rsidP="009065D4">
      <w:pPr>
        <w:tabs>
          <w:tab w:val="left" w:pos="2160"/>
        </w:tabs>
        <w:jc w:val="both"/>
        <w:rPr>
          <w:bCs/>
        </w:rPr>
      </w:pPr>
      <w:r>
        <w:rPr>
          <w:bCs/>
        </w:rPr>
        <w:t xml:space="preserve">                          </w:t>
      </w:r>
      <w:r w:rsidRPr="009471D2">
        <w:rPr>
          <w:bCs/>
        </w:rPr>
        <w:t>компании в п. Айхал</w:t>
      </w:r>
      <w:r>
        <w:rPr>
          <w:bCs/>
        </w:rPr>
        <w:t>;</w:t>
      </w:r>
    </w:p>
    <w:p w14:paraId="6383F847" w14:textId="77777777" w:rsidR="009065D4" w:rsidRDefault="009065D4" w:rsidP="009065D4">
      <w:pPr>
        <w:tabs>
          <w:tab w:val="left" w:pos="2160"/>
        </w:tabs>
        <w:jc w:val="both"/>
        <w:rPr>
          <w:bCs/>
        </w:rPr>
      </w:pPr>
      <w:r w:rsidRPr="00E77A6E">
        <w:rPr>
          <w:b/>
        </w:rPr>
        <w:t>Возная О.В.</w:t>
      </w:r>
      <w:r>
        <w:rPr>
          <w:bCs/>
        </w:rPr>
        <w:t xml:space="preserve"> – Заместитель Главы Администрации МО «Посёлок Айхал» </w:t>
      </w:r>
    </w:p>
    <w:p w14:paraId="58D89DDF" w14:textId="77777777" w:rsidR="009065D4" w:rsidRDefault="009065D4" w:rsidP="009065D4">
      <w:pPr>
        <w:tabs>
          <w:tab w:val="left" w:pos="2160"/>
        </w:tabs>
        <w:jc w:val="both"/>
        <w:rPr>
          <w:bCs/>
        </w:rPr>
      </w:pPr>
      <w:r>
        <w:rPr>
          <w:bCs/>
        </w:rPr>
        <w:t xml:space="preserve">                         по социальным вопросам;</w:t>
      </w:r>
    </w:p>
    <w:p w14:paraId="092D6B4D" w14:textId="77777777" w:rsidR="009065D4" w:rsidRDefault="009065D4" w:rsidP="009065D4">
      <w:pPr>
        <w:tabs>
          <w:tab w:val="left" w:pos="2160"/>
        </w:tabs>
        <w:jc w:val="both"/>
        <w:rPr>
          <w:bCs/>
        </w:rPr>
      </w:pPr>
      <w:r w:rsidRPr="00E77A6E">
        <w:rPr>
          <w:b/>
        </w:rPr>
        <w:t>Зубарев В</w:t>
      </w:r>
      <w:r>
        <w:rPr>
          <w:b/>
        </w:rPr>
        <w:t>.</w:t>
      </w:r>
      <w:r w:rsidRPr="00E77A6E">
        <w:rPr>
          <w:b/>
        </w:rPr>
        <w:t xml:space="preserve"> П.</w:t>
      </w:r>
      <w:r>
        <w:rPr>
          <w:bCs/>
        </w:rPr>
        <w:t xml:space="preserve"> – Главный инженер Айхальского ГОКа;</w:t>
      </w:r>
    </w:p>
    <w:p w14:paraId="2E7A230B" w14:textId="77777777" w:rsidR="009065D4" w:rsidRDefault="009065D4" w:rsidP="009065D4">
      <w:pPr>
        <w:tabs>
          <w:tab w:val="left" w:pos="2160"/>
        </w:tabs>
        <w:jc w:val="both"/>
        <w:rPr>
          <w:bCs/>
        </w:rPr>
      </w:pPr>
    </w:p>
    <w:p w14:paraId="1E9F2E12" w14:textId="77777777" w:rsidR="009065D4" w:rsidRDefault="009065D4" w:rsidP="009065D4">
      <w:pPr>
        <w:tabs>
          <w:tab w:val="left" w:pos="2160"/>
        </w:tabs>
        <w:jc w:val="both"/>
        <w:rPr>
          <w:bCs/>
        </w:rPr>
      </w:pPr>
      <w:r w:rsidRPr="00E77A6E">
        <w:rPr>
          <w:b/>
        </w:rPr>
        <w:t>Домброван С.А.</w:t>
      </w:r>
      <w:r>
        <w:rPr>
          <w:bCs/>
        </w:rPr>
        <w:t xml:space="preserve"> – Заместитель директора Айхальского АГОКа по общим вопросам;</w:t>
      </w:r>
    </w:p>
    <w:p w14:paraId="5BB7308B" w14:textId="77777777" w:rsidR="009065D4" w:rsidRDefault="009065D4" w:rsidP="009065D4">
      <w:pPr>
        <w:tabs>
          <w:tab w:val="left" w:pos="2160"/>
        </w:tabs>
        <w:jc w:val="both"/>
        <w:rPr>
          <w:bCs/>
        </w:rPr>
      </w:pPr>
    </w:p>
    <w:p w14:paraId="1DCE33B1" w14:textId="77777777" w:rsidR="009065D4" w:rsidRDefault="009065D4" w:rsidP="009065D4">
      <w:pPr>
        <w:tabs>
          <w:tab w:val="left" w:pos="2160"/>
        </w:tabs>
        <w:jc w:val="both"/>
        <w:rPr>
          <w:bCs/>
        </w:rPr>
      </w:pPr>
      <w:r w:rsidRPr="00E77A6E">
        <w:rPr>
          <w:b/>
        </w:rPr>
        <w:t>Коренева В.И.</w:t>
      </w:r>
      <w:r>
        <w:rPr>
          <w:bCs/>
        </w:rPr>
        <w:t xml:space="preserve"> - Главный врач Айхальской городской больницы;</w:t>
      </w:r>
    </w:p>
    <w:p w14:paraId="0AA1D60F" w14:textId="77777777" w:rsidR="009065D4" w:rsidRDefault="009065D4" w:rsidP="009065D4">
      <w:pPr>
        <w:tabs>
          <w:tab w:val="left" w:pos="2160"/>
        </w:tabs>
        <w:jc w:val="both"/>
        <w:rPr>
          <w:bCs/>
        </w:rPr>
      </w:pPr>
    </w:p>
    <w:p w14:paraId="7D9DBF3C" w14:textId="77777777" w:rsidR="009065D4" w:rsidRDefault="009065D4" w:rsidP="009065D4">
      <w:pPr>
        <w:tabs>
          <w:tab w:val="left" w:pos="2160"/>
        </w:tabs>
        <w:jc w:val="both"/>
        <w:rPr>
          <w:bCs/>
        </w:rPr>
      </w:pPr>
      <w:r w:rsidRPr="00E77A6E">
        <w:rPr>
          <w:b/>
        </w:rPr>
        <w:t>Бобачиева Л.С.</w:t>
      </w:r>
      <w:r>
        <w:rPr>
          <w:bCs/>
        </w:rPr>
        <w:t xml:space="preserve"> - Заместитель главного врача Айхальской городской больницы;</w:t>
      </w:r>
    </w:p>
    <w:p w14:paraId="27BE4D12" w14:textId="77777777" w:rsidR="009065D4" w:rsidRDefault="009065D4" w:rsidP="009065D4">
      <w:pPr>
        <w:tabs>
          <w:tab w:val="left" w:pos="2160"/>
        </w:tabs>
        <w:jc w:val="both"/>
        <w:rPr>
          <w:bCs/>
        </w:rPr>
      </w:pPr>
    </w:p>
    <w:p w14:paraId="4A9F7126" w14:textId="77777777" w:rsidR="009065D4" w:rsidRDefault="009065D4" w:rsidP="009065D4">
      <w:pPr>
        <w:tabs>
          <w:tab w:val="left" w:pos="2160"/>
        </w:tabs>
        <w:jc w:val="both"/>
        <w:rPr>
          <w:bCs/>
        </w:rPr>
      </w:pPr>
      <w:r w:rsidRPr="00881132">
        <w:rPr>
          <w:b/>
        </w:rPr>
        <w:t>Фесенко Е.Ф.</w:t>
      </w:r>
      <w:r>
        <w:rPr>
          <w:bCs/>
        </w:rPr>
        <w:t xml:space="preserve"> – Главный специалист – эксперт ТОУ Роспотребнадзора по РС(Я) в     </w:t>
      </w:r>
    </w:p>
    <w:p w14:paraId="61C48ED4" w14:textId="77777777" w:rsidR="009065D4" w:rsidRDefault="009065D4" w:rsidP="009065D4">
      <w:pPr>
        <w:tabs>
          <w:tab w:val="left" w:pos="2160"/>
        </w:tabs>
        <w:jc w:val="both"/>
        <w:rPr>
          <w:bCs/>
        </w:rPr>
      </w:pPr>
      <w:r>
        <w:rPr>
          <w:bCs/>
        </w:rPr>
        <w:t xml:space="preserve">                             Мирнинском районе;</w:t>
      </w:r>
    </w:p>
    <w:p w14:paraId="4CA8348E" w14:textId="77777777" w:rsidR="009065D4" w:rsidRDefault="009065D4" w:rsidP="009065D4">
      <w:pPr>
        <w:tabs>
          <w:tab w:val="left" w:pos="2160"/>
        </w:tabs>
        <w:jc w:val="both"/>
        <w:rPr>
          <w:bCs/>
        </w:rPr>
      </w:pPr>
      <w:r w:rsidRPr="00E77A6E">
        <w:rPr>
          <w:b/>
        </w:rPr>
        <w:t>Масленников</w:t>
      </w:r>
      <w:r>
        <w:rPr>
          <w:b/>
        </w:rPr>
        <w:t>а</w:t>
      </w:r>
      <w:r w:rsidRPr="00E77A6E">
        <w:rPr>
          <w:b/>
        </w:rPr>
        <w:t xml:space="preserve"> Е.Н.</w:t>
      </w:r>
      <w:r>
        <w:rPr>
          <w:b/>
        </w:rPr>
        <w:t xml:space="preserve"> -</w:t>
      </w:r>
      <w:r>
        <w:rPr>
          <w:bCs/>
        </w:rPr>
        <w:t xml:space="preserve"> Главный специалист по культуре, спорту и молодежной политике Администрации МО «Посёлок Айхал»;</w:t>
      </w:r>
    </w:p>
    <w:p w14:paraId="6BF507BF" w14:textId="77777777" w:rsidR="009065D4" w:rsidRDefault="009065D4" w:rsidP="009065D4">
      <w:pPr>
        <w:tabs>
          <w:tab w:val="left" w:pos="2160"/>
        </w:tabs>
        <w:jc w:val="both"/>
        <w:rPr>
          <w:bCs/>
        </w:rPr>
      </w:pPr>
    </w:p>
    <w:p w14:paraId="32371443" w14:textId="77777777" w:rsidR="009065D4" w:rsidRDefault="009065D4" w:rsidP="009065D4">
      <w:pPr>
        <w:tabs>
          <w:tab w:val="left" w:pos="2160"/>
        </w:tabs>
        <w:jc w:val="both"/>
        <w:rPr>
          <w:bCs/>
        </w:rPr>
      </w:pPr>
      <w:r w:rsidRPr="00E77A6E">
        <w:rPr>
          <w:b/>
        </w:rPr>
        <w:t>Б</w:t>
      </w:r>
      <w:r>
        <w:rPr>
          <w:b/>
        </w:rPr>
        <w:t>а</w:t>
      </w:r>
      <w:r w:rsidRPr="00E77A6E">
        <w:rPr>
          <w:b/>
        </w:rPr>
        <w:t>зров С.И.</w:t>
      </w:r>
      <w:r>
        <w:rPr>
          <w:b/>
        </w:rPr>
        <w:t xml:space="preserve"> -</w:t>
      </w:r>
      <w:r>
        <w:rPr>
          <w:bCs/>
        </w:rPr>
        <w:t xml:space="preserve"> Главный врач медицинского центра АК «Алроса» (ПАО);</w:t>
      </w:r>
    </w:p>
    <w:p w14:paraId="06111B25" w14:textId="77777777" w:rsidR="009065D4" w:rsidRDefault="009065D4" w:rsidP="009065D4">
      <w:pPr>
        <w:tabs>
          <w:tab w:val="left" w:pos="2160"/>
        </w:tabs>
        <w:jc w:val="both"/>
        <w:rPr>
          <w:bCs/>
        </w:rPr>
      </w:pPr>
    </w:p>
    <w:p w14:paraId="594B14E2" w14:textId="77777777" w:rsidR="009065D4" w:rsidRDefault="009065D4" w:rsidP="009065D4">
      <w:pPr>
        <w:tabs>
          <w:tab w:val="left" w:pos="2160"/>
        </w:tabs>
        <w:jc w:val="both"/>
        <w:rPr>
          <w:bCs/>
        </w:rPr>
      </w:pPr>
      <w:r w:rsidRPr="00E77A6E">
        <w:rPr>
          <w:b/>
        </w:rPr>
        <w:t>Киселева Т.А.</w:t>
      </w:r>
      <w:r>
        <w:rPr>
          <w:bCs/>
        </w:rPr>
        <w:t xml:space="preserve"> - Главный специалист по социальным вопросам;</w:t>
      </w:r>
    </w:p>
    <w:p w14:paraId="306D1604" w14:textId="77777777" w:rsidR="009065D4" w:rsidRDefault="009065D4" w:rsidP="009065D4">
      <w:pPr>
        <w:tabs>
          <w:tab w:val="left" w:pos="2160"/>
        </w:tabs>
        <w:jc w:val="both"/>
        <w:rPr>
          <w:bCs/>
        </w:rPr>
      </w:pPr>
    </w:p>
    <w:p w14:paraId="63F27137" w14:textId="77777777" w:rsidR="009065D4" w:rsidRDefault="009065D4" w:rsidP="009065D4">
      <w:pPr>
        <w:tabs>
          <w:tab w:val="left" w:pos="2160"/>
        </w:tabs>
        <w:jc w:val="both"/>
        <w:rPr>
          <w:bCs/>
        </w:rPr>
      </w:pPr>
      <w:r w:rsidRPr="00E77A6E">
        <w:rPr>
          <w:b/>
        </w:rPr>
        <w:t>Трифонова Н.Н.</w:t>
      </w:r>
      <w:r>
        <w:rPr>
          <w:b/>
        </w:rPr>
        <w:t xml:space="preserve"> -</w:t>
      </w:r>
      <w:r>
        <w:rPr>
          <w:bCs/>
        </w:rPr>
        <w:t xml:space="preserve"> Главный специалист по потребительскому рынку и развитию предпринимательства;</w:t>
      </w:r>
    </w:p>
    <w:p w14:paraId="66EE3C0C" w14:textId="77777777" w:rsidR="009065D4" w:rsidRDefault="009065D4" w:rsidP="009065D4">
      <w:pPr>
        <w:tabs>
          <w:tab w:val="left" w:pos="2160"/>
        </w:tabs>
        <w:jc w:val="both"/>
        <w:rPr>
          <w:bCs/>
        </w:rPr>
      </w:pPr>
    </w:p>
    <w:p w14:paraId="5C8275DE" w14:textId="77777777" w:rsidR="009065D4" w:rsidRDefault="009065D4" w:rsidP="009065D4">
      <w:pPr>
        <w:tabs>
          <w:tab w:val="left" w:pos="2160"/>
        </w:tabs>
        <w:jc w:val="both"/>
        <w:rPr>
          <w:bCs/>
        </w:rPr>
      </w:pPr>
      <w:r w:rsidRPr="00E77A6E">
        <w:rPr>
          <w:b/>
        </w:rPr>
        <w:t>Иванов А.С.</w:t>
      </w:r>
      <w:r>
        <w:rPr>
          <w:b/>
        </w:rPr>
        <w:t xml:space="preserve"> - </w:t>
      </w:r>
      <w:r>
        <w:rPr>
          <w:bCs/>
        </w:rPr>
        <w:t>Начальник ПЧ-6 в п. Айхал;</w:t>
      </w:r>
    </w:p>
    <w:p w14:paraId="13F0B9DD" w14:textId="77777777" w:rsidR="009065D4" w:rsidRDefault="009065D4" w:rsidP="009065D4">
      <w:pPr>
        <w:tabs>
          <w:tab w:val="left" w:pos="2160"/>
        </w:tabs>
        <w:jc w:val="both"/>
        <w:rPr>
          <w:bCs/>
        </w:rPr>
      </w:pPr>
    </w:p>
    <w:p w14:paraId="15172290" w14:textId="77777777" w:rsidR="009065D4" w:rsidRDefault="009065D4" w:rsidP="009065D4">
      <w:pPr>
        <w:tabs>
          <w:tab w:val="left" w:pos="2160"/>
        </w:tabs>
        <w:jc w:val="both"/>
        <w:rPr>
          <w:bCs/>
        </w:rPr>
      </w:pPr>
      <w:r w:rsidRPr="00E77A6E">
        <w:rPr>
          <w:b/>
        </w:rPr>
        <w:t>Зубарева М.В.</w:t>
      </w:r>
      <w:r>
        <w:rPr>
          <w:bCs/>
        </w:rPr>
        <w:t xml:space="preserve"> - Заведующая Айхальским отделением АНО ДОО «Алмазик»;</w:t>
      </w:r>
    </w:p>
    <w:p w14:paraId="3395A888" w14:textId="77777777" w:rsidR="009065D4" w:rsidRDefault="009065D4" w:rsidP="009065D4">
      <w:pPr>
        <w:tabs>
          <w:tab w:val="left" w:pos="2160"/>
        </w:tabs>
        <w:jc w:val="both"/>
        <w:rPr>
          <w:bCs/>
        </w:rPr>
      </w:pPr>
    </w:p>
    <w:p w14:paraId="0F6F486B" w14:textId="77777777" w:rsidR="009065D4" w:rsidRDefault="009065D4" w:rsidP="009065D4">
      <w:pPr>
        <w:tabs>
          <w:tab w:val="left" w:pos="2160"/>
        </w:tabs>
        <w:jc w:val="both"/>
        <w:rPr>
          <w:bCs/>
        </w:rPr>
      </w:pPr>
      <w:r w:rsidRPr="00E77A6E">
        <w:rPr>
          <w:b/>
        </w:rPr>
        <w:t>Шушанников В.А.</w:t>
      </w:r>
      <w:r>
        <w:rPr>
          <w:bCs/>
        </w:rPr>
        <w:t xml:space="preserve"> - Начальник Айхальским отделением КСК;</w:t>
      </w:r>
    </w:p>
    <w:p w14:paraId="3B39F0A3" w14:textId="77777777" w:rsidR="009065D4" w:rsidRDefault="009065D4" w:rsidP="009065D4">
      <w:pPr>
        <w:tabs>
          <w:tab w:val="left" w:pos="2160"/>
        </w:tabs>
        <w:jc w:val="both"/>
        <w:rPr>
          <w:bCs/>
        </w:rPr>
      </w:pPr>
    </w:p>
    <w:p w14:paraId="38D166CC" w14:textId="77777777" w:rsidR="009065D4" w:rsidRDefault="009065D4" w:rsidP="009065D4">
      <w:pPr>
        <w:tabs>
          <w:tab w:val="left" w:pos="2160"/>
        </w:tabs>
        <w:jc w:val="both"/>
        <w:rPr>
          <w:bCs/>
        </w:rPr>
      </w:pPr>
      <w:r w:rsidRPr="00E77A6E">
        <w:rPr>
          <w:b/>
        </w:rPr>
        <w:t>Курявый В.Н.</w:t>
      </w:r>
      <w:r>
        <w:rPr>
          <w:bCs/>
        </w:rPr>
        <w:t xml:space="preserve"> - Директор МУП «АПЖХ»;</w:t>
      </w:r>
    </w:p>
    <w:p w14:paraId="546161D2" w14:textId="77777777" w:rsidR="009065D4" w:rsidRDefault="009065D4" w:rsidP="009065D4">
      <w:pPr>
        <w:tabs>
          <w:tab w:val="left" w:pos="2160"/>
        </w:tabs>
        <w:jc w:val="both"/>
        <w:rPr>
          <w:bCs/>
        </w:rPr>
      </w:pPr>
    </w:p>
    <w:p w14:paraId="36F29A98" w14:textId="77777777" w:rsidR="009065D4" w:rsidRDefault="009065D4" w:rsidP="009065D4">
      <w:pPr>
        <w:tabs>
          <w:tab w:val="left" w:pos="2160"/>
        </w:tabs>
        <w:jc w:val="both"/>
        <w:rPr>
          <w:bCs/>
        </w:rPr>
      </w:pPr>
      <w:r w:rsidRPr="00E77A6E">
        <w:rPr>
          <w:b/>
        </w:rPr>
        <w:t>Симонян В.Б.</w:t>
      </w:r>
      <w:r>
        <w:rPr>
          <w:bCs/>
        </w:rPr>
        <w:t xml:space="preserve"> - Директор ООО «АйхалСервис»;</w:t>
      </w:r>
    </w:p>
    <w:p w14:paraId="142182E0" w14:textId="77777777" w:rsidR="009065D4" w:rsidRDefault="009065D4" w:rsidP="009065D4">
      <w:pPr>
        <w:tabs>
          <w:tab w:val="left" w:pos="2160"/>
        </w:tabs>
        <w:jc w:val="both"/>
        <w:rPr>
          <w:bCs/>
        </w:rPr>
      </w:pPr>
    </w:p>
    <w:p w14:paraId="64A6940E" w14:textId="77777777" w:rsidR="009065D4" w:rsidRDefault="009065D4" w:rsidP="009065D4">
      <w:pPr>
        <w:tabs>
          <w:tab w:val="left" w:pos="2160"/>
        </w:tabs>
        <w:jc w:val="both"/>
        <w:rPr>
          <w:bCs/>
        </w:rPr>
      </w:pPr>
      <w:r w:rsidRPr="00E77A6E">
        <w:rPr>
          <w:b/>
        </w:rPr>
        <w:t>Иванов В.Ю.</w:t>
      </w:r>
      <w:r>
        <w:rPr>
          <w:bCs/>
        </w:rPr>
        <w:t xml:space="preserve"> - Директор филиала Аэропорта «Айхал» ФКП «Аэропорты Севера»;</w:t>
      </w:r>
    </w:p>
    <w:p w14:paraId="658ABE44" w14:textId="77777777" w:rsidR="009065D4" w:rsidRDefault="009065D4" w:rsidP="009065D4">
      <w:pPr>
        <w:tabs>
          <w:tab w:val="left" w:pos="2160"/>
        </w:tabs>
        <w:jc w:val="both"/>
        <w:rPr>
          <w:bCs/>
        </w:rPr>
      </w:pPr>
    </w:p>
    <w:p w14:paraId="16B22719" w14:textId="77777777" w:rsidR="009065D4" w:rsidRDefault="009065D4" w:rsidP="009065D4">
      <w:pPr>
        <w:tabs>
          <w:tab w:val="left" w:pos="2160"/>
        </w:tabs>
        <w:jc w:val="both"/>
        <w:rPr>
          <w:bCs/>
        </w:rPr>
      </w:pPr>
      <w:r w:rsidRPr="00E77A6E">
        <w:rPr>
          <w:b/>
        </w:rPr>
        <w:t>Шестаков К.Е.</w:t>
      </w:r>
      <w:r>
        <w:rPr>
          <w:bCs/>
        </w:rPr>
        <w:t xml:space="preserve"> - Ведущий специалист по ГО, ЧС и ПБ Администрации </w:t>
      </w:r>
    </w:p>
    <w:p w14:paraId="4B92AF3E" w14:textId="77777777" w:rsidR="009065D4" w:rsidRDefault="009065D4" w:rsidP="009065D4">
      <w:pPr>
        <w:tabs>
          <w:tab w:val="left" w:pos="2160"/>
        </w:tabs>
        <w:jc w:val="both"/>
        <w:rPr>
          <w:bCs/>
        </w:rPr>
      </w:pPr>
      <w:r>
        <w:rPr>
          <w:bCs/>
        </w:rPr>
        <w:t xml:space="preserve">                               МО «Посёлок Айхал»;</w:t>
      </w:r>
    </w:p>
    <w:p w14:paraId="5559AA19" w14:textId="77777777" w:rsidR="009065D4" w:rsidRDefault="009065D4" w:rsidP="009065D4">
      <w:pPr>
        <w:tabs>
          <w:tab w:val="left" w:pos="2160"/>
        </w:tabs>
        <w:jc w:val="both"/>
        <w:rPr>
          <w:bCs/>
        </w:rPr>
      </w:pPr>
      <w:r>
        <w:rPr>
          <w:bCs/>
        </w:rPr>
        <w:lastRenderedPageBreak/>
        <w:t xml:space="preserve">   </w:t>
      </w:r>
    </w:p>
    <w:p w14:paraId="6BDF7358" w14:textId="77777777" w:rsidR="009065D4" w:rsidRDefault="009065D4" w:rsidP="009065D4">
      <w:pPr>
        <w:jc w:val="right"/>
        <w:rPr>
          <w:b/>
        </w:rPr>
      </w:pPr>
      <w:r>
        <w:rPr>
          <w:b/>
        </w:rPr>
        <w:t xml:space="preserve">Приложение №2 </w:t>
      </w:r>
    </w:p>
    <w:p w14:paraId="7658F73E" w14:textId="77777777" w:rsidR="009065D4" w:rsidRDefault="009065D4" w:rsidP="009065D4">
      <w:pPr>
        <w:jc w:val="right"/>
        <w:rPr>
          <w:b/>
        </w:rPr>
      </w:pPr>
      <w:r>
        <w:rPr>
          <w:b/>
        </w:rPr>
        <w:t>к постановлению Администрации</w:t>
      </w:r>
    </w:p>
    <w:p w14:paraId="4E120487" w14:textId="77777777" w:rsidR="009065D4" w:rsidRDefault="009065D4" w:rsidP="009065D4">
      <w:pPr>
        <w:jc w:val="right"/>
        <w:rPr>
          <w:b/>
        </w:rPr>
      </w:pPr>
      <w:r>
        <w:rPr>
          <w:b/>
        </w:rPr>
        <w:t xml:space="preserve"> МО «Посёлок Айхал»</w:t>
      </w:r>
    </w:p>
    <w:p w14:paraId="24448463" w14:textId="77777777" w:rsidR="009065D4" w:rsidRDefault="009065D4" w:rsidP="009065D4">
      <w:pPr>
        <w:jc w:val="right"/>
        <w:rPr>
          <w:b/>
        </w:rPr>
      </w:pPr>
      <w:r>
        <w:rPr>
          <w:b/>
        </w:rPr>
        <w:t>от «___» _________ 2020 г. №___</w:t>
      </w:r>
    </w:p>
    <w:p w14:paraId="73979F88" w14:textId="77777777" w:rsidR="009065D4" w:rsidRDefault="009065D4" w:rsidP="009065D4">
      <w:pPr>
        <w:jc w:val="right"/>
        <w:rPr>
          <w:b/>
        </w:rPr>
      </w:pPr>
    </w:p>
    <w:p w14:paraId="1AD00EE2" w14:textId="77777777" w:rsidR="009065D4" w:rsidRDefault="009065D4" w:rsidP="009065D4">
      <w:pPr>
        <w:jc w:val="right"/>
        <w:rPr>
          <w:b/>
        </w:rPr>
      </w:pPr>
    </w:p>
    <w:p w14:paraId="3AD7ABEC" w14:textId="77777777" w:rsidR="009065D4" w:rsidRDefault="009065D4" w:rsidP="009065D4">
      <w:pPr>
        <w:jc w:val="center"/>
        <w:rPr>
          <w:b/>
        </w:rPr>
      </w:pPr>
      <w:r>
        <w:rPr>
          <w:b/>
        </w:rPr>
        <w:t xml:space="preserve">Положение </w:t>
      </w:r>
    </w:p>
    <w:p w14:paraId="7EEB62EF" w14:textId="77777777" w:rsidR="009065D4" w:rsidRDefault="009065D4" w:rsidP="009065D4">
      <w:pPr>
        <w:jc w:val="center"/>
        <w:rPr>
          <w:b/>
        </w:rPr>
      </w:pPr>
      <w:r>
        <w:rPr>
          <w:b/>
        </w:rPr>
        <w:t xml:space="preserve">об оперативном штабе по </w:t>
      </w:r>
      <w:r w:rsidRPr="00761670">
        <w:rPr>
          <w:b/>
        </w:rPr>
        <w:t>недопущению завоза и распространения новой коронавирусной инфекции (</w:t>
      </w:r>
      <w:r w:rsidRPr="00761670">
        <w:rPr>
          <w:b/>
          <w:lang w:val="en-US"/>
        </w:rPr>
        <w:t>COVID</w:t>
      </w:r>
      <w:r w:rsidRPr="00761670">
        <w:rPr>
          <w:b/>
        </w:rPr>
        <w:t>-19) на территории МО «Посёлок Айхал»</w:t>
      </w:r>
    </w:p>
    <w:p w14:paraId="273F61BD" w14:textId="77777777" w:rsidR="009065D4" w:rsidRDefault="009065D4" w:rsidP="009065D4">
      <w:pPr>
        <w:jc w:val="center"/>
        <w:rPr>
          <w:b/>
        </w:rPr>
      </w:pPr>
    </w:p>
    <w:p w14:paraId="45954D53" w14:textId="77777777" w:rsidR="009065D4" w:rsidRDefault="009065D4" w:rsidP="009065D4">
      <w:pPr>
        <w:jc w:val="center"/>
        <w:rPr>
          <w:b/>
        </w:rPr>
      </w:pPr>
      <w:r>
        <w:rPr>
          <w:b/>
        </w:rPr>
        <w:t>1. Общие положения</w:t>
      </w:r>
    </w:p>
    <w:p w14:paraId="0BC455CD" w14:textId="77777777" w:rsidR="009065D4" w:rsidRDefault="009065D4" w:rsidP="009065D4">
      <w:pPr>
        <w:jc w:val="center"/>
        <w:rPr>
          <w:b/>
        </w:rPr>
      </w:pPr>
    </w:p>
    <w:p w14:paraId="061C5B7D" w14:textId="77777777" w:rsidR="009065D4" w:rsidRDefault="009065D4" w:rsidP="009065D4">
      <w:pPr>
        <w:jc w:val="both"/>
        <w:rPr>
          <w:b/>
        </w:rPr>
      </w:pPr>
      <w:r>
        <w:rPr>
          <w:b/>
        </w:rPr>
        <w:t xml:space="preserve">1.1. </w:t>
      </w:r>
      <w:r w:rsidRPr="00E77A6E">
        <w:rPr>
          <w:bCs/>
        </w:rPr>
        <w:t>Оперативный штаб по недопущению завоза и распространения новой коронавирусной инфекции (</w:t>
      </w:r>
      <w:r w:rsidRPr="00E77A6E">
        <w:rPr>
          <w:bCs/>
          <w:lang w:val="en-US"/>
        </w:rPr>
        <w:t>COVID</w:t>
      </w:r>
      <w:r w:rsidRPr="00E77A6E">
        <w:rPr>
          <w:bCs/>
        </w:rPr>
        <w:t>-19) на территории МО «Посёлок Айхал» (далее – оперативный штаб) является органом, деятельность которого направлена на решение задач, связанных с предупреждением завоза и распространением новой коронавирусной инфекции (</w:t>
      </w:r>
      <w:r w:rsidRPr="00E77A6E">
        <w:rPr>
          <w:bCs/>
          <w:lang w:val="en-US"/>
        </w:rPr>
        <w:t>COVID</w:t>
      </w:r>
      <w:r w:rsidRPr="00E77A6E">
        <w:rPr>
          <w:bCs/>
        </w:rPr>
        <w:t>-19) на территории МО «поселок Айхал».</w:t>
      </w:r>
    </w:p>
    <w:p w14:paraId="08EE7EDD" w14:textId="77777777" w:rsidR="009065D4" w:rsidRDefault="009065D4" w:rsidP="009065D4">
      <w:pPr>
        <w:jc w:val="both"/>
        <w:rPr>
          <w:b/>
        </w:rPr>
      </w:pPr>
      <w:r>
        <w:rPr>
          <w:b/>
        </w:rPr>
        <w:t xml:space="preserve">1.2. </w:t>
      </w:r>
      <w:r w:rsidRPr="00E77A6E">
        <w:rPr>
          <w:bCs/>
        </w:rPr>
        <w:t>Деятельность оперативного штаба осуществляется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настоящими положениями.</w:t>
      </w:r>
      <w:r>
        <w:rPr>
          <w:b/>
        </w:rPr>
        <w:t xml:space="preserve"> </w:t>
      </w:r>
    </w:p>
    <w:p w14:paraId="40859D75" w14:textId="77777777" w:rsidR="009065D4" w:rsidRDefault="009065D4" w:rsidP="009065D4">
      <w:pPr>
        <w:jc w:val="both"/>
        <w:rPr>
          <w:b/>
        </w:rPr>
      </w:pPr>
    </w:p>
    <w:p w14:paraId="60F65BAE" w14:textId="77777777" w:rsidR="009065D4" w:rsidRDefault="009065D4" w:rsidP="009065D4">
      <w:pPr>
        <w:jc w:val="both"/>
        <w:rPr>
          <w:b/>
        </w:rPr>
      </w:pPr>
    </w:p>
    <w:p w14:paraId="66281BAB" w14:textId="77777777" w:rsidR="009065D4" w:rsidRDefault="009065D4" w:rsidP="009065D4">
      <w:pPr>
        <w:jc w:val="center"/>
        <w:rPr>
          <w:b/>
        </w:rPr>
      </w:pPr>
      <w:r>
        <w:rPr>
          <w:b/>
        </w:rPr>
        <w:t>Задачи оперативного штаба</w:t>
      </w:r>
    </w:p>
    <w:p w14:paraId="2BBA59D2" w14:textId="77777777" w:rsidR="009065D4" w:rsidRDefault="009065D4" w:rsidP="009065D4">
      <w:pPr>
        <w:jc w:val="both"/>
        <w:rPr>
          <w:b/>
        </w:rPr>
      </w:pPr>
    </w:p>
    <w:p w14:paraId="271499F1" w14:textId="77777777" w:rsidR="009065D4" w:rsidRDefault="009065D4" w:rsidP="009065D4">
      <w:pPr>
        <w:jc w:val="both"/>
        <w:rPr>
          <w:b/>
        </w:rPr>
      </w:pPr>
      <w:r>
        <w:rPr>
          <w:b/>
        </w:rPr>
        <w:t xml:space="preserve">2.1. </w:t>
      </w:r>
      <w:r w:rsidRPr="00E77A6E">
        <w:rPr>
          <w:bCs/>
        </w:rPr>
        <w:t>Задачами оперативного штаба являются:</w:t>
      </w:r>
    </w:p>
    <w:p w14:paraId="5C62856C" w14:textId="77777777" w:rsidR="009065D4" w:rsidRDefault="009065D4" w:rsidP="009065D4">
      <w:pPr>
        <w:jc w:val="both"/>
        <w:rPr>
          <w:b/>
        </w:rPr>
      </w:pPr>
      <w:r>
        <w:rPr>
          <w:b/>
        </w:rPr>
        <w:t xml:space="preserve">2.1.1. </w:t>
      </w:r>
      <w:r w:rsidRPr="00E77A6E">
        <w:rPr>
          <w:bCs/>
        </w:rPr>
        <w:t>Разработка мер по обеспечению реализации государственной политики по предупреждению завоза и распространения новой коронавирусной инфекции (</w:t>
      </w:r>
      <w:r w:rsidRPr="00E77A6E">
        <w:rPr>
          <w:bCs/>
          <w:lang w:val="en-US"/>
        </w:rPr>
        <w:t>COVID</w:t>
      </w:r>
      <w:r w:rsidRPr="00E77A6E">
        <w:rPr>
          <w:bCs/>
        </w:rPr>
        <w:t>-19) на территории МО «Посёлок Айхал» и обеспечение санитарно- эпидемиологического благополучия населения.</w:t>
      </w:r>
    </w:p>
    <w:p w14:paraId="4AA55607" w14:textId="77777777" w:rsidR="009065D4" w:rsidRDefault="009065D4" w:rsidP="009065D4">
      <w:pPr>
        <w:jc w:val="both"/>
        <w:rPr>
          <w:b/>
        </w:rPr>
      </w:pPr>
      <w:r>
        <w:rPr>
          <w:b/>
        </w:rPr>
        <w:t xml:space="preserve">2.1.2. </w:t>
      </w:r>
      <w:r w:rsidRPr="00E77A6E">
        <w:rPr>
          <w:bCs/>
        </w:rPr>
        <w:t>Оказание органам местного самоуправления, предприятиям и организациям практической помощи в выполнении мероприятий, направленных на обеспечение санитарно-эпидемиологического благополучия, предупреждение распространения новой коронавирусной инфекции (</w:t>
      </w:r>
      <w:r w:rsidRPr="00E77A6E">
        <w:rPr>
          <w:bCs/>
          <w:lang w:val="en-US"/>
        </w:rPr>
        <w:t>COVID</w:t>
      </w:r>
      <w:r w:rsidRPr="00E77A6E">
        <w:rPr>
          <w:bCs/>
        </w:rPr>
        <w:t>-19)</w:t>
      </w:r>
    </w:p>
    <w:p w14:paraId="43E2238F" w14:textId="77777777" w:rsidR="009065D4" w:rsidRDefault="009065D4" w:rsidP="009065D4">
      <w:pPr>
        <w:jc w:val="both"/>
        <w:rPr>
          <w:b/>
        </w:rPr>
      </w:pPr>
      <w:r>
        <w:rPr>
          <w:b/>
        </w:rPr>
        <w:t xml:space="preserve">2.1.3. </w:t>
      </w:r>
      <w:r w:rsidRPr="00E77A6E">
        <w:rPr>
          <w:bCs/>
        </w:rPr>
        <w:t>Подготовка и внесение в установленном порядке предложений по совершенствованию законодательных и иных нормативных правовых актов по предупреждению массовых заболеваний и обеспечению санитарно-эпидемиологического благополучия населения, а также по вопросам возмещения вреда здоровья граждан, причиненного в результате нарушения санитарного законодательства Российской Федерации.</w:t>
      </w:r>
      <w:r>
        <w:rPr>
          <w:b/>
        </w:rPr>
        <w:t xml:space="preserve"> </w:t>
      </w:r>
    </w:p>
    <w:p w14:paraId="557AF6B2" w14:textId="77777777" w:rsidR="009065D4" w:rsidRDefault="009065D4" w:rsidP="009065D4">
      <w:pPr>
        <w:jc w:val="both"/>
        <w:rPr>
          <w:b/>
        </w:rPr>
      </w:pPr>
      <w:r>
        <w:rPr>
          <w:b/>
        </w:rPr>
        <w:t xml:space="preserve"> </w:t>
      </w:r>
    </w:p>
    <w:p w14:paraId="6956EB05" w14:textId="77777777" w:rsidR="009065D4" w:rsidRDefault="009065D4" w:rsidP="009065D4">
      <w:pPr>
        <w:jc w:val="center"/>
        <w:rPr>
          <w:b/>
        </w:rPr>
      </w:pPr>
      <w:r>
        <w:rPr>
          <w:b/>
        </w:rPr>
        <w:t>3. Функции оперативного штаба.</w:t>
      </w:r>
    </w:p>
    <w:p w14:paraId="46830F49" w14:textId="77777777" w:rsidR="009065D4" w:rsidRDefault="009065D4" w:rsidP="009065D4">
      <w:pPr>
        <w:jc w:val="both"/>
        <w:rPr>
          <w:b/>
        </w:rPr>
      </w:pPr>
    </w:p>
    <w:p w14:paraId="2CEE2FA6" w14:textId="77777777" w:rsidR="009065D4" w:rsidRDefault="009065D4" w:rsidP="009065D4">
      <w:pPr>
        <w:jc w:val="both"/>
        <w:rPr>
          <w:b/>
        </w:rPr>
      </w:pPr>
      <w:r>
        <w:rPr>
          <w:b/>
        </w:rPr>
        <w:t xml:space="preserve">3.1. </w:t>
      </w:r>
      <w:r w:rsidRPr="00E77A6E">
        <w:rPr>
          <w:bCs/>
        </w:rPr>
        <w:t>Функциями оперативного штаба являются:</w:t>
      </w:r>
      <w:r>
        <w:rPr>
          <w:b/>
        </w:rPr>
        <w:t xml:space="preserve"> </w:t>
      </w:r>
    </w:p>
    <w:p w14:paraId="48A6BBC3" w14:textId="77777777" w:rsidR="009065D4" w:rsidRDefault="009065D4" w:rsidP="009065D4">
      <w:pPr>
        <w:jc w:val="both"/>
        <w:rPr>
          <w:b/>
        </w:rPr>
      </w:pPr>
      <w:r>
        <w:rPr>
          <w:b/>
        </w:rPr>
        <w:t xml:space="preserve">3.1.1. </w:t>
      </w:r>
      <w:r w:rsidRPr="00E77A6E">
        <w:rPr>
          <w:bCs/>
        </w:rPr>
        <w:t>Организация оперативного рассмотрения вопросов, связанных с возникновением на территории МО «Посёлок Айхал» риска завоза и распространения новой коронавирусной инфекции (</w:t>
      </w:r>
      <w:r w:rsidRPr="00E77A6E">
        <w:rPr>
          <w:bCs/>
          <w:lang w:val="en-US"/>
        </w:rPr>
        <w:t>COVID</w:t>
      </w:r>
      <w:r w:rsidRPr="00E77A6E">
        <w:rPr>
          <w:bCs/>
        </w:rPr>
        <w:t>-19) и их предупреждением.</w:t>
      </w:r>
    </w:p>
    <w:p w14:paraId="3F7DF41E" w14:textId="77777777" w:rsidR="009065D4" w:rsidRPr="00E77A6E" w:rsidRDefault="009065D4" w:rsidP="009065D4">
      <w:pPr>
        <w:jc w:val="both"/>
        <w:rPr>
          <w:bCs/>
        </w:rPr>
      </w:pPr>
      <w:r>
        <w:rPr>
          <w:b/>
        </w:rPr>
        <w:t xml:space="preserve">3.2.1.  </w:t>
      </w:r>
      <w:r w:rsidRPr="00E77A6E">
        <w:rPr>
          <w:bCs/>
        </w:rPr>
        <w:t>Разработка и организация на территории МО «Посёлок Айхал» комплексных мероприятий, обеспечивающих локализацию и ликвидацию очагов новой коронавирусной инфекции  (</w:t>
      </w:r>
      <w:r w:rsidRPr="00E77A6E">
        <w:rPr>
          <w:bCs/>
          <w:lang w:val="en-US"/>
        </w:rPr>
        <w:t>COVID</w:t>
      </w:r>
      <w:r w:rsidRPr="00E77A6E">
        <w:rPr>
          <w:bCs/>
        </w:rPr>
        <w:t>-19) среди населения, улучшение санитарно-эпидемиологической обстановки, принятия решений по этим вопросам и контроль их выполнения.</w:t>
      </w:r>
    </w:p>
    <w:p w14:paraId="5E0AF94A" w14:textId="77777777" w:rsidR="009065D4" w:rsidRDefault="009065D4" w:rsidP="009065D4">
      <w:pPr>
        <w:jc w:val="both"/>
        <w:rPr>
          <w:b/>
        </w:rPr>
      </w:pPr>
      <w:r>
        <w:rPr>
          <w:b/>
        </w:rPr>
        <w:lastRenderedPageBreak/>
        <w:t xml:space="preserve">3.1.3. </w:t>
      </w:r>
      <w:r w:rsidRPr="00E77A6E">
        <w:rPr>
          <w:bCs/>
        </w:rPr>
        <w:t>Рассмотрения и оценка состояния санитарно-эпидемиологической обстановки на территории МО «Посёлок Айхал» и прогнозы ее изменения, также исполнение санитарного законодательства Российской Федерации.</w:t>
      </w:r>
    </w:p>
    <w:p w14:paraId="660A7647" w14:textId="77777777" w:rsidR="009065D4" w:rsidRDefault="009065D4" w:rsidP="009065D4">
      <w:pPr>
        <w:jc w:val="both"/>
        <w:rPr>
          <w:b/>
        </w:rPr>
      </w:pPr>
      <w:r>
        <w:rPr>
          <w:b/>
        </w:rPr>
        <w:t xml:space="preserve">3.1.4. </w:t>
      </w:r>
      <w:r w:rsidRPr="00E77A6E">
        <w:rPr>
          <w:bCs/>
        </w:rPr>
        <w:t>Рассмотрение и оценка готовности медицинских организаций к выявлению, диагностики и лечению больных новой коронавирусной инфекции (</w:t>
      </w:r>
      <w:r w:rsidRPr="00E77A6E">
        <w:rPr>
          <w:bCs/>
          <w:lang w:val="en-US"/>
        </w:rPr>
        <w:t>COVID</w:t>
      </w:r>
      <w:r w:rsidRPr="00E77A6E">
        <w:rPr>
          <w:bCs/>
        </w:rPr>
        <w:t>-19), обеспечению наблюдения за контактными лицами, проведению прочих противоэпидемических мероприятий.</w:t>
      </w:r>
      <w:r>
        <w:rPr>
          <w:b/>
        </w:rPr>
        <w:t xml:space="preserve"> </w:t>
      </w:r>
    </w:p>
    <w:p w14:paraId="3A687F4C" w14:textId="77777777" w:rsidR="009065D4" w:rsidRDefault="009065D4" w:rsidP="009065D4">
      <w:pPr>
        <w:jc w:val="both"/>
        <w:rPr>
          <w:b/>
        </w:rPr>
      </w:pPr>
      <w:r>
        <w:rPr>
          <w:b/>
        </w:rPr>
        <w:t xml:space="preserve">3.1.5. </w:t>
      </w:r>
      <w:r w:rsidRPr="00E77A6E">
        <w:rPr>
          <w:bCs/>
        </w:rPr>
        <w:t>Разработка рекомендаций по решению проблем, обеспечению санитарно-эпидемиологического благополучия на территории МО «Посёлок Айхал»</w:t>
      </w:r>
      <w:r>
        <w:rPr>
          <w:b/>
        </w:rPr>
        <w:t xml:space="preserve"> </w:t>
      </w:r>
    </w:p>
    <w:p w14:paraId="55E869F7" w14:textId="77777777" w:rsidR="009065D4" w:rsidRDefault="009065D4" w:rsidP="009065D4">
      <w:pPr>
        <w:jc w:val="both"/>
        <w:rPr>
          <w:b/>
        </w:rPr>
      </w:pPr>
    </w:p>
    <w:p w14:paraId="5035FD06" w14:textId="77777777" w:rsidR="009065D4" w:rsidRDefault="009065D4" w:rsidP="009065D4">
      <w:pPr>
        <w:jc w:val="both"/>
        <w:rPr>
          <w:b/>
        </w:rPr>
      </w:pPr>
    </w:p>
    <w:p w14:paraId="4238B648" w14:textId="77777777" w:rsidR="009065D4" w:rsidRDefault="009065D4" w:rsidP="009065D4">
      <w:pPr>
        <w:jc w:val="center"/>
        <w:rPr>
          <w:b/>
        </w:rPr>
      </w:pPr>
      <w:r>
        <w:rPr>
          <w:b/>
        </w:rPr>
        <w:t>4. Полномочия оперативного штаба.</w:t>
      </w:r>
    </w:p>
    <w:p w14:paraId="14B5BF9A" w14:textId="77777777" w:rsidR="009065D4" w:rsidRDefault="009065D4" w:rsidP="009065D4">
      <w:pPr>
        <w:jc w:val="both"/>
        <w:rPr>
          <w:b/>
        </w:rPr>
      </w:pPr>
      <w:r>
        <w:rPr>
          <w:b/>
        </w:rPr>
        <w:t xml:space="preserve">  </w:t>
      </w:r>
    </w:p>
    <w:p w14:paraId="1B842973" w14:textId="77777777" w:rsidR="009065D4" w:rsidRDefault="009065D4" w:rsidP="009065D4">
      <w:pPr>
        <w:jc w:val="both"/>
        <w:rPr>
          <w:b/>
        </w:rPr>
      </w:pPr>
      <w:r>
        <w:rPr>
          <w:b/>
        </w:rPr>
        <w:t xml:space="preserve">4.1. </w:t>
      </w:r>
      <w:r w:rsidRPr="00E77A6E">
        <w:rPr>
          <w:bCs/>
        </w:rPr>
        <w:t>В целях реализации задач и исполнения функций оперативный штаб в пределах своей компетенции имеет право:</w:t>
      </w:r>
    </w:p>
    <w:p w14:paraId="3836E497" w14:textId="77777777" w:rsidR="009065D4" w:rsidRDefault="009065D4" w:rsidP="009065D4">
      <w:pPr>
        <w:jc w:val="both"/>
        <w:rPr>
          <w:b/>
        </w:rPr>
      </w:pPr>
      <w:r>
        <w:rPr>
          <w:b/>
        </w:rPr>
        <w:t xml:space="preserve">4.1.1. </w:t>
      </w:r>
      <w:r w:rsidRPr="00E77A6E">
        <w:rPr>
          <w:bCs/>
        </w:rPr>
        <w:t>Запрашивать от заинтересованных служб, ведомств, органов местного самоуправления информацию о случаях новой коронавирусной инфекции (</w:t>
      </w:r>
      <w:r w:rsidRPr="00E77A6E">
        <w:rPr>
          <w:bCs/>
          <w:lang w:val="en-US"/>
        </w:rPr>
        <w:t>COVID</w:t>
      </w:r>
      <w:r w:rsidRPr="00E77A6E">
        <w:rPr>
          <w:bCs/>
        </w:rPr>
        <w:t>-19) и принимаемых мерах по предупреждению распространения заболевания, обеспечению безопасных и безвредных для здоровья человека условий среды.</w:t>
      </w:r>
      <w:r>
        <w:rPr>
          <w:b/>
        </w:rPr>
        <w:t xml:space="preserve"> </w:t>
      </w:r>
    </w:p>
    <w:p w14:paraId="2CEC3718" w14:textId="77777777" w:rsidR="009065D4" w:rsidRDefault="009065D4" w:rsidP="009065D4">
      <w:pPr>
        <w:jc w:val="both"/>
        <w:rPr>
          <w:b/>
        </w:rPr>
      </w:pPr>
      <w:r>
        <w:rPr>
          <w:b/>
        </w:rPr>
        <w:t xml:space="preserve">4.1.2. </w:t>
      </w:r>
      <w:r w:rsidRPr="00E77A6E">
        <w:rPr>
          <w:bCs/>
        </w:rPr>
        <w:t>Приглашать на заседание и заслушивать должностных лиц, руководителей предприятий, учреждений и организаций независимо от их ведомственной подчиненности и форм собственности по вопросам реализации мер, направленных на профилактику завоза и распространения новой коронавирусной инфекции  (</w:t>
      </w:r>
      <w:r w:rsidRPr="00E77A6E">
        <w:rPr>
          <w:bCs/>
          <w:lang w:val="en-US"/>
        </w:rPr>
        <w:t>COVID</w:t>
      </w:r>
      <w:r w:rsidRPr="00E77A6E">
        <w:rPr>
          <w:bCs/>
        </w:rPr>
        <w:t>-19), обеспечение санитарно-эпидемиологического благополучия, а также выполнения решений оперативного штаба.</w:t>
      </w:r>
      <w:r>
        <w:rPr>
          <w:b/>
        </w:rPr>
        <w:t xml:space="preserve"> </w:t>
      </w:r>
    </w:p>
    <w:p w14:paraId="7D0A5D12" w14:textId="77777777" w:rsidR="009065D4" w:rsidRDefault="009065D4" w:rsidP="009065D4">
      <w:pPr>
        <w:jc w:val="both"/>
        <w:rPr>
          <w:b/>
        </w:rPr>
      </w:pPr>
      <w:r>
        <w:rPr>
          <w:b/>
        </w:rPr>
        <w:t xml:space="preserve"> </w:t>
      </w:r>
    </w:p>
    <w:p w14:paraId="11A17513" w14:textId="77777777" w:rsidR="009065D4" w:rsidRDefault="009065D4" w:rsidP="009065D4">
      <w:pPr>
        <w:jc w:val="both"/>
        <w:rPr>
          <w:b/>
        </w:rPr>
      </w:pPr>
    </w:p>
    <w:p w14:paraId="7A15255A" w14:textId="77777777" w:rsidR="009065D4" w:rsidRDefault="009065D4" w:rsidP="009065D4">
      <w:pPr>
        <w:jc w:val="center"/>
        <w:rPr>
          <w:b/>
        </w:rPr>
      </w:pPr>
      <w:r>
        <w:rPr>
          <w:b/>
        </w:rPr>
        <w:t>5. Порядок формирований оперативного штаба.</w:t>
      </w:r>
    </w:p>
    <w:p w14:paraId="1846EA87" w14:textId="77777777" w:rsidR="009065D4" w:rsidRDefault="009065D4" w:rsidP="009065D4">
      <w:pPr>
        <w:jc w:val="center"/>
        <w:rPr>
          <w:b/>
        </w:rPr>
      </w:pPr>
    </w:p>
    <w:p w14:paraId="73A00831" w14:textId="77777777" w:rsidR="009065D4" w:rsidRDefault="009065D4" w:rsidP="009065D4">
      <w:pPr>
        <w:jc w:val="both"/>
        <w:rPr>
          <w:b/>
        </w:rPr>
      </w:pPr>
      <w:r>
        <w:rPr>
          <w:b/>
        </w:rPr>
        <w:t xml:space="preserve">5.1. </w:t>
      </w:r>
      <w:r w:rsidRPr="00E77A6E">
        <w:rPr>
          <w:bCs/>
        </w:rPr>
        <w:t>В состав оперативного штаба входят председатель, заместитель председателя, секретарь и члены оперативного штаба.</w:t>
      </w:r>
      <w:r>
        <w:rPr>
          <w:b/>
        </w:rPr>
        <w:t xml:space="preserve"> </w:t>
      </w:r>
    </w:p>
    <w:p w14:paraId="5D67471F" w14:textId="77777777" w:rsidR="009065D4" w:rsidRDefault="009065D4" w:rsidP="009065D4">
      <w:pPr>
        <w:jc w:val="both"/>
        <w:rPr>
          <w:b/>
        </w:rPr>
      </w:pPr>
      <w:r>
        <w:rPr>
          <w:b/>
        </w:rPr>
        <w:t xml:space="preserve">5.2. </w:t>
      </w:r>
      <w:r w:rsidRPr="00E77A6E">
        <w:rPr>
          <w:bCs/>
        </w:rPr>
        <w:t>Председатель оперативного штаба является Глава Администрации МО «Посёлок Айхал»</w:t>
      </w:r>
      <w:r>
        <w:rPr>
          <w:b/>
        </w:rPr>
        <w:t xml:space="preserve"> </w:t>
      </w:r>
    </w:p>
    <w:p w14:paraId="5E204BE6" w14:textId="77777777" w:rsidR="009065D4" w:rsidRDefault="009065D4" w:rsidP="009065D4">
      <w:pPr>
        <w:jc w:val="both"/>
        <w:rPr>
          <w:b/>
        </w:rPr>
      </w:pPr>
      <w:r>
        <w:rPr>
          <w:b/>
        </w:rPr>
        <w:t xml:space="preserve">5.3. </w:t>
      </w:r>
      <w:r w:rsidRPr="00E77A6E">
        <w:rPr>
          <w:bCs/>
        </w:rPr>
        <w:t>Секретарь оперативного штаба осуществляет организационно-техническое обеспечение работы оперативного штаба.</w:t>
      </w:r>
    </w:p>
    <w:p w14:paraId="180C9604" w14:textId="77777777" w:rsidR="009065D4" w:rsidRDefault="009065D4" w:rsidP="009065D4">
      <w:pPr>
        <w:jc w:val="both"/>
        <w:rPr>
          <w:b/>
        </w:rPr>
      </w:pPr>
      <w:r>
        <w:rPr>
          <w:b/>
        </w:rPr>
        <w:t xml:space="preserve">5.4. </w:t>
      </w:r>
      <w:r w:rsidRPr="00E77A6E">
        <w:rPr>
          <w:bCs/>
        </w:rPr>
        <w:t>Члены оперативного штаба:</w:t>
      </w:r>
    </w:p>
    <w:p w14:paraId="35E3DAAA" w14:textId="77777777" w:rsidR="009065D4" w:rsidRDefault="009065D4" w:rsidP="009065D4">
      <w:pPr>
        <w:jc w:val="both"/>
        <w:rPr>
          <w:b/>
        </w:rPr>
      </w:pPr>
      <w:r>
        <w:rPr>
          <w:b/>
        </w:rPr>
        <w:t xml:space="preserve">5.4.1. </w:t>
      </w:r>
      <w:r w:rsidRPr="00E77A6E">
        <w:rPr>
          <w:bCs/>
        </w:rPr>
        <w:t>Участвуют в его заседаниях лично.</w:t>
      </w:r>
    </w:p>
    <w:p w14:paraId="014882FA" w14:textId="77777777" w:rsidR="009065D4" w:rsidRDefault="009065D4" w:rsidP="009065D4">
      <w:pPr>
        <w:jc w:val="both"/>
        <w:rPr>
          <w:b/>
        </w:rPr>
      </w:pPr>
      <w:r>
        <w:rPr>
          <w:b/>
        </w:rPr>
        <w:t xml:space="preserve">5.4.2. </w:t>
      </w:r>
      <w:r w:rsidRPr="00E77A6E">
        <w:rPr>
          <w:bCs/>
        </w:rPr>
        <w:t>Вносят предложения по плану работы оперативного штаба, повесткам его заседаний и порядку обсуждения вопросов.</w:t>
      </w:r>
      <w:r>
        <w:rPr>
          <w:b/>
        </w:rPr>
        <w:t xml:space="preserve"> </w:t>
      </w:r>
    </w:p>
    <w:p w14:paraId="55D574C7" w14:textId="77777777" w:rsidR="009065D4" w:rsidRDefault="009065D4" w:rsidP="009065D4">
      <w:pPr>
        <w:jc w:val="both"/>
        <w:rPr>
          <w:b/>
        </w:rPr>
      </w:pPr>
      <w:r>
        <w:rPr>
          <w:b/>
        </w:rPr>
        <w:t xml:space="preserve">5.4.3. </w:t>
      </w:r>
      <w:r w:rsidRPr="00E77A6E">
        <w:rPr>
          <w:bCs/>
        </w:rPr>
        <w:t>Участвуют в подготовке материалов к заседаниям оперативного штаба, а также проектов решений.</w:t>
      </w:r>
      <w:r>
        <w:rPr>
          <w:b/>
        </w:rPr>
        <w:t xml:space="preserve"> </w:t>
      </w:r>
    </w:p>
    <w:p w14:paraId="78EDECD4" w14:textId="77777777" w:rsidR="009065D4" w:rsidRDefault="009065D4" w:rsidP="009065D4">
      <w:pPr>
        <w:jc w:val="both"/>
        <w:rPr>
          <w:b/>
        </w:rPr>
      </w:pPr>
    </w:p>
    <w:p w14:paraId="5AA373F4" w14:textId="77777777" w:rsidR="009065D4" w:rsidRDefault="009065D4" w:rsidP="009065D4">
      <w:pPr>
        <w:jc w:val="center"/>
        <w:rPr>
          <w:b/>
        </w:rPr>
      </w:pPr>
      <w:r>
        <w:rPr>
          <w:b/>
        </w:rPr>
        <w:t>6. Полномочия председателя, заместителей, секретаря и членов оперативного штаба.</w:t>
      </w:r>
    </w:p>
    <w:p w14:paraId="4BA44A0E" w14:textId="77777777" w:rsidR="009065D4" w:rsidRDefault="009065D4" w:rsidP="009065D4">
      <w:pPr>
        <w:jc w:val="center"/>
        <w:rPr>
          <w:b/>
        </w:rPr>
      </w:pPr>
    </w:p>
    <w:p w14:paraId="78B9E2EF" w14:textId="77777777" w:rsidR="009065D4" w:rsidRDefault="009065D4" w:rsidP="009065D4">
      <w:pPr>
        <w:jc w:val="both"/>
        <w:rPr>
          <w:b/>
        </w:rPr>
      </w:pPr>
      <w:r>
        <w:rPr>
          <w:b/>
        </w:rPr>
        <w:t xml:space="preserve">6.1. </w:t>
      </w:r>
      <w:r w:rsidRPr="00E77A6E">
        <w:rPr>
          <w:bCs/>
        </w:rPr>
        <w:t>Председатель оперативного штаба:</w:t>
      </w:r>
      <w:r>
        <w:rPr>
          <w:b/>
        </w:rPr>
        <w:t xml:space="preserve"> </w:t>
      </w:r>
    </w:p>
    <w:p w14:paraId="0E43E197" w14:textId="77777777" w:rsidR="009065D4" w:rsidRDefault="009065D4" w:rsidP="009065D4">
      <w:pPr>
        <w:jc w:val="both"/>
        <w:rPr>
          <w:b/>
        </w:rPr>
      </w:pPr>
      <w:r>
        <w:rPr>
          <w:b/>
        </w:rPr>
        <w:t xml:space="preserve">6.1.1. </w:t>
      </w:r>
      <w:r w:rsidRPr="00E77A6E">
        <w:rPr>
          <w:bCs/>
        </w:rPr>
        <w:t>Осуществляет руководство деятельностью оперативного штаба, дает поручения заместителям, секретарю, членам оперативного штаба по вопросам, отнесенным к компетенции оперативного штаба.</w:t>
      </w:r>
      <w:r>
        <w:rPr>
          <w:b/>
        </w:rPr>
        <w:t xml:space="preserve"> </w:t>
      </w:r>
    </w:p>
    <w:p w14:paraId="5D320D95" w14:textId="77777777" w:rsidR="009065D4" w:rsidRDefault="009065D4" w:rsidP="009065D4">
      <w:pPr>
        <w:jc w:val="both"/>
        <w:rPr>
          <w:b/>
        </w:rPr>
      </w:pPr>
      <w:r>
        <w:rPr>
          <w:b/>
        </w:rPr>
        <w:t xml:space="preserve">6.1.2. </w:t>
      </w:r>
      <w:r w:rsidRPr="00E77A6E">
        <w:rPr>
          <w:bCs/>
        </w:rPr>
        <w:t>Определяет место и время проведения заседания оперативного штаба, повестку заседаний.</w:t>
      </w:r>
      <w:r>
        <w:rPr>
          <w:b/>
        </w:rPr>
        <w:t xml:space="preserve"> </w:t>
      </w:r>
    </w:p>
    <w:p w14:paraId="64400204" w14:textId="77777777" w:rsidR="009065D4" w:rsidRDefault="009065D4" w:rsidP="009065D4">
      <w:pPr>
        <w:jc w:val="both"/>
        <w:rPr>
          <w:b/>
        </w:rPr>
      </w:pPr>
      <w:r>
        <w:rPr>
          <w:b/>
        </w:rPr>
        <w:t xml:space="preserve">6.1.3. </w:t>
      </w:r>
      <w:r w:rsidRPr="00E77A6E">
        <w:rPr>
          <w:bCs/>
        </w:rPr>
        <w:t>Ведет заседания оперативного штаба, подписывает протоколы заседаний.</w:t>
      </w:r>
      <w:r>
        <w:rPr>
          <w:b/>
        </w:rPr>
        <w:t xml:space="preserve"> </w:t>
      </w:r>
    </w:p>
    <w:p w14:paraId="069A3B15" w14:textId="77777777" w:rsidR="009065D4" w:rsidRDefault="009065D4" w:rsidP="009065D4">
      <w:pPr>
        <w:jc w:val="both"/>
        <w:rPr>
          <w:b/>
        </w:rPr>
      </w:pPr>
      <w:r>
        <w:rPr>
          <w:b/>
        </w:rPr>
        <w:t xml:space="preserve">6.1.4. </w:t>
      </w:r>
      <w:r w:rsidRPr="00E77A6E">
        <w:rPr>
          <w:bCs/>
        </w:rPr>
        <w:t>Принимает решения, связанные с деятельностью оперативного штаба.</w:t>
      </w:r>
      <w:r>
        <w:rPr>
          <w:b/>
        </w:rPr>
        <w:t xml:space="preserve"> </w:t>
      </w:r>
    </w:p>
    <w:p w14:paraId="65D9501F" w14:textId="77777777" w:rsidR="009065D4" w:rsidRDefault="009065D4" w:rsidP="009065D4">
      <w:pPr>
        <w:jc w:val="both"/>
        <w:rPr>
          <w:b/>
        </w:rPr>
      </w:pPr>
      <w:r>
        <w:rPr>
          <w:b/>
        </w:rPr>
        <w:t xml:space="preserve">6.2. </w:t>
      </w:r>
      <w:r w:rsidRPr="00E77A6E">
        <w:rPr>
          <w:bCs/>
        </w:rPr>
        <w:t>Заместители председателя в период временного отсутствия председателя оперативного штаба либо по его поручению:</w:t>
      </w:r>
    </w:p>
    <w:p w14:paraId="5CE397A4" w14:textId="77777777" w:rsidR="009065D4" w:rsidRDefault="009065D4" w:rsidP="009065D4">
      <w:pPr>
        <w:jc w:val="both"/>
        <w:rPr>
          <w:b/>
        </w:rPr>
      </w:pPr>
      <w:r>
        <w:rPr>
          <w:b/>
        </w:rPr>
        <w:lastRenderedPageBreak/>
        <w:t xml:space="preserve">6.2.1. </w:t>
      </w:r>
      <w:r w:rsidRPr="00E77A6E">
        <w:rPr>
          <w:bCs/>
        </w:rPr>
        <w:t>Ведут заседания оперативного штаба и подписывают протоколы заседаний оперативного штаба.</w:t>
      </w:r>
    </w:p>
    <w:p w14:paraId="223D5B60" w14:textId="77777777" w:rsidR="009065D4" w:rsidRDefault="009065D4" w:rsidP="009065D4">
      <w:pPr>
        <w:jc w:val="both"/>
        <w:rPr>
          <w:b/>
        </w:rPr>
      </w:pPr>
      <w:r>
        <w:rPr>
          <w:b/>
        </w:rPr>
        <w:t xml:space="preserve">6.2.2. </w:t>
      </w:r>
      <w:r w:rsidRPr="00E77A6E">
        <w:rPr>
          <w:bCs/>
        </w:rPr>
        <w:t>Дают поручения в пределах своей компетенции.</w:t>
      </w:r>
    </w:p>
    <w:p w14:paraId="26E741D3" w14:textId="77777777" w:rsidR="009065D4" w:rsidRPr="00E77A6E" w:rsidRDefault="009065D4" w:rsidP="009065D4">
      <w:pPr>
        <w:jc w:val="both"/>
        <w:rPr>
          <w:bCs/>
        </w:rPr>
      </w:pPr>
      <w:r>
        <w:rPr>
          <w:b/>
        </w:rPr>
        <w:t xml:space="preserve">6.3. </w:t>
      </w:r>
      <w:r w:rsidRPr="00E77A6E">
        <w:rPr>
          <w:bCs/>
        </w:rPr>
        <w:t>Секретарь оперативного штаба:</w:t>
      </w:r>
    </w:p>
    <w:p w14:paraId="10D50E3A" w14:textId="77777777" w:rsidR="009065D4" w:rsidRDefault="009065D4" w:rsidP="009065D4">
      <w:pPr>
        <w:jc w:val="both"/>
        <w:rPr>
          <w:b/>
        </w:rPr>
      </w:pPr>
      <w:r>
        <w:rPr>
          <w:b/>
        </w:rPr>
        <w:t xml:space="preserve">6.3.1. </w:t>
      </w:r>
      <w:r w:rsidRPr="00E77A6E">
        <w:rPr>
          <w:bCs/>
        </w:rPr>
        <w:t>Обеспечивает разработку проекта повестки заседания оперативного штаба, комплектацию материалов к заседанию оперативного штаба, оформление протокола заседания, рассылку принятых решений заинтересованным лицам, осуществление контроля их выполнения.</w:t>
      </w:r>
      <w:r>
        <w:rPr>
          <w:b/>
        </w:rPr>
        <w:t xml:space="preserve"> </w:t>
      </w:r>
    </w:p>
    <w:p w14:paraId="588F80FD" w14:textId="77777777" w:rsidR="009065D4" w:rsidRDefault="009065D4" w:rsidP="009065D4">
      <w:pPr>
        <w:jc w:val="both"/>
        <w:rPr>
          <w:b/>
        </w:rPr>
      </w:pPr>
      <w:r>
        <w:rPr>
          <w:b/>
        </w:rPr>
        <w:t xml:space="preserve">6.3.2. </w:t>
      </w:r>
      <w:r w:rsidRPr="00E77A6E">
        <w:rPr>
          <w:bCs/>
        </w:rPr>
        <w:t>Организует решение иных вопросов, связанных с деятельностью оперативного штаба.</w:t>
      </w:r>
    </w:p>
    <w:p w14:paraId="1454536A" w14:textId="77777777" w:rsidR="009065D4" w:rsidRDefault="009065D4" w:rsidP="009065D4">
      <w:pPr>
        <w:jc w:val="both"/>
        <w:rPr>
          <w:b/>
        </w:rPr>
      </w:pPr>
      <w:r>
        <w:rPr>
          <w:b/>
        </w:rPr>
        <w:t xml:space="preserve">6.4. </w:t>
      </w:r>
      <w:r w:rsidRPr="00E77A6E">
        <w:rPr>
          <w:bCs/>
        </w:rPr>
        <w:t>Члены оперативного штаба имеют право:</w:t>
      </w:r>
    </w:p>
    <w:p w14:paraId="0210B366" w14:textId="77777777" w:rsidR="009065D4" w:rsidRPr="00E77A6E" w:rsidRDefault="009065D4" w:rsidP="009065D4">
      <w:pPr>
        <w:jc w:val="both"/>
        <w:rPr>
          <w:bCs/>
        </w:rPr>
      </w:pPr>
      <w:r>
        <w:rPr>
          <w:b/>
        </w:rPr>
        <w:t xml:space="preserve">6.4.1. </w:t>
      </w:r>
      <w:r w:rsidRPr="00E77A6E">
        <w:rPr>
          <w:bCs/>
        </w:rPr>
        <w:t>Знакомится с документами и материалами оперативного штаба, непосредственно касающимися деятельности оперативного штаба.</w:t>
      </w:r>
    </w:p>
    <w:p w14:paraId="55BEF1C5" w14:textId="77777777" w:rsidR="009065D4" w:rsidRDefault="009065D4" w:rsidP="009065D4">
      <w:pPr>
        <w:jc w:val="both"/>
        <w:rPr>
          <w:b/>
        </w:rPr>
      </w:pPr>
      <w:r>
        <w:rPr>
          <w:b/>
        </w:rPr>
        <w:t xml:space="preserve">6.4.2. </w:t>
      </w:r>
      <w:r w:rsidRPr="00E77A6E">
        <w:rPr>
          <w:bCs/>
        </w:rPr>
        <w:t>Выступать на заседаниях оперативного штаба, вносить предложения по вопросам, входящим в их компетенцию, требовать в случае необходимости проведения голосования по данным вопросам.</w:t>
      </w:r>
      <w:r>
        <w:rPr>
          <w:b/>
        </w:rPr>
        <w:t xml:space="preserve"> </w:t>
      </w:r>
    </w:p>
    <w:p w14:paraId="194E08BC" w14:textId="77777777" w:rsidR="009065D4" w:rsidRPr="00E77A6E" w:rsidRDefault="009065D4" w:rsidP="009065D4">
      <w:pPr>
        <w:jc w:val="both"/>
        <w:rPr>
          <w:bCs/>
        </w:rPr>
      </w:pPr>
      <w:r>
        <w:rPr>
          <w:b/>
        </w:rPr>
        <w:t xml:space="preserve">6.4.3. </w:t>
      </w:r>
      <w:r w:rsidRPr="00E77A6E">
        <w:rPr>
          <w:bCs/>
        </w:rPr>
        <w:t xml:space="preserve">Голосовать на заседаниях оперативного штаба. </w:t>
      </w:r>
    </w:p>
    <w:p w14:paraId="61B1C992" w14:textId="77777777" w:rsidR="009065D4" w:rsidRDefault="009065D4" w:rsidP="009065D4">
      <w:pPr>
        <w:jc w:val="both"/>
        <w:rPr>
          <w:b/>
        </w:rPr>
      </w:pPr>
      <w:r>
        <w:rPr>
          <w:b/>
        </w:rPr>
        <w:t xml:space="preserve">6.4.4. </w:t>
      </w:r>
      <w:r w:rsidRPr="00E77A6E">
        <w:rPr>
          <w:bCs/>
        </w:rPr>
        <w:t xml:space="preserve">Привлекать по согласованию с председателем оперативного штаба в установленном порядке сотрудников и специалистов других организаций к аналитической и иной работе, связанной деятельностью оперативного штаба. </w:t>
      </w:r>
    </w:p>
    <w:p w14:paraId="7C8EC57F" w14:textId="77777777" w:rsidR="009065D4" w:rsidRDefault="009065D4" w:rsidP="009065D4">
      <w:pPr>
        <w:jc w:val="both"/>
        <w:rPr>
          <w:b/>
        </w:rPr>
      </w:pPr>
      <w:r>
        <w:rPr>
          <w:b/>
        </w:rPr>
        <w:t xml:space="preserve">6.4.5. </w:t>
      </w:r>
      <w:r w:rsidRPr="00E77A6E">
        <w:rPr>
          <w:bCs/>
        </w:rPr>
        <w:t>Излагать в случае несогласия с решением оперативного штаба в письменном виде особое мнение, которое вносится в протокол заседания оперативного штаба.</w:t>
      </w:r>
      <w:r>
        <w:rPr>
          <w:b/>
        </w:rPr>
        <w:t xml:space="preserve"> </w:t>
      </w:r>
    </w:p>
    <w:p w14:paraId="0C3B82B7" w14:textId="77777777" w:rsidR="009065D4" w:rsidRDefault="009065D4" w:rsidP="009065D4">
      <w:pPr>
        <w:jc w:val="both"/>
        <w:rPr>
          <w:b/>
        </w:rPr>
      </w:pPr>
      <w:r>
        <w:rPr>
          <w:b/>
        </w:rPr>
        <w:t xml:space="preserve">6.5. </w:t>
      </w:r>
      <w:r w:rsidRPr="00E77A6E">
        <w:rPr>
          <w:bCs/>
        </w:rPr>
        <w:t>Члены оперативного штаба обладают равными правами при подготовке и обсуждении рассматриваемых на заседании оперативного штаба вопросов.</w:t>
      </w:r>
    </w:p>
    <w:p w14:paraId="62125768" w14:textId="77777777" w:rsidR="009065D4" w:rsidRDefault="009065D4" w:rsidP="009065D4">
      <w:pPr>
        <w:jc w:val="both"/>
        <w:rPr>
          <w:b/>
        </w:rPr>
      </w:pPr>
    </w:p>
    <w:p w14:paraId="74B02212" w14:textId="77777777" w:rsidR="009065D4" w:rsidRDefault="009065D4" w:rsidP="009065D4">
      <w:pPr>
        <w:jc w:val="center"/>
        <w:rPr>
          <w:b/>
        </w:rPr>
      </w:pPr>
      <w:r>
        <w:rPr>
          <w:b/>
        </w:rPr>
        <w:t>7. Порядок работы оперативного штаба.</w:t>
      </w:r>
    </w:p>
    <w:p w14:paraId="2417FEF5" w14:textId="77777777" w:rsidR="009065D4" w:rsidRDefault="009065D4" w:rsidP="009065D4">
      <w:pPr>
        <w:jc w:val="both"/>
        <w:rPr>
          <w:b/>
        </w:rPr>
      </w:pPr>
    </w:p>
    <w:p w14:paraId="479CBE91" w14:textId="77777777" w:rsidR="009065D4" w:rsidRPr="00E77A6E" w:rsidRDefault="009065D4" w:rsidP="009065D4">
      <w:pPr>
        <w:jc w:val="both"/>
        <w:rPr>
          <w:bCs/>
        </w:rPr>
      </w:pPr>
      <w:r>
        <w:rPr>
          <w:b/>
        </w:rPr>
        <w:t xml:space="preserve">7.1. </w:t>
      </w:r>
      <w:r w:rsidRPr="00E77A6E">
        <w:rPr>
          <w:bCs/>
        </w:rPr>
        <w:t>Заседания оперативного штаба проводятся по мере необходимости.</w:t>
      </w:r>
    </w:p>
    <w:p w14:paraId="6347980A" w14:textId="77777777" w:rsidR="009065D4" w:rsidRDefault="009065D4" w:rsidP="009065D4">
      <w:pPr>
        <w:jc w:val="both"/>
        <w:rPr>
          <w:b/>
        </w:rPr>
      </w:pPr>
      <w:r>
        <w:rPr>
          <w:b/>
        </w:rPr>
        <w:t xml:space="preserve">7.2. </w:t>
      </w:r>
      <w:r w:rsidRPr="00E77A6E">
        <w:rPr>
          <w:bCs/>
        </w:rPr>
        <w:t>На заседания оперативного штаба в зависимости от рассматриваемых вопросов к участию могут приглашаться лица, не включенные в состав оперативного штаба.</w:t>
      </w:r>
      <w:r>
        <w:rPr>
          <w:b/>
        </w:rPr>
        <w:t xml:space="preserve"> </w:t>
      </w:r>
    </w:p>
    <w:p w14:paraId="4CA0AFE4" w14:textId="77777777" w:rsidR="009065D4" w:rsidRPr="00E77A6E" w:rsidRDefault="009065D4" w:rsidP="009065D4">
      <w:pPr>
        <w:jc w:val="both"/>
        <w:rPr>
          <w:bCs/>
        </w:rPr>
      </w:pPr>
      <w:r>
        <w:rPr>
          <w:b/>
        </w:rPr>
        <w:t xml:space="preserve">7.3. </w:t>
      </w:r>
      <w:r w:rsidRPr="00E77A6E">
        <w:rPr>
          <w:bCs/>
        </w:rPr>
        <w:t xml:space="preserve">Заседания оперативного штаба правомочно, если на нем присутствует более половины членов. Член оперативного штаба, изложивший свое мнение по рассматриваемым вопросам в письменном виде, рассматривается как участвующий в заседании, и его мнение учитывается при принятии решения. </w:t>
      </w:r>
    </w:p>
    <w:p w14:paraId="4B88AC1F" w14:textId="77777777" w:rsidR="009065D4" w:rsidRPr="00E77A6E" w:rsidRDefault="009065D4" w:rsidP="009065D4">
      <w:pPr>
        <w:jc w:val="both"/>
        <w:rPr>
          <w:bCs/>
        </w:rPr>
      </w:pPr>
      <w:r>
        <w:rPr>
          <w:b/>
        </w:rPr>
        <w:t xml:space="preserve">7.4. </w:t>
      </w:r>
      <w:r w:rsidRPr="00E77A6E">
        <w:rPr>
          <w:bCs/>
        </w:rPr>
        <w:t xml:space="preserve">Решения оперативного штаба принимаются большинством голосов присутствующих на заседание членов оперативного штаба и оформляются протоколом, который подписывают председательствующий на заседании и секретарь оперативного штаба. </w:t>
      </w:r>
    </w:p>
    <w:p w14:paraId="5540097C" w14:textId="77777777" w:rsidR="009065D4" w:rsidRPr="00E77A6E" w:rsidRDefault="009065D4" w:rsidP="009065D4">
      <w:pPr>
        <w:jc w:val="both"/>
        <w:rPr>
          <w:bCs/>
        </w:rPr>
      </w:pPr>
      <w:r w:rsidRPr="00E77A6E">
        <w:rPr>
          <w:bCs/>
        </w:rPr>
        <w:tab/>
        <w:t xml:space="preserve">В случае равенства голосов решающим является голос председательствующего. Результаты голосования, оглашенные председательствующим, вносятся в протокол. </w:t>
      </w:r>
    </w:p>
    <w:p w14:paraId="14B8CD4A" w14:textId="77777777" w:rsidR="009065D4" w:rsidRDefault="009065D4" w:rsidP="009065D4">
      <w:pPr>
        <w:jc w:val="both"/>
        <w:rPr>
          <w:b/>
        </w:rPr>
      </w:pPr>
      <w:r>
        <w:rPr>
          <w:b/>
        </w:rPr>
        <w:t xml:space="preserve">7.5. </w:t>
      </w:r>
      <w:r w:rsidRPr="00E77A6E">
        <w:rPr>
          <w:bCs/>
        </w:rPr>
        <w:t>В случае необходимости доработки материалов с учетом связанных предложений и замечаний по рассмотренному на заседании оперативного штаба вопросу в решение вносится соответствующее поручение ответственным лицам с указанием срока исполнения.</w:t>
      </w:r>
      <w:r>
        <w:rPr>
          <w:b/>
        </w:rPr>
        <w:t xml:space="preserve"> </w:t>
      </w:r>
    </w:p>
    <w:p w14:paraId="10A8514C" w14:textId="77777777" w:rsidR="009065D4" w:rsidRPr="00761670" w:rsidRDefault="009065D4" w:rsidP="009065D4">
      <w:pPr>
        <w:jc w:val="both"/>
        <w:rPr>
          <w:b/>
        </w:rPr>
      </w:pPr>
    </w:p>
    <w:p w14:paraId="24439A0B" w14:textId="77777777" w:rsidR="009065D4" w:rsidRDefault="009065D4" w:rsidP="009065D4">
      <w:pPr>
        <w:jc w:val="center"/>
        <w:rPr>
          <w:bCs/>
        </w:rPr>
      </w:pPr>
    </w:p>
    <w:p w14:paraId="50794BC5" w14:textId="77777777" w:rsidR="009065D4" w:rsidRPr="009471D2" w:rsidRDefault="009065D4" w:rsidP="009065D4">
      <w:pPr>
        <w:tabs>
          <w:tab w:val="left" w:pos="2160"/>
        </w:tabs>
        <w:rPr>
          <w:bCs/>
        </w:rPr>
      </w:pPr>
      <w:r w:rsidRPr="009471D2">
        <w:rPr>
          <w:bCs/>
        </w:rPr>
        <w:t xml:space="preserve">                      </w:t>
      </w:r>
    </w:p>
    <w:p w14:paraId="377262A3" w14:textId="3A3ECD20"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16500A29" w14:textId="17A28FF4"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2793AF0" w14:textId="0FD6E4FA"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21B11DA" w14:textId="7DD30304" w:rsidR="00044140" w:rsidRPr="0032287B" w:rsidRDefault="0032287B" w:rsidP="0032287B">
      <w:pPr>
        <w:spacing w:before="100" w:beforeAutospacing="1" w:after="100" w:afterAutospacing="1"/>
        <w:jc w:val="right"/>
        <w:textAlignment w:val="baseline"/>
        <w:rPr>
          <w:b/>
          <w:bCs/>
          <w:color w:val="262626"/>
          <w:sz w:val="21"/>
          <w:szCs w:val="21"/>
          <w:shd w:val="clear" w:color="auto" w:fill="FFFFFF"/>
        </w:rPr>
      </w:pPr>
      <w:r w:rsidRPr="0032287B">
        <w:rPr>
          <w:b/>
          <w:bCs/>
          <w:color w:val="262626"/>
          <w:sz w:val="21"/>
          <w:szCs w:val="21"/>
          <w:shd w:val="clear" w:color="auto" w:fill="FFFFFF"/>
        </w:rPr>
        <w:t>РАЗДЕЛ ТРЕТИЙ</w:t>
      </w:r>
    </w:p>
    <w:p w14:paraId="4F424802" w14:textId="13080D0B" w:rsidR="00044140" w:rsidRDefault="00044140" w:rsidP="0032287B">
      <w:pPr>
        <w:spacing w:before="100" w:beforeAutospacing="1" w:after="100" w:afterAutospacing="1"/>
        <w:jc w:val="right"/>
        <w:textAlignment w:val="baseline"/>
        <w:rPr>
          <w:rFonts w:asciiTheme="minorHAnsi" w:hAnsiTheme="minorHAnsi" w:cs="Segoe UI Emoji"/>
          <w:color w:val="262626"/>
          <w:sz w:val="21"/>
          <w:szCs w:val="21"/>
          <w:shd w:val="clear" w:color="auto" w:fill="FFFFFF"/>
        </w:rPr>
      </w:pPr>
    </w:p>
    <w:p w14:paraId="4D8E4E63" w14:textId="77777777" w:rsidR="0032287B" w:rsidRPr="00851427" w:rsidRDefault="0032287B" w:rsidP="0032287B">
      <w:pPr>
        <w:ind w:left="360"/>
        <w:jc w:val="center"/>
        <w:rPr>
          <w:b/>
          <w:sz w:val="22"/>
          <w:szCs w:val="22"/>
        </w:rPr>
      </w:pPr>
      <w:r w:rsidRPr="00851427">
        <w:rPr>
          <w:b/>
          <w:sz w:val="22"/>
          <w:szCs w:val="22"/>
        </w:rPr>
        <w:t xml:space="preserve">Извещение № </w:t>
      </w:r>
      <w:r>
        <w:rPr>
          <w:b/>
          <w:sz w:val="22"/>
          <w:szCs w:val="22"/>
        </w:rPr>
        <w:t>1</w:t>
      </w:r>
    </w:p>
    <w:p w14:paraId="6761FC5C" w14:textId="77777777" w:rsidR="0032287B" w:rsidRPr="00851427" w:rsidRDefault="0032287B" w:rsidP="0032287B">
      <w:pPr>
        <w:ind w:left="360"/>
        <w:jc w:val="center"/>
        <w:rPr>
          <w:b/>
          <w:sz w:val="22"/>
          <w:szCs w:val="22"/>
        </w:rPr>
      </w:pPr>
      <w:r w:rsidRPr="00851427">
        <w:rPr>
          <w:b/>
          <w:sz w:val="22"/>
          <w:szCs w:val="22"/>
        </w:rPr>
        <w:t>о проведении открытого аукциона на право приватизации муниципального имущества, находящегося в  муниципальной собственности МО «Поселок Айхал»</w:t>
      </w:r>
      <w:r>
        <w:rPr>
          <w:b/>
          <w:sz w:val="22"/>
          <w:szCs w:val="22"/>
        </w:rPr>
        <w:t xml:space="preserve"> на электронной торговой площадке</w:t>
      </w:r>
      <w:r w:rsidRPr="00851427">
        <w:rPr>
          <w:b/>
          <w:sz w:val="22"/>
          <w:szCs w:val="22"/>
        </w:rPr>
        <w:t>.</w:t>
      </w:r>
    </w:p>
    <w:p w14:paraId="351B51CE" w14:textId="77777777" w:rsidR="0032287B" w:rsidRPr="00851427" w:rsidRDefault="0032287B" w:rsidP="0032287B">
      <w:pPr>
        <w:jc w:val="both"/>
        <w:rPr>
          <w:b/>
          <w:sz w:val="22"/>
          <w:szCs w:val="22"/>
        </w:rPr>
      </w:pPr>
    </w:p>
    <w:p w14:paraId="741E1364" w14:textId="77777777" w:rsidR="0032287B" w:rsidRPr="000E11D9" w:rsidRDefault="0032287B" w:rsidP="0032287B">
      <w:pPr>
        <w:jc w:val="both"/>
        <w:rPr>
          <w:sz w:val="22"/>
          <w:szCs w:val="22"/>
        </w:rPr>
      </w:pPr>
      <w:r w:rsidRPr="00851427">
        <w:rPr>
          <w:sz w:val="22"/>
          <w:szCs w:val="22"/>
        </w:rPr>
        <w:t xml:space="preserve">        Администрация Муниципального образования «Поселок Айхал» на основании Решения </w:t>
      </w:r>
      <w:r>
        <w:rPr>
          <w:sz w:val="22"/>
          <w:szCs w:val="22"/>
          <w:lang w:val="en-US"/>
        </w:rPr>
        <w:t>IV</w:t>
      </w:r>
      <w:r w:rsidRPr="00851427">
        <w:rPr>
          <w:sz w:val="22"/>
          <w:szCs w:val="22"/>
        </w:rPr>
        <w:t xml:space="preserve"> сессии депутатов </w:t>
      </w:r>
      <w:r>
        <w:rPr>
          <w:sz w:val="22"/>
          <w:szCs w:val="22"/>
        </w:rPr>
        <w:t>поселкового Совета депутатов</w:t>
      </w:r>
      <w:r w:rsidRPr="00851427">
        <w:rPr>
          <w:sz w:val="22"/>
          <w:szCs w:val="22"/>
        </w:rPr>
        <w:t xml:space="preserve"> </w:t>
      </w:r>
      <w:r>
        <w:rPr>
          <w:sz w:val="22"/>
          <w:szCs w:val="22"/>
        </w:rPr>
        <w:t>19.11.2019</w:t>
      </w:r>
      <w:r w:rsidRPr="00B26DDC">
        <w:rPr>
          <w:color w:val="FF0000"/>
          <w:sz w:val="22"/>
          <w:szCs w:val="22"/>
        </w:rPr>
        <w:t xml:space="preserve"> </w:t>
      </w:r>
      <w:r w:rsidRPr="00AE2E42">
        <w:rPr>
          <w:sz w:val="22"/>
          <w:szCs w:val="22"/>
        </w:rPr>
        <w:t xml:space="preserve">года № </w:t>
      </w:r>
      <w:r w:rsidRPr="00AE2E42">
        <w:rPr>
          <w:sz w:val="22"/>
          <w:szCs w:val="22"/>
          <w:lang w:val="en-US"/>
        </w:rPr>
        <w:t>I</w:t>
      </w:r>
      <w:r>
        <w:rPr>
          <w:sz w:val="22"/>
          <w:szCs w:val="22"/>
          <w:lang w:val="en-US"/>
        </w:rPr>
        <w:t>V</w:t>
      </w:r>
      <w:r w:rsidRPr="00AE2E42">
        <w:rPr>
          <w:sz w:val="22"/>
          <w:szCs w:val="22"/>
        </w:rPr>
        <w:t>-№</w:t>
      </w:r>
      <w:r>
        <w:rPr>
          <w:sz w:val="22"/>
          <w:szCs w:val="22"/>
        </w:rPr>
        <w:t xml:space="preserve"> 37-6 </w:t>
      </w:r>
      <w:r w:rsidRPr="00AE2E42">
        <w:rPr>
          <w:sz w:val="22"/>
          <w:szCs w:val="22"/>
        </w:rPr>
        <w:t xml:space="preserve">«Об утверждении </w:t>
      </w:r>
      <w:r>
        <w:rPr>
          <w:sz w:val="22"/>
          <w:szCs w:val="22"/>
        </w:rPr>
        <w:t>П</w:t>
      </w:r>
      <w:r w:rsidRPr="00AE2E42">
        <w:rPr>
          <w:sz w:val="22"/>
          <w:szCs w:val="22"/>
        </w:rPr>
        <w:t xml:space="preserve">лана </w:t>
      </w:r>
      <w:r>
        <w:rPr>
          <w:sz w:val="22"/>
          <w:szCs w:val="22"/>
        </w:rPr>
        <w:t xml:space="preserve">(Программы) </w:t>
      </w:r>
      <w:r w:rsidRPr="00AE2E42">
        <w:rPr>
          <w:sz w:val="22"/>
          <w:szCs w:val="22"/>
        </w:rPr>
        <w:t>приватизации муниципального имущества МО «Поселок Айхал» Мирнинского района Республики Саха (Якутия) на 20</w:t>
      </w:r>
      <w:r>
        <w:rPr>
          <w:sz w:val="22"/>
          <w:szCs w:val="22"/>
        </w:rPr>
        <w:t>20</w:t>
      </w:r>
      <w:r w:rsidRPr="00AE2E42">
        <w:rPr>
          <w:sz w:val="22"/>
          <w:szCs w:val="22"/>
        </w:rPr>
        <w:t xml:space="preserve"> год</w:t>
      </w:r>
      <w:r>
        <w:rPr>
          <w:sz w:val="22"/>
          <w:szCs w:val="22"/>
        </w:rPr>
        <w:t xml:space="preserve"> и плановый период 2021 и 2022 годов</w:t>
      </w:r>
      <w:r w:rsidRPr="00AE2E42">
        <w:rPr>
          <w:sz w:val="22"/>
          <w:szCs w:val="22"/>
        </w:rPr>
        <w:t>»</w:t>
      </w:r>
      <w:r w:rsidRPr="00851427">
        <w:rPr>
          <w:sz w:val="22"/>
          <w:szCs w:val="22"/>
        </w:rPr>
        <w:t xml:space="preserve"> проводит п</w:t>
      </w:r>
      <w:r>
        <w:rPr>
          <w:sz w:val="22"/>
          <w:szCs w:val="22"/>
        </w:rPr>
        <w:t xml:space="preserve">родажу муниципального имущества. </w:t>
      </w:r>
      <w:r w:rsidRPr="00617629">
        <w:t>Аукцион в электронной форме (далее – аукцион) проводится в соответствии</w:t>
      </w:r>
      <w:r>
        <w:t xml:space="preserve"> </w:t>
      </w:r>
      <w:r w:rsidRPr="00617629">
        <w:t>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t>.</w:t>
      </w:r>
    </w:p>
    <w:p w14:paraId="40DACF13" w14:textId="77777777" w:rsidR="0032287B" w:rsidRPr="000E11D9" w:rsidRDefault="0032287B" w:rsidP="0032287B">
      <w:pPr>
        <w:ind w:firstLine="540"/>
        <w:rPr>
          <w:sz w:val="22"/>
          <w:szCs w:val="22"/>
        </w:rPr>
      </w:pPr>
    </w:p>
    <w:p w14:paraId="2546ED89" w14:textId="77777777" w:rsidR="0032287B" w:rsidRPr="000E11D9" w:rsidRDefault="0032287B" w:rsidP="0032287B">
      <w:pPr>
        <w:ind w:firstLine="540"/>
        <w:rPr>
          <w:sz w:val="22"/>
          <w:szCs w:val="22"/>
        </w:rPr>
      </w:pPr>
    </w:p>
    <w:p w14:paraId="2D136E3F" w14:textId="77777777" w:rsidR="0032287B" w:rsidRDefault="0032287B" w:rsidP="0032287B">
      <w:pPr>
        <w:ind w:firstLine="540"/>
        <w:jc w:val="both"/>
      </w:pPr>
      <w:r w:rsidRPr="00617629">
        <w:t>Сайт в сети «Интернет», на котором будет проводиться аукцион: </w:t>
      </w:r>
      <w:r w:rsidRPr="00617629">
        <w:br/>
      </w:r>
      <w:hyperlink r:id="rId41" w:history="1">
        <w:r w:rsidRPr="00617629">
          <w:rPr>
            <w:rStyle w:val="a9"/>
          </w:rPr>
          <w:t>http://utp.sberbank-ast.ru</w:t>
        </w:r>
      </w:hyperlink>
      <w:r w:rsidRPr="00617629">
        <w:t>. (далее – электронная площадка) (торговая секция «Приватизация, аренда и продажа прав»)</w:t>
      </w:r>
    </w:p>
    <w:p w14:paraId="5D7939AE" w14:textId="77777777" w:rsidR="0032287B" w:rsidRDefault="0032287B" w:rsidP="0032287B">
      <w:pPr>
        <w:ind w:firstLine="540"/>
        <w:jc w:val="both"/>
      </w:pPr>
    </w:p>
    <w:p w14:paraId="0EA6BD67" w14:textId="77777777" w:rsidR="0032287B" w:rsidRDefault="0032287B" w:rsidP="0032287B">
      <w:pPr>
        <w:ind w:firstLine="540"/>
        <w:jc w:val="both"/>
      </w:pPr>
      <w:r w:rsidRPr="00617629">
        <w:t>Продавец (Организатор торгов):</w:t>
      </w:r>
      <w:r w:rsidRPr="00851427">
        <w:rPr>
          <w:sz w:val="22"/>
          <w:szCs w:val="22"/>
        </w:rPr>
        <w:t xml:space="preserve"> Администрация Муниципального образования «Поселок Айхал»</w:t>
      </w:r>
      <w:r>
        <w:rPr>
          <w:sz w:val="22"/>
          <w:szCs w:val="22"/>
        </w:rPr>
        <w:t xml:space="preserve"> </w:t>
      </w:r>
      <w:r w:rsidRPr="00AE2E42">
        <w:rPr>
          <w:sz w:val="22"/>
          <w:szCs w:val="22"/>
        </w:rPr>
        <w:t>Мирнинского района Республики Саха (Якутия)</w:t>
      </w:r>
    </w:p>
    <w:p w14:paraId="2DBCCF31" w14:textId="77777777" w:rsidR="0032287B" w:rsidRDefault="0032287B" w:rsidP="0032287B">
      <w:pPr>
        <w:ind w:firstLine="540"/>
        <w:jc w:val="both"/>
      </w:pPr>
    </w:p>
    <w:tbl>
      <w:tblPr>
        <w:tblW w:w="9059" w:type="dxa"/>
        <w:tblInd w:w="601" w:type="dxa"/>
        <w:tblLayout w:type="fixed"/>
        <w:tblLook w:val="01E0" w:firstRow="1" w:lastRow="1" w:firstColumn="1" w:lastColumn="1" w:noHBand="0" w:noVBand="0"/>
      </w:tblPr>
      <w:tblGrid>
        <w:gridCol w:w="4058"/>
        <w:gridCol w:w="5001"/>
      </w:tblGrid>
      <w:tr w:rsidR="0032287B" w14:paraId="1504E7FF" w14:textId="77777777" w:rsidTr="0032287B">
        <w:trPr>
          <w:trHeight w:val="758"/>
        </w:trPr>
        <w:tc>
          <w:tcPr>
            <w:tcW w:w="4058" w:type="dxa"/>
          </w:tcPr>
          <w:p w14:paraId="3F655C2C" w14:textId="77777777" w:rsidR="0032287B" w:rsidRPr="00C020C0" w:rsidRDefault="0032287B" w:rsidP="0032287B">
            <w:pPr>
              <w:rPr>
                <w:b/>
              </w:rPr>
            </w:pPr>
            <w:r>
              <w:t>Полное н</w:t>
            </w:r>
            <w:r w:rsidRPr="00A16C28">
              <w:t>аименование</w:t>
            </w:r>
            <w:r>
              <w:t xml:space="preserve"> организации</w:t>
            </w:r>
          </w:p>
        </w:tc>
        <w:tc>
          <w:tcPr>
            <w:tcW w:w="5001" w:type="dxa"/>
          </w:tcPr>
          <w:p w14:paraId="2E8DE7DD" w14:textId="77777777" w:rsidR="0032287B" w:rsidRPr="00C020C0" w:rsidRDefault="0032287B" w:rsidP="0032287B">
            <w:pPr>
              <w:rPr>
                <w:b/>
              </w:rPr>
            </w:pPr>
            <w:r>
              <w:t>Муниципальное образование</w:t>
            </w:r>
            <w:r w:rsidRPr="00A16C28">
              <w:t xml:space="preserve"> «Поселок Айхал" Мирнинского района Республики Саха (Якутия)</w:t>
            </w:r>
            <w:r w:rsidRPr="00A16C28">
              <w:tab/>
            </w:r>
          </w:p>
        </w:tc>
      </w:tr>
      <w:tr w:rsidR="0032287B" w14:paraId="1A77088F" w14:textId="77777777" w:rsidTr="0032287B">
        <w:trPr>
          <w:trHeight w:val="344"/>
        </w:trPr>
        <w:tc>
          <w:tcPr>
            <w:tcW w:w="4058" w:type="dxa"/>
          </w:tcPr>
          <w:p w14:paraId="7844EBE3" w14:textId="77777777" w:rsidR="0032287B" w:rsidRPr="00A16C28" w:rsidRDefault="0032287B" w:rsidP="0032287B">
            <w:r>
              <w:t>Краткое н</w:t>
            </w:r>
            <w:r w:rsidRPr="00A16C28">
              <w:t>аименование</w:t>
            </w:r>
            <w:r>
              <w:t xml:space="preserve"> организации</w:t>
            </w:r>
          </w:p>
        </w:tc>
        <w:tc>
          <w:tcPr>
            <w:tcW w:w="5001" w:type="dxa"/>
          </w:tcPr>
          <w:p w14:paraId="071A63E5" w14:textId="77777777" w:rsidR="0032287B" w:rsidRPr="00A16C28" w:rsidRDefault="0032287B" w:rsidP="0032287B">
            <w:r>
              <w:t xml:space="preserve">МО </w:t>
            </w:r>
            <w:r w:rsidRPr="00A16C28">
              <w:t xml:space="preserve">"Поселок Айхал" </w:t>
            </w:r>
            <w:r>
              <w:tab/>
            </w:r>
          </w:p>
        </w:tc>
      </w:tr>
      <w:tr w:rsidR="0032287B" w14:paraId="7854A0D0" w14:textId="77777777" w:rsidTr="0032287B">
        <w:tc>
          <w:tcPr>
            <w:tcW w:w="4058" w:type="dxa"/>
          </w:tcPr>
          <w:p w14:paraId="63900A8C" w14:textId="77777777" w:rsidR="0032287B" w:rsidRDefault="0032287B" w:rsidP="0032287B">
            <w:r w:rsidRPr="00A16C28">
              <w:t>Юридический адрес</w:t>
            </w:r>
          </w:p>
        </w:tc>
        <w:tc>
          <w:tcPr>
            <w:tcW w:w="5001" w:type="dxa"/>
          </w:tcPr>
          <w:p w14:paraId="27F18A55" w14:textId="77777777" w:rsidR="0032287B" w:rsidRPr="00A16C28" w:rsidRDefault="0032287B" w:rsidP="0032287B">
            <w:pPr>
              <w:tabs>
                <w:tab w:val="left" w:pos="2690"/>
              </w:tabs>
            </w:pPr>
            <w:r w:rsidRPr="0092192A">
              <w:t>67819</w:t>
            </w:r>
            <w:r>
              <w:t>0</w:t>
            </w:r>
            <w:r w:rsidRPr="0092192A">
              <w:t>, Республика Саха (Якутия), Мирнинск</w:t>
            </w:r>
            <w:r>
              <w:t>ий, Айхал пгт, Юбилейная, 7, А</w:t>
            </w:r>
          </w:p>
        </w:tc>
      </w:tr>
      <w:tr w:rsidR="0032287B" w14:paraId="23B78662" w14:textId="77777777" w:rsidTr="0032287B">
        <w:tc>
          <w:tcPr>
            <w:tcW w:w="4058" w:type="dxa"/>
          </w:tcPr>
          <w:p w14:paraId="61AA45C5" w14:textId="77777777" w:rsidR="0032287B" w:rsidRPr="00A16C28" w:rsidRDefault="0032287B" w:rsidP="0032287B">
            <w:r w:rsidRPr="00A16C28">
              <w:t>Почтовый адрес</w:t>
            </w:r>
          </w:p>
        </w:tc>
        <w:tc>
          <w:tcPr>
            <w:tcW w:w="5001" w:type="dxa"/>
          </w:tcPr>
          <w:p w14:paraId="5C437A4B" w14:textId="77777777" w:rsidR="0032287B" w:rsidRDefault="0032287B" w:rsidP="0032287B">
            <w:r w:rsidRPr="0092192A">
              <w:t>67819</w:t>
            </w:r>
            <w:r>
              <w:t>0</w:t>
            </w:r>
            <w:r w:rsidRPr="0092192A">
              <w:t>, Республика Саха (Якутия), Мирнинский, Айхал пгт, Юбилейн</w:t>
            </w:r>
            <w:r>
              <w:t>ая, 7, А</w:t>
            </w:r>
          </w:p>
        </w:tc>
      </w:tr>
      <w:tr w:rsidR="0032287B" w14:paraId="018BF851" w14:textId="77777777" w:rsidTr="0032287B">
        <w:tc>
          <w:tcPr>
            <w:tcW w:w="4058" w:type="dxa"/>
          </w:tcPr>
          <w:p w14:paraId="52AB3019" w14:textId="77777777" w:rsidR="0032287B" w:rsidRPr="00A16C28" w:rsidRDefault="0032287B" w:rsidP="0032287B">
            <w:r>
              <w:t>Адрес электронной почты</w:t>
            </w:r>
          </w:p>
        </w:tc>
        <w:tc>
          <w:tcPr>
            <w:tcW w:w="5001" w:type="dxa"/>
          </w:tcPr>
          <w:p w14:paraId="0C610866" w14:textId="77777777" w:rsidR="0032287B" w:rsidRPr="0092192A" w:rsidRDefault="00456A97" w:rsidP="0032287B">
            <w:hyperlink r:id="rId42" w:history="1">
              <w:r w:rsidR="0032287B" w:rsidRPr="00433854">
                <w:rPr>
                  <w:rStyle w:val="a9"/>
                  <w:lang w:val="en-US"/>
                </w:rPr>
                <w:t>adm</w:t>
              </w:r>
              <w:r w:rsidR="0032287B" w:rsidRPr="00433854">
                <w:rPr>
                  <w:rStyle w:val="a9"/>
                </w:rPr>
                <w:t>-</w:t>
              </w:r>
              <w:r w:rsidR="0032287B" w:rsidRPr="00433854">
                <w:rPr>
                  <w:rStyle w:val="a9"/>
                  <w:lang w:val="en-US"/>
                </w:rPr>
                <w:t>aykhal</w:t>
              </w:r>
              <w:r w:rsidR="0032287B" w:rsidRPr="00433854">
                <w:rPr>
                  <w:rStyle w:val="a9"/>
                </w:rPr>
                <w:t>@</w:t>
              </w:r>
              <w:r w:rsidR="0032287B" w:rsidRPr="00433854">
                <w:rPr>
                  <w:rStyle w:val="a9"/>
                  <w:lang w:val="en-US"/>
                </w:rPr>
                <w:t>mail</w:t>
              </w:r>
              <w:r w:rsidR="0032287B" w:rsidRPr="00433854">
                <w:rPr>
                  <w:rStyle w:val="a9"/>
                </w:rPr>
                <w:t>.</w:t>
              </w:r>
              <w:r w:rsidR="0032287B" w:rsidRPr="00433854">
                <w:rPr>
                  <w:rStyle w:val="a9"/>
                  <w:lang w:val="en-US"/>
                </w:rPr>
                <w:t>ru</w:t>
              </w:r>
            </w:hyperlink>
            <w:r w:rsidR="0032287B" w:rsidRPr="009418AC">
              <w:t xml:space="preserve">, </w:t>
            </w:r>
          </w:p>
        </w:tc>
      </w:tr>
      <w:tr w:rsidR="0032287B" w14:paraId="4B3DB366" w14:textId="77777777" w:rsidTr="0032287B">
        <w:tc>
          <w:tcPr>
            <w:tcW w:w="4058" w:type="dxa"/>
          </w:tcPr>
          <w:p w14:paraId="71C1E4EF" w14:textId="77777777" w:rsidR="0032287B" w:rsidRPr="00A16C28" w:rsidRDefault="0032287B" w:rsidP="0032287B">
            <w:r>
              <w:t xml:space="preserve">Контактный телефон </w:t>
            </w:r>
          </w:p>
        </w:tc>
        <w:tc>
          <w:tcPr>
            <w:tcW w:w="5001" w:type="dxa"/>
          </w:tcPr>
          <w:p w14:paraId="367896CB" w14:textId="77777777" w:rsidR="0032287B" w:rsidRPr="0092192A" w:rsidRDefault="0032287B" w:rsidP="0032287B">
            <w:r>
              <w:t>8(41136)6-33-52</w:t>
            </w:r>
          </w:p>
        </w:tc>
      </w:tr>
    </w:tbl>
    <w:p w14:paraId="19183F1A" w14:textId="77777777" w:rsidR="0032287B" w:rsidRDefault="0032287B" w:rsidP="0032287B">
      <w:pPr>
        <w:ind w:firstLine="540"/>
        <w:jc w:val="both"/>
      </w:pPr>
    </w:p>
    <w:p w14:paraId="52398343" w14:textId="77777777" w:rsidR="0032287B" w:rsidRPr="00617629" w:rsidRDefault="0032287B" w:rsidP="0032287B">
      <w:pPr>
        <w:ind w:firstLine="709"/>
        <w:jc w:val="both"/>
      </w:pPr>
      <w:r w:rsidRPr="00617629">
        <w:t>Оператор электронной площадки: ЗАО «Сбербанк-АСТ».</w:t>
      </w:r>
    </w:p>
    <w:p w14:paraId="036D91BC" w14:textId="77777777" w:rsidR="0032287B" w:rsidRPr="00617629" w:rsidRDefault="0032287B" w:rsidP="0032287B">
      <w:pPr>
        <w:ind w:firstLine="709"/>
        <w:jc w:val="both"/>
      </w:pPr>
      <w:r w:rsidRPr="00617629">
        <w:t>Контактная информация по организатору:</w:t>
      </w:r>
    </w:p>
    <w:p w14:paraId="1D7C9E75" w14:textId="77777777" w:rsidR="0032287B" w:rsidRPr="00617629" w:rsidRDefault="0032287B" w:rsidP="0032287B">
      <w:pPr>
        <w:ind w:firstLine="709"/>
        <w:jc w:val="both"/>
      </w:pPr>
      <w:r w:rsidRPr="00617629">
        <w:t>адрес местонахождения: 119180, г. Москва, ул. Большая Якиманка, д. 23</w:t>
      </w:r>
    </w:p>
    <w:p w14:paraId="50D7BB14" w14:textId="77777777" w:rsidR="0032287B" w:rsidRPr="00617629" w:rsidRDefault="0032287B" w:rsidP="0032287B">
      <w:pPr>
        <w:ind w:firstLine="709"/>
        <w:jc w:val="both"/>
      </w:pPr>
      <w:r w:rsidRPr="00617629">
        <w:t>контактный телефон: 7 (495) 787-29-97,  7 (495) 787-29-99</w:t>
      </w:r>
    </w:p>
    <w:p w14:paraId="7F30E087" w14:textId="77777777" w:rsidR="0032287B" w:rsidRPr="00617629" w:rsidRDefault="0032287B" w:rsidP="0032287B">
      <w:pPr>
        <w:ind w:firstLine="709"/>
        <w:jc w:val="both"/>
      </w:pPr>
      <w:r w:rsidRPr="00617629">
        <w:t>адрес электронной почты: </w:t>
      </w:r>
      <w:hyperlink r:id="rId43" w:history="1">
        <w:r w:rsidRPr="00617629">
          <w:rPr>
            <w:rStyle w:val="a9"/>
          </w:rPr>
          <w:t>property@sberbank-ast.ru</w:t>
        </w:r>
      </w:hyperlink>
      <w:r w:rsidRPr="00617629">
        <w:t>, </w:t>
      </w:r>
      <w:hyperlink r:id="rId44" w:history="1">
        <w:r w:rsidRPr="00617629">
          <w:rPr>
            <w:rStyle w:val="a9"/>
          </w:rPr>
          <w:t>company@sberbank-ast.ru</w:t>
        </w:r>
      </w:hyperlink>
    </w:p>
    <w:p w14:paraId="11229B53" w14:textId="77777777" w:rsidR="0032287B" w:rsidRDefault="0032287B" w:rsidP="0032287B">
      <w:pPr>
        <w:ind w:firstLine="540"/>
        <w:jc w:val="both"/>
      </w:pPr>
    </w:p>
    <w:p w14:paraId="77AD716D" w14:textId="77777777" w:rsidR="0032287B" w:rsidRPr="00617629" w:rsidRDefault="0032287B" w:rsidP="0032287B">
      <w:pPr>
        <w:ind w:firstLine="709"/>
        <w:jc w:val="both"/>
      </w:pPr>
      <w:r w:rsidRPr="00617629">
        <w:t>Инструкция по работе в торговой секции «Приватизация, аренда </w:t>
      </w:r>
      <w:r w:rsidRPr="00617629">
        <w:br/>
        <w:t>и продажа прав») электронной площадки  </w:t>
      </w:r>
      <w:hyperlink r:id="rId45" w:history="1">
        <w:r w:rsidRPr="00617629">
          <w:rPr>
            <w:rStyle w:val="a9"/>
          </w:rPr>
          <w:t>http://utp.sberbank-ast.ru</w:t>
        </w:r>
      </w:hyperlink>
      <w:r w:rsidRPr="00617629">
        <w:t>  размещена по адресу:  </w:t>
      </w:r>
      <w:hyperlink r:id="rId46" w:history="1">
        <w:r w:rsidRPr="00617629">
          <w:rPr>
            <w:rStyle w:val="a9"/>
          </w:rPr>
          <w:t>http://utp.sberbank-ast.ru/AP/Notice/652/Instructions</w:t>
        </w:r>
      </w:hyperlink>
      <w:r w:rsidRPr="00617629">
        <w:t>.</w:t>
      </w:r>
    </w:p>
    <w:p w14:paraId="53E55E3A" w14:textId="77777777" w:rsidR="0032287B" w:rsidRDefault="0032287B" w:rsidP="0032287B"/>
    <w:p w14:paraId="462A120D" w14:textId="5EB02FC0"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824AF85" w14:textId="226E41D5" w:rsidR="0032287B" w:rsidRDefault="0032287B"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17FCE96" w14:textId="77777777" w:rsidR="0032287B" w:rsidRPr="0032287B" w:rsidRDefault="0032287B" w:rsidP="0032287B">
      <w:pPr>
        <w:widowControl/>
        <w:autoSpaceDE/>
        <w:autoSpaceDN/>
        <w:adjustRightInd/>
        <w:jc w:val="center"/>
        <w:rPr>
          <w:rFonts w:eastAsia="Times New Roman"/>
          <w:b/>
          <w:bCs/>
          <w:sz w:val="22"/>
          <w:szCs w:val="22"/>
        </w:rPr>
      </w:pPr>
      <w:r w:rsidRPr="0032287B">
        <w:rPr>
          <w:rFonts w:eastAsia="Times New Roman"/>
          <w:b/>
          <w:bCs/>
          <w:sz w:val="22"/>
          <w:szCs w:val="22"/>
        </w:rPr>
        <w:lastRenderedPageBreak/>
        <w:t>АУКЦИОННАЯ ДОКУМЕНТАЦИЯ</w:t>
      </w:r>
    </w:p>
    <w:p w14:paraId="4F254143" w14:textId="77777777" w:rsidR="0032287B" w:rsidRPr="0032287B" w:rsidRDefault="0032287B" w:rsidP="0032287B">
      <w:pPr>
        <w:widowControl/>
        <w:autoSpaceDE/>
        <w:autoSpaceDN/>
        <w:adjustRightInd/>
        <w:jc w:val="center"/>
        <w:rPr>
          <w:rFonts w:eastAsia="Times New Roman"/>
          <w:b/>
          <w:bCs/>
          <w:sz w:val="22"/>
          <w:szCs w:val="22"/>
        </w:rPr>
      </w:pPr>
      <w:r w:rsidRPr="0032287B">
        <w:rPr>
          <w:rFonts w:eastAsia="Times New Roman"/>
          <w:b/>
          <w:bCs/>
          <w:sz w:val="22"/>
          <w:szCs w:val="22"/>
        </w:rPr>
        <w:t>к открытому аукциону №3</w:t>
      </w:r>
    </w:p>
    <w:p w14:paraId="63457FFA" w14:textId="77777777" w:rsidR="0032287B" w:rsidRPr="0032287B" w:rsidRDefault="0032287B" w:rsidP="0032287B">
      <w:pPr>
        <w:widowControl/>
        <w:autoSpaceDE/>
        <w:autoSpaceDN/>
        <w:adjustRightInd/>
        <w:jc w:val="center"/>
        <w:rPr>
          <w:rFonts w:eastAsia="Times New Roman"/>
          <w:sz w:val="22"/>
          <w:szCs w:val="22"/>
        </w:rPr>
      </w:pPr>
      <w:r w:rsidRPr="0032287B">
        <w:rPr>
          <w:rFonts w:eastAsia="Times New Roman"/>
          <w:b/>
          <w:sz w:val="22"/>
          <w:szCs w:val="22"/>
        </w:rPr>
        <w:t>на право заключения договора аренды муниципального имущества:</w:t>
      </w:r>
    </w:p>
    <w:p w14:paraId="7C4B9573" w14:textId="77777777" w:rsidR="0032287B" w:rsidRPr="0032287B" w:rsidRDefault="0032287B" w:rsidP="005B67BB">
      <w:pPr>
        <w:widowControl/>
        <w:numPr>
          <w:ilvl w:val="0"/>
          <w:numId w:val="58"/>
        </w:numPr>
        <w:autoSpaceDE/>
        <w:autoSpaceDN/>
        <w:adjustRightInd/>
        <w:rPr>
          <w:rFonts w:eastAsia="Times New Roman"/>
          <w:b/>
          <w:bCs/>
          <w:sz w:val="22"/>
          <w:szCs w:val="22"/>
        </w:rPr>
      </w:pPr>
      <w:r w:rsidRPr="0032287B">
        <w:rPr>
          <w:rFonts w:eastAsia="Times New Roman"/>
          <w:b/>
          <w:sz w:val="22"/>
          <w:szCs w:val="22"/>
        </w:rPr>
        <w:t>Нежилое помещение, расположенное по адресу: РС (Якутия), Мирнинский район, п. Айхал, ул. Промышленная, д. 15 склад 13-1 общей площадью 256,7 кв.м.</w:t>
      </w:r>
    </w:p>
    <w:p w14:paraId="7AB151BD" w14:textId="77777777" w:rsidR="0032287B" w:rsidRPr="0032287B" w:rsidRDefault="0032287B" w:rsidP="005B67BB">
      <w:pPr>
        <w:widowControl/>
        <w:numPr>
          <w:ilvl w:val="0"/>
          <w:numId w:val="58"/>
        </w:numPr>
        <w:autoSpaceDE/>
        <w:autoSpaceDN/>
        <w:adjustRightInd/>
        <w:rPr>
          <w:rFonts w:eastAsia="Times New Roman"/>
          <w:b/>
          <w:bCs/>
          <w:sz w:val="22"/>
          <w:szCs w:val="22"/>
        </w:rPr>
      </w:pPr>
      <w:r w:rsidRPr="0032287B">
        <w:rPr>
          <w:rFonts w:eastAsia="Times New Roman"/>
          <w:b/>
          <w:sz w:val="22"/>
          <w:szCs w:val="22"/>
        </w:rPr>
        <w:t>Нежилое помещение, расположенное по адресу: РС (Якутия), Мирнинский район, г. Удачный, район ПТЭС пом. 43 общей площадью 47,7 кв. м.</w:t>
      </w:r>
    </w:p>
    <w:p w14:paraId="7F99AE53" w14:textId="77777777" w:rsidR="0032287B" w:rsidRPr="0032287B" w:rsidRDefault="0032287B" w:rsidP="005B67BB">
      <w:pPr>
        <w:widowControl/>
        <w:numPr>
          <w:ilvl w:val="0"/>
          <w:numId w:val="58"/>
        </w:numPr>
        <w:autoSpaceDE/>
        <w:autoSpaceDN/>
        <w:adjustRightInd/>
        <w:rPr>
          <w:rFonts w:eastAsia="Times New Roman"/>
          <w:b/>
          <w:bCs/>
          <w:sz w:val="22"/>
          <w:szCs w:val="22"/>
        </w:rPr>
      </w:pPr>
      <w:r w:rsidRPr="0032287B">
        <w:rPr>
          <w:rFonts w:eastAsia="Times New Roman"/>
          <w:b/>
          <w:sz w:val="22"/>
          <w:szCs w:val="22"/>
        </w:rPr>
        <w:t>Нежилое помещение, расположенное по адресу: РС (Якутия), Мирнинский район, п. Айхал, ул. Юбилейная д. 10 общей площадью 19,95 кв.м.</w:t>
      </w:r>
    </w:p>
    <w:p w14:paraId="45C1B14B" w14:textId="77777777" w:rsidR="0032287B" w:rsidRPr="0032287B" w:rsidRDefault="0032287B" w:rsidP="005B67BB">
      <w:pPr>
        <w:widowControl/>
        <w:numPr>
          <w:ilvl w:val="0"/>
          <w:numId w:val="58"/>
        </w:numPr>
        <w:autoSpaceDE/>
        <w:autoSpaceDN/>
        <w:adjustRightInd/>
        <w:rPr>
          <w:rFonts w:eastAsia="Times New Roman"/>
          <w:b/>
          <w:bCs/>
          <w:sz w:val="22"/>
          <w:szCs w:val="22"/>
        </w:rPr>
      </w:pPr>
      <w:r w:rsidRPr="0032287B">
        <w:rPr>
          <w:rFonts w:eastAsia="Times New Roman"/>
          <w:b/>
          <w:sz w:val="22"/>
          <w:szCs w:val="22"/>
        </w:rPr>
        <w:t>Нежилое помещение, расположенное по адресу: РС (Якутия), Мирнинский район, п. Айхал, ул. Юбилейная д. 7а общей площадью 16,2 кв.м.</w:t>
      </w:r>
    </w:p>
    <w:p w14:paraId="32BB6FED" w14:textId="77777777" w:rsidR="0032287B" w:rsidRPr="0032287B" w:rsidRDefault="0032287B" w:rsidP="005B67BB">
      <w:pPr>
        <w:widowControl/>
        <w:numPr>
          <w:ilvl w:val="0"/>
          <w:numId w:val="58"/>
        </w:numPr>
        <w:autoSpaceDE/>
        <w:autoSpaceDN/>
        <w:adjustRightInd/>
        <w:rPr>
          <w:rFonts w:eastAsia="Times New Roman"/>
          <w:b/>
          <w:bCs/>
          <w:sz w:val="22"/>
          <w:szCs w:val="22"/>
        </w:rPr>
      </w:pPr>
      <w:r w:rsidRPr="0032287B">
        <w:rPr>
          <w:rFonts w:eastAsia="Times New Roman"/>
          <w:b/>
          <w:sz w:val="22"/>
          <w:szCs w:val="22"/>
        </w:rPr>
        <w:t>Нежилое помещение, расположенное по адресу: РС (Якутия), Мирнинский район, п. Айхал, ул. Юбилейная д. 8 общей площадью 25,35 кв.м.</w:t>
      </w:r>
    </w:p>
    <w:p w14:paraId="5BC19D3B" w14:textId="77777777" w:rsidR="0032287B" w:rsidRPr="0032287B" w:rsidRDefault="0032287B" w:rsidP="005B67BB">
      <w:pPr>
        <w:widowControl/>
        <w:numPr>
          <w:ilvl w:val="0"/>
          <w:numId w:val="58"/>
        </w:numPr>
        <w:autoSpaceDE/>
        <w:autoSpaceDN/>
        <w:adjustRightInd/>
        <w:rPr>
          <w:rFonts w:eastAsia="Times New Roman"/>
          <w:b/>
          <w:bCs/>
          <w:sz w:val="22"/>
          <w:szCs w:val="22"/>
        </w:rPr>
      </w:pPr>
      <w:r w:rsidRPr="0032287B">
        <w:rPr>
          <w:rFonts w:eastAsia="Times New Roman"/>
          <w:b/>
          <w:sz w:val="22"/>
          <w:szCs w:val="22"/>
        </w:rPr>
        <w:t>Нежилое помещение, расположенное по адресу: РС (Якутия), Мирнинский район, п. Айхал, ул. Юбилейная д. 8 общей площадью 35,7 кв.м.</w:t>
      </w:r>
    </w:p>
    <w:p w14:paraId="2DB9BAE0" w14:textId="77777777" w:rsidR="0032287B" w:rsidRPr="0032287B" w:rsidRDefault="0032287B" w:rsidP="005B67BB">
      <w:pPr>
        <w:widowControl/>
        <w:numPr>
          <w:ilvl w:val="0"/>
          <w:numId w:val="58"/>
        </w:numPr>
        <w:autoSpaceDE/>
        <w:autoSpaceDN/>
        <w:adjustRightInd/>
        <w:rPr>
          <w:rFonts w:eastAsia="Times New Roman"/>
          <w:b/>
          <w:bCs/>
          <w:sz w:val="22"/>
          <w:szCs w:val="22"/>
        </w:rPr>
      </w:pPr>
      <w:r w:rsidRPr="0032287B">
        <w:rPr>
          <w:rFonts w:eastAsia="Times New Roman"/>
          <w:b/>
          <w:sz w:val="22"/>
          <w:szCs w:val="22"/>
        </w:rPr>
        <w:t>Нежилое помещение, расположенное по адресу: РС (Якутия), Мирнинский район, п. Айхал, ул. Юбилейная д. 12 общей площадью 39,6 кв.м.</w:t>
      </w:r>
    </w:p>
    <w:p w14:paraId="4942E011" w14:textId="77777777" w:rsidR="0032287B" w:rsidRPr="0032287B" w:rsidRDefault="0032287B" w:rsidP="0032287B">
      <w:pPr>
        <w:widowControl/>
        <w:autoSpaceDE/>
        <w:autoSpaceDN/>
        <w:adjustRightInd/>
        <w:ind w:left="360"/>
        <w:rPr>
          <w:rFonts w:eastAsia="Times New Roman"/>
          <w:b/>
          <w:bCs/>
          <w:sz w:val="22"/>
          <w:szCs w:val="22"/>
        </w:rPr>
      </w:pPr>
    </w:p>
    <w:p w14:paraId="259ACAF6" w14:textId="77777777" w:rsidR="0032287B" w:rsidRPr="0032287B" w:rsidRDefault="0032287B" w:rsidP="0032287B">
      <w:pPr>
        <w:widowControl/>
        <w:autoSpaceDE/>
        <w:autoSpaceDN/>
        <w:adjustRightInd/>
        <w:ind w:left="720"/>
        <w:rPr>
          <w:rFonts w:eastAsia="Times New Roman"/>
          <w:b/>
          <w:bCs/>
          <w:sz w:val="22"/>
          <w:szCs w:val="22"/>
        </w:rPr>
      </w:pPr>
    </w:p>
    <w:p w14:paraId="3E691097" w14:textId="77777777" w:rsidR="0032287B" w:rsidRPr="0032287B" w:rsidRDefault="0032287B" w:rsidP="0032287B">
      <w:pPr>
        <w:widowControl/>
        <w:autoSpaceDE/>
        <w:autoSpaceDN/>
        <w:adjustRightInd/>
        <w:ind w:left="720"/>
        <w:rPr>
          <w:rFonts w:eastAsia="Times New Roman"/>
          <w:b/>
          <w:bCs/>
          <w:sz w:val="22"/>
          <w:szCs w:val="22"/>
        </w:rPr>
      </w:pPr>
    </w:p>
    <w:p w14:paraId="5FAE46CC" w14:textId="77777777" w:rsidR="0032287B" w:rsidRPr="0032287B" w:rsidRDefault="0032287B" w:rsidP="0032287B">
      <w:pPr>
        <w:widowControl/>
        <w:autoSpaceDE/>
        <w:autoSpaceDN/>
        <w:adjustRightInd/>
        <w:ind w:left="720"/>
        <w:rPr>
          <w:rFonts w:eastAsia="Times New Roman"/>
          <w:b/>
          <w:bCs/>
          <w:sz w:val="22"/>
          <w:szCs w:val="22"/>
        </w:rPr>
      </w:pPr>
    </w:p>
    <w:p w14:paraId="3BDEE710" w14:textId="77777777" w:rsidR="0032287B" w:rsidRPr="0032287B" w:rsidRDefault="0032287B" w:rsidP="0032287B">
      <w:pPr>
        <w:widowControl/>
        <w:jc w:val="center"/>
        <w:rPr>
          <w:rFonts w:eastAsia="Times New Roman"/>
          <w:b/>
          <w:bCs/>
          <w:sz w:val="22"/>
          <w:szCs w:val="22"/>
        </w:rPr>
      </w:pPr>
    </w:p>
    <w:p w14:paraId="71531A51" w14:textId="77777777" w:rsidR="0032287B" w:rsidRPr="0032287B" w:rsidRDefault="0032287B" w:rsidP="0032287B">
      <w:pPr>
        <w:widowControl/>
        <w:jc w:val="center"/>
        <w:rPr>
          <w:rFonts w:eastAsia="Times New Roman"/>
          <w:b/>
          <w:bCs/>
          <w:sz w:val="22"/>
          <w:szCs w:val="22"/>
        </w:rPr>
      </w:pPr>
      <w:r w:rsidRPr="0032287B">
        <w:rPr>
          <w:rFonts w:eastAsia="Times New Roman"/>
          <w:b/>
          <w:bCs/>
          <w:sz w:val="22"/>
          <w:szCs w:val="22"/>
        </w:rPr>
        <w:t>Количество лотов:7</w:t>
      </w:r>
    </w:p>
    <w:p w14:paraId="1C257689" w14:textId="77777777" w:rsidR="0032287B" w:rsidRPr="0032287B" w:rsidRDefault="0032287B" w:rsidP="0032287B">
      <w:pPr>
        <w:widowControl/>
        <w:autoSpaceDE/>
        <w:autoSpaceDN/>
        <w:adjustRightInd/>
        <w:jc w:val="center"/>
        <w:rPr>
          <w:rFonts w:eastAsia="Times New Roman"/>
          <w:b/>
          <w:bCs/>
          <w:sz w:val="22"/>
          <w:szCs w:val="22"/>
        </w:rPr>
      </w:pPr>
    </w:p>
    <w:p w14:paraId="644128D4" w14:textId="77777777" w:rsidR="0032287B" w:rsidRPr="0032287B" w:rsidRDefault="0032287B" w:rsidP="0032287B">
      <w:pPr>
        <w:widowControl/>
        <w:autoSpaceDE/>
        <w:autoSpaceDN/>
        <w:adjustRightInd/>
        <w:jc w:val="center"/>
        <w:rPr>
          <w:rFonts w:eastAsia="Times New Roman"/>
          <w:b/>
          <w:bCs/>
          <w:sz w:val="22"/>
          <w:szCs w:val="22"/>
        </w:rPr>
      </w:pPr>
    </w:p>
    <w:p w14:paraId="32C83CA9" w14:textId="77777777" w:rsidR="0032287B" w:rsidRPr="0032287B" w:rsidRDefault="0032287B" w:rsidP="0032287B">
      <w:pPr>
        <w:widowControl/>
        <w:autoSpaceDE/>
        <w:autoSpaceDN/>
        <w:adjustRightInd/>
        <w:jc w:val="center"/>
        <w:rPr>
          <w:rFonts w:eastAsia="Times New Roman"/>
          <w:b/>
          <w:sz w:val="22"/>
          <w:szCs w:val="22"/>
        </w:rPr>
      </w:pPr>
    </w:p>
    <w:p w14:paraId="46CBEB99" w14:textId="77777777" w:rsidR="0032287B" w:rsidRPr="0032287B" w:rsidRDefault="0032287B" w:rsidP="0032287B">
      <w:pPr>
        <w:widowControl/>
        <w:autoSpaceDE/>
        <w:autoSpaceDN/>
        <w:adjustRightInd/>
        <w:jc w:val="center"/>
        <w:rPr>
          <w:rFonts w:eastAsia="Times New Roman"/>
          <w:b/>
          <w:sz w:val="20"/>
          <w:szCs w:val="20"/>
        </w:rPr>
      </w:pPr>
    </w:p>
    <w:p w14:paraId="181A1C02" w14:textId="77777777" w:rsidR="0032287B" w:rsidRPr="0032287B" w:rsidRDefault="0032287B" w:rsidP="0032287B">
      <w:pPr>
        <w:widowControl/>
        <w:autoSpaceDE/>
        <w:autoSpaceDN/>
        <w:adjustRightInd/>
        <w:jc w:val="center"/>
        <w:rPr>
          <w:rFonts w:eastAsia="Times New Roman"/>
          <w:b/>
          <w:sz w:val="20"/>
          <w:szCs w:val="20"/>
        </w:rPr>
      </w:pPr>
    </w:p>
    <w:p w14:paraId="3CB140E2" w14:textId="77777777" w:rsidR="0032287B" w:rsidRPr="0032287B" w:rsidRDefault="0032287B" w:rsidP="0032287B">
      <w:pPr>
        <w:widowControl/>
        <w:autoSpaceDE/>
        <w:autoSpaceDN/>
        <w:adjustRightInd/>
        <w:jc w:val="center"/>
        <w:rPr>
          <w:rFonts w:eastAsia="Times New Roman"/>
          <w:b/>
          <w:sz w:val="20"/>
          <w:szCs w:val="20"/>
        </w:rPr>
      </w:pPr>
    </w:p>
    <w:p w14:paraId="7712F4DE" w14:textId="77777777" w:rsidR="0032287B" w:rsidRPr="0032287B" w:rsidRDefault="0032287B" w:rsidP="0032287B">
      <w:pPr>
        <w:widowControl/>
        <w:autoSpaceDE/>
        <w:autoSpaceDN/>
        <w:adjustRightInd/>
        <w:jc w:val="center"/>
        <w:rPr>
          <w:rFonts w:eastAsia="Times New Roman"/>
          <w:b/>
          <w:sz w:val="20"/>
          <w:szCs w:val="20"/>
        </w:rPr>
      </w:pPr>
    </w:p>
    <w:p w14:paraId="2D48CF87" w14:textId="77777777" w:rsidR="0032287B" w:rsidRPr="0032287B" w:rsidRDefault="0032287B" w:rsidP="0032287B">
      <w:pPr>
        <w:widowControl/>
        <w:autoSpaceDE/>
        <w:autoSpaceDN/>
        <w:adjustRightInd/>
        <w:jc w:val="center"/>
        <w:rPr>
          <w:rFonts w:eastAsia="Times New Roman"/>
          <w:b/>
          <w:sz w:val="20"/>
          <w:szCs w:val="20"/>
        </w:rPr>
      </w:pPr>
    </w:p>
    <w:p w14:paraId="5D4E30A7" w14:textId="77777777" w:rsidR="0032287B" w:rsidRPr="0032287B" w:rsidRDefault="0032287B" w:rsidP="0032287B">
      <w:pPr>
        <w:widowControl/>
        <w:autoSpaceDE/>
        <w:autoSpaceDN/>
        <w:adjustRightInd/>
        <w:jc w:val="center"/>
        <w:rPr>
          <w:rFonts w:eastAsia="Times New Roman"/>
          <w:b/>
          <w:sz w:val="20"/>
          <w:szCs w:val="20"/>
        </w:rPr>
      </w:pPr>
    </w:p>
    <w:p w14:paraId="1BAD62DE" w14:textId="77777777" w:rsidR="0032287B" w:rsidRPr="0032287B" w:rsidRDefault="0032287B" w:rsidP="0032287B">
      <w:pPr>
        <w:widowControl/>
        <w:tabs>
          <w:tab w:val="left" w:pos="2177"/>
        </w:tabs>
        <w:autoSpaceDE/>
        <w:autoSpaceDN/>
        <w:adjustRightInd/>
        <w:rPr>
          <w:rFonts w:eastAsia="Times New Roman"/>
          <w:b/>
          <w:sz w:val="20"/>
          <w:szCs w:val="20"/>
        </w:rPr>
      </w:pPr>
    </w:p>
    <w:p w14:paraId="65B69D36" w14:textId="77777777" w:rsidR="0032287B" w:rsidRPr="0032287B" w:rsidRDefault="0032287B" w:rsidP="0032287B">
      <w:pPr>
        <w:widowControl/>
        <w:tabs>
          <w:tab w:val="left" w:pos="2177"/>
        </w:tabs>
        <w:autoSpaceDE/>
        <w:autoSpaceDN/>
        <w:adjustRightInd/>
        <w:rPr>
          <w:rFonts w:eastAsia="Times New Roman"/>
          <w:b/>
          <w:sz w:val="20"/>
          <w:szCs w:val="20"/>
        </w:rPr>
      </w:pPr>
    </w:p>
    <w:p w14:paraId="29BA1429" w14:textId="77777777" w:rsidR="0032287B" w:rsidRPr="0032287B" w:rsidRDefault="0032287B" w:rsidP="0032287B">
      <w:pPr>
        <w:widowControl/>
        <w:tabs>
          <w:tab w:val="left" w:pos="2177"/>
        </w:tabs>
        <w:autoSpaceDE/>
        <w:autoSpaceDN/>
        <w:adjustRightInd/>
        <w:rPr>
          <w:rFonts w:eastAsia="Times New Roman"/>
          <w:b/>
          <w:sz w:val="20"/>
          <w:szCs w:val="20"/>
        </w:rPr>
      </w:pPr>
    </w:p>
    <w:p w14:paraId="62A41FD1" w14:textId="77777777" w:rsidR="0032287B" w:rsidRPr="0032287B" w:rsidRDefault="0032287B" w:rsidP="0032287B">
      <w:pPr>
        <w:widowControl/>
        <w:tabs>
          <w:tab w:val="left" w:pos="2177"/>
        </w:tabs>
        <w:autoSpaceDE/>
        <w:autoSpaceDN/>
        <w:adjustRightInd/>
        <w:rPr>
          <w:rFonts w:eastAsia="Times New Roman"/>
          <w:b/>
          <w:sz w:val="20"/>
          <w:szCs w:val="20"/>
        </w:rPr>
      </w:pPr>
    </w:p>
    <w:p w14:paraId="4D65743C" w14:textId="77777777" w:rsidR="0032287B" w:rsidRPr="0032287B" w:rsidRDefault="0032287B" w:rsidP="0032287B">
      <w:pPr>
        <w:widowControl/>
        <w:tabs>
          <w:tab w:val="left" w:pos="2177"/>
        </w:tabs>
        <w:autoSpaceDE/>
        <w:autoSpaceDN/>
        <w:adjustRightInd/>
        <w:rPr>
          <w:rFonts w:eastAsia="Times New Roman"/>
          <w:b/>
          <w:sz w:val="20"/>
          <w:szCs w:val="20"/>
        </w:rPr>
      </w:pPr>
    </w:p>
    <w:p w14:paraId="4828FD6F" w14:textId="77777777" w:rsidR="0032287B" w:rsidRPr="0032287B" w:rsidRDefault="0032287B" w:rsidP="0032287B">
      <w:pPr>
        <w:widowControl/>
        <w:tabs>
          <w:tab w:val="left" w:pos="2177"/>
        </w:tabs>
        <w:autoSpaceDE/>
        <w:autoSpaceDN/>
        <w:adjustRightInd/>
        <w:rPr>
          <w:rFonts w:eastAsia="Times New Roman"/>
          <w:b/>
          <w:sz w:val="20"/>
          <w:szCs w:val="20"/>
        </w:rPr>
      </w:pPr>
    </w:p>
    <w:p w14:paraId="678F6AC8" w14:textId="77777777" w:rsidR="0032287B" w:rsidRPr="0032287B" w:rsidRDefault="0032287B" w:rsidP="0032287B">
      <w:pPr>
        <w:widowControl/>
        <w:tabs>
          <w:tab w:val="left" w:pos="2177"/>
        </w:tabs>
        <w:autoSpaceDE/>
        <w:autoSpaceDN/>
        <w:adjustRightInd/>
        <w:rPr>
          <w:rFonts w:eastAsia="Times New Roman"/>
          <w:b/>
          <w:sz w:val="20"/>
          <w:szCs w:val="20"/>
        </w:rPr>
      </w:pPr>
    </w:p>
    <w:p w14:paraId="0400643C" w14:textId="77777777" w:rsidR="0032287B" w:rsidRPr="0032287B" w:rsidRDefault="0032287B" w:rsidP="0032287B">
      <w:pPr>
        <w:widowControl/>
        <w:tabs>
          <w:tab w:val="left" w:pos="2177"/>
        </w:tabs>
        <w:autoSpaceDE/>
        <w:autoSpaceDN/>
        <w:adjustRightInd/>
        <w:rPr>
          <w:rFonts w:eastAsia="Times New Roman"/>
          <w:b/>
          <w:sz w:val="20"/>
          <w:szCs w:val="20"/>
        </w:rPr>
      </w:pPr>
    </w:p>
    <w:p w14:paraId="1E1202A7" w14:textId="77777777" w:rsidR="0032287B" w:rsidRPr="0032287B" w:rsidRDefault="0032287B" w:rsidP="0032287B">
      <w:pPr>
        <w:widowControl/>
        <w:tabs>
          <w:tab w:val="left" w:pos="2177"/>
        </w:tabs>
        <w:autoSpaceDE/>
        <w:autoSpaceDN/>
        <w:adjustRightInd/>
        <w:rPr>
          <w:rFonts w:eastAsia="Times New Roman"/>
          <w:b/>
          <w:sz w:val="20"/>
          <w:szCs w:val="20"/>
        </w:rPr>
      </w:pPr>
    </w:p>
    <w:p w14:paraId="33FC84A1" w14:textId="77777777" w:rsidR="0032287B" w:rsidRPr="0032287B" w:rsidRDefault="0032287B" w:rsidP="0032287B">
      <w:pPr>
        <w:widowControl/>
        <w:tabs>
          <w:tab w:val="left" w:pos="2177"/>
        </w:tabs>
        <w:autoSpaceDE/>
        <w:autoSpaceDN/>
        <w:adjustRightInd/>
        <w:rPr>
          <w:rFonts w:eastAsia="Times New Roman"/>
          <w:b/>
          <w:sz w:val="20"/>
          <w:szCs w:val="20"/>
        </w:rPr>
      </w:pPr>
    </w:p>
    <w:p w14:paraId="7978E4A9" w14:textId="77777777" w:rsidR="0032287B" w:rsidRPr="0032287B" w:rsidRDefault="0032287B" w:rsidP="0032287B">
      <w:pPr>
        <w:widowControl/>
        <w:tabs>
          <w:tab w:val="left" w:pos="2177"/>
        </w:tabs>
        <w:autoSpaceDE/>
        <w:autoSpaceDN/>
        <w:adjustRightInd/>
        <w:rPr>
          <w:rFonts w:eastAsia="Times New Roman"/>
          <w:b/>
          <w:sz w:val="20"/>
          <w:szCs w:val="20"/>
        </w:rPr>
      </w:pPr>
    </w:p>
    <w:p w14:paraId="2DE90EDF" w14:textId="77777777" w:rsidR="0032287B" w:rsidRPr="0032287B" w:rsidRDefault="0032287B" w:rsidP="0032287B">
      <w:pPr>
        <w:widowControl/>
        <w:tabs>
          <w:tab w:val="left" w:pos="2177"/>
        </w:tabs>
        <w:autoSpaceDE/>
        <w:autoSpaceDN/>
        <w:adjustRightInd/>
        <w:rPr>
          <w:rFonts w:eastAsia="Times New Roman"/>
          <w:b/>
          <w:sz w:val="20"/>
          <w:szCs w:val="20"/>
        </w:rPr>
      </w:pPr>
    </w:p>
    <w:p w14:paraId="60EC5501" w14:textId="77777777" w:rsidR="0032287B" w:rsidRPr="0032287B" w:rsidRDefault="0032287B" w:rsidP="0032287B">
      <w:pPr>
        <w:widowControl/>
        <w:tabs>
          <w:tab w:val="left" w:pos="2177"/>
        </w:tabs>
        <w:autoSpaceDE/>
        <w:autoSpaceDN/>
        <w:adjustRightInd/>
        <w:rPr>
          <w:rFonts w:eastAsia="Times New Roman"/>
          <w:b/>
          <w:sz w:val="20"/>
          <w:szCs w:val="20"/>
        </w:rPr>
      </w:pPr>
    </w:p>
    <w:p w14:paraId="6585F8F4" w14:textId="77777777" w:rsidR="0032287B" w:rsidRPr="0032287B" w:rsidRDefault="0032287B" w:rsidP="0032287B">
      <w:pPr>
        <w:widowControl/>
        <w:autoSpaceDE/>
        <w:autoSpaceDN/>
        <w:adjustRightInd/>
        <w:jc w:val="center"/>
        <w:rPr>
          <w:rFonts w:eastAsia="Times New Roman"/>
          <w:sz w:val="20"/>
          <w:szCs w:val="20"/>
        </w:rPr>
      </w:pPr>
    </w:p>
    <w:p w14:paraId="5FAC9091" w14:textId="77777777" w:rsidR="0032287B" w:rsidRPr="0032287B" w:rsidRDefault="0032287B" w:rsidP="0032287B">
      <w:pPr>
        <w:widowControl/>
        <w:autoSpaceDE/>
        <w:autoSpaceDN/>
        <w:adjustRightInd/>
        <w:jc w:val="center"/>
        <w:rPr>
          <w:rFonts w:eastAsia="Times New Roman"/>
          <w:sz w:val="20"/>
          <w:szCs w:val="20"/>
        </w:rPr>
      </w:pPr>
    </w:p>
    <w:p w14:paraId="7A32E20A" w14:textId="77777777" w:rsidR="0032287B" w:rsidRPr="0032287B" w:rsidRDefault="0032287B" w:rsidP="0032287B">
      <w:pPr>
        <w:widowControl/>
        <w:autoSpaceDE/>
        <w:autoSpaceDN/>
        <w:adjustRightInd/>
        <w:jc w:val="center"/>
        <w:rPr>
          <w:rFonts w:eastAsia="Times New Roman"/>
          <w:sz w:val="20"/>
          <w:szCs w:val="20"/>
        </w:rPr>
      </w:pPr>
    </w:p>
    <w:p w14:paraId="0D1691E5" w14:textId="77777777" w:rsidR="0032287B" w:rsidRPr="0032287B" w:rsidRDefault="0032287B" w:rsidP="0032287B">
      <w:pPr>
        <w:widowControl/>
        <w:autoSpaceDE/>
        <w:autoSpaceDN/>
        <w:adjustRightInd/>
        <w:jc w:val="center"/>
        <w:rPr>
          <w:rFonts w:eastAsia="Times New Roman"/>
          <w:sz w:val="20"/>
          <w:szCs w:val="20"/>
        </w:rPr>
      </w:pPr>
      <w:r w:rsidRPr="0032287B">
        <w:rPr>
          <w:rFonts w:eastAsia="Times New Roman"/>
          <w:sz w:val="20"/>
          <w:szCs w:val="20"/>
        </w:rPr>
        <w:t xml:space="preserve">Айхал </w:t>
      </w:r>
    </w:p>
    <w:p w14:paraId="35E7C633" w14:textId="77777777" w:rsidR="0032287B" w:rsidRPr="0032287B" w:rsidRDefault="0032287B" w:rsidP="0032287B">
      <w:pPr>
        <w:widowControl/>
        <w:autoSpaceDE/>
        <w:autoSpaceDN/>
        <w:adjustRightInd/>
        <w:jc w:val="center"/>
        <w:rPr>
          <w:rFonts w:eastAsia="Times New Roman"/>
          <w:sz w:val="20"/>
          <w:szCs w:val="20"/>
        </w:rPr>
      </w:pPr>
      <w:r w:rsidRPr="0032287B">
        <w:rPr>
          <w:rFonts w:eastAsia="Times New Roman"/>
          <w:sz w:val="20"/>
          <w:szCs w:val="20"/>
        </w:rPr>
        <w:t>2020г.</w:t>
      </w:r>
    </w:p>
    <w:p w14:paraId="17AB5B5C" w14:textId="77777777" w:rsidR="0032287B" w:rsidRPr="0032287B" w:rsidRDefault="0032287B" w:rsidP="0032287B">
      <w:pPr>
        <w:widowControl/>
        <w:autoSpaceDE/>
        <w:autoSpaceDN/>
        <w:adjustRightInd/>
        <w:jc w:val="center"/>
        <w:rPr>
          <w:rFonts w:eastAsia="Times New Roman"/>
          <w:sz w:val="20"/>
          <w:szCs w:val="20"/>
        </w:rPr>
      </w:pPr>
    </w:p>
    <w:p w14:paraId="23DCA12E" w14:textId="77777777" w:rsidR="0032287B" w:rsidRPr="0032287B" w:rsidRDefault="0032287B" w:rsidP="0032287B">
      <w:pPr>
        <w:widowControl/>
        <w:autoSpaceDE/>
        <w:autoSpaceDN/>
        <w:adjustRightInd/>
        <w:jc w:val="center"/>
        <w:rPr>
          <w:rFonts w:eastAsia="Times New Roman"/>
          <w:sz w:val="20"/>
          <w:szCs w:val="20"/>
        </w:rPr>
      </w:pPr>
    </w:p>
    <w:p w14:paraId="6220237F" w14:textId="77777777" w:rsidR="0032287B" w:rsidRPr="0032287B" w:rsidRDefault="0032287B" w:rsidP="0032287B">
      <w:pPr>
        <w:widowControl/>
        <w:autoSpaceDE/>
        <w:autoSpaceDN/>
        <w:adjustRightInd/>
        <w:jc w:val="center"/>
        <w:rPr>
          <w:rFonts w:eastAsia="Times New Roman"/>
          <w:sz w:val="20"/>
          <w:szCs w:val="20"/>
        </w:rPr>
      </w:pPr>
    </w:p>
    <w:p w14:paraId="05FEAB69" w14:textId="77777777" w:rsidR="0032287B" w:rsidRPr="0032287B" w:rsidRDefault="0032287B" w:rsidP="0032287B">
      <w:pPr>
        <w:widowControl/>
        <w:autoSpaceDE/>
        <w:autoSpaceDN/>
        <w:adjustRightInd/>
        <w:jc w:val="center"/>
        <w:rPr>
          <w:rFonts w:eastAsia="Times New Roman"/>
          <w:sz w:val="20"/>
          <w:szCs w:val="20"/>
        </w:rPr>
      </w:pPr>
    </w:p>
    <w:p w14:paraId="1602A0AE" w14:textId="77777777" w:rsidR="0032287B" w:rsidRPr="0032287B" w:rsidRDefault="0032287B" w:rsidP="0032287B">
      <w:pPr>
        <w:widowControl/>
        <w:autoSpaceDE/>
        <w:autoSpaceDN/>
        <w:adjustRightInd/>
        <w:jc w:val="center"/>
        <w:rPr>
          <w:rFonts w:eastAsia="Times New Roman"/>
          <w:sz w:val="20"/>
          <w:szCs w:val="20"/>
        </w:rPr>
      </w:pPr>
    </w:p>
    <w:p w14:paraId="7DDAFC43" w14:textId="77777777" w:rsidR="0032287B" w:rsidRPr="0032287B" w:rsidRDefault="0032287B" w:rsidP="0032287B">
      <w:pPr>
        <w:widowControl/>
        <w:autoSpaceDE/>
        <w:autoSpaceDN/>
        <w:adjustRightInd/>
        <w:jc w:val="center"/>
        <w:rPr>
          <w:rFonts w:eastAsia="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32287B" w:rsidRPr="0032287B" w14:paraId="5F8ABDB8" w14:textId="77777777" w:rsidTr="0032287B">
        <w:tc>
          <w:tcPr>
            <w:tcW w:w="9720" w:type="dxa"/>
            <w:vAlign w:val="center"/>
          </w:tcPr>
          <w:p w14:paraId="550C9A5D" w14:textId="77777777" w:rsidR="0032287B" w:rsidRPr="0032287B" w:rsidRDefault="0032287B" w:rsidP="0032287B">
            <w:pPr>
              <w:keepNext/>
              <w:widowControl/>
              <w:autoSpaceDE/>
              <w:autoSpaceDN/>
              <w:adjustRightInd/>
              <w:jc w:val="center"/>
              <w:outlineLvl w:val="1"/>
              <w:rPr>
                <w:rFonts w:eastAsia="Times New Roman"/>
                <w:b/>
                <w:color w:val="000000"/>
                <w:sz w:val="20"/>
                <w:szCs w:val="20"/>
              </w:rPr>
            </w:pPr>
            <w:r w:rsidRPr="0032287B">
              <w:rPr>
                <w:rFonts w:eastAsia="Times New Roman"/>
                <w:b/>
                <w:color w:val="000000"/>
                <w:sz w:val="20"/>
                <w:szCs w:val="20"/>
              </w:rPr>
              <w:t xml:space="preserve">Наименование разделов </w:t>
            </w:r>
          </w:p>
        </w:tc>
      </w:tr>
      <w:tr w:rsidR="0032287B" w:rsidRPr="0032287B" w14:paraId="725A926F" w14:textId="77777777" w:rsidTr="0032287B">
        <w:tc>
          <w:tcPr>
            <w:tcW w:w="9720" w:type="dxa"/>
            <w:vAlign w:val="center"/>
          </w:tcPr>
          <w:p w14:paraId="689D372C" w14:textId="77777777" w:rsidR="0032287B" w:rsidRPr="0032287B" w:rsidRDefault="0032287B" w:rsidP="0032287B">
            <w:pPr>
              <w:widowControl/>
              <w:autoSpaceDE/>
              <w:autoSpaceDN/>
              <w:adjustRightInd/>
              <w:rPr>
                <w:rFonts w:eastAsia="Times New Roman"/>
                <w:color w:val="000000"/>
                <w:sz w:val="20"/>
                <w:szCs w:val="20"/>
              </w:rPr>
            </w:pPr>
            <w:r w:rsidRPr="0032287B">
              <w:rPr>
                <w:rFonts w:eastAsia="Times New Roman"/>
                <w:color w:val="000000"/>
                <w:sz w:val="20"/>
                <w:szCs w:val="20"/>
              </w:rPr>
              <w:t>Извещение о проведении открытого аукциона №3</w:t>
            </w:r>
          </w:p>
        </w:tc>
      </w:tr>
      <w:tr w:rsidR="0032287B" w:rsidRPr="0032287B" w14:paraId="6FAC6AA7" w14:textId="77777777" w:rsidTr="0032287B">
        <w:tc>
          <w:tcPr>
            <w:tcW w:w="9720" w:type="dxa"/>
            <w:vAlign w:val="center"/>
          </w:tcPr>
          <w:p w14:paraId="17B0AB68" w14:textId="77777777" w:rsidR="0032287B" w:rsidRPr="0032287B" w:rsidRDefault="0032287B" w:rsidP="0032287B">
            <w:pPr>
              <w:widowControl/>
              <w:autoSpaceDE/>
              <w:autoSpaceDN/>
              <w:adjustRightInd/>
              <w:rPr>
                <w:rFonts w:eastAsia="Times New Roman"/>
                <w:color w:val="000000"/>
                <w:sz w:val="20"/>
                <w:szCs w:val="20"/>
              </w:rPr>
            </w:pPr>
            <w:r w:rsidRPr="0032287B">
              <w:rPr>
                <w:rFonts w:eastAsia="Times New Roman"/>
                <w:bCs/>
                <w:sz w:val="20"/>
                <w:szCs w:val="20"/>
              </w:rPr>
              <w:t xml:space="preserve">Часть </w:t>
            </w:r>
            <w:r w:rsidRPr="0032287B">
              <w:rPr>
                <w:rFonts w:eastAsia="Times New Roman"/>
                <w:bCs/>
                <w:sz w:val="20"/>
                <w:szCs w:val="20"/>
                <w:lang w:val="en-US"/>
              </w:rPr>
              <w:t>I</w:t>
            </w:r>
            <w:r w:rsidRPr="0032287B">
              <w:rPr>
                <w:rFonts w:eastAsia="Times New Roman"/>
                <w:bCs/>
                <w:sz w:val="20"/>
                <w:szCs w:val="20"/>
              </w:rPr>
              <w:t>. Общая информация</w:t>
            </w:r>
          </w:p>
        </w:tc>
      </w:tr>
      <w:tr w:rsidR="0032287B" w:rsidRPr="0032287B" w14:paraId="29365F59" w14:textId="77777777" w:rsidTr="0032287B">
        <w:tc>
          <w:tcPr>
            <w:tcW w:w="9720" w:type="dxa"/>
            <w:vAlign w:val="center"/>
          </w:tcPr>
          <w:p w14:paraId="44847983" w14:textId="77777777" w:rsidR="0032287B" w:rsidRPr="0032287B" w:rsidRDefault="0032287B" w:rsidP="0032287B">
            <w:pPr>
              <w:widowControl/>
              <w:autoSpaceDE/>
              <w:autoSpaceDN/>
              <w:adjustRightInd/>
              <w:rPr>
                <w:rFonts w:eastAsia="Times New Roman"/>
                <w:color w:val="000000"/>
                <w:sz w:val="20"/>
                <w:szCs w:val="20"/>
              </w:rPr>
            </w:pPr>
            <w:r w:rsidRPr="0032287B">
              <w:rPr>
                <w:rFonts w:eastAsia="Times New Roman"/>
                <w:bCs/>
                <w:color w:val="000000"/>
                <w:sz w:val="20"/>
                <w:szCs w:val="20"/>
              </w:rPr>
              <w:lastRenderedPageBreak/>
              <w:t xml:space="preserve">Часть </w:t>
            </w:r>
            <w:r w:rsidRPr="0032287B">
              <w:rPr>
                <w:rFonts w:eastAsia="Times New Roman"/>
                <w:bCs/>
                <w:color w:val="000000"/>
                <w:sz w:val="20"/>
                <w:szCs w:val="20"/>
                <w:lang w:val="en-US"/>
              </w:rPr>
              <w:t>II</w:t>
            </w:r>
            <w:r w:rsidRPr="0032287B">
              <w:rPr>
                <w:rFonts w:eastAsia="Times New Roman"/>
                <w:bCs/>
                <w:color w:val="000000"/>
                <w:sz w:val="20"/>
                <w:szCs w:val="20"/>
              </w:rPr>
              <w:t>. Образцы форм и документов для заполнения участниками аукциона</w:t>
            </w:r>
          </w:p>
        </w:tc>
      </w:tr>
      <w:tr w:rsidR="0032287B" w:rsidRPr="0032287B" w14:paraId="33EFBA2C" w14:textId="77777777" w:rsidTr="0032287B">
        <w:tc>
          <w:tcPr>
            <w:tcW w:w="9720" w:type="dxa"/>
            <w:vAlign w:val="center"/>
          </w:tcPr>
          <w:p w14:paraId="25F49B1F" w14:textId="77777777" w:rsidR="0032287B" w:rsidRPr="0032287B" w:rsidRDefault="0032287B" w:rsidP="0032287B">
            <w:pPr>
              <w:widowControl/>
              <w:autoSpaceDE/>
              <w:autoSpaceDN/>
              <w:adjustRightInd/>
              <w:rPr>
                <w:rFonts w:eastAsia="Times New Roman"/>
                <w:color w:val="000000"/>
                <w:sz w:val="20"/>
                <w:szCs w:val="20"/>
              </w:rPr>
            </w:pPr>
            <w:r w:rsidRPr="0032287B">
              <w:rPr>
                <w:rFonts w:eastAsia="Times New Roman"/>
                <w:bCs/>
                <w:color w:val="000000"/>
                <w:sz w:val="20"/>
                <w:szCs w:val="20"/>
              </w:rPr>
              <w:t xml:space="preserve">Часть </w:t>
            </w:r>
            <w:r w:rsidRPr="0032287B">
              <w:rPr>
                <w:rFonts w:eastAsia="Times New Roman"/>
                <w:bCs/>
                <w:color w:val="000000"/>
                <w:sz w:val="20"/>
                <w:szCs w:val="20"/>
                <w:lang w:val="en-US"/>
              </w:rPr>
              <w:t>III</w:t>
            </w:r>
            <w:r w:rsidRPr="0032287B">
              <w:rPr>
                <w:rFonts w:eastAsia="Times New Roman"/>
                <w:bCs/>
                <w:color w:val="000000"/>
                <w:sz w:val="20"/>
                <w:szCs w:val="20"/>
              </w:rPr>
              <w:t xml:space="preserve">. Проект договора аренды нежилого помещения </w:t>
            </w:r>
          </w:p>
        </w:tc>
      </w:tr>
    </w:tbl>
    <w:p w14:paraId="0EC5EF85" w14:textId="77777777" w:rsidR="0032287B" w:rsidRPr="0032287B" w:rsidRDefault="0032287B" w:rsidP="0032287B">
      <w:pPr>
        <w:widowControl/>
        <w:autoSpaceDE/>
        <w:autoSpaceDN/>
        <w:adjustRightInd/>
        <w:jc w:val="center"/>
        <w:rPr>
          <w:rFonts w:eastAsia="Times New Roman"/>
          <w:b/>
          <w:sz w:val="20"/>
          <w:szCs w:val="20"/>
        </w:rPr>
      </w:pPr>
    </w:p>
    <w:p w14:paraId="5A828A5F" w14:textId="77777777" w:rsidR="0032287B" w:rsidRPr="0032287B" w:rsidRDefault="0032287B" w:rsidP="0032287B">
      <w:pPr>
        <w:widowControl/>
        <w:autoSpaceDE/>
        <w:autoSpaceDN/>
        <w:adjustRightInd/>
        <w:jc w:val="center"/>
        <w:rPr>
          <w:rFonts w:eastAsia="Times New Roman"/>
          <w:b/>
          <w:sz w:val="20"/>
          <w:szCs w:val="20"/>
        </w:rPr>
      </w:pPr>
    </w:p>
    <w:p w14:paraId="5D033C2C" w14:textId="77777777" w:rsidR="0032287B" w:rsidRPr="0032287B" w:rsidRDefault="0032287B" w:rsidP="0032287B">
      <w:pPr>
        <w:widowControl/>
        <w:autoSpaceDE/>
        <w:autoSpaceDN/>
        <w:adjustRightInd/>
        <w:jc w:val="center"/>
        <w:rPr>
          <w:rFonts w:eastAsia="Times New Roman"/>
          <w:b/>
          <w:sz w:val="20"/>
          <w:szCs w:val="20"/>
        </w:rPr>
      </w:pPr>
    </w:p>
    <w:p w14:paraId="60283FC5" w14:textId="77777777" w:rsidR="0032287B" w:rsidRPr="0032287B" w:rsidRDefault="0032287B" w:rsidP="0032287B">
      <w:pPr>
        <w:widowControl/>
        <w:autoSpaceDE/>
        <w:autoSpaceDN/>
        <w:adjustRightInd/>
        <w:jc w:val="center"/>
        <w:rPr>
          <w:rFonts w:eastAsia="Times New Roman"/>
          <w:b/>
          <w:sz w:val="20"/>
          <w:szCs w:val="20"/>
        </w:rPr>
      </w:pPr>
    </w:p>
    <w:p w14:paraId="032355F7" w14:textId="77777777" w:rsidR="0032287B" w:rsidRPr="0032287B" w:rsidRDefault="0032287B" w:rsidP="0032287B">
      <w:pPr>
        <w:widowControl/>
        <w:autoSpaceDE/>
        <w:autoSpaceDN/>
        <w:adjustRightInd/>
        <w:jc w:val="center"/>
        <w:rPr>
          <w:rFonts w:eastAsia="Times New Roman"/>
          <w:b/>
          <w:sz w:val="20"/>
          <w:szCs w:val="20"/>
        </w:rPr>
      </w:pPr>
    </w:p>
    <w:p w14:paraId="7DA59FB2" w14:textId="77777777" w:rsidR="0032287B" w:rsidRPr="0032287B" w:rsidRDefault="0032287B" w:rsidP="0032287B">
      <w:pPr>
        <w:widowControl/>
        <w:autoSpaceDE/>
        <w:autoSpaceDN/>
        <w:adjustRightInd/>
        <w:jc w:val="center"/>
        <w:rPr>
          <w:rFonts w:eastAsia="Times New Roman"/>
          <w:b/>
          <w:sz w:val="20"/>
          <w:szCs w:val="20"/>
        </w:rPr>
      </w:pPr>
    </w:p>
    <w:p w14:paraId="55EC6DFF" w14:textId="77777777" w:rsidR="0032287B" w:rsidRPr="0032287B" w:rsidRDefault="0032287B" w:rsidP="0032287B">
      <w:pPr>
        <w:widowControl/>
        <w:autoSpaceDE/>
        <w:autoSpaceDN/>
        <w:adjustRightInd/>
        <w:jc w:val="center"/>
        <w:rPr>
          <w:rFonts w:eastAsia="Times New Roman"/>
          <w:b/>
          <w:sz w:val="20"/>
          <w:szCs w:val="20"/>
        </w:rPr>
      </w:pPr>
    </w:p>
    <w:p w14:paraId="6A44A3A1" w14:textId="77777777" w:rsidR="0032287B" w:rsidRPr="0032287B" w:rsidRDefault="0032287B" w:rsidP="0032287B">
      <w:pPr>
        <w:widowControl/>
        <w:autoSpaceDE/>
        <w:autoSpaceDN/>
        <w:adjustRightInd/>
        <w:jc w:val="center"/>
        <w:rPr>
          <w:rFonts w:eastAsia="Times New Roman"/>
          <w:b/>
          <w:sz w:val="20"/>
          <w:szCs w:val="20"/>
        </w:rPr>
      </w:pPr>
      <w:r w:rsidRPr="0032287B">
        <w:rPr>
          <w:rFonts w:eastAsia="Times New Roman"/>
          <w:b/>
          <w:sz w:val="20"/>
          <w:szCs w:val="20"/>
        </w:rPr>
        <w:t>Извещение о проведении открытого аукциона №3</w:t>
      </w:r>
    </w:p>
    <w:p w14:paraId="66464914" w14:textId="77777777" w:rsidR="0032287B" w:rsidRPr="0032287B" w:rsidRDefault="0032287B" w:rsidP="0032287B">
      <w:pPr>
        <w:widowControl/>
        <w:autoSpaceDE/>
        <w:autoSpaceDN/>
        <w:adjustRightInd/>
        <w:jc w:val="center"/>
        <w:rPr>
          <w:rFonts w:eastAsia="Times New Roman"/>
          <w:sz w:val="20"/>
          <w:szCs w:val="20"/>
        </w:rPr>
      </w:pPr>
      <w:r w:rsidRPr="0032287B">
        <w:rPr>
          <w:rFonts w:eastAsia="Times New Roman"/>
          <w:b/>
          <w:sz w:val="20"/>
          <w:szCs w:val="20"/>
        </w:rPr>
        <w:t xml:space="preserve"> </w:t>
      </w:r>
      <w:r w:rsidRPr="0032287B">
        <w:rPr>
          <w:rFonts w:eastAsia="Times New Roman"/>
          <w:sz w:val="20"/>
          <w:szCs w:val="20"/>
        </w:rPr>
        <w:t xml:space="preserve">на право заключения договоров аренды муниципального имущества </w:t>
      </w:r>
    </w:p>
    <w:p w14:paraId="316E6C31" w14:textId="77777777" w:rsidR="0032287B" w:rsidRPr="0032287B" w:rsidRDefault="0032287B" w:rsidP="0032287B">
      <w:pPr>
        <w:widowControl/>
        <w:autoSpaceDE/>
        <w:autoSpaceDN/>
        <w:adjustRightInd/>
        <w:jc w:val="center"/>
        <w:rPr>
          <w:rFonts w:eastAsia="Times New Roman"/>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020"/>
      </w:tblGrid>
      <w:tr w:rsidR="0032287B" w:rsidRPr="0032287B" w14:paraId="47261053" w14:textId="77777777" w:rsidTr="0032287B">
        <w:tc>
          <w:tcPr>
            <w:tcW w:w="3528" w:type="dxa"/>
            <w:vAlign w:val="center"/>
          </w:tcPr>
          <w:p w14:paraId="74396B2A"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Организатор</w:t>
            </w:r>
          </w:p>
        </w:tc>
        <w:tc>
          <w:tcPr>
            <w:tcW w:w="7020" w:type="dxa"/>
          </w:tcPr>
          <w:p w14:paraId="59D12284"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bCs/>
                <w:sz w:val="20"/>
                <w:szCs w:val="20"/>
              </w:rPr>
              <w:t>Администрация МО «Поселок Айхал»</w:t>
            </w:r>
          </w:p>
        </w:tc>
      </w:tr>
      <w:tr w:rsidR="0032287B" w:rsidRPr="0032287B" w14:paraId="7DAC0F88" w14:textId="77777777" w:rsidTr="0032287B">
        <w:tc>
          <w:tcPr>
            <w:tcW w:w="3528" w:type="dxa"/>
          </w:tcPr>
          <w:p w14:paraId="1A4D08FC"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 xml:space="preserve">Место нахождения, </w:t>
            </w:r>
          </w:p>
          <w:p w14:paraId="185E744E"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почтовый адрес</w:t>
            </w:r>
          </w:p>
        </w:tc>
        <w:tc>
          <w:tcPr>
            <w:tcW w:w="7020" w:type="dxa"/>
          </w:tcPr>
          <w:p w14:paraId="7AA0961F"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bCs/>
                <w:sz w:val="20"/>
                <w:szCs w:val="20"/>
              </w:rPr>
              <w:t>678190, РС (Я), Мирнинский район, п. Айхал, ул. Юбилейная, 7а</w:t>
            </w:r>
          </w:p>
        </w:tc>
      </w:tr>
      <w:tr w:rsidR="0032287B" w:rsidRPr="0032287B" w14:paraId="4151D0A2" w14:textId="77777777" w:rsidTr="0032287B">
        <w:tc>
          <w:tcPr>
            <w:tcW w:w="3528" w:type="dxa"/>
          </w:tcPr>
          <w:p w14:paraId="4CDCC061"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Адрес электронной почты, номер контактного телефона</w:t>
            </w:r>
          </w:p>
        </w:tc>
        <w:tc>
          <w:tcPr>
            <w:tcW w:w="7020" w:type="dxa"/>
          </w:tcPr>
          <w:p w14:paraId="4BCD1956" w14:textId="77777777" w:rsidR="0032287B" w:rsidRPr="0032287B" w:rsidRDefault="0032287B" w:rsidP="0032287B">
            <w:pPr>
              <w:keepNext/>
              <w:keepLines/>
              <w:widowControl/>
              <w:suppressLineNumbers/>
              <w:suppressAutoHyphens/>
              <w:autoSpaceDE/>
              <w:autoSpaceDN/>
              <w:adjustRightInd/>
              <w:rPr>
                <w:rFonts w:eastAsia="Times New Roman"/>
                <w:sz w:val="20"/>
                <w:szCs w:val="20"/>
                <w:lang w:val="en-US"/>
              </w:rPr>
            </w:pPr>
            <w:r w:rsidRPr="0032287B">
              <w:rPr>
                <w:rFonts w:eastAsia="Times New Roman"/>
                <w:sz w:val="20"/>
                <w:szCs w:val="20"/>
                <w:lang w:val="en-US"/>
              </w:rPr>
              <w:t>E-mail: adm-aykhal@mail.ru</w:t>
            </w:r>
          </w:p>
          <w:p w14:paraId="1651D8C1"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Тел./факс: (411-36) 6-33.52;</w:t>
            </w:r>
          </w:p>
          <w:p w14:paraId="5CF515CA"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контактное лицо: Буклова Наталья Владимировна</w:t>
            </w:r>
          </w:p>
        </w:tc>
      </w:tr>
      <w:tr w:rsidR="0032287B" w:rsidRPr="0032287B" w14:paraId="00A6D874" w14:textId="77777777" w:rsidTr="0032287B">
        <w:trPr>
          <w:trHeight w:val="3266"/>
        </w:trPr>
        <w:tc>
          <w:tcPr>
            <w:tcW w:w="3528" w:type="dxa"/>
          </w:tcPr>
          <w:p w14:paraId="7ABDA00E"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Объект договора</w:t>
            </w:r>
          </w:p>
        </w:tc>
        <w:tc>
          <w:tcPr>
            <w:tcW w:w="7020" w:type="dxa"/>
          </w:tcPr>
          <w:p w14:paraId="57B224AF"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ЛОТ №1 -  Нежилое помещение, расположенное по адресу: РС (Якутия), Мирнинский район, п. Айхал, ул. Промышленная д.15 склад 13-1,  общей площадью 256,7 кв.м.</w:t>
            </w:r>
          </w:p>
          <w:p w14:paraId="6836211E"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ЛОТ №2- Нежилое помещение, расположенное по адресу: РС (Якутия), Мирнинский район, г. Удачный, район ПТЭС пом. 43 общей площадью 47,7 кв. м.</w:t>
            </w:r>
          </w:p>
          <w:p w14:paraId="7FA16A0A"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ЛОТ № 3-  Нежилое помещение, расположенное по адресу: РС (Якутия), Мирнинский район, п. Айхал, ул. Юбилейная д. 10 общей площадью 19,95 кв.м.</w:t>
            </w:r>
          </w:p>
          <w:p w14:paraId="6E6E0248" w14:textId="77777777" w:rsidR="0032287B" w:rsidRPr="0032287B" w:rsidRDefault="0032287B" w:rsidP="0032287B">
            <w:pPr>
              <w:widowControl/>
              <w:autoSpaceDE/>
              <w:autoSpaceDN/>
              <w:adjustRightInd/>
              <w:rPr>
                <w:rFonts w:eastAsia="Times New Roman"/>
                <w:bCs/>
                <w:sz w:val="20"/>
                <w:szCs w:val="20"/>
              </w:rPr>
            </w:pPr>
            <w:r w:rsidRPr="0032287B">
              <w:rPr>
                <w:rFonts w:eastAsia="Times New Roman"/>
                <w:sz w:val="20"/>
                <w:szCs w:val="20"/>
              </w:rPr>
              <w:t>ЛОТ №4- Нежилое помещение, расположенное по адресу: РС (Якутия), Мирнинский район, п. Айхал, ул. Юбилейная д. 7а общей площадью 16,2 кв.м.</w:t>
            </w:r>
          </w:p>
          <w:p w14:paraId="0D5A7FB7" w14:textId="77777777" w:rsidR="0032287B" w:rsidRPr="0032287B" w:rsidRDefault="0032287B" w:rsidP="0032287B">
            <w:pPr>
              <w:widowControl/>
              <w:autoSpaceDE/>
              <w:autoSpaceDN/>
              <w:adjustRightInd/>
              <w:rPr>
                <w:rFonts w:eastAsia="Times New Roman"/>
                <w:bCs/>
                <w:sz w:val="20"/>
                <w:szCs w:val="20"/>
              </w:rPr>
            </w:pPr>
            <w:r w:rsidRPr="0032287B">
              <w:rPr>
                <w:rFonts w:eastAsia="Times New Roman"/>
                <w:sz w:val="20"/>
                <w:szCs w:val="20"/>
              </w:rPr>
              <w:t>ЛОТ №5- Нежилое помещение, расположенное по адресу: РС (Якутия), Мирнинский район, п. Айхал, ул. Юбилейная д. 8 общей площадью 25,35 кв.м.</w:t>
            </w:r>
          </w:p>
          <w:p w14:paraId="63E2572F" w14:textId="77777777" w:rsidR="0032287B" w:rsidRPr="0032287B" w:rsidRDefault="0032287B" w:rsidP="0032287B">
            <w:pPr>
              <w:widowControl/>
              <w:autoSpaceDE/>
              <w:autoSpaceDN/>
              <w:adjustRightInd/>
              <w:rPr>
                <w:rFonts w:eastAsia="Times New Roman"/>
                <w:bCs/>
                <w:sz w:val="20"/>
                <w:szCs w:val="20"/>
              </w:rPr>
            </w:pPr>
            <w:r w:rsidRPr="0032287B">
              <w:rPr>
                <w:rFonts w:eastAsia="Times New Roman"/>
                <w:sz w:val="20"/>
                <w:szCs w:val="20"/>
              </w:rPr>
              <w:t>ЛОТ №6- Нежилое помещение, расположенное по адресу: РС (Якутия), Мирнинский район, п. Айхал, ул. Юбилейная д. 8 общей площадью 35,7 кв.м.</w:t>
            </w:r>
          </w:p>
          <w:p w14:paraId="7D379FC1" w14:textId="77777777" w:rsidR="0032287B" w:rsidRPr="0032287B" w:rsidRDefault="0032287B" w:rsidP="0032287B">
            <w:pPr>
              <w:widowControl/>
              <w:autoSpaceDE/>
              <w:autoSpaceDN/>
              <w:adjustRightInd/>
              <w:rPr>
                <w:rFonts w:eastAsia="Times New Roman"/>
                <w:bCs/>
                <w:sz w:val="20"/>
                <w:szCs w:val="20"/>
              </w:rPr>
            </w:pPr>
            <w:r w:rsidRPr="0032287B">
              <w:rPr>
                <w:rFonts w:eastAsia="Times New Roman"/>
                <w:sz w:val="20"/>
                <w:szCs w:val="20"/>
              </w:rPr>
              <w:t>ЛОТ №7- Нежилое помещение, расположенное по адресу: РС (Якутия), Мирнинский район, п. Айхал, ул. Юбилейная д. 12 общей площадью 39,6 кв.м.</w:t>
            </w:r>
          </w:p>
          <w:p w14:paraId="59F8AEB7" w14:textId="77777777" w:rsidR="0032287B" w:rsidRPr="0032287B" w:rsidRDefault="0032287B" w:rsidP="0032287B">
            <w:pPr>
              <w:widowControl/>
              <w:autoSpaceDE/>
              <w:autoSpaceDN/>
              <w:adjustRightInd/>
              <w:ind w:left="360"/>
              <w:rPr>
                <w:rFonts w:eastAsia="Times New Roman"/>
                <w:bCs/>
                <w:sz w:val="22"/>
                <w:szCs w:val="22"/>
              </w:rPr>
            </w:pPr>
          </w:p>
          <w:p w14:paraId="34538935" w14:textId="77777777" w:rsidR="0032287B" w:rsidRPr="0032287B" w:rsidRDefault="0032287B" w:rsidP="0032287B">
            <w:pPr>
              <w:widowControl/>
              <w:autoSpaceDE/>
              <w:autoSpaceDN/>
              <w:adjustRightInd/>
              <w:rPr>
                <w:rFonts w:eastAsia="Times New Roman"/>
                <w:sz w:val="20"/>
                <w:szCs w:val="20"/>
              </w:rPr>
            </w:pPr>
          </w:p>
          <w:p w14:paraId="03C39139" w14:textId="77777777" w:rsidR="0032287B" w:rsidRPr="0032287B" w:rsidRDefault="0032287B" w:rsidP="0032287B">
            <w:pPr>
              <w:widowControl/>
              <w:autoSpaceDE/>
              <w:autoSpaceDN/>
              <w:adjustRightInd/>
              <w:rPr>
                <w:rFonts w:eastAsia="Times New Roman"/>
                <w:sz w:val="20"/>
                <w:szCs w:val="20"/>
              </w:rPr>
            </w:pPr>
          </w:p>
        </w:tc>
      </w:tr>
      <w:tr w:rsidR="0032287B" w:rsidRPr="0032287B" w14:paraId="52D66855" w14:textId="77777777" w:rsidTr="0032287B">
        <w:tc>
          <w:tcPr>
            <w:tcW w:w="3528" w:type="dxa"/>
          </w:tcPr>
          <w:p w14:paraId="1BCA9C14"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Целевое назначение</w:t>
            </w:r>
          </w:p>
        </w:tc>
        <w:tc>
          <w:tcPr>
            <w:tcW w:w="7020" w:type="dxa"/>
          </w:tcPr>
          <w:p w14:paraId="46D27F1D"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№1 склад</w:t>
            </w:r>
          </w:p>
          <w:p w14:paraId="14634455"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№2 гараж</w:t>
            </w:r>
          </w:p>
          <w:p w14:paraId="3F4122EE"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ЛОТ№3 многофункциональное помещение.</w:t>
            </w:r>
          </w:p>
          <w:p w14:paraId="40E5EB30"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ЛОТ№4 многофункциональное помещение.</w:t>
            </w:r>
          </w:p>
          <w:p w14:paraId="4F7C6B66"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ЛОТ№5 многофункциональное помещение.</w:t>
            </w:r>
          </w:p>
          <w:p w14:paraId="73311586"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ЛОТ№6 многофункциональное помещение.</w:t>
            </w:r>
          </w:p>
          <w:p w14:paraId="3D139DFB"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ЛОТ№7 многофункциональное помещение.</w:t>
            </w:r>
          </w:p>
          <w:p w14:paraId="34A07A08"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p w14:paraId="0B764233"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tc>
      </w:tr>
      <w:tr w:rsidR="0032287B" w:rsidRPr="0032287B" w14:paraId="63B7ECCB" w14:textId="77777777" w:rsidTr="0032287B">
        <w:tc>
          <w:tcPr>
            <w:tcW w:w="3528" w:type="dxa"/>
          </w:tcPr>
          <w:p w14:paraId="066D5B80"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Минимальная цена</w:t>
            </w:r>
          </w:p>
        </w:tc>
        <w:tc>
          <w:tcPr>
            <w:tcW w:w="7020" w:type="dxa"/>
          </w:tcPr>
          <w:p w14:paraId="2C5BF014"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 1 – 179 679,72 рубля в год без НДС. «Шаг аукциона» - 5% начальной цены, что составляет 8 983,99 рублей</w:t>
            </w:r>
          </w:p>
          <w:p w14:paraId="5E15FA0B"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2- 34 008 рублей в год без НДС. «Шаг аукциона» - 5% начальной цены, что составляет 1 700,40 рублей.</w:t>
            </w:r>
          </w:p>
          <w:p w14:paraId="0C265C7A"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№3 - 62 346, 00 рубля в год без НДС. «Шаг аукциона» - 5% начальной цены, что составляет 3117,30 рублей</w:t>
            </w:r>
          </w:p>
          <w:p w14:paraId="36B67E0D"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 4- 42463,68 рублей в год без НДС. «Шаг аукциона» - 5% начальной цены, что составляет 2123,18 рублей</w:t>
            </w:r>
          </w:p>
          <w:p w14:paraId="120E8860"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№5- 63 826,56 рублей в год без НДС. «Шаг аукциона» - 5% начальной цены, что составляет 3191,33 рублей</w:t>
            </w:r>
          </w:p>
          <w:p w14:paraId="52928192"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№6– 93577,32 рублей в год без НДС. «Шаг аукциона» - 5% начальной цены, что составляет 4678,87 рублей</w:t>
            </w:r>
          </w:p>
          <w:p w14:paraId="5981AECE" w14:textId="77777777" w:rsidR="0032287B" w:rsidRPr="0032287B" w:rsidRDefault="0032287B" w:rsidP="0032287B">
            <w:pPr>
              <w:widowControl/>
              <w:tabs>
                <w:tab w:val="left" w:pos="-360"/>
                <w:tab w:val="left" w:pos="72"/>
              </w:tabs>
              <w:autoSpaceDE/>
              <w:autoSpaceDN/>
              <w:adjustRightInd/>
              <w:rPr>
                <w:rFonts w:eastAsia="Times New Roman"/>
                <w:sz w:val="20"/>
                <w:szCs w:val="20"/>
              </w:rPr>
            </w:pPr>
            <w:r w:rsidRPr="0032287B">
              <w:rPr>
                <w:rFonts w:eastAsia="Times New Roman"/>
                <w:sz w:val="20"/>
                <w:szCs w:val="20"/>
              </w:rPr>
              <w:t>Лот №7 – 314 316,00 рублей в год без НДС. «Шаг аукциона» - 5% начальной цены, что составляет 15 715,80 рублей</w:t>
            </w:r>
          </w:p>
          <w:p w14:paraId="5F1BFCD6"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p w14:paraId="4FBF7C14"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p w14:paraId="0007D90C"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p w14:paraId="481E434D"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p w14:paraId="4C08C5AD"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p w14:paraId="07946A1F" w14:textId="77777777" w:rsidR="0032287B" w:rsidRPr="0032287B" w:rsidRDefault="0032287B" w:rsidP="0032287B">
            <w:pPr>
              <w:widowControl/>
              <w:tabs>
                <w:tab w:val="left" w:pos="-360"/>
                <w:tab w:val="left" w:pos="72"/>
              </w:tabs>
              <w:autoSpaceDE/>
              <w:autoSpaceDN/>
              <w:adjustRightInd/>
              <w:rPr>
                <w:rFonts w:eastAsia="Times New Roman"/>
                <w:sz w:val="20"/>
                <w:szCs w:val="20"/>
              </w:rPr>
            </w:pPr>
          </w:p>
        </w:tc>
      </w:tr>
      <w:tr w:rsidR="0032287B" w:rsidRPr="0032287B" w14:paraId="2C46AA29" w14:textId="77777777" w:rsidTr="0032287B">
        <w:tc>
          <w:tcPr>
            <w:tcW w:w="3528" w:type="dxa"/>
          </w:tcPr>
          <w:p w14:paraId="2204172B"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lastRenderedPageBreak/>
              <w:t>Срок действия договора</w:t>
            </w:r>
          </w:p>
        </w:tc>
        <w:tc>
          <w:tcPr>
            <w:tcW w:w="7020" w:type="dxa"/>
          </w:tcPr>
          <w:p w14:paraId="11F983EC"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5 лет</w:t>
            </w:r>
          </w:p>
        </w:tc>
      </w:tr>
      <w:tr w:rsidR="0032287B" w:rsidRPr="0032287B" w14:paraId="11C73C61" w14:textId="77777777" w:rsidTr="0032287B">
        <w:tc>
          <w:tcPr>
            <w:tcW w:w="3528" w:type="dxa"/>
          </w:tcPr>
          <w:p w14:paraId="2DFAADEE"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Срок, место и порядок предоставления документации об аукционе</w:t>
            </w:r>
          </w:p>
        </w:tc>
        <w:tc>
          <w:tcPr>
            <w:tcW w:w="7020" w:type="dxa"/>
          </w:tcPr>
          <w:p w14:paraId="04EF3E6F"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 xml:space="preserve">Документация об аукционе предоставляется бесплатно по адресу Организатора, на следующий день после опубликования извещения на официальном сайте Российской Федерации: </w:t>
            </w:r>
            <w:r w:rsidRPr="0032287B">
              <w:rPr>
                <w:rFonts w:eastAsia="Times New Roman"/>
                <w:color w:val="000000"/>
                <w:sz w:val="20"/>
                <w:szCs w:val="20"/>
              </w:rPr>
              <w:t> </w:t>
            </w:r>
            <w:hyperlink r:id="rId47" w:history="1">
              <w:r w:rsidRPr="0032287B">
                <w:rPr>
                  <w:rFonts w:eastAsia="Times New Roman"/>
                  <w:color w:val="0000FF"/>
                  <w:sz w:val="20"/>
                  <w:szCs w:val="20"/>
                  <w:u w:val="single"/>
                </w:rPr>
                <w:t>www.</w:t>
              </w:r>
              <w:r w:rsidRPr="0032287B">
                <w:rPr>
                  <w:rFonts w:eastAsia="Times New Roman"/>
                  <w:color w:val="0000FF"/>
                  <w:sz w:val="20"/>
                  <w:szCs w:val="20"/>
                  <w:u w:val="single"/>
                  <w:lang w:val="en-US"/>
                </w:rPr>
                <w:t>torgi</w:t>
              </w:r>
              <w:r w:rsidRPr="0032287B">
                <w:rPr>
                  <w:rFonts w:eastAsia="Times New Roman"/>
                  <w:color w:val="0000FF"/>
                  <w:sz w:val="20"/>
                  <w:szCs w:val="20"/>
                  <w:u w:val="single"/>
                </w:rPr>
                <w:t>.</w:t>
              </w:r>
              <w:r w:rsidRPr="0032287B">
                <w:rPr>
                  <w:rFonts w:eastAsia="Times New Roman"/>
                  <w:color w:val="0000FF"/>
                  <w:sz w:val="20"/>
                  <w:szCs w:val="20"/>
                  <w:u w:val="single"/>
                  <w:lang w:val="en-US"/>
                </w:rPr>
                <w:t>gov</w:t>
              </w:r>
              <w:r w:rsidRPr="0032287B">
                <w:rPr>
                  <w:rFonts w:eastAsia="Times New Roman"/>
                  <w:color w:val="0000FF"/>
                  <w:sz w:val="20"/>
                  <w:szCs w:val="20"/>
                  <w:u w:val="single"/>
                </w:rPr>
                <w:t>.ru</w:t>
              </w:r>
            </w:hyperlink>
            <w:r w:rsidRPr="0032287B">
              <w:rPr>
                <w:rFonts w:eastAsia="Times New Roman"/>
                <w:color w:val="0000FF"/>
                <w:sz w:val="20"/>
                <w:szCs w:val="20"/>
                <w:u w:val="single"/>
              </w:rPr>
              <w:t xml:space="preserve">, </w:t>
            </w:r>
            <w:r w:rsidRPr="0032287B">
              <w:rPr>
                <w:rFonts w:eastAsia="Times New Roman"/>
                <w:sz w:val="20"/>
                <w:szCs w:val="20"/>
              </w:rPr>
              <w:t xml:space="preserve">но не позднее, чем за 3 рабочих дня до окончания срока подачи заявок. Документация об аукционе представляется в письменной форме на основании заявления любого заинтересованного лица, поданного в письменной форме. </w:t>
            </w:r>
          </w:p>
          <w:p w14:paraId="693AD9ED"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 xml:space="preserve">Информация размещена на сайте администрации МО «Поселок Айхал» в сети «Интернет»: </w:t>
            </w:r>
            <w:hyperlink r:id="rId48" w:history="1">
              <w:r w:rsidRPr="0032287B">
                <w:rPr>
                  <w:rFonts w:eastAsia="Times New Roman"/>
                  <w:color w:val="0000FF"/>
                  <w:sz w:val="20"/>
                  <w:szCs w:val="20"/>
                  <w:u w:val="single"/>
                </w:rPr>
                <w:t>мо-айхал.рф</w:t>
              </w:r>
            </w:hyperlink>
            <w:r w:rsidRPr="0032287B">
              <w:rPr>
                <w:rFonts w:eastAsia="Times New Roman"/>
                <w:sz w:val="20"/>
                <w:szCs w:val="20"/>
              </w:rPr>
              <w:t xml:space="preserve">  </w:t>
            </w:r>
          </w:p>
        </w:tc>
      </w:tr>
      <w:tr w:rsidR="0032287B" w:rsidRPr="0032287B" w14:paraId="2A3C33D6" w14:textId="77777777" w:rsidTr="0032287B">
        <w:tc>
          <w:tcPr>
            <w:tcW w:w="3528" w:type="dxa"/>
          </w:tcPr>
          <w:p w14:paraId="23642291"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Место, дата и время проведения аукциона</w:t>
            </w:r>
          </w:p>
        </w:tc>
        <w:tc>
          <w:tcPr>
            <w:tcW w:w="7020" w:type="dxa"/>
          </w:tcPr>
          <w:p w14:paraId="538ED989"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 xml:space="preserve">Зал заседания администрации МО «Поселок Айхал» 17 апреля 2020 года в 10 часов 00 минут. </w:t>
            </w:r>
          </w:p>
        </w:tc>
      </w:tr>
      <w:tr w:rsidR="0032287B" w:rsidRPr="0032287B" w14:paraId="0C909526" w14:textId="77777777" w:rsidTr="0032287B">
        <w:tc>
          <w:tcPr>
            <w:tcW w:w="3528" w:type="dxa"/>
          </w:tcPr>
          <w:p w14:paraId="629D7521"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Внесение задатка</w:t>
            </w:r>
          </w:p>
        </w:tc>
        <w:tc>
          <w:tcPr>
            <w:tcW w:w="7020" w:type="dxa"/>
          </w:tcPr>
          <w:p w14:paraId="4DA34B67"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Не установлено.</w:t>
            </w:r>
          </w:p>
        </w:tc>
      </w:tr>
      <w:tr w:rsidR="0032287B" w:rsidRPr="0032287B" w14:paraId="1D1F57C4" w14:textId="77777777" w:rsidTr="0032287B">
        <w:tc>
          <w:tcPr>
            <w:tcW w:w="3528" w:type="dxa"/>
          </w:tcPr>
          <w:p w14:paraId="21B68768" w14:textId="77777777" w:rsidR="0032287B" w:rsidRPr="0032287B" w:rsidRDefault="0032287B" w:rsidP="0032287B">
            <w:pPr>
              <w:widowControl/>
              <w:autoSpaceDE/>
              <w:autoSpaceDN/>
              <w:adjustRightInd/>
              <w:rPr>
                <w:rFonts w:eastAsia="Times New Roman"/>
                <w:b/>
                <w:sz w:val="20"/>
                <w:szCs w:val="20"/>
                <w:highlight w:val="yellow"/>
              </w:rPr>
            </w:pPr>
            <w:r w:rsidRPr="0032287B">
              <w:rPr>
                <w:rFonts w:eastAsia="Times New Roman"/>
                <w:b/>
                <w:sz w:val="20"/>
                <w:szCs w:val="20"/>
              </w:rPr>
              <w:t xml:space="preserve">Особые условия </w:t>
            </w:r>
          </w:p>
        </w:tc>
        <w:tc>
          <w:tcPr>
            <w:tcW w:w="7020" w:type="dxa"/>
          </w:tcPr>
          <w:p w14:paraId="727567E3" w14:textId="77777777" w:rsidR="0032287B" w:rsidRPr="0032287B" w:rsidRDefault="0032287B" w:rsidP="0032287B">
            <w:pPr>
              <w:widowControl/>
              <w:autoSpaceDE/>
              <w:autoSpaceDN/>
              <w:adjustRightInd/>
              <w:jc w:val="both"/>
              <w:rPr>
                <w:rFonts w:eastAsia="Times New Roman"/>
                <w:color w:val="FF0000"/>
                <w:sz w:val="20"/>
                <w:szCs w:val="20"/>
              </w:rPr>
            </w:pPr>
            <w:r w:rsidRPr="0032287B">
              <w:rPr>
                <w:rFonts w:eastAsia="Times New Roman"/>
                <w:sz w:val="20"/>
                <w:szCs w:val="20"/>
              </w:rPr>
              <w:t>Не установлено.</w:t>
            </w:r>
          </w:p>
        </w:tc>
      </w:tr>
      <w:tr w:rsidR="0032287B" w:rsidRPr="0032287B" w14:paraId="68E11141" w14:textId="77777777" w:rsidTr="0032287B">
        <w:tc>
          <w:tcPr>
            <w:tcW w:w="3528" w:type="dxa"/>
          </w:tcPr>
          <w:p w14:paraId="5676CE0C"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Срок, в течение которого организатор аукциона вправе отказаться от проведения аукциона</w:t>
            </w:r>
          </w:p>
        </w:tc>
        <w:tc>
          <w:tcPr>
            <w:tcW w:w="7020" w:type="dxa"/>
          </w:tcPr>
          <w:p w14:paraId="26CB8604"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Не позднее, чем за пять дней до даты окончания срока подачи заявок на участие в аукционе.</w:t>
            </w:r>
          </w:p>
        </w:tc>
      </w:tr>
      <w:tr w:rsidR="0032287B" w:rsidRPr="0032287B" w14:paraId="20F1A0F8" w14:textId="77777777" w:rsidTr="0032287B">
        <w:tc>
          <w:tcPr>
            <w:tcW w:w="3528" w:type="dxa"/>
            <w:vAlign w:val="center"/>
          </w:tcPr>
          <w:p w14:paraId="1D5FE799" w14:textId="77777777" w:rsidR="0032287B" w:rsidRPr="0032287B" w:rsidRDefault="0032287B" w:rsidP="0032287B">
            <w:pPr>
              <w:widowControl/>
              <w:suppressAutoHyphens/>
              <w:autoSpaceDE/>
              <w:autoSpaceDN/>
              <w:adjustRightInd/>
              <w:spacing w:after="60" w:line="19" w:lineRule="atLeast"/>
              <w:rPr>
                <w:rFonts w:eastAsia="Times New Roman"/>
                <w:b/>
                <w:sz w:val="20"/>
                <w:szCs w:val="20"/>
              </w:rPr>
            </w:pPr>
            <w:r w:rsidRPr="0032287B">
              <w:rPr>
                <w:rFonts w:eastAsia="Times New Roman"/>
                <w:b/>
                <w:sz w:val="20"/>
                <w:szCs w:val="20"/>
              </w:rPr>
              <w:t>Срок подписания договора аренды</w:t>
            </w:r>
          </w:p>
        </w:tc>
        <w:tc>
          <w:tcPr>
            <w:tcW w:w="7020" w:type="dxa"/>
          </w:tcPr>
          <w:p w14:paraId="03448B2A"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color w:val="000000"/>
                <w:sz w:val="20"/>
                <w:szCs w:val="20"/>
              </w:rPr>
              <w:t>Срок подписания победителем аукциона проекта договора – не менее 10 дней</w:t>
            </w:r>
            <w:r w:rsidRPr="0032287B">
              <w:rPr>
                <w:rFonts w:eastAsia="Times New Roman"/>
                <w:sz w:val="20"/>
                <w:szCs w:val="20"/>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14:paraId="779B6EAB"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Срок подписания договора с участником аукциона, сделавшим предпоследнее предложение о цене договора (лота), в случаях, предусмотренных Приказом ФАС от 10.02.2010 № 67 - в течение 10 дней с момента получения проекта договора</w:t>
            </w:r>
            <w:r w:rsidRPr="0032287B">
              <w:rPr>
                <w:rFonts w:eastAsia="Times New Roman"/>
                <w:color w:val="FF0000"/>
                <w:sz w:val="20"/>
                <w:szCs w:val="20"/>
              </w:rPr>
              <w:t>.</w:t>
            </w:r>
          </w:p>
        </w:tc>
      </w:tr>
    </w:tbl>
    <w:p w14:paraId="70B90476" w14:textId="77777777" w:rsidR="0032287B" w:rsidRPr="0032287B" w:rsidRDefault="0032287B" w:rsidP="0032287B">
      <w:pPr>
        <w:widowControl/>
        <w:tabs>
          <w:tab w:val="num" w:pos="540"/>
        </w:tabs>
        <w:autoSpaceDE/>
        <w:autoSpaceDN/>
        <w:adjustRightInd/>
        <w:jc w:val="center"/>
        <w:rPr>
          <w:rFonts w:eastAsia="Times New Roman"/>
          <w:b/>
          <w:bCs/>
          <w:sz w:val="20"/>
          <w:szCs w:val="20"/>
        </w:rPr>
      </w:pPr>
    </w:p>
    <w:p w14:paraId="04ED0FD1" w14:textId="77777777" w:rsidR="0032287B" w:rsidRPr="0032287B" w:rsidRDefault="0032287B" w:rsidP="0032287B">
      <w:pPr>
        <w:keepNext/>
        <w:widowControl/>
        <w:autoSpaceDE/>
        <w:autoSpaceDN/>
        <w:adjustRightInd/>
        <w:jc w:val="center"/>
        <w:outlineLvl w:val="0"/>
        <w:rPr>
          <w:rFonts w:eastAsia="Times New Roman"/>
          <w:b/>
          <w:sz w:val="20"/>
          <w:szCs w:val="20"/>
        </w:rPr>
      </w:pPr>
      <w:r w:rsidRPr="0032287B">
        <w:rPr>
          <w:rFonts w:eastAsia="Times New Roman"/>
          <w:b/>
          <w:sz w:val="20"/>
          <w:szCs w:val="20"/>
        </w:rPr>
        <w:t xml:space="preserve">Часть </w:t>
      </w:r>
      <w:r w:rsidRPr="0032287B">
        <w:rPr>
          <w:rFonts w:eastAsia="Times New Roman"/>
          <w:b/>
          <w:sz w:val="20"/>
          <w:szCs w:val="20"/>
          <w:lang w:val="en-US"/>
        </w:rPr>
        <w:t>I</w:t>
      </w:r>
      <w:r w:rsidRPr="0032287B">
        <w:rPr>
          <w:rFonts w:eastAsia="Times New Roman"/>
          <w:b/>
          <w:sz w:val="20"/>
          <w:szCs w:val="20"/>
        </w:rPr>
        <w:t>.</w:t>
      </w:r>
    </w:p>
    <w:p w14:paraId="15847C9A" w14:textId="77777777" w:rsidR="0032287B" w:rsidRPr="0032287B" w:rsidRDefault="0032287B" w:rsidP="0032287B">
      <w:pPr>
        <w:widowControl/>
        <w:tabs>
          <w:tab w:val="num" w:pos="540"/>
        </w:tabs>
        <w:autoSpaceDE/>
        <w:autoSpaceDN/>
        <w:adjustRightInd/>
        <w:jc w:val="center"/>
        <w:rPr>
          <w:rFonts w:eastAsia="Times New Roman"/>
          <w:b/>
          <w:bCs/>
          <w:sz w:val="20"/>
          <w:szCs w:val="20"/>
        </w:rPr>
      </w:pPr>
      <w:r w:rsidRPr="0032287B">
        <w:rPr>
          <w:rFonts w:eastAsia="Times New Roman"/>
          <w:b/>
          <w:bCs/>
          <w:sz w:val="20"/>
          <w:szCs w:val="20"/>
        </w:rPr>
        <w:t>Общая информация</w:t>
      </w:r>
    </w:p>
    <w:p w14:paraId="16ACD1DA" w14:textId="77777777" w:rsidR="0032287B" w:rsidRPr="0032287B" w:rsidRDefault="0032287B" w:rsidP="0032287B">
      <w:pPr>
        <w:tabs>
          <w:tab w:val="num" w:pos="540"/>
        </w:tabs>
        <w:autoSpaceDE/>
        <w:autoSpaceDN/>
        <w:adjustRightInd/>
        <w:ind w:firstLine="540"/>
        <w:jc w:val="both"/>
        <w:rPr>
          <w:rFonts w:eastAsia="Times New Roman"/>
          <w:bCs/>
          <w:sz w:val="20"/>
          <w:szCs w:val="20"/>
        </w:rPr>
      </w:pPr>
      <w:r w:rsidRPr="0032287B">
        <w:rPr>
          <w:rFonts w:eastAsia="Times New Roman"/>
          <w:bCs/>
          <w:sz w:val="20"/>
          <w:szCs w:val="20"/>
        </w:rPr>
        <w:t>1. Организатор аукциона: Администрация муниципального образования «Поселок Айхал». Адрес организатора: 678190, РС (Якутия), Мирнинский район, п. Айхал, ул. Юбилейная, д. 7а.</w:t>
      </w:r>
    </w:p>
    <w:p w14:paraId="7EFB4A9E" w14:textId="77777777" w:rsidR="0032287B" w:rsidRPr="0032287B" w:rsidRDefault="0032287B" w:rsidP="0032287B">
      <w:pPr>
        <w:tabs>
          <w:tab w:val="num" w:pos="540"/>
        </w:tabs>
        <w:autoSpaceDE/>
        <w:autoSpaceDN/>
        <w:adjustRightInd/>
        <w:ind w:firstLine="540"/>
        <w:jc w:val="both"/>
        <w:rPr>
          <w:rFonts w:eastAsia="Times New Roman"/>
          <w:bCs/>
          <w:sz w:val="20"/>
          <w:szCs w:val="20"/>
        </w:rPr>
      </w:pPr>
      <w:r w:rsidRPr="0032287B">
        <w:rPr>
          <w:rFonts w:eastAsia="Times New Roman"/>
          <w:bCs/>
          <w:sz w:val="20"/>
          <w:szCs w:val="20"/>
        </w:rPr>
        <w:t>Контактное лицо: главный специалист по управлению имуществом Буклова Наталья Владимировна.</w:t>
      </w:r>
    </w:p>
    <w:p w14:paraId="096A98F8"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 №1 склад</w:t>
      </w:r>
    </w:p>
    <w:p w14:paraId="597B2873" w14:textId="77777777" w:rsidR="0032287B" w:rsidRPr="0032287B" w:rsidRDefault="0032287B" w:rsidP="0032287B">
      <w:pPr>
        <w:widowControl/>
        <w:tabs>
          <w:tab w:val="left" w:pos="-360"/>
          <w:tab w:val="left" w:pos="993"/>
        </w:tabs>
        <w:autoSpaceDE/>
        <w:autoSpaceDN/>
        <w:adjustRightInd/>
        <w:ind w:firstLine="709"/>
        <w:rPr>
          <w:rFonts w:eastAsia="Times New Roman"/>
          <w:sz w:val="20"/>
          <w:szCs w:val="20"/>
        </w:rPr>
      </w:pPr>
      <w:r w:rsidRPr="0032287B">
        <w:rPr>
          <w:rFonts w:eastAsia="Times New Roman"/>
          <w:sz w:val="20"/>
          <w:szCs w:val="20"/>
        </w:rPr>
        <w:t>ЛОТ №2 гараж</w:t>
      </w:r>
    </w:p>
    <w:p w14:paraId="64CBB31E"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ЛОТ№3 многофункциональное помещение.</w:t>
      </w:r>
    </w:p>
    <w:p w14:paraId="75A382F3"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ЛОТ№4 многофункциональное помещение.</w:t>
      </w:r>
    </w:p>
    <w:p w14:paraId="1CE3AA8D"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ЛОТ№5 многофункциональное помещение.</w:t>
      </w:r>
    </w:p>
    <w:p w14:paraId="6512A9E1"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ЛОТ№6 многофункциональное помещение.</w:t>
      </w:r>
    </w:p>
    <w:p w14:paraId="180C0198"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ЛОТ№7 многофункциональное помещение.</w:t>
      </w:r>
    </w:p>
    <w:p w14:paraId="1FA5EA6E" w14:textId="77777777" w:rsidR="0032287B" w:rsidRPr="0032287B" w:rsidRDefault="0032287B" w:rsidP="0032287B">
      <w:pPr>
        <w:widowControl/>
        <w:autoSpaceDE/>
        <w:autoSpaceDN/>
        <w:adjustRightInd/>
        <w:ind w:left="720"/>
        <w:rPr>
          <w:rFonts w:eastAsia="Times New Roman"/>
          <w:sz w:val="20"/>
          <w:szCs w:val="20"/>
        </w:rPr>
      </w:pPr>
    </w:p>
    <w:p w14:paraId="3B1F3901" w14:textId="77777777" w:rsidR="0032287B" w:rsidRPr="0032287B" w:rsidRDefault="0032287B" w:rsidP="005B67BB">
      <w:pPr>
        <w:widowControl/>
        <w:numPr>
          <w:ilvl w:val="0"/>
          <w:numId w:val="59"/>
        </w:numPr>
        <w:autoSpaceDE/>
        <w:autoSpaceDN/>
        <w:adjustRightInd/>
        <w:rPr>
          <w:rFonts w:eastAsia="Times New Roman"/>
          <w:sz w:val="20"/>
          <w:szCs w:val="20"/>
        </w:rPr>
      </w:pPr>
      <w:r w:rsidRPr="0032287B">
        <w:rPr>
          <w:rFonts w:eastAsia="Times New Roman"/>
          <w:sz w:val="20"/>
          <w:szCs w:val="20"/>
        </w:rPr>
        <w:t>Цена лота: начальная (минимальная) цена лота за муниципальное имущество,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составляет на</w:t>
      </w:r>
    </w:p>
    <w:p w14:paraId="37DABA4C"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 xml:space="preserve"> Лот № 1 – 179 679,72 рубля в год без НДС. </w:t>
      </w:r>
    </w:p>
    <w:p w14:paraId="5D29D4C4"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 2- 34 008 рублей в год без НДС</w:t>
      </w:r>
    </w:p>
    <w:p w14:paraId="28D45745"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 №3 - 62 346, 00 рубля в год без НДС</w:t>
      </w:r>
    </w:p>
    <w:p w14:paraId="7524B367"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 № 4- 42463,68 рублей в год без НДС</w:t>
      </w:r>
    </w:p>
    <w:p w14:paraId="1C035F3F"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 №5- 63 826,56 рублей в год без НДС</w:t>
      </w:r>
    </w:p>
    <w:p w14:paraId="4869ABDC"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Лот №6– 93577,32 рублей в год без НДС</w:t>
      </w:r>
    </w:p>
    <w:p w14:paraId="18F2E4B3" w14:textId="77777777" w:rsidR="0032287B" w:rsidRPr="0032287B" w:rsidRDefault="0032287B" w:rsidP="0032287B">
      <w:pPr>
        <w:widowControl/>
        <w:tabs>
          <w:tab w:val="left" w:pos="-360"/>
          <w:tab w:val="left" w:pos="72"/>
        </w:tabs>
        <w:autoSpaceDE/>
        <w:autoSpaceDN/>
        <w:adjustRightInd/>
        <w:ind w:firstLine="709"/>
        <w:rPr>
          <w:rFonts w:eastAsia="Times New Roman"/>
          <w:sz w:val="20"/>
          <w:szCs w:val="20"/>
        </w:rPr>
      </w:pPr>
      <w:r w:rsidRPr="0032287B">
        <w:rPr>
          <w:rFonts w:eastAsia="Times New Roman"/>
          <w:sz w:val="20"/>
          <w:szCs w:val="20"/>
        </w:rPr>
        <w:t xml:space="preserve">Лот №7 – 314 316,00 рублей в год без НДС. </w:t>
      </w:r>
    </w:p>
    <w:p w14:paraId="393C6F55" w14:textId="77777777" w:rsidR="0032287B" w:rsidRPr="0032287B" w:rsidRDefault="0032287B" w:rsidP="0032287B">
      <w:pPr>
        <w:widowControl/>
        <w:tabs>
          <w:tab w:val="left" w:pos="-360"/>
          <w:tab w:val="left" w:pos="72"/>
        </w:tabs>
        <w:autoSpaceDE/>
        <w:autoSpaceDN/>
        <w:adjustRightInd/>
        <w:ind w:left="360"/>
        <w:rPr>
          <w:rFonts w:eastAsia="Times New Roman"/>
          <w:sz w:val="20"/>
          <w:szCs w:val="20"/>
        </w:rPr>
      </w:pPr>
      <w:r w:rsidRPr="0032287B">
        <w:rPr>
          <w:rFonts w:eastAsia="Times New Roman"/>
          <w:sz w:val="20"/>
          <w:szCs w:val="20"/>
        </w:rPr>
        <w:t>4. «Шаг аукциона» - 5% начальной цены. Срок действия договора 5 лет.</w:t>
      </w:r>
    </w:p>
    <w:p w14:paraId="5E87F495" w14:textId="77777777" w:rsidR="0032287B" w:rsidRPr="0032287B" w:rsidRDefault="0032287B" w:rsidP="0032287B">
      <w:pPr>
        <w:widowControl/>
        <w:autoSpaceDE/>
        <w:autoSpaceDN/>
        <w:adjustRightInd/>
        <w:ind w:firstLine="540"/>
        <w:jc w:val="both"/>
        <w:rPr>
          <w:rFonts w:eastAsia="Times New Roman"/>
          <w:b/>
          <w:sz w:val="20"/>
          <w:szCs w:val="20"/>
        </w:rPr>
      </w:pPr>
      <w:r w:rsidRPr="0032287B">
        <w:rPr>
          <w:rFonts w:eastAsia="Times New Roman"/>
          <w:sz w:val="20"/>
          <w:szCs w:val="20"/>
        </w:rPr>
        <w:t>5. Требования к содержанию, форме и составу заявки на участие в аукционе:</w:t>
      </w:r>
    </w:p>
    <w:p w14:paraId="20BED6C4" w14:textId="77777777" w:rsidR="0032287B" w:rsidRPr="0032287B" w:rsidRDefault="0032287B" w:rsidP="0032287B">
      <w:pPr>
        <w:widowControl/>
        <w:tabs>
          <w:tab w:val="left" w:pos="993"/>
        </w:tabs>
        <w:autoSpaceDE/>
        <w:autoSpaceDN/>
        <w:adjustRightInd/>
        <w:ind w:firstLine="540"/>
        <w:jc w:val="both"/>
        <w:rPr>
          <w:rFonts w:eastAsia="Times New Roman"/>
          <w:sz w:val="20"/>
          <w:szCs w:val="20"/>
        </w:rPr>
      </w:pPr>
      <w:r w:rsidRPr="0032287B">
        <w:rPr>
          <w:rFonts w:eastAsia="Times New Roman"/>
          <w:sz w:val="20"/>
          <w:szCs w:val="20"/>
        </w:rPr>
        <w:t xml:space="preserve">5.1. Расписка в получении документов – форма № 1 в части </w:t>
      </w:r>
      <w:r w:rsidRPr="0032287B">
        <w:rPr>
          <w:rFonts w:eastAsia="Times New Roman"/>
          <w:sz w:val="20"/>
          <w:szCs w:val="20"/>
          <w:lang w:val="en-US"/>
        </w:rPr>
        <w:t>II</w:t>
      </w:r>
      <w:r w:rsidRPr="0032287B">
        <w:rPr>
          <w:rFonts w:eastAsia="Times New Roman"/>
          <w:sz w:val="20"/>
          <w:szCs w:val="20"/>
        </w:rPr>
        <w:t xml:space="preserve"> документации об аукционе.</w:t>
      </w:r>
    </w:p>
    <w:p w14:paraId="5441E07D" w14:textId="77777777" w:rsidR="0032287B" w:rsidRPr="0032287B" w:rsidRDefault="0032287B" w:rsidP="0032287B">
      <w:pPr>
        <w:widowControl/>
        <w:tabs>
          <w:tab w:val="left" w:pos="993"/>
        </w:tabs>
        <w:autoSpaceDE/>
        <w:autoSpaceDN/>
        <w:adjustRightInd/>
        <w:ind w:firstLine="540"/>
        <w:jc w:val="both"/>
        <w:rPr>
          <w:rFonts w:eastAsia="Times New Roman"/>
          <w:sz w:val="20"/>
          <w:szCs w:val="20"/>
        </w:rPr>
      </w:pPr>
      <w:r w:rsidRPr="0032287B">
        <w:rPr>
          <w:rFonts w:eastAsia="Times New Roman"/>
          <w:sz w:val="20"/>
          <w:szCs w:val="20"/>
        </w:rPr>
        <w:t xml:space="preserve">5.2. Заявка участника – форма № 2 с приложением – в части </w:t>
      </w:r>
      <w:r w:rsidRPr="0032287B">
        <w:rPr>
          <w:rFonts w:eastAsia="Times New Roman"/>
          <w:sz w:val="20"/>
          <w:szCs w:val="20"/>
          <w:lang w:val="en-US"/>
        </w:rPr>
        <w:t>II</w:t>
      </w:r>
      <w:r w:rsidRPr="0032287B">
        <w:rPr>
          <w:rFonts w:eastAsia="Times New Roman"/>
          <w:sz w:val="20"/>
          <w:szCs w:val="20"/>
        </w:rPr>
        <w:t xml:space="preserve"> документации об аукционе.</w:t>
      </w:r>
    </w:p>
    <w:p w14:paraId="7E4DF997" w14:textId="77777777" w:rsidR="0032287B" w:rsidRPr="0032287B" w:rsidRDefault="0032287B" w:rsidP="0032287B">
      <w:pPr>
        <w:widowControl/>
        <w:tabs>
          <w:tab w:val="left" w:pos="993"/>
        </w:tabs>
        <w:autoSpaceDE/>
        <w:autoSpaceDN/>
        <w:adjustRightInd/>
        <w:ind w:firstLine="539"/>
        <w:jc w:val="both"/>
        <w:rPr>
          <w:rFonts w:eastAsia="Times New Roman"/>
          <w:sz w:val="20"/>
          <w:szCs w:val="20"/>
        </w:rPr>
      </w:pPr>
      <w:r w:rsidRPr="0032287B">
        <w:rPr>
          <w:rFonts w:eastAsia="Times New Roman"/>
          <w:sz w:val="20"/>
          <w:szCs w:val="20"/>
        </w:rPr>
        <w:t>5.3. Сведения и документы о Заявителе:</w:t>
      </w:r>
    </w:p>
    <w:p w14:paraId="106D226D" w14:textId="77777777" w:rsidR="0032287B" w:rsidRPr="0032287B" w:rsidRDefault="0032287B" w:rsidP="0032287B">
      <w:pPr>
        <w:widowControl/>
        <w:ind w:firstLine="540"/>
        <w:jc w:val="both"/>
        <w:rPr>
          <w:rFonts w:eastAsia="Times New Roman"/>
          <w:sz w:val="20"/>
          <w:szCs w:val="20"/>
        </w:rPr>
      </w:pPr>
      <w:r w:rsidRPr="0032287B">
        <w:rPr>
          <w:rFonts w:eastAsia="Times New Roman"/>
          <w:sz w:val="20"/>
          <w:szCs w:val="20"/>
        </w:rPr>
        <w:lastRenderedPageBreak/>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в форме № 2 части </w:t>
      </w:r>
      <w:r w:rsidRPr="0032287B">
        <w:rPr>
          <w:rFonts w:eastAsia="Times New Roman"/>
          <w:sz w:val="20"/>
          <w:szCs w:val="20"/>
          <w:lang w:val="en-US"/>
        </w:rPr>
        <w:t>II</w:t>
      </w:r>
      <w:r w:rsidRPr="0032287B">
        <w:rPr>
          <w:rFonts w:eastAsia="Times New Roman"/>
          <w:sz w:val="20"/>
          <w:szCs w:val="20"/>
        </w:rPr>
        <w:t xml:space="preserve"> документации об аукционе;</w:t>
      </w:r>
    </w:p>
    <w:p w14:paraId="45CE59C8" w14:textId="77777777" w:rsidR="0032287B" w:rsidRPr="0032287B" w:rsidRDefault="0032287B" w:rsidP="0032287B">
      <w:pPr>
        <w:ind w:firstLine="540"/>
        <w:jc w:val="both"/>
        <w:rPr>
          <w:rFonts w:eastAsia="Times New Roman"/>
          <w:sz w:val="20"/>
          <w:szCs w:val="20"/>
        </w:rPr>
      </w:pPr>
      <w:r w:rsidRPr="0032287B">
        <w:rPr>
          <w:rFonts w:eastAsia="Times New Roman"/>
          <w:sz w:val="20"/>
          <w:szCs w:val="20"/>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14:paraId="1857319D" w14:textId="77777777" w:rsidR="0032287B" w:rsidRPr="0032287B" w:rsidRDefault="0032287B" w:rsidP="0032287B">
      <w:pPr>
        <w:ind w:firstLine="540"/>
        <w:jc w:val="both"/>
        <w:rPr>
          <w:rFonts w:eastAsia="Times New Roman"/>
          <w:sz w:val="20"/>
          <w:szCs w:val="20"/>
        </w:rPr>
      </w:pPr>
      <w:r w:rsidRPr="0032287B">
        <w:rPr>
          <w:rFonts w:eastAsia="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абзаца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4171359" w14:textId="77777777" w:rsidR="0032287B" w:rsidRPr="0032287B" w:rsidRDefault="0032287B" w:rsidP="0032287B">
      <w:pPr>
        <w:ind w:firstLine="540"/>
        <w:jc w:val="both"/>
        <w:rPr>
          <w:rFonts w:eastAsia="Times New Roman"/>
          <w:sz w:val="20"/>
          <w:szCs w:val="20"/>
        </w:rPr>
      </w:pPr>
      <w:r w:rsidRPr="0032287B">
        <w:rPr>
          <w:rFonts w:eastAsia="Times New Roman"/>
          <w:sz w:val="20"/>
          <w:szCs w:val="20"/>
        </w:rPr>
        <w:t>г) копии учредительных документов Заявителя (для юридических лиц);</w:t>
      </w:r>
    </w:p>
    <w:p w14:paraId="644E29D4" w14:textId="77777777" w:rsidR="0032287B" w:rsidRPr="0032287B" w:rsidRDefault="0032287B" w:rsidP="0032287B">
      <w:pPr>
        <w:ind w:firstLine="540"/>
        <w:jc w:val="both"/>
        <w:rPr>
          <w:rFonts w:eastAsia="Times New Roman"/>
          <w:sz w:val="20"/>
          <w:szCs w:val="20"/>
        </w:rPr>
      </w:pPr>
      <w:r w:rsidRPr="0032287B">
        <w:rPr>
          <w:rFonts w:eastAsia="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p w14:paraId="25A78475" w14:textId="77777777" w:rsidR="0032287B" w:rsidRPr="0032287B" w:rsidRDefault="0032287B" w:rsidP="0032287B">
      <w:pPr>
        <w:ind w:firstLine="540"/>
        <w:jc w:val="both"/>
        <w:rPr>
          <w:rFonts w:eastAsia="Times New Roman"/>
          <w:sz w:val="20"/>
          <w:szCs w:val="20"/>
        </w:rPr>
      </w:pPr>
      <w:r w:rsidRPr="0032287B">
        <w:rPr>
          <w:rFonts w:eastAsia="Times New Roman"/>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6913933" w14:textId="77777777" w:rsidR="0032287B" w:rsidRPr="0032287B" w:rsidRDefault="0032287B" w:rsidP="0032287B">
      <w:pPr>
        <w:ind w:firstLine="540"/>
        <w:rPr>
          <w:rFonts w:eastAsia="Times New Roman"/>
          <w:sz w:val="20"/>
          <w:szCs w:val="20"/>
        </w:rPr>
      </w:pPr>
      <w:r w:rsidRPr="0032287B">
        <w:rPr>
          <w:rFonts w:eastAsia="Times New Roman"/>
          <w:sz w:val="20"/>
          <w:szCs w:val="20"/>
        </w:rPr>
        <w:t>6. Требования к оформлению, форме заявки и инструкция по ее заполнению.</w:t>
      </w:r>
    </w:p>
    <w:p w14:paraId="2C4C11F3" w14:textId="77777777" w:rsidR="0032287B" w:rsidRPr="0032287B" w:rsidRDefault="0032287B" w:rsidP="0032287B">
      <w:pPr>
        <w:ind w:firstLine="540"/>
        <w:rPr>
          <w:rFonts w:eastAsia="Times New Roman"/>
          <w:sz w:val="20"/>
          <w:szCs w:val="20"/>
        </w:rPr>
      </w:pPr>
      <w:r w:rsidRPr="0032287B">
        <w:rPr>
          <w:rFonts w:eastAsia="Times New Roman"/>
          <w:sz w:val="20"/>
          <w:szCs w:val="20"/>
        </w:rPr>
        <w:t xml:space="preserve">Заявка на участие в аукционе подается в письменной форме. </w:t>
      </w:r>
    </w:p>
    <w:p w14:paraId="7D59687F"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 xml:space="preserve">В форме № 1 части </w:t>
      </w:r>
      <w:r w:rsidRPr="0032287B">
        <w:rPr>
          <w:rFonts w:eastAsia="Times New Roman"/>
          <w:sz w:val="20"/>
          <w:szCs w:val="20"/>
          <w:lang w:val="en-US"/>
        </w:rPr>
        <w:t>II</w:t>
      </w:r>
      <w:r w:rsidRPr="0032287B">
        <w:rPr>
          <w:rFonts w:eastAsia="Times New Roman"/>
          <w:sz w:val="20"/>
          <w:szCs w:val="20"/>
        </w:rPr>
        <w:t xml:space="preserve"> документации об аукционе необходимо указать номер аукциона (лота), наименование муниципального имущества, площадь и местонахождение.</w:t>
      </w:r>
    </w:p>
    <w:p w14:paraId="6A0ACC71" w14:textId="77777777" w:rsidR="0032287B" w:rsidRPr="0032287B" w:rsidRDefault="0032287B" w:rsidP="0032287B">
      <w:pPr>
        <w:spacing w:line="238" w:lineRule="auto"/>
        <w:ind w:firstLine="540"/>
        <w:jc w:val="both"/>
        <w:rPr>
          <w:rFonts w:eastAsia="Times New Roman"/>
          <w:sz w:val="20"/>
          <w:szCs w:val="20"/>
        </w:rPr>
      </w:pPr>
      <w:r w:rsidRPr="0032287B">
        <w:rPr>
          <w:rFonts w:eastAsia="Times New Roman"/>
          <w:sz w:val="20"/>
          <w:szCs w:val="20"/>
        </w:rPr>
        <w:t xml:space="preserve">Для участия в аукционе Заявитель подает заявку на участие в аукционе </w:t>
      </w:r>
      <w:r w:rsidRPr="0032287B">
        <w:rPr>
          <w:rFonts w:eastAsia="Times New Roman"/>
          <w:color w:val="000000"/>
          <w:sz w:val="20"/>
          <w:szCs w:val="20"/>
        </w:rPr>
        <w:t>в срок и по форме, которые установлены</w:t>
      </w:r>
      <w:r w:rsidRPr="0032287B">
        <w:rPr>
          <w:rFonts w:eastAsia="Times New Roman"/>
          <w:sz w:val="20"/>
          <w:szCs w:val="20"/>
        </w:rPr>
        <w:t xml:space="preserve"> настоящей документацией об аукционе.</w:t>
      </w:r>
    </w:p>
    <w:p w14:paraId="3B51F214" w14:textId="77777777" w:rsidR="0032287B" w:rsidRPr="0032287B" w:rsidRDefault="0032287B" w:rsidP="0032287B">
      <w:pPr>
        <w:spacing w:line="238" w:lineRule="auto"/>
        <w:ind w:firstLine="540"/>
        <w:jc w:val="both"/>
        <w:rPr>
          <w:rFonts w:eastAsia="Times New Roman"/>
          <w:sz w:val="20"/>
          <w:szCs w:val="20"/>
        </w:rPr>
      </w:pPr>
      <w:r w:rsidRPr="0032287B">
        <w:rPr>
          <w:rFonts w:eastAsia="Times New Roman"/>
          <w:sz w:val="20"/>
          <w:szCs w:val="20"/>
        </w:rPr>
        <w:t>Заявитель вправе подать только одну заявку в отношении каждого предмета аукциона (лота).</w:t>
      </w:r>
    </w:p>
    <w:p w14:paraId="51C0B9BD" w14:textId="77777777" w:rsidR="0032287B" w:rsidRPr="0032287B" w:rsidRDefault="0032287B" w:rsidP="0032287B">
      <w:pPr>
        <w:widowControl/>
        <w:tabs>
          <w:tab w:val="left" w:pos="-426"/>
        </w:tabs>
        <w:autoSpaceDE/>
        <w:autoSpaceDN/>
        <w:spacing w:line="238" w:lineRule="auto"/>
        <w:ind w:firstLine="540"/>
        <w:jc w:val="both"/>
        <w:rPr>
          <w:rFonts w:eastAsia="Times New Roman"/>
          <w:sz w:val="20"/>
          <w:szCs w:val="20"/>
        </w:rPr>
      </w:pPr>
      <w:r w:rsidRPr="0032287B">
        <w:rPr>
          <w:rFonts w:eastAsia="Times New Roman"/>
          <w:sz w:val="20"/>
          <w:szCs w:val="20"/>
        </w:rPr>
        <w:t xml:space="preserve">Вся документация для участия в аукционе оформляется на русском языке. </w:t>
      </w:r>
    </w:p>
    <w:p w14:paraId="69A264A5" w14:textId="77777777" w:rsidR="0032287B" w:rsidRPr="0032287B" w:rsidRDefault="0032287B" w:rsidP="0032287B">
      <w:pPr>
        <w:widowControl/>
        <w:tabs>
          <w:tab w:val="left" w:pos="-284"/>
        </w:tabs>
        <w:autoSpaceDE/>
        <w:autoSpaceDN/>
        <w:spacing w:line="238" w:lineRule="auto"/>
        <w:ind w:firstLine="540"/>
        <w:jc w:val="both"/>
        <w:rPr>
          <w:rFonts w:eastAsia="Times New Roman"/>
          <w:sz w:val="20"/>
          <w:szCs w:val="20"/>
        </w:rPr>
      </w:pPr>
      <w:r w:rsidRPr="0032287B">
        <w:rPr>
          <w:rFonts w:eastAsia="Times New Roman"/>
          <w:sz w:val="20"/>
          <w:szCs w:val="20"/>
        </w:rPr>
        <w:t xml:space="preserve">Все листы заявки на участие в аукционе должны быть прошиты и пронумерованы, содержать опись входящих в ее состав документов, быть скреплены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14:paraId="15FBF7BE" w14:textId="77777777" w:rsidR="0032287B" w:rsidRPr="0032287B" w:rsidRDefault="0032287B" w:rsidP="0032287B">
      <w:pPr>
        <w:widowControl/>
        <w:tabs>
          <w:tab w:val="left" w:pos="0"/>
        </w:tabs>
        <w:autoSpaceDE/>
        <w:autoSpaceDN/>
        <w:spacing w:line="238" w:lineRule="auto"/>
        <w:ind w:firstLine="540"/>
        <w:jc w:val="both"/>
        <w:rPr>
          <w:rFonts w:eastAsia="Times New Roman"/>
          <w:sz w:val="20"/>
          <w:szCs w:val="20"/>
        </w:rPr>
      </w:pPr>
      <w:r w:rsidRPr="0032287B">
        <w:rPr>
          <w:rFonts w:eastAsia="Times New Roman"/>
          <w:sz w:val="20"/>
          <w:szCs w:val="20"/>
        </w:rPr>
        <w:t xml:space="preserve">Подчистки и исправления в материалах заявки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7E5BF9C7" w14:textId="77777777" w:rsidR="0032287B" w:rsidRPr="0032287B" w:rsidRDefault="0032287B" w:rsidP="0032287B">
      <w:pPr>
        <w:widowControl/>
        <w:tabs>
          <w:tab w:val="left" w:pos="0"/>
        </w:tabs>
        <w:autoSpaceDE/>
        <w:autoSpaceDN/>
        <w:spacing w:line="238" w:lineRule="auto"/>
        <w:ind w:firstLine="540"/>
        <w:jc w:val="both"/>
        <w:rPr>
          <w:rFonts w:eastAsia="Times New Roman"/>
          <w:sz w:val="20"/>
          <w:szCs w:val="20"/>
        </w:rPr>
      </w:pPr>
      <w:r w:rsidRPr="0032287B">
        <w:rPr>
          <w:rFonts w:eastAsia="Times New Roman"/>
          <w:sz w:val="20"/>
          <w:szCs w:val="20"/>
        </w:rPr>
        <w:t>Представленные в составе заявки на участие в аукционе документы не возвращаются Заявителю.</w:t>
      </w:r>
    </w:p>
    <w:p w14:paraId="298A4B9E" w14:textId="77777777" w:rsidR="0032287B" w:rsidRPr="0032287B" w:rsidRDefault="0032287B" w:rsidP="0032287B">
      <w:pPr>
        <w:widowControl/>
        <w:tabs>
          <w:tab w:val="left" w:pos="0"/>
        </w:tabs>
        <w:autoSpaceDE/>
        <w:autoSpaceDN/>
        <w:adjustRightInd/>
        <w:spacing w:line="238" w:lineRule="auto"/>
        <w:ind w:firstLine="540"/>
        <w:jc w:val="both"/>
        <w:rPr>
          <w:rFonts w:eastAsia="Times New Roman"/>
          <w:sz w:val="20"/>
          <w:szCs w:val="20"/>
        </w:rPr>
      </w:pPr>
      <w:r w:rsidRPr="0032287B">
        <w:rPr>
          <w:rFonts w:eastAsia="Times New Roman"/>
          <w:sz w:val="20"/>
          <w:szCs w:val="20"/>
        </w:rPr>
        <w:t>Заявка должна соответствовать требованиям, установленным документацией об аукционе.</w:t>
      </w:r>
    </w:p>
    <w:p w14:paraId="3983BDD9" w14:textId="77777777" w:rsidR="0032287B" w:rsidRPr="0032287B" w:rsidRDefault="0032287B" w:rsidP="0032287B">
      <w:pPr>
        <w:widowControl/>
        <w:tabs>
          <w:tab w:val="left" w:pos="0"/>
        </w:tabs>
        <w:autoSpaceDE/>
        <w:autoSpaceDN/>
        <w:adjustRightInd/>
        <w:spacing w:after="120"/>
        <w:ind w:firstLine="540"/>
        <w:jc w:val="both"/>
        <w:rPr>
          <w:rFonts w:eastAsia="Times New Roman"/>
          <w:sz w:val="20"/>
          <w:szCs w:val="20"/>
        </w:rPr>
      </w:pPr>
      <w:r w:rsidRPr="0032287B">
        <w:rPr>
          <w:rFonts w:eastAsia="Times New Roman"/>
          <w:sz w:val="20"/>
          <w:szCs w:val="20"/>
        </w:rPr>
        <w:t>Если в тексте заявки Заявителя будет выявлено несоответствие между цифровым значением и прописью, то принимается к рассмотрению значение, указанное прописью.</w:t>
      </w:r>
    </w:p>
    <w:p w14:paraId="0E16F252" w14:textId="77777777" w:rsidR="0032287B" w:rsidRPr="0032287B" w:rsidRDefault="0032287B" w:rsidP="0032287B">
      <w:pPr>
        <w:widowControl/>
        <w:tabs>
          <w:tab w:val="left" w:pos="0"/>
        </w:tabs>
        <w:autoSpaceDE/>
        <w:autoSpaceDN/>
        <w:adjustRightInd/>
        <w:ind w:firstLine="540"/>
        <w:jc w:val="both"/>
        <w:rPr>
          <w:rFonts w:eastAsia="Times New Roman"/>
          <w:sz w:val="20"/>
          <w:szCs w:val="20"/>
        </w:rPr>
      </w:pPr>
      <w:r w:rsidRPr="0032287B">
        <w:rPr>
          <w:rFonts w:eastAsia="Times New Roman"/>
          <w:sz w:val="20"/>
          <w:szCs w:val="20"/>
        </w:rPr>
        <w:t>7. Форма, сроки и порядок оплаты по договору.</w:t>
      </w:r>
    </w:p>
    <w:p w14:paraId="215AE804" w14:textId="77777777" w:rsidR="0032287B" w:rsidRPr="0032287B" w:rsidRDefault="0032287B" w:rsidP="0032287B">
      <w:pPr>
        <w:widowControl/>
        <w:tabs>
          <w:tab w:val="left" w:pos="0"/>
        </w:tabs>
        <w:autoSpaceDE/>
        <w:autoSpaceDN/>
        <w:adjustRightInd/>
        <w:ind w:firstLine="540"/>
        <w:jc w:val="both"/>
        <w:rPr>
          <w:rFonts w:eastAsia="Times New Roman"/>
          <w:color w:val="333333"/>
          <w:sz w:val="20"/>
          <w:szCs w:val="20"/>
        </w:rPr>
      </w:pPr>
      <w:r w:rsidRPr="0032287B">
        <w:rPr>
          <w:rFonts w:eastAsia="Times New Roman"/>
          <w:sz w:val="20"/>
          <w:szCs w:val="20"/>
        </w:rPr>
        <w:t xml:space="preserve">Расчеты производятся в безналичном порядке в форме платежного поручения. </w:t>
      </w:r>
      <w:r w:rsidRPr="0032287B">
        <w:rPr>
          <w:rFonts w:eastAsia="Times New Roman"/>
          <w:bCs/>
          <w:sz w:val="20"/>
          <w:szCs w:val="20"/>
        </w:rPr>
        <w:t>Арендная плата вносится Арендатором за каждый месяц равными долями в размере 1/12 части от годовой суммы до 10-го числа следующего месяца и до 20 числа в ноябре месяце за декабрь на расчётный счёт, указанный в договоре аренды</w:t>
      </w:r>
      <w:r w:rsidRPr="0032287B">
        <w:rPr>
          <w:rFonts w:eastAsia="Times New Roman"/>
          <w:color w:val="333333"/>
          <w:sz w:val="20"/>
          <w:szCs w:val="20"/>
        </w:rPr>
        <w:t>.</w:t>
      </w:r>
    </w:p>
    <w:p w14:paraId="3783AC15"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7.1. Порядок пересмотра цены договора (цены лота) в сторону увеличения.</w:t>
      </w:r>
    </w:p>
    <w:p w14:paraId="516D782C"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lastRenderedPageBreak/>
        <w:t>Не предусмотрен (на момент проведения аукциона).</w:t>
      </w:r>
    </w:p>
    <w:p w14:paraId="6FA801F4"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7.2. Возможность пересмотра сторонами цены заключенного договора в сторону уменьшения.</w:t>
      </w:r>
    </w:p>
    <w:p w14:paraId="1B5FE2E8"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Не предусмотрена (на момент проведения аукциона).</w:t>
      </w:r>
    </w:p>
    <w:p w14:paraId="48909C19" w14:textId="77777777" w:rsidR="0032287B" w:rsidRPr="0032287B" w:rsidRDefault="0032287B" w:rsidP="0032287B">
      <w:pPr>
        <w:widowControl/>
        <w:ind w:firstLine="540"/>
        <w:jc w:val="both"/>
        <w:rPr>
          <w:rFonts w:eastAsia="Times New Roman"/>
          <w:sz w:val="20"/>
          <w:szCs w:val="20"/>
        </w:rPr>
      </w:pPr>
      <w:r w:rsidRPr="0032287B">
        <w:rPr>
          <w:rFonts w:eastAsia="Times New Roman"/>
          <w:sz w:val="20"/>
          <w:szCs w:val="20"/>
        </w:rPr>
        <w:t>8. Порядок, место, дата и время начала и дата и время окончания срока подачи и отзыва заявок на участие в аукционе.</w:t>
      </w:r>
    </w:p>
    <w:p w14:paraId="6EC13F4D" w14:textId="77777777" w:rsidR="0032287B" w:rsidRPr="0032287B" w:rsidRDefault="0032287B" w:rsidP="0032287B">
      <w:pPr>
        <w:shd w:val="clear" w:color="auto" w:fill="FFFFFF"/>
        <w:autoSpaceDE/>
        <w:autoSpaceDN/>
        <w:adjustRightInd/>
        <w:ind w:firstLine="540"/>
        <w:jc w:val="both"/>
        <w:rPr>
          <w:rFonts w:eastAsia="Times New Roman"/>
          <w:sz w:val="20"/>
          <w:szCs w:val="20"/>
        </w:rPr>
      </w:pPr>
      <w:r w:rsidRPr="0032287B">
        <w:rPr>
          <w:rFonts w:eastAsia="Times New Roman"/>
          <w:sz w:val="20"/>
          <w:szCs w:val="20"/>
        </w:rPr>
        <w:t>Для участия в аукционе Заявитель подает заявку на участие в аукционе в срок и по форме, которые установлены документацией об аукционе.</w:t>
      </w:r>
    </w:p>
    <w:p w14:paraId="06A64D1C" w14:textId="77777777" w:rsidR="0032287B" w:rsidRPr="0032287B" w:rsidRDefault="0032287B" w:rsidP="0032287B">
      <w:pPr>
        <w:widowControl/>
        <w:tabs>
          <w:tab w:val="num" w:pos="540"/>
        </w:tabs>
        <w:autoSpaceDE/>
        <w:autoSpaceDN/>
        <w:adjustRightInd/>
        <w:ind w:firstLine="540"/>
        <w:jc w:val="both"/>
        <w:rPr>
          <w:rFonts w:eastAsia="Times New Roman"/>
          <w:bCs/>
          <w:color w:val="000000"/>
          <w:sz w:val="20"/>
          <w:szCs w:val="20"/>
        </w:rPr>
      </w:pPr>
      <w:r w:rsidRPr="0032287B">
        <w:rPr>
          <w:rFonts w:eastAsia="Times New Roman"/>
          <w:bCs/>
          <w:sz w:val="20"/>
          <w:szCs w:val="20"/>
        </w:rPr>
        <w:t xml:space="preserve">Заявитель несет все расходы, связанные с подготовкой и подачей своей заявки на участие в аукционе. Организатор торгов, комиссия не отвечают и не несут обязательств по этим расходам, независимо от результатов аукциона.  </w:t>
      </w:r>
    </w:p>
    <w:p w14:paraId="34E8E072" w14:textId="77777777" w:rsidR="0032287B" w:rsidRPr="0032287B" w:rsidRDefault="0032287B" w:rsidP="0032287B">
      <w:pPr>
        <w:shd w:val="clear" w:color="auto" w:fill="FFFFFF"/>
        <w:autoSpaceDE/>
        <w:autoSpaceDN/>
        <w:adjustRightInd/>
        <w:ind w:firstLine="540"/>
        <w:jc w:val="both"/>
        <w:rPr>
          <w:rFonts w:eastAsia="Times New Roman"/>
          <w:sz w:val="20"/>
          <w:szCs w:val="20"/>
        </w:rPr>
      </w:pPr>
      <w:r w:rsidRPr="0032287B">
        <w:rPr>
          <w:rFonts w:eastAsia="Times New Roman"/>
          <w:sz w:val="20"/>
          <w:szCs w:val="20"/>
        </w:rPr>
        <w:t>Заявки на участие в аукционе принимаются в рабочие дни с 08-30 до 12-45 и с 14-00 до 17-45 по адресу: 678190, РС (Якутия), Мирнинский район, п. Айхал, ул. Юбилейная, д. 7а, кабинет 204.</w:t>
      </w:r>
    </w:p>
    <w:p w14:paraId="64F754DF"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Дата и время начала приема заявок: 17.03.2020г. с 08-30.</w:t>
      </w:r>
    </w:p>
    <w:p w14:paraId="7F7FD895" w14:textId="77777777" w:rsidR="0032287B" w:rsidRPr="0032287B" w:rsidRDefault="0032287B" w:rsidP="0032287B">
      <w:pPr>
        <w:ind w:firstLine="540"/>
        <w:jc w:val="both"/>
        <w:rPr>
          <w:rFonts w:eastAsia="Times New Roman"/>
          <w:color w:val="000000"/>
          <w:sz w:val="20"/>
          <w:szCs w:val="20"/>
        </w:rPr>
      </w:pPr>
      <w:r w:rsidRPr="0032287B">
        <w:rPr>
          <w:rFonts w:eastAsia="Times New Roman"/>
          <w:color w:val="000000"/>
          <w:sz w:val="20"/>
          <w:szCs w:val="20"/>
        </w:rPr>
        <w:t>Датой начала срока подачи заявок на участие в аукционе является день, следующий за днем размещения на официальном сайте извещения о проведении аукциона.</w:t>
      </w:r>
      <w:r w:rsidRPr="0032287B">
        <w:rPr>
          <w:rFonts w:eastAsia="Times New Roman"/>
          <w:sz w:val="20"/>
          <w:szCs w:val="20"/>
        </w:rPr>
        <w:t xml:space="preserve"> </w:t>
      </w:r>
    </w:p>
    <w:p w14:paraId="66A4C9B5" w14:textId="77777777" w:rsidR="0032287B" w:rsidRPr="0032287B" w:rsidRDefault="0032287B" w:rsidP="0032287B">
      <w:pPr>
        <w:shd w:val="clear" w:color="auto" w:fill="FFFFFF"/>
        <w:autoSpaceDE/>
        <w:autoSpaceDN/>
        <w:adjustRightInd/>
        <w:ind w:firstLine="540"/>
        <w:jc w:val="both"/>
        <w:rPr>
          <w:rFonts w:eastAsia="Times New Roman"/>
          <w:sz w:val="20"/>
          <w:szCs w:val="20"/>
        </w:rPr>
      </w:pPr>
      <w:r w:rsidRPr="0032287B">
        <w:rPr>
          <w:rFonts w:eastAsia="Times New Roman"/>
          <w:sz w:val="20"/>
          <w:szCs w:val="20"/>
        </w:rPr>
        <w:t>Дата и время окончания приема заявок: 15.04.2020 г. в 12-30.</w:t>
      </w:r>
    </w:p>
    <w:p w14:paraId="5ADB0F13"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Каждая заявка на участие в аукционе, поступившая в срок, указанный в документации об аукционе, регистрируется организатором торгов. Организатор торгов выдает расписку в получении такой заявки с указанием даты и времени ее получения.</w:t>
      </w:r>
    </w:p>
    <w:p w14:paraId="20DE4271"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09A7AA2B" w14:textId="77777777" w:rsidR="0032287B" w:rsidRPr="0032287B" w:rsidRDefault="0032287B" w:rsidP="0032287B">
      <w:pPr>
        <w:ind w:firstLine="540"/>
        <w:jc w:val="both"/>
        <w:rPr>
          <w:rFonts w:eastAsia="Times New Roman"/>
          <w:sz w:val="20"/>
          <w:szCs w:val="20"/>
        </w:rPr>
      </w:pPr>
      <w:r w:rsidRPr="0032287B">
        <w:rPr>
          <w:rFonts w:eastAsia="Times New Roman"/>
          <w:sz w:val="20"/>
          <w:szCs w:val="20"/>
        </w:rPr>
        <w:t>Заявитель вправе подать только одну заявку в отношении каждого предмета аукциона (лота).</w:t>
      </w:r>
    </w:p>
    <w:p w14:paraId="0037E12F" w14:textId="77777777" w:rsidR="0032287B" w:rsidRPr="0032287B" w:rsidRDefault="0032287B" w:rsidP="0032287B">
      <w:pPr>
        <w:ind w:firstLine="540"/>
        <w:jc w:val="both"/>
        <w:rPr>
          <w:rFonts w:eastAsia="Times New Roman"/>
          <w:sz w:val="20"/>
          <w:szCs w:val="20"/>
        </w:rPr>
      </w:pPr>
      <w:r w:rsidRPr="0032287B">
        <w:rPr>
          <w:rFonts w:eastAsia="Times New Roman"/>
          <w:color w:val="000000"/>
          <w:sz w:val="20"/>
          <w:szCs w:val="20"/>
        </w:rPr>
        <w:t xml:space="preserve">В случае установления факта подачи одним и тем же Заявителем двух и более заявок на участие в </w:t>
      </w:r>
      <w:r w:rsidRPr="0032287B">
        <w:rPr>
          <w:rFonts w:eastAsia="Times New Roman"/>
          <w:sz w:val="20"/>
          <w:szCs w:val="20"/>
        </w:rPr>
        <w:t>аукционе</w:t>
      </w:r>
      <w:r w:rsidRPr="0032287B">
        <w:rPr>
          <w:rFonts w:eastAsia="Times New Roman"/>
          <w:color w:val="000000"/>
          <w:sz w:val="20"/>
          <w:szCs w:val="20"/>
        </w:rPr>
        <w:t xml:space="preserve"> в отношении одного и того же лота при условии, что поданные ранее заявки таким Заявителем не отозваны, все заявки на участие в </w:t>
      </w:r>
      <w:r w:rsidRPr="0032287B">
        <w:rPr>
          <w:rFonts w:eastAsia="Times New Roman"/>
          <w:sz w:val="20"/>
          <w:szCs w:val="20"/>
        </w:rPr>
        <w:t>аукционе</w:t>
      </w:r>
      <w:r w:rsidRPr="0032287B">
        <w:rPr>
          <w:rFonts w:eastAsia="Times New Roman"/>
          <w:color w:val="000000"/>
          <w:sz w:val="20"/>
          <w:szCs w:val="20"/>
        </w:rPr>
        <w:t xml:space="preserve"> такого Заявителя, поданные в отношении данного лота, не рассматриваются и возвращаются такому Заявителю. </w:t>
      </w:r>
    </w:p>
    <w:p w14:paraId="7AC665F8"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w:t>
      </w:r>
    </w:p>
    <w:p w14:paraId="2842C725" w14:textId="77777777" w:rsidR="0032287B" w:rsidRPr="0032287B" w:rsidRDefault="0032287B" w:rsidP="0032287B">
      <w:pPr>
        <w:widowControl/>
        <w:tabs>
          <w:tab w:val="num" w:pos="540"/>
        </w:tabs>
        <w:autoSpaceDE/>
        <w:autoSpaceDN/>
        <w:adjustRightInd/>
        <w:ind w:firstLine="540"/>
        <w:jc w:val="both"/>
        <w:rPr>
          <w:rFonts w:eastAsia="Times New Roman"/>
          <w:bCs/>
          <w:sz w:val="20"/>
          <w:szCs w:val="20"/>
        </w:rPr>
      </w:pPr>
      <w:r w:rsidRPr="0032287B">
        <w:rPr>
          <w:rFonts w:eastAsia="Times New Roman"/>
          <w:bCs/>
          <w:sz w:val="20"/>
          <w:szCs w:val="20"/>
        </w:rPr>
        <w:t xml:space="preserve">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14:paraId="24DE9575"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 xml:space="preserve">Отзыв заявки </w:t>
      </w:r>
      <w:r w:rsidRPr="0032287B">
        <w:rPr>
          <w:rFonts w:eastAsia="Times New Roman"/>
          <w:color w:val="000000"/>
          <w:sz w:val="20"/>
          <w:szCs w:val="20"/>
        </w:rPr>
        <w:t>на участие в аукционе</w:t>
      </w:r>
      <w:r w:rsidRPr="0032287B">
        <w:rPr>
          <w:rFonts w:eastAsia="Times New Roman"/>
          <w:sz w:val="20"/>
          <w:szCs w:val="20"/>
        </w:rPr>
        <w:t xml:space="preserve"> подается в письменной форме (с обязательным указанием номера и наименования аукциона, наименования Заявителя, регистрационного номера заявки) в соответствии с законодательством Российской Федерации о порядке проведения аукционов. </w:t>
      </w:r>
    </w:p>
    <w:p w14:paraId="0A187A21" w14:textId="77777777" w:rsidR="0032287B" w:rsidRPr="0032287B" w:rsidRDefault="0032287B" w:rsidP="0032287B">
      <w:pPr>
        <w:widowControl/>
        <w:autoSpaceDE/>
        <w:autoSpaceDN/>
        <w:adjustRightInd/>
        <w:ind w:firstLine="540"/>
        <w:jc w:val="both"/>
        <w:rPr>
          <w:rFonts w:eastAsia="Times New Roman"/>
          <w:bCs/>
          <w:sz w:val="20"/>
          <w:szCs w:val="20"/>
        </w:rPr>
      </w:pPr>
      <w:r w:rsidRPr="0032287B">
        <w:rPr>
          <w:rFonts w:eastAsia="Times New Roman"/>
          <w:bCs/>
          <w:sz w:val="20"/>
          <w:szCs w:val="20"/>
        </w:rPr>
        <w:t>9. Требования к участнику аукциона.</w:t>
      </w:r>
    </w:p>
    <w:p w14:paraId="6812088C" w14:textId="77777777" w:rsidR="0032287B" w:rsidRPr="0032287B" w:rsidRDefault="0032287B" w:rsidP="0032287B">
      <w:pPr>
        <w:widowControl/>
        <w:ind w:firstLine="540"/>
        <w:jc w:val="both"/>
        <w:rPr>
          <w:rFonts w:eastAsia="Times New Roman"/>
          <w:bCs/>
          <w:sz w:val="20"/>
          <w:szCs w:val="20"/>
        </w:rPr>
      </w:pPr>
      <w:r w:rsidRPr="0032287B">
        <w:rPr>
          <w:rFonts w:eastAsia="Times New Roman"/>
          <w:sz w:val="20"/>
          <w:szCs w:val="20"/>
        </w:rPr>
        <w:t xml:space="preserve">9.1. </w:t>
      </w:r>
      <w:r w:rsidRPr="0032287B">
        <w:rPr>
          <w:rFonts w:eastAsia="Times New Roman"/>
          <w:bCs/>
          <w:sz w:val="20"/>
          <w:szCs w:val="20"/>
        </w:rPr>
        <w:t>Не проведение процедуры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16DEC46B" w14:textId="77777777" w:rsidR="0032287B" w:rsidRPr="0032287B" w:rsidRDefault="0032287B" w:rsidP="0032287B">
      <w:pPr>
        <w:widowControl/>
        <w:autoSpaceDE/>
        <w:autoSpaceDN/>
        <w:adjustRightInd/>
        <w:ind w:firstLine="540"/>
        <w:jc w:val="both"/>
        <w:rPr>
          <w:rFonts w:eastAsia="Times New Roman"/>
          <w:bCs/>
          <w:sz w:val="20"/>
          <w:szCs w:val="20"/>
        </w:rPr>
      </w:pPr>
      <w:r w:rsidRPr="0032287B">
        <w:rPr>
          <w:rFonts w:eastAsia="Times New Roman"/>
          <w:bCs/>
          <w:sz w:val="20"/>
          <w:szCs w:val="20"/>
        </w:rPr>
        <w:t>9.2.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7B220360" w14:textId="77777777" w:rsidR="0032287B" w:rsidRPr="0032287B" w:rsidRDefault="0032287B" w:rsidP="0032287B">
      <w:pPr>
        <w:widowControl/>
        <w:ind w:firstLine="540"/>
        <w:jc w:val="both"/>
        <w:rPr>
          <w:rFonts w:eastAsia="Times New Roman"/>
          <w:sz w:val="20"/>
          <w:szCs w:val="20"/>
        </w:rPr>
      </w:pPr>
      <w:r w:rsidRPr="0032287B">
        <w:rPr>
          <w:rFonts w:eastAsia="Times New Roman"/>
          <w:sz w:val="20"/>
          <w:szCs w:val="20"/>
        </w:rPr>
        <w:t xml:space="preserve">10. Формы, порядок, даты начала и окончания срока предоставления Заявителям разъяснений положений документации об аукционе. </w:t>
      </w:r>
    </w:p>
    <w:p w14:paraId="62E87727" w14:textId="77777777" w:rsidR="0032287B" w:rsidRPr="0032287B" w:rsidRDefault="0032287B" w:rsidP="0032287B">
      <w:pPr>
        <w:ind w:firstLine="540"/>
        <w:jc w:val="both"/>
        <w:rPr>
          <w:rFonts w:eastAsia="Times New Roman"/>
          <w:sz w:val="20"/>
          <w:szCs w:val="20"/>
        </w:rPr>
      </w:pPr>
      <w:r w:rsidRPr="0032287B">
        <w:rPr>
          <w:rFonts w:eastAsia="Times New Roman"/>
          <w:sz w:val="20"/>
          <w:szCs w:val="20"/>
        </w:rPr>
        <w:t xml:space="preserve"> Любой Заявитель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со дня поступления указанного запроса организатор торгов обязан направить в письменной форме разъяснения положений документации об аукционе, если указанный запрос поступил к организатору торгов не позднее, чем за три дня до дня окончания срока подачи заявок на участие в аукционе.</w:t>
      </w:r>
    </w:p>
    <w:p w14:paraId="0B3007FC" w14:textId="77777777" w:rsidR="0032287B" w:rsidRPr="0032287B" w:rsidRDefault="0032287B" w:rsidP="0032287B">
      <w:pPr>
        <w:widowControl/>
        <w:ind w:firstLine="540"/>
        <w:jc w:val="both"/>
        <w:textAlignment w:val="baseline"/>
        <w:rPr>
          <w:rFonts w:eastAsia="Times New Roman"/>
          <w:sz w:val="20"/>
          <w:szCs w:val="20"/>
        </w:rPr>
      </w:pPr>
      <w:r w:rsidRPr="0032287B">
        <w:rPr>
          <w:rFonts w:eastAsia="Times New Roman"/>
          <w:sz w:val="20"/>
          <w:szCs w:val="20"/>
        </w:rPr>
        <w:t>Даты начала и окончания срока предоставления Заявителям разъяснений положений документации об аукционе: с 17.03.2020г. по 15.04.2020г. г. ежедневно в рабочие дни с 08-30 до 12-45 и с 14-00 до 17-45, пятница с 8-30 до 12-30</w:t>
      </w:r>
    </w:p>
    <w:p w14:paraId="4CAF08D7" w14:textId="77777777" w:rsidR="0032287B" w:rsidRPr="0032287B" w:rsidRDefault="0032287B" w:rsidP="0032287B">
      <w:pPr>
        <w:autoSpaceDE/>
        <w:autoSpaceDN/>
        <w:adjustRightInd/>
        <w:ind w:firstLine="540"/>
        <w:jc w:val="both"/>
        <w:rPr>
          <w:rFonts w:eastAsia="Times New Roman"/>
          <w:sz w:val="20"/>
          <w:szCs w:val="20"/>
        </w:rPr>
      </w:pPr>
      <w:r w:rsidRPr="0032287B">
        <w:rPr>
          <w:rFonts w:eastAsia="Times New Roman"/>
          <w:sz w:val="20"/>
          <w:szCs w:val="20"/>
        </w:rPr>
        <w:t>11. Величина повышения начальной цены договора («шаг аукциона»).</w:t>
      </w:r>
    </w:p>
    <w:p w14:paraId="71F30615" w14:textId="77777777" w:rsidR="0032287B" w:rsidRPr="0032287B" w:rsidRDefault="0032287B" w:rsidP="0032287B">
      <w:pPr>
        <w:widowControl/>
        <w:ind w:firstLine="540"/>
        <w:jc w:val="both"/>
        <w:textAlignment w:val="baseline"/>
        <w:rPr>
          <w:rFonts w:eastAsia="Times New Roman"/>
          <w:sz w:val="20"/>
          <w:szCs w:val="20"/>
        </w:rPr>
      </w:pPr>
      <w:r w:rsidRPr="0032287B">
        <w:rPr>
          <w:rFonts w:eastAsia="Times New Roman"/>
          <w:sz w:val="20"/>
          <w:szCs w:val="20"/>
        </w:rPr>
        <w:t xml:space="preserve">«Шаг аукциона» устанавливается в размере 5% начальной (минимальной) цены договора (цены лота), указанной в извещении о проведении аукциона. </w:t>
      </w:r>
    </w:p>
    <w:p w14:paraId="133D35A3" w14:textId="77777777" w:rsidR="0032287B" w:rsidRPr="0032287B" w:rsidRDefault="0032287B" w:rsidP="0032287B">
      <w:pPr>
        <w:widowControl/>
        <w:ind w:firstLine="540"/>
        <w:jc w:val="both"/>
        <w:rPr>
          <w:rFonts w:eastAsia="Times New Roman"/>
          <w:sz w:val="20"/>
          <w:szCs w:val="20"/>
        </w:rPr>
      </w:pPr>
      <w:r w:rsidRPr="0032287B">
        <w:rPr>
          <w:rFonts w:eastAsia="Times New Roman"/>
          <w:sz w:val="20"/>
          <w:szCs w:val="20"/>
        </w:rPr>
        <w:t>12. Место, дата и время начала рассмотрения заявок на участие в аукционе.</w:t>
      </w:r>
    </w:p>
    <w:p w14:paraId="2E3F782C" w14:textId="77777777" w:rsidR="0032287B" w:rsidRPr="0032287B" w:rsidRDefault="0032287B" w:rsidP="0032287B">
      <w:pPr>
        <w:shd w:val="clear" w:color="auto" w:fill="FFFFFF"/>
        <w:autoSpaceDE/>
        <w:autoSpaceDN/>
        <w:adjustRightInd/>
        <w:ind w:firstLine="540"/>
        <w:jc w:val="both"/>
        <w:rPr>
          <w:rFonts w:eastAsia="Times New Roman"/>
          <w:sz w:val="20"/>
          <w:szCs w:val="20"/>
        </w:rPr>
      </w:pPr>
      <w:r w:rsidRPr="0032287B">
        <w:rPr>
          <w:rFonts w:eastAsia="Times New Roman"/>
          <w:sz w:val="20"/>
          <w:szCs w:val="20"/>
        </w:rPr>
        <w:t xml:space="preserve">Рассмотрение заявок на участие в аукционе 16.04.2020 г. в 10-00 час, по </w:t>
      </w:r>
      <w:r w:rsidRPr="0032287B">
        <w:rPr>
          <w:rFonts w:eastAsia="Times New Roman"/>
          <w:bCs/>
          <w:sz w:val="20"/>
          <w:szCs w:val="20"/>
        </w:rPr>
        <w:t>адресу: РС (Якутия), Мирнинский район, п. Айхал, ул. Юбилейная, д. 7а.</w:t>
      </w:r>
    </w:p>
    <w:p w14:paraId="53F1EE2D" w14:textId="77777777" w:rsidR="0032287B" w:rsidRPr="0032287B" w:rsidRDefault="0032287B" w:rsidP="0032287B">
      <w:pPr>
        <w:widowControl/>
        <w:ind w:firstLine="540"/>
        <w:jc w:val="both"/>
        <w:rPr>
          <w:rFonts w:eastAsia="Times New Roman"/>
          <w:sz w:val="20"/>
          <w:szCs w:val="20"/>
        </w:rPr>
      </w:pPr>
      <w:r w:rsidRPr="0032287B">
        <w:rPr>
          <w:rFonts w:eastAsia="Times New Roman"/>
          <w:sz w:val="20"/>
          <w:szCs w:val="20"/>
        </w:rPr>
        <w:t>13. Место, дата и время проведения аукциона.</w:t>
      </w:r>
    </w:p>
    <w:p w14:paraId="034B050D" w14:textId="77777777" w:rsidR="0032287B" w:rsidRPr="0032287B" w:rsidRDefault="0032287B" w:rsidP="0032287B">
      <w:pPr>
        <w:shd w:val="clear" w:color="auto" w:fill="FFFFFF"/>
        <w:autoSpaceDE/>
        <w:autoSpaceDN/>
        <w:adjustRightInd/>
        <w:ind w:firstLine="540"/>
        <w:jc w:val="both"/>
        <w:rPr>
          <w:rFonts w:eastAsia="Times New Roman"/>
          <w:sz w:val="20"/>
          <w:szCs w:val="20"/>
        </w:rPr>
      </w:pPr>
      <w:r w:rsidRPr="0032287B">
        <w:rPr>
          <w:rFonts w:eastAsia="Times New Roman"/>
          <w:sz w:val="20"/>
          <w:szCs w:val="20"/>
        </w:rPr>
        <w:t xml:space="preserve">Проведение аукциона состоится по адресу: </w:t>
      </w:r>
      <w:r w:rsidRPr="0032287B">
        <w:rPr>
          <w:rFonts w:eastAsia="Times New Roman"/>
          <w:bCs/>
          <w:sz w:val="20"/>
          <w:szCs w:val="20"/>
        </w:rPr>
        <w:t>РС (Якутия), Мирнинский район, п. Айхал, ул. Юбилейная, д. 7а</w:t>
      </w:r>
      <w:r w:rsidRPr="0032287B">
        <w:rPr>
          <w:rFonts w:eastAsia="Times New Roman"/>
          <w:sz w:val="20"/>
          <w:szCs w:val="20"/>
        </w:rPr>
        <w:t>, в зале заседаний администрации МО «Поселок Айхал» 17.04. 2020 г. в 10.00.</w:t>
      </w:r>
    </w:p>
    <w:p w14:paraId="700D68E2" w14:textId="77777777" w:rsidR="0032287B" w:rsidRPr="0032287B" w:rsidRDefault="0032287B" w:rsidP="0032287B">
      <w:pPr>
        <w:widowControl/>
        <w:ind w:firstLine="540"/>
        <w:jc w:val="both"/>
        <w:textAlignment w:val="baseline"/>
        <w:rPr>
          <w:rFonts w:eastAsia="Times New Roman"/>
          <w:sz w:val="20"/>
          <w:szCs w:val="20"/>
        </w:rPr>
      </w:pPr>
      <w:r w:rsidRPr="0032287B">
        <w:rPr>
          <w:rFonts w:eastAsia="Times New Roman"/>
          <w:sz w:val="20"/>
          <w:szCs w:val="20"/>
        </w:rPr>
        <w:t xml:space="preserve">В аукционе могут участвовать только Заявители, признанные участниками аукциона. </w:t>
      </w:r>
    </w:p>
    <w:p w14:paraId="4D7DA9E7"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lastRenderedPageBreak/>
        <w:t>14. Требование о внесении задатка, размер задатка, срок и порядок внесения задатка, реквизиты счета для перечисления задатка.</w:t>
      </w:r>
    </w:p>
    <w:p w14:paraId="68EBE0CD"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Не установлено.</w:t>
      </w:r>
    </w:p>
    <w:p w14:paraId="3C1C092A"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15. Размер обеспечения исполнения договора, срок и порядок его предоставления.</w:t>
      </w:r>
    </w:p>
    <w:p w14:paraId="1A98714B"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Не установлен.</w:t>
      </w:r>
    </w:p>
    <w:p w14:paraId="653F0656" w14:textId="77777777" w:rsidR="0032287B" w:rsidRPr="0032287B" w:rsidRDefault="0032287B" w:rsidP="0032287B">
      <w:pPr>
        <w:widowControl/>
        <w:ind w:firstLine="540"/>
        <w:jc w:val="both"/>
        <w:rPr>
          <w:rFonts w:eastAsia="Times New Roman"/>
          <w:b/>
          <w:sz w:val="20"/>
          <w:szCs w:val="20"/>
        </w:rPr>
      </w:pPr>
      <w:r w:rsidRPr="0032287B">
        <w:rPr>
          <w:rFonts w:eastAsia="Times New Roman"/>
          <w:sz w:val="20"/>
          <w:szCs w:val="20"/>
        </w:rPr>
        <w:t>16. Срок подписания договора аренды муниципального имущества</w:t>
      </w:r>
      <w:r w:rsidRPr="0032287B">
        <w:rPr>
          <w:rFonts w:eastAsia="Times New Roman"/>
          <w:b/>
          <w:sz w:val="20"/>
          <w:szCs w:val="20"/>
        </w:rPr>
        <w:t>.</w:t>
      </w:r>
    </w:p>
    <w:p w14:paraId="3DE30502"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color w:val="000000"/>
          <w:sz w:val="20"/>
          <w:szCs w:val="20"/>
        </w:rPr>
        <w:t>Срок подписания победителем аукциона проекта договора – не менее 10 дней</w:t>
      </w:r>
      <w:r w:rsidRPr="0032287B">
        <w:rPr>
          <w:rFonts w:eastAsia="Times New Roman"/>
          <w:sz w:val="20"/>
          <w:szCs w:val="20"/>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14:paraId="4943E98E" w14:textId="77777777" w:rsidR="0032287B" w:rsidRPr="0032287B" w:rsidRDefault="0032287B" w:rsidP="0032287B">
      <w:pPr>
        <w:widowControl/>
        <w:ind w:firstLine="540"/>
        <w:jc w:val="both"/>
        <w:rPr>
          <w:rFonts w:eastAsia="Times New Roman"/>
          <w:color w:val="000000"/>
          <w:sz w:val="20"/>
          <w:szCs w:val="20"/>
        </w:rPr>
      </w:pPr>
      <w:r w:rsidRPr="0032287B">
        <w:rPr>
          <w:rFonts w:eastAsia="Times New Roman"/>
          <w:color w:val="000000"/>
          <w:sz w:val="20"/>
          <w:szCs w:val="20"/>
        </w:rPr>
        <w:t>Срок подписания договора с участником аукциона, сделавшим предпоследнее предложение о цене договора (лота), в случаях, предусмотренных Приказом ФАС от 10.02.2010 № 67 - в течение 10 дней с момента получения проекта договора.</w:t>
      </w:r>
    </w:p>
    <w:p w14:paraId="4D63BF88" w14:textId="77777777" w:rsidR="0032287B" w:rsidRPr="0032287B" w:rsidRDefault="0032287B" w:rsidP="0032287B">
      <w:pPr>
        <w:widowControl/>
        <w:autoSpaceDE/>
        <w:autoSpaceDN/>
        <w:adjustRightInd/>
        <w:ind w:firstLine="540"/>
        <w:jc w:val="both"/>
        <w:rPr>
          <w:rFonts w:eastAsia="Times New Roman"/>
          <w:b/>
          <w:sz w:val="20"/>
          <w:szCs w:val="20"/>
        </w:rPr>
      </w:pPr>
      <w:r w:rsidRPr="0032287B">
        <w:rPr>
          <w:rFonts w:eastAsia="Times New Roman"/>
          <w:sz w:val="20"/>
          <w:szCs w:val="20"/>
        </w:rPr>
        <w:t>17. Дата, время, график проведения осмотра имущества, права на которое передаются по договору</w:t>
      </w:r>
      <w:r w:rsidRPr="0032287B">
        <w:rPr>
          <w:rFonts w:eastAsia="Times New Roman"/>
          <w:b/>
          <w:sz w:val="20"/>
          <w:szCs w:val="20"/>
        </w:rPr>
        <w:t xml:space="preserve">. </w:t>
      </w:r>
    </w:p>
    <w:p w14:paraId="06B7A12C"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Ежедневно по рабочим дням с 17.03.2020г. по 15.04.2020. г. с 08-30 до 12-45, с 14-00 до 17-45, пятница с 8-30 до 12-30</w:t>
      </w:r>
    </w:p>
    <w:p w14:paraId="4DAEC384"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18. Возможность изменения условий договора, указанных в документации об аукционе, по соглашению сторон и в одностороннем порядке.</w:t>
      </w:r>
    </w:p>
    <w:p w14:paraId="448F7113"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Не допускается.</w:t>
      </w:r>
    </w:p>
    <w:p w14:paraId="4DF1C2BD" w14:textId="77777777" w:rsidR="0032287B" w:rsidRPr="0032287B" w:rsidRDefault="0032287B" w:rsidP="0032287B">
      <w:pPr>
        <w:widowControl/>
        <w:autoSpaceDE/>
        <w:autoSpaceDN/>
        <w:adjustRightInd/>
        <w:ind w:firstLine="540"/>
        <w:jc w:val="both"/>
        <w:rPr>
          <w:rFonts w:eastAsia="Times New Roman"/>
          <w:sz w:val="20"/>
          <w:szCs w:val="20"/>
        </w:rPr>
      </w:pPr>
      <w:r w:rsidRPr="0032287B">
        <w:rPr>
          <w:rFonts w:eastAsia="Times New Roman"/>
          <w:sz w:val="20"/>
          <w:szCs w:val="20"/>
        </w:rPr>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4EC8A886" w14:textId="77777777" w:rsidR="0032287B" w:rsidRPr="0032287B" w:rsidRDefault="0032287B" w:rsidP="0032287B">
      <w:pPr>
        <w:widowControl/>
        <w:autoSpaceDE/>
        <w:autoSpaceDN/>
        <w:adjustRightInd/>
        <w:jc w:val="center"/>
        <w:rPr>
          <w:rFonts w:eastAsia="Times New Roman"/>
          <w:b/>
          <w:sz w:val="20"/>
          <w:szCs w:val="20"/>
        </w:rPr>
      </w:pPr>
    </w:p>
    <w:p w14:paraId="02F5EAAF" w14:textId="77777777" w:rsidR="0032287B" w:rsidRPr="0032287B" w:rsidRDefault="0032287B" w:rsidP="0032287B">
      <w:pPr>
        <w:widowControl/>
        <w:autoSpaceDE/>
        <w:autoSpaceDN/>
        <w:adjustRightInd/>
        <w:jc w:val="center"/>
        <w:rPr>
          <w:rFonts w:eastAsia="Times New Roman"/>
          <w:b/>
          <w:sz w:val="20"/>
          <w:szCs w:val="20"/>
        </w:rPr>
      </w:pPr>
    </w:p>
    <w:p w14:paraId="2F38F26C" w14:textId="77777777" w:rsidR="0032287B" w:rsidRPr="0032287B" w:rsidRDefault="0032287B" w:rsidP="0032287B">
      <w:pPr>
        <w:widowControl/>
        <w:autoSpaceDE/>
        <w:autoSpaceDN/>
        <w:adjustRightInd/>
        <w:jc w:val="center"/>
        <w:rPr>
          <w:rFonts w:eastAsia="Times New Roman"/>
          <w:b/>
          <w:sz w:val="20"/>
          <w:szCs w:val="20"/>
        </w:rPr>
      </w:pPr>
    </w:p>
    <w:p w14:paraId="36B8F194" w14:textId="77777777" w:rsidR="0032287B" w:rsidRPr="0032287B" w:rsidRDefault="0032287B" w:rsidP="0032287B">
      <w:pPr>
        <w:widowControl/>
        <w:autoSpaceDE/>
        <w:autoSpaceDN/>
        <w:adjustRightInd/>
        <w:jc w:val="center"/>
        <w:rPr>
          <w:rFonts w:eastAsia="Times New Roman"/>
          <w:b/>
          <w:sz w:val="20"/>
          <w:szCs w:val="20"/>
        </w:rPr>
      </w:pPr>
    </w:p>
    <w:p w14:paraId="70188B29" w14:textId="77777777" w:rsidR="0032287B" w:rsidRPr="0032287B" w:rsidRDefault="0032287B" w:rsidP="0032287B">
      <w:pPr>
        <w:widowControl/>
        <w:autoSpaceDE/>
        <w:autoSpaceDN/>
        <w:adjustRightInd/>
        <w:jc w:val="center"/>
        <w:rPr>
          <w:rFonts w:eastAsia="Times New Roman"/>
          <w:b/>
          <w:sz w:val="20"/>
          <w:szCs w:val="20"/>
        </w:rPr>
      </w:pPr>
    </w:p>
    <w:p w14:paraId="789FA046" w14:textId="77777777" w:rsidR="0032287B" w:rsidRPr="0032287B" w:rsidRDefault="0032287B" w:rsidP="0032287B">
      <w:pPr>
        <w:widowControl/>
        <w:autoSpaceDE/>
        <w:autoSpaceDN/>
        <w:adjustRightInd/>
        <w:jc w:val="center"/>
        <w:rPr>
          <w:rFonts w:eastAsia="Times New Roman"/>
          <w:b/>
          <w:sz w:val="20"/>
          <w:szCs w:val="20"/>
        </w:rPr>
      </w:pPr>
    </w:p>
    <w:p w14:paraId="1ED48B5A" w14:textId="77777777" w:rsidR="0032287B" w:rsidRPr="0032287B" w:rsidRDefault="0032287B" w:rsidP="0032287B">
      <w:pPr>
        <w:widowControl/>
        <w:autoSpaceDE/>
        <w:autoSpaceDN/>
        <w:adjustRightInd/>
        <w:jc w:val="center"/>
        <w:rPr>
          <w:rFonts w:eastAsia="Times New Roman"/>
          <w:b/>
          <w:sz w:val="20"/>
          <w:szCs w:val="20"/>
        </w:rPr>
      </w:pPr>
    </w:p>
    <w:p w14:paraId="5AF2C127" w14:textId="77777777" w:rsidR="0032287B" w:rsidRPr="0032287B" w:rsidRDefault="0032287B" w:rsidP="0032287B">
      <w:pPr>
        <w:widowControl/>
        <w:autoSpaceDE/>
        <w:autoSpaceDN/>
        <w:adjustRightInd/>
        <w:jc w:val="center"/>
        <w:rPr>
          <w:rFonts w:eastAsia="Times New Roman"/>
          <w:b/>
          <w:sz w:val="20"/>
          <w:szCs w:val="20"/>
        </w:rPr>
      </w:pPr>
    </w:p>
    <w:p w14:paraId="2DE8DD9F" w14:textId="77777777" w:rsidR="0032287B" w:rsidRPr="0032287B" w:rsidRDefault="0032287B" w:rsidP="0032287B">
      <w:pPr>
        <w:widowControl/>
        <w:autoSpaceDE/>
        <w:autoSpaceDN/>
        <w:adjustRightInd/>
        <w:jc w:val="center"/>
        <w:rPr>
          <w:rFonts w:eastAsia="Times New Roman"/>
          <w:b/>
          <w:sz w:val="20"/>
          <w:szCs w:val="20"/>
        </w:rPr>
      </w:pPr>
    </w:p>
    <w:p w14:paraId="598AD82E" w14:textId="77777777" w:rsidR="0032287B" w:rsidRPr="0032287B" w:rsidRDefault="0032287B" w:rsidP="0032287B">
      <w:pPr>
        <w:widowControl/>
        <w:autoSpaceDE/>
        <w:autoSpaceDN/>
        <w:adjustRightInd/>
        <w:jc w:val="center"/>
        <w:rPr>
          <w:rFonts w:eastAsia="Times New Roman"/>
          <w:b/>
          <w:spacing w:val="20"/>
          <w:sz w:val="20"/>
          <w:szCs w:val="20"/>
        </w:rPr>
      </w:pPr>
      <w:r w:rsidRPr="0032287B">
        <w:rPr>
          <w:rFonts w:eastAsia="Times New Roman"/>
          <w:b/>
          <w:spacing w:val="20"/>
          <w:sz w:val="20"/>
          <w:szCs w:val="20"/>
        </w:rPr>
        <w:t>РАСПИСКА В ПОЛУЧЕНИИ ДОКУМЕНТОВ,</w:t>
      </w:r>
    </w:p>
    <w:p w14:paraId="3E943820" w14:textId="77777777" w:rsidR="0032287B" w:rsidRPr="0032287B" w:rsidRDefault="0032287B" w:rsidP="0032287B">
      <w:pPr>
        <w:widowControl/>
        <w:autoSpaceDE/>
        <w:autoSpaceDN/>
        <w:adjustRightInd/>
        <w:jc w:val="center"/>
        <w:rPr>
          <w:rFonts w:eastAsia="Times New Roman"/>
          <w:b/>
          <w:spacing w:val="20"/>
          <w:sz w:val="20"/>
          <w:szCs w:val="20"/>
        </w:rPr>
      </w:pPr>
    </w:p>
    <w:p w14:paraId="5739EE2D" w14:textId="77777777" w:rsidR="0032287B" w:rsidRPr="0032287B" w:rsidRDefault="0032287B" w:rsidP="0032287B">
      <w:pPr>
        <w:widowControl/>
        <w:autoSpaceDE/>
        <w:autoSpaceDN/>
        <w:adjustRightInd/>
        <w:jc w:val="center"/>
        <w:rPr>
          <w:rFonts w:eastAsia="Times New Roman"/>
          <w:sz w:val="20"/>
          <w:szCs w:val="20"/>
        </w:rPr>
      </w:pPr>
      <w:r w:rsidRPr="0032287B">
        <w:rPr>
          <w:rFonts w:eastAsia="Times New Roman"/>
          <w:sz w:val="20"/>
          <w:szCs w:val="20"/>
        </w:rPr>
        <w:t>представляемых для участия в аукционе № ________________</w:t>
      </w:r>
    </w:p>
    <w:p w14:paraId="64732A48" w14:textId="77777777" w:rsidR="0032287B" w:rsidRPr="0032287B" w:rsidRDefault="0032287B" w:rsidP="0032287B">
      <w:pPr>
        <w:widowControl/>
        <w:autoSpaceDE/>
        <w:autoSpaceDN/>
        <w:adjustRightInd/>
        <w:jc w:val="both"/>
        <w:rPr>
          <w:rFonts w:eastAsia="Times New Roman"/>
          <w:i/>
          <w:sz w:val="20"/>
          <w:szCs w:val="20"/>
        </w:rPr>
      </w:pPr>
      <w:r w:rsidRPr="0032287B">
        <w:rPr>
          <w:rFonts w:eastAsia="Times New Roman"/>
          <w:i/>
          <w:sz w:val="20"/>
          <w:szCs w:val="20"/>
        </w:rPr>
        <w:t xml:space="preserve">       </w:t>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t xml:space="preserve">           (указать номер аукциона)</w:t>
      </w:r>
    </w:p>
    <w:p w14:paraId="312A089D" w14:textId="77777777" w:rsidR="0032287B" w:rsidRPr="0032287B" w:rsidRDefault="0032287B" w:rsidP="0032287B">
      <w:pPr>
        <w:rPr>
          <w:rFonts w:eastAsia="Times New Roman"/>
          <w:sz w:val="20"/>
          <w:szCs w:val="20"/>
        </w:rPr>
      </w:pPr>
      <w:r w:rsidRPr="0032287B">
        <w:rPr>
          <w:rFonts w:eastAsia="Times New Roman"/>
          <w:sz w:val="20"/>
          <w:szCs w:val="20"/>
        </w:rPr>
        <w:t>лот № ___  -  _________________________________________________________________________</w:t>
      </w:r>
    </w:p>
    <w:p w14:paraId="34993D90" w14:textId="77777777" w:rsidR="0032287B" w:rsidRPr="0032287B" w:rsidRDefault="0032287B" w:rsidP="0032287B">
      <w:pPr>
        <w:jc w:val="center"/>
        <w:rPr>
          <w:rFonts w:eastAsia="Times New Roman"/>
          <w:i/>
          <w:sz w:val="20"/>
          <w:szCs w:val="20"/>
        </w:rPr>
      </w:pPr>
      <w:r w:rsidRPr="0032287B">
        <w:rPr>
          <w:rFonts w:eastAsia="Times New Roman"/>
          <w:i/>
          <w:sz w:val="20"/>
          <w:szCs w:val="20"/>
        </w:rPr>
        <w:t>(наименование муниципального имущества, площадь, местонахождение)</w:t>
      </w:r>
    </w:p>
    <w:p w14:paraId="75DB7E92" w14:textId="77777777" w:rsidR="0032287B" w:rsidRPr="0032287B" w:rsidRDefault="0032287B" w:rsidP="0032287B">
      <w:pPr>
        <w:jc w:val="both"/>
        <w:rPr>
          <w:rFonts w:eastAsia="Times New Roman"/>
          <w:i/>
          <w:sz w:val="20"/>
          <w:szCs w:val="20"/>
        </w:rPr>
      </w:pPr>
      <w:r w:rsidRPr="0032287B">
        <w:rPr>
          <w:rFonts w:eastAsia="Times New Roman"/>
          <w:i/>
          <w:sz w:val="20"/>
          <w:szCs w:val="20"/>
        </w:rPr>
        <w:t>_____________________________________________________________________________________</w:t>
      </w:r>
    </w:p>
    <w:p w14:paraId="0093AF43" w14:textId="77777777" w:rsidR="0032287B" w:rsidRPr="0032287B" w:rsidRDefault="0032287B" w:rsidP="0032287B">
      <w:pPr>
        <w:jc w:val="both"/>
        <w:rPr>
          <w:rFonts w:eastAsia="Times New Roman"/>
          <w:i/>
          <w:sz w:val="20"/>
          <w:szCs w:val="20"/>
        </w:rPr>
      </w:pPr>
    </w:p>
    <w:p w14:paraId="3CB75982" w14:textId="77777777" w:rsidR="0032287B" w:rsidRPr="0032287B" w:rsidRDefault="0032287B" w:rsidP="0032287B">
      <w:pPr>
        <w:jc w:val="both"/>
        <w:rPr>
          <w:rFonts w:eastAsia="Times New Roman"/>
          <w:i/>
          <w:sz w:val="20"/>
          <w:szCs w:val="20"/>
        </w:rPr>
      </w:pPr>
      <w:r w:rsidRPr="0032287B">
        <w:rPr>
          <w:rFonts w:eastAsia="Times New Roman"/>
          <w:i/>
          <w:sz w:val="20"/>
          <w:szCs w:val="20"/>
        </w:rPr>
        <w:t>_____________________________________________________________________________________</w:t>
      </w:r>
    </w:p>
    <w:p w14:paraId="60F1A498" w14:textId="77777777" w:rsidR="0032287B" w:rsidRPr="0032287B" w:rsidRDefault="0032287B" w:rsidP="0032287B">
      <w:pPr>
        <w:widowControl/>
        <w:autoSpaceDE/>
        <w:autoSpaceDN/>
        <w:adjustRightInd/>
        <w:jc w:val="both"/>
        <w:rPr>
          <w:rFonts w:eastAsia="Times New Roman"/>
          <w:sz w:val="20"/>
          <w:szCs w:val="20"/>
        </w:rPr>
      </w:pPr>
    </w:p>
    <w:p w14:paraId="314454C1"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 xml:space="preserve">Настоящим ________________________________________________________________________ </w:t>
      </w:r>
    </w:p>
    <w:p w14:paraId="25743B6B" w14:textId="77777777" w:rsidR="0032287B" w:rsidRPr="0032287B" w:rsidRDefault="0032287B" w:rsidP="0032287B">
      <w:pPr>
        <w:widowControl/>
        <w:autoSpaceDE/>
        <w:autoSpaceDN/>
        <w:adjustRightInd/>
        <w:ind w:left="2127" w:firstLine="709"/>
        <w:jc w:val="both"/>
        <w:rPr>
          <w:rFonts w:eastAsia="Times New Roman"/>
          <w:sz w:val="20"/>
          <w:szCs w:val="20"/>
        </w:rPr>
      </w:pPr>
      <w:r w:rsidRPr="0032287B">
        <w:rPr>
          <w:rFonts w:eastAsia="Times New Roman"/>
          <w:i/>
          <w:sz w:val="20"/>
          <w:szCs w:val="20"/>
        </w:rPr>
        <w:t xml:space="preserve">         (наименование Заявителя)</w:t>
      </w:r>
    </w:p>
    <w:p w14:paraId="77184066" w14:textId="77777777" w:rsidR="0032287B" w:rsidRPr="0032287B" w:rsidRDefault="0032287B" w:rsidP="0032287B">
      <w:pPr>
        <w:widowControl/>
        <w:autoSpaceDE/>
        <w:autoSpaceDN/>
        <w:adjustRightInd/>
        <w:jc w:val="both"/>
        <w:rPr>
          <w:rFonts w:eastAsia="Times New Roman"/>
          <w:i/>
          <w:sz w:val="20"/>
          <w:szCs w:val="20"/>
        </w:rPr>
      </w:pPr>
      <w:r w:rsidRPr="0032287B">
        <w:rPr>
          <w:rFonts w:eastAsia="Times New Roman"/>
          <w:sz w:val="20"/>
          <w:szCs w:val="20"/>
        </w:rPr>
        <w:t>подтверждает, что для участия в аукционе на право заключения договора аренды муниципального имущества с Администрацией МО «Поселок Айхал» Мирнинского района Республики Саха (Якутия)  направляются нижеперечисленные документы.</w:t>
      </w:r>
      <w:r w:rsidRPr="0032287B">
        <w:rPr>
          <w:rFonts w:eastAsia="Times New Roman"/>
          <w:sz w:val="20"/>
          <w:szCs w:val="20"/>
        </w:rPr>
        <w:tab/>
      </w:r>
      <w:r w:rsidRPr="0032287B">
        <w:rPr>
          <w:rFonts w:eastAsia="Times New Roman"/>
          <w:sz w:val="20"/>
          <w:szCs w:val="20"/>
        </w:rPr>
        <w:tab/>
      </w:r>
      <w:r w:rsidRPr="0032287B">
        <w:rPr>
          <w:rFonts w:eastAsia="Times New Roman"/>
          <w:sz w:val="20"/>
          <w:szCs w:val="20"/>
        </w:rPr>
        <w:tab/>
        <w:t xml:space="preserve">    </w:t>
      </w:r>
    </w:p>
    <w:p w14:paraId="786B82A9" w14:textId="77777777" w:rsidR="0032287B" w:rsidRPr="0032287B" w:rsidRDefault="0032287B" w:rsidP="0032287B">
      <w:pPr>
        <w:widowControl/>
        <w:autoSpaceDE/>
        <w:autoSpaceDN/>
        <w:adjustRightInd/>
        <w:jc w:val="both"/>
        <w:rPr>
          <w:rFonts w:eastAsia="Times New Roman"/>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996"/>
        <w:gridCol w:w="900"/>
      </w:tblGrid>
      <w:tr w:rsidR="0032287B" w:rsidRPr="0032287B" w14:paraId="0558A6EA" w14:textId="77777777" w:rsidTr="0032287B">
        <w:tc>
          <w:tcPr>
            <w:tcW w:w="360" w:type="dxa"/>
            <w:shd w:val="pct5" w:color="000000" w:fill="FFFFFF"/>
            <w:vAlign w:val="center"/>
          </w:tcPr>
          <w:p w14:paraId="4F80861A" w14:textId="77777777" w:rsidR="0032287B" w:rsidRPr="0032287B" w:rsidRDefault="0032287B" w:rsidP="0032287B">
            <w:pPr>
              <w:widowControl/>
              <w:autoSpaceDE/>
              <w:autoSpaceDN/>
              <w:adjustRightInd/>
              <w:ind w:left="-108" w:right="-108"/>
              <w:jc w:val="center"/>
              <w:rPr>
                <w:rFonts w:eastAsia="Times New Roman"/>
                <w:b/>
                <w:sz w:val="20"/>
                <w:szCs w:val="20"/>
              </w:rPr>
            </w:pPr>
            <w:r w:rsidRPr="0032287B">
              <w:rPr>
                <w:rFonts w:eastAsia="Times New Roman"/>
                <w:b/>
                <w:sz w:val="20"/>
                <w:szCs w:val="20"/>
              </w:rPr>
              <w:t>№ п/п</w:t>
            </w:r>
          </w:p>
        </w:tc>
        <w:tc>
          <w:tcPr>
            <w:tcW w:w="8996" w:type="dxa"/>
            <w:shd w:val="pct5" w:color="000000" w:fill="FFFFFF"/>
            <w:vAlign w:val="center"/>
          </w:tcPr>
          <w:p w14:paraId="10A58544" w14:textId="77777777" w:rsidR="0032287B" w:rsidRPr="0032287B" w:rsidRDefault="0032287B" w:rsidP="0032287B">
            <w:pPr>
              <w:widowControl/>
              <w:autoSpaceDE/>
              <w:autoSpaceDN/>
              <w:adjustRightInd/>
              <w:jc w:val="center"/>
              <w:rPr>
                <w:rFonts w:eastAsia="Times New Roman"/>
                <w:b/>
                <w:sz w:val="20"/>
                <w:szCs w:val="20"/>
              </w:rPr>
            </w:pPr>
            <w:r w:rsidRPr="0032287B">
              <w:rPr>
                <w:rFonts w:eastAsia="Times New Roman"/>
                <w:b/>
                <w:sz w:val="20"/>
                <w:szCs w:val="20"/>
              </w:rPr>
              <w:t>Наименование документов</w:t>
            </w:r>
          </w:p>
        </w:tc>
        <w:tc>
          <w:tcPr>
            <w:tcW w:w="900" w:type="dxa"/>
            <w:shd w:val="pct5" w:color="000000" w:fill="FFFFFF"/>
            <w:vAlign w:val="center"/>
          </w:tcPr>
          <w:p w14:paraId="38F631CF" w14:textId="77777777" w:rsidR="0032287B" w:rsidRPr="0032287B" w:rsidRDefault="0032287B" w:rsidP="0032287B">
            <w:pPr>
              <w:widowControl/>
              <w:autoSpaceDE/>
              <w:autoSpaceDN/>
              <w:adjustRightInd/>
              <w:ind w:left="-108" w:right="-108"/>
              <w:jc w:val="center"/>
              <w:rPr>
                <w:rFonts w:eastAsia="Times New Roman"/>
                <w:b/>
                <w:sz w:val="20"/>
                <w:szCs w:val="20"/>
              </w:rPr>
            </w:pPr>
            <w:r w:rsidRPr="0032287B">
              <w:rPr>
                <w:rFonts w:eastAsia="Times New Roman"/>
                <w:b/>
                <w:sz w:val="20"/>
                <w:szCs w:val="20"/>
              </w:rPr>
              <w:t>Кол-во</w:t>
            </w:r>
          </w:p>
          <w:p w14:paraId="57E19D34" w14:textId="77777777" w:rsidR="0032287B" w:rsidRPr="0032287B" w:rsidRDefault="0032287B" w:rsidP="0032287B">
            <w:pPr>
              <w:widowControl/>
              <w:autoSpaceDE/>
              <w:autoSpaceDN/>
              <w:adjustRightInd/>
              <w:ind w:left="-108" w:right="-108"/>
              <w:jc w:val="center"/>
              <w:rPr>
                <w:rFonts w:eastAsia="Times New Roman"/>
                <w:b/>
                <w:sz w:val="20"/>
                <w:szCs w:val="20"/>
              </w:rPr>
            </w:pPr>
            <w:r w:rsidRPr="0032287B">
              <w:rPr>
                <w:rFonts w:eastAsia="Times New Roman"/>
                <w:b/>
                <w:sz w:val="20"/>
                <w:szCs w:val="20"/>
              </w:rPr>
              <w:t>листов</w:t>
            </w:r>
          </w:p>
        </w:tc>
      </w:tr>
      <w:tr w:rsidR="0032287B" w:rsidRPr="0032287B" w14:paraId="6D53D2C9" w14:textId="77777777" w:rsidTr="0032287B">
        <w:tc>
          <w:tcPr>
            <w:tcW w:w="360" w:type="dxa"/>
            <w:vAlign w:val="center"/>
          </w:tcPr>
          <w:p w14:paraId="35081C60" w14:textId="77777777" w:rsidR="0032287B" w:rsidRPr="0032287B" w:rsidRDefault="0032287B" w:rsidP="0032287B">
            <w:pPr>
              <w:widowControl/>
              <w:autoSpaceDE/>
              <w:autoSpaceDN/>
              <w:adjustRightInd/>
              <w:spacing w:line="233" w:lineRule="auto"/>
              <w:jc w:val="center"/>
              <w:rPr>
                <w:rFonts w:eastAsia="Times New Roman"/>
                <w:sz w:val="20"/>
                <w:szCs w:val="20"/>
              </w:rPr>
            </w:pPr>
            <w:r w:rsidRPr="0032287B">
              <w:rPr>
                <w:rFonts w:eastAsia="Times New Roman"/>
                <w:sz w:val="20"/>
                <w:szCs w:val="20"/>
              </w:rPr>
              <w:t>1</w:t>
            </w:r>
          </w:p>
        </w:tc>
        <w:tc>
          <w:tcPr>
            <w:tcW w:w="8996" w:type="dxa"/>
            <w:tcBorders>
              <w:bottom w:val="single" w:sz="4" w:space="0" w:color="auto"/>
            </w:tcBorders>
            <w:vAlign w:val="center"/>
          </w:tcPr>
          <w:p w14:paraId="13355FA7" w14:textId="77777777" w:rsidR="0032287B" w:rsidRPr="0032287B" w:rsidRDefault="0032287B" w:rsidP="0032287B">
            <w:pPr>
              <w:widowControl/>
              <w:autoSpaceDE/>
              <w:autoSpaceDN/>
              <w:adjustRightInd/>
              <w:spacing w:line="233" w:lineRule="auto"/>
              <w:rPr>
                <w:rFonts w:eastAsia="Times New Roman"/>
                <w:sz w:val="20"/>
                <w:szCs w:val="20"/>
              </w:rPr>
            </w:pPr>
            <w:r w:rsidRPr="0032287B">
              <w:rPr>
                <w:rFonts w:eastAsia="Times New Roman"/>
                <w:sz w:val="20"/>
                <w:szCs w:val="20"/>
              </w:rPr>
              <w:t>Форма № 1 «Расписка в получении документов»</w:t>
            </w:r>
          </w:p>
        </w:tc>
        <w:tc>
          <w:tcPr>
            <w:tcW w:w="900" w:type="dxa"/>
          </w:tcPr>
          <w:p w14:paraId="01A335CE"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44053C7B" w14:textId="77777777" w:rsidTr="0032287B">
        <w:tc>
          <w:tcPr>
            <w:tcW w:w="360" w:type="dxa"/>
            <w:vAlign w:val="center"/>
          </w:tcPr>
          <w:p w14:paraId="43CA56A4" w14:textId="77777777" w:rsidR="0032287B" w:rsidRPr="0032287B" w:rsidRDefault="0032287B" w:rsidP="0032287B">
            <w:pPr>
              <w:widowControl/>
              <w:autoSpaceDE/>
              <w:autoSpaceDN/>
              <w:adjustRightInd/>
              <w:spacing w:line="233" w:lineRule="auto"/>
              <w:jc w:val="center"/>
              <w:rPr>
                <w:rFonts w:eastAsia="Times New Roman"/>
                <w:sz w:val="20"/>
                <w:szCs w:val="20"/>
              </w:rPr>
            </w:pPr>
            <w:r w:rsidRPr="0032287B">
              <w:rPr>
                <w:rFonts w:eastAsia="Times New Roman"/>
                <w:sz w:val="20"/>
                <w:szCs w:val="20"/>
              </w:rPr>
              <w:t>2</w:t>
            </w:r>
          </w:p>
        </w:tc>
        <w:tc>
          <w:tcPr>
            <w:tcW w:w="8996" w:type="dxa"/>
            <w:tcBorders>
              <w:bottom w:val="single" w:sz="4" w:space="0" w:color="auto"/>
            </w:tcBorders>
            <w:vAlign w:val="center"/>
          </w:tcPr>
          <w:p w14:paraId="446AAD11" w14:textId="77777777" w:rsidR="0032287B" w:rsidRPr="0032287B" w:rsidRDefault="0032287B" w:rsidP="0032287B">
            <w:pPr>
              <w:widowControl/>
              <w:autoSpaceDE/>
              <w:autoSpaceDN/>
              <w:adjustRightInd/>
              <w:spacing w:line="233" w:lineRule="auto"/>
              <w:rPr>
                <w:rFonts w:eastAsia="Times New Roman"/>
                <w:sz w:val="20"/>
                <w:szCs w:val="20"/>
              </w:rPr>
            </w:pPr>
            <w:r w:rsidRPr="0032287B">
              <w:rPr>
                <w:rFonts w:eastAsia="Times New Roman"/>
                <w:sz w:val="20"/>
                <w:szCs w:val="20"/>
              </w:rPr>
              <w:t>Форма № 2 «Заявка на участие в аукционе» с приложением</w:t>
            </w:r>
          </w:p>
        </w:tc>
        <w:tc>
          <w:tcPr>
            <w:tcW w:w="900" w:type="dxa"/>
          </w:tcPr>
          <w:p w14:paraId="4B7E36B3"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6BE43917" w14:textId="77777777" w:rsidTr="0032287B">
        <w:trPr>
          <w:trHeight w:val="389"/>
        </w:trPr>
        <w:tc>
          <w:tcPr>
            <w:tcW w:w="360" w:type="dxa"/>
            <w:vAlign w:val="center"/>
          </w:tcPr>
          <w:p w14:paraId="17EE1127" w14:textId="77777777" w:rsidR="0032287B" w:rsidRPr="0032287B" w:rsidRDefault="0032287B" w:rsidP="0032287B">
            <w:pPr>
              <w:widowControl/>
              <w:autoSpaceDE/>
              <w:autoSpaceDN/>
              <w:adjustRightInd/>
              <w:spacing w:line="233" w:lineRule="auto"/>
              <w:jc w:val="center"/>
              <w:rPr>
                <w:rFonts w:eastAsia="Times New Roman"/>
                <w:sz w:val="20"/>
                <w:szCs w:val="20"/>
              </w:rPr>
            </w:pPr>
            <w:r w:rsidRPr="0032287B">
              <w:rPr>
                <w:rFonts w:eastAsia="Times New Roman"/>
                <w:sz w:val="20"/>
                <w:szCs w:val="20"/>
              </w:rPr>
              <w:t>3</w:t>
            </w:r>
          </w:p>
        </w:tc>
        <w:tc>
          <w:tcPr>
            <w:tcW w:w="8996" w:type="dxa"/>
            <w:vAlign w:val="center"/>
          </w:tcPr>
          <w:p w14:paraId="2314D02C" w14:textId="77777777" w:rsidR="0032287B" w:rsidRPr="0032287B" w:rsidRDefault="0032287B" w:rsidP="0032287B">
            <w:pPr>
              <w:widowControl/>
              <w:autoSpaceDE/>
              <w:autoSpaceDN/>
              <w:adjustRightInd/>
              <w:spacing w:line="233" w:lineRule="auto"/>
              <w:jc w:val="both"/>
              <w:rPr>
                <w:rFonts w:eastAsia="Times New Roman"/>
                <w:sz w:val="20"/>
                <w:szCs w:val="20"/>
              </w:rPr>
            </w:pPr>
            <w:r w:rsidRPr="0032287B">
              <w:rPr>
                <w:rFonts w:eastAsia="Times New Roman"/>
                <w:sz w:val="20"/>
                <w:szCs w:val="20"/>
              </w:rPr>
              <w:t>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(для юридических лиц)</w:t>
            </w:r>
          </w:p>
        </w:tc>
        <w:tc>
          <w:tcPr>
            <w:tcW w:w="900" w:type="dxa"/>
          </w:tcPr>
          <w:p w14:paraId="7082FB01"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419E8AF4" w14:textId="77777777" w:rsidTr="0032287B">
        <w:tc>
          <w:tcPr>
            <w:tcW w:w="360" w:type="dxa"/>
            <w:vAlign w:val="center"/>
          </w:tcPr>
          <w:p w14:paraId="2D6F1E91" w14:textId="77777777" w:rsidR="0032287B" w:rsidRPr="0032287B" w:rsidRDefault="0032287B" w:rsidP="0032287B">
            <w:pPr>
              <w:widowControl/>
              <w:autoSpaceDE/>
              <w:autoSpaceDN/>
              <w:adjustRightInd/>
              <w:spacing w:line="233" w:lineRule="auto"/>
              <w:jc w:val="center"/>
              <w:rPr>
                <w:rFonts w:eastAsia="Times New Roman"/>
                <w:sz w:val="20"/>
                <w:szCs w:val="20"/>
              </w:rPr>
            </w:pPr>
          </w:p>
        </w:tc>
        <w:tc>
          <w:tcPr>
            <w:tcW w:w="8996" w:type="dxa"/>
            <w:vAlign w:val="center"/>
          </w:tcPr>
          <w:p w14:paraId="1AF47A38" w14:textId="77777777" w:rsidR="0032287B" w:rsidRPr="0032287B" w:rsidRDefault="0032287B" w:rsidP="0032287B">
            <w:pPr>
              <w:widowControl/>
              <w:autoSpaceDE/>
              <w:autoSpaceDN/>
              <w:adjustRightInd/>
              <w:spacing w:line="233" w:lineRule="auto"/>
              <w:jc w:val="both"/>
              <w:rPr>
                <w:rFonts w:eastAsia="Times New Roman"/>
                <w:sz w:val="20"/>
                <w:szCs w:val="20"/>
              </w:rPr>
            </w:pPr>
            <w:r w:rsidRPr="0032287B">
              <w:rPr>
                <w:rFonts w:eastAsia="Times New Roman"/>
                <w:sz w:val="20"/>
                <w:szCs w:val="20"/>
              </w:rPr>
              <w:t>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(для индивидуальных предпринимателей)</w:t>
            </w:r>
          </w:p>
        </w:tc>
        <w:tc>
          <w:tcPr>
            <w:tcW w:w="900" w:type="dxa"/>
          </w:tcPr>
          <w:p w14:paraId="30016C25"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5B821E63" w14:textId="77777777" w:rsidTr="0032287B">
        <w:tc>
          <w:tcPr>
            <w:tcW w:w="360" w:type="dxa"/>
            <w:vAlign w:val="center"/>
          </w:tcPr>
          <w:p w14:paraId="7A457F5D" w14:textId="77777777" w:rsidR="0032287B" w:rsidRPr="0032287B" w:rsidRDefault="0032287B" w:rsidP="0032287B">
            <w:pPr>
              <w:widowControl/>
              <w:autoSpaceDE/>
              <w:autoSpaceDN/>
              <w:adjustRightInd/>
              <w:spacing w:line="233" w:lineRule="auto"/>
              <w:jc w:val="center"/>
              <w:rPr>
                <w:rFonts w:eastAsia="Times New Roman"/>
                <w:sz w:val="20"/>
                <w:szCs w:val="20"/>
              </w:rPr>
            </w:pPr>
          </w:p>
        </w:tc>
        <w:tc>
          <w:tcPr>
            <w:tcW w:w="8996" w:type="dxa"/>
            <w:vAlign w:val="center"/>
          </w:tcPr>
          <w:p w14:paraId="573412FD" w14:textId="77777777" w:rsidR="0032287B" w:rsidRPr="0032287B" w:rsidRDefault="0032287B" w:rsidP="0032287B">
            <w:pPr>
              <w:widowControl/>
              <w:autoSpaceDE/>
              <w:autoSpaceDN/>
              <w:adjustRightInd/>
              <w:spacing w:line="233" w:lineRule="auto"/>
              <w:jc w:val="both"/>
              <w:rPr>
                <w:rFonts w:eastAsia="Times New Roman"/>
                <w:sz w:val="20"/>
                <w:szCs w:val="20"/>
              </w:rPr>
            </w:pPr>
            <w:r w:rsidRPr="0032287B">
              <w:rPr>
                <w:rFonts w:eastAsia="Times New Roman"/>
                <w:sz w:val="20"/>
                <w:szCs w:val="20"/>
              </w:rPr>
              <w:t>Копии документов, удостоверяющих личность (для физического лица)</w:t>
            </w:r>
          </w:p>
        </w:tc>
        <w:tc>
          <w:tcPr>
            <w:tcW w:w="900" w:type="dxa"/>
          </w:tcPr>
          <w:p w14:paraId="03C945A9"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412DB5DC" w14:textId="77777777" w:rsidTr="0032287B">
        <w:tc>
          <w:tcPr>
            <w:tcW w:w="360" w:type="dxa"/>
            <w:vAlign w:val="center"/>
          </w:tcPr>
          <w:p w14:paraId="29D4AC6F" w14:textId="77777777" w:rsidR="0032287B" w:rsidRPr="0032287B" w:rsidRDefault="0032287B" w:rsidP="0032287B">
            <w:pPr>
              <w:widowControl/>
              <w:autoSpaceDE/>
              <w:autoSpaceDN/>
              <w:adjustRightInd/>
              <w:spacing w:line="233" w:lineRule="auto"/>
              <w:jc w:val="center"/>
              <w:rPr>
                <w:rFonts w:eastAsia="Times New Roman"/>
                <w:sz w:val="20"/>
                <w:szCs w:val="20"/>
              </w:rPr>
            </w:pPr>
            <w:r w:rsidRPr="0032287B">
              <w:rPr>
                <w:rFonts w:eastAsia="Times New Roman"/>
                <w:sz w:val="20"/>
                <w:szCs w:val="20"/>
              </w:rPr>
              <w:t>4</w:t>
            </w:r>
          </w:p>
        </w:tc>
        <w:tc>
          <w:tcPr>
            <w:tcW w:w="8996" w:type="dxa"/>
            <w:vAlign w:val="center"/>
          </w:tcPr>
          <w:p w14:paraId="5EE7EA73" w14:textId="77777777" w:rsidR="0032287B" w:rsidRPr="0032287B" w:rsidRDefault="0032287B" w:rsidP="0032287B">
            <w:pPr>
              <w:autoSpaceDE/>
              <w:autoSpaceDN/>
              <w:adjustRightInd/>
              <w:spacing w:line="233" w:lineRule="auto"/>
              <w:jc w:val="both"/>
              <w:rPr>
                <w:rFonts w:eastAsia="Times New Roman"/>
                <w:sz w:val="20"/>
                <w:szCs w:val="20"/>
              </w:rPr>
            </w:pPr>
            <w:r w:rsidRPr="0032287B">
              <w:rPr>
                <w:rFonts w:eastAsia="Times New Roman"/>
                <w:sz w:val="20"/>
                <w:szCs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пункта – руководитель). </w:t>
            </w:r>
            <w:r w:rsidRPr="0032287B">
              <w:rPr>
                <w:rFonts w:eastAsia="Times New Roman"/>
                <w:sz w:val="20"/>
                <w:szCs w:val="20"/>
              </w:rPr>
              <w:lastRenderedPageBreak/>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(в случае необходимости)</w:t>
            </w:r>
          </w:p>
        </w:tc>
        <w:tc>
          <w:tcPr>
            <w:tcW w:w="900" w:type="dxa"/>
          </w:tcPr>
          <w:p w14:paraId="021A2C9A"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128A0485" w14:textId="77777777" w:rsidTr="0032287B">
        <w:tc>
          <w:tcPr>
            <w:tcW w:w="360" w:type="dxa"/>
            <w:vAlign w:val="center"/>
          </w:tcPr>
          <w:p w14:paraId="11A68F52" w14:textId="77777777" w:rsidR="0032287B" w:rsidRPr="0032287B" w:rsidRDefault="0032287B" w:rsidP="0032287B">
            <w:pPr>
              <w:widowControl/>
              <w:autoSpaceDE/>
              <w:autoSpaceDN/>
              <w:adjustRightInd/>
              <w:spacing w:line="233" w:lineRule="auto"/>
              <w:jc w:val="center"/>
              <w:rPr>
                <w:rFonts w:eastAsia="Times New Roman"/>
                <w:sz w:val="20"/>
                <w:szCs w:val="20"/>
              </w:rPr>
            </w:pPr>
            <w:r w:rsidRPr="0032287B">
              <w:rPr>
                <w:rFonts w:eastAsia="Times New Roman"/>
                <w:sz w:val="20"/>
                <w:szCs w:val="20"/>
              </w:rPr>
              <w:t>5</w:t>
            </w:r>
          </w:p>
        </w:tc>
        <w:tc>
          <w:tcPr>
            <w:tcW w:w="8996" w:type="dxa"/>
            <w:vAlign w:val="center"/>
          </w:tcPr>
          <w:p w14:paraId="3DD4F177" w14:textId="77777777" w:rsidR="0032287B" w:rsidRPr="0032287B" w:rsidRDefault="0032287B" w:rsidP="0032287B">
            <w:pPr>
              <w:widowControl/>
              <w:autoSpaceDE/>
              <w:autoSpaceDN/>
              <w:adjustRightInd/>
              <w:spacing w:line="233" w:lineRule="auto"/>
              <w:jc w:val="both"/>
              <w:rPr>
                <w:rFonts w:eastAsia="Times New Roman"/>
                <w:sz w:val="20"/>
                <w:szCs w:val="20"/>
              </w:rPr>
            </w:pPr>
            <w:r w:rsidRPr="0032287B">
              <w:rPr>
                <w:rFonts w:eastAsia="Times New Roman"/>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900" w:type="dxa"/>
          </w:tcPr>
          <w:p w14:paraId="2D40304F"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6D75C15B" w14:textId="77777777" w:rsidTr="0032287B">
        <w:tc>
          <w:tcPr>
            <w:tcW w:w="360" w:type="dxa"/>
            <w:tcBorders>
              <w:bottom w:val="nil"/>
            </w:tcBorders>
            <w:vAlign w:val="center"/>
          </w:tcPr>
          <w:p w14:paraId="53DC102C" w14:textId="77777777" w:rsidR="0032287B" w:rsidRPr="0032287B" w:rsidRDefault="0032287B" w:rsidP="0032287B">
            <w:pPr>
              <w:widowControl/>
              <w:autoSpaceDE/>
              <w:autoSpaceDN/>
              <w:adjustRightInd/>
              <w:spacing w:line="233" w:lineRule="auto"/>
              <w:jc w:val="center"/>
              <w:rPr>
                <w:rFonts w:eastAsia="Times New Roman"/>
                <w:sz w:val="20"/>
                <w:szCs w:val="20"/>
              </w:rPr>
            </w:pPr>
            <w:r w:rsidRPr="0032287B">
              <w:rPr>
                <w:rFonts w:eastAsia="Times New Roman"/>
                <w:sz w:val="20"/>
                <w:szCs w:val="20"/>
              </w:rPr>
              <w:t>6</w:t>
            </w:r>
          </w:p>
        </w:tc>
        <w:tc>
          <w:tcPr>
            <w:tcW w:w="8996" w:type="dxa"/>
            <w:tcBorders>
              <w:bottom w:val="nil"/>
            </w:tcBorders>
            <w:vAlign w:val="center"/>
          </w:tcPr>
          <w:p w14:paraId="3C65481E" w14:textId="77777777" w:rsidR="0032287B" w:rsidRPr="0032287B" w:rsidRDefault="0032287B" w:rsidP="0032287B">
            <w:pPr>
              <w:autoSpaceDE/>
              <w:autoSpaceDN/>
              <w:adjustRightInd/>
              <w:spacing w:line="233" w:lineRule="auto"/>
              <w:jc w:val="both"/>
              <w:rPr>
                <w:rFonts w:eastAsia="Times New Roman"/>
                <w:sz w:val="20"/>
                <w:szCs w:val="20"/>
              </w:rPr>
            </w:pPr>
            <w:r w:rsidRPr="0032287B">
              <w:rPr>
                <w:rFonts w:eastAsia="Times New Roman"/>
                <w:sz w:val="20"/>
                <w:szCs w:val="20"/>
              </w:rPr>
              <w:t>Копии учредительных документов Заявителя (для юридических лиц)</w:t>
            </w:r>
          </w:p>
        </w:tc>
        <w:tc>
          <w:tcPr>
            <w:tcW w:w="900" w:type="dxa"/>
            <w:tcBorders>
              <w:bottom w:val="nil"/>
            </w:tcBorders>
          </w:tcPr>
          <w:p w14:paraId="148C8277" w14:textId="77777777" w:rsidR="0032287B" w:rsidRPr="0032287B" w:rsidRDefault="0032287B" w:rsidP="0032287B">
            <w:pPr>
              <w:widowControl/>
              <w:autoSpaceDE/>
              <w:autoSpaceDN/>
              <w:adjustRightInd/>
              <w:spacing w:line="233" w:lineRule="auto"/>
              <w:rPr>
                <w:rFonts w:eastAsia="Times New Roman"/>
                <w:sz w:val="20"/>
                <w:szCs w:val="20"/>
              </w:rPr>
            </w:pPr>
          </w:p>
        </w:tc>
      </w:tr>
      <w:tr w:rsidR="0032287B" w:rsidRPr="0032287B" w14:paraId="109FF2D4" w14:textId="77777777" w:rsidTr="0032287B">
        <w:tc>
          <w:tcPr>
            <w:tcW w:w="360" w:type="dxa"/>
            <w:tcBorders>
              <w:bottom w:val="single" w:sz="4" w:space="0" w:color="auto"/>
            </w:tcBorders>
            <w:vAlign w:val="center"/>
          </w:tcPr>
          <w:p w14:paraId="5987ADC1" w14:textId="77777777" w:rsidR="0032287B" w:rsidRPr="0032287B" w:rsidRDefault="0032287B" w:rsidP="0032287B">
            <w:pPr>
              <w:widowControl/>
              <w:autoSpaceDE/>
              <w:autoSpaceDN/>
              <w:adjustRightInd/>
              <w:spacing w:line="233" w:lineRule="auto"/>
              <w:jc w:val="center"/>
              <w:rPr>
                <w:rFonts w:eastAsia="Times New Roman"/>
                <w:sz w:val="20"/>
                <w:szCs w:val="20"/>
              </w:rPr>
            </w:pPr>
            <w:r w:rsidRPr="0032287B">
              <w:rPr>
                <w:rFonts w:eastAsia="Times New Roman"/>
                <w:sz w:val="20"/>
                <w:szCs w:val="20"/>
              </w:rPr>
              <w:t>7</w:t>
            </w:r>
          </w:p>
        </w:tc>
        <w:tc>
          <w:tcPr>
            <w:tcW w:w="8996" w:type="dxa"/>
            <w:tcBorders>
              <w:bottom w:val="single" w:sz="4" w:space="0" w:color="auto"/>
            </w:tcBorders>
            <w:vAlign w:val="center"/>
          </w:tcPr>
          <w:p w14:paraId="45219BF5" w14:textId="77777777" w:rsidR="0032287B" w:rsidRPr="0032287B" w:rsidRDefault="0032287B" w:rsidP="0032287B">
            <w:pPr>
              <w:autoSpaceDE/>
              <w:autoSpaceDN/>
              <w:adjustRightInd/>
              <w:spacing w:line="233" w:lineRule="auto"/>
              <w:jc w:val="both"/>
              <w:rPr>
                <w:rFonts w:eastAsia="Times New Roman"/>
                <w:sz w:val="20"/>
                <w:szCs w:val="20"/>
              </w:rPr>
            </w:pPr>
            <w:r w:rsidRPr="0032287B">
              <w:rPr>
                <w:rFonts w:eastAsia="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tc>
        <w:tc>
          <w:tcPr>
            <w:tcW w:w="900" w:type="dxa"/>
            <w:tcBorders>
              <w:bottom w:val="single" w:sz="4" w:space="0" w:color="auto"/>
            </w:tcBorders>
          </w:tcPr>
          <w:p w14:paraId="3568CD7D" w14:textId="77777777" w:rsidR="0032287B" w:rsidRPr="0032287B" w:rsidRDefault="0032287B" w:rsidP="0032287B">
            <w:pPr>
              <w:widowControl/>
              <w:autoSpaceDE/>
              <w:autoSpaceDN/>
              <w:adjustRightInd/>
              <w:spacing w:line="233" w:lineRule="auto"/>
              <w:rPr>
                <w:rFonts w:eastAsia="Times New Roman"/>
                <w:sz w:val="20"/>
                <w:szCs w:val="20"/>
              </w:rPr>
            </w:pPr>
          </w:p>
        </w:tc>
      </w:tr>
    </w:tbl>
    <w:p w14:paraId="63336E41" w14:textId="77777777" w:rsidR="0032287B" w:rsidRPr="0032287B" w:rsidRDefault="0032287B" w:rsidP="0032287B">
      <w:pPr>
        <w:widowControl/>
        <w:autoSpaceDE/>
        <w:autoSpaceDN/>
        <w:adjustRightInd/>
        <w:rPr>
          <w:rFonts w:eastAsia="Times New Roman"/>
          <w:b/>
          <w:sz w:val="20"/>
          <w:szCs w:val="20"/>
        </w:rPr>
      </w:pPr>
    </w:p>
    <w:p w14:paraId="47199924"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Заявитель (уполномоченный представитель)</w:t>
      </w:r>
      <w:r w:rsidRPr="0032287B">
        <w:rPr>
          <w:rFonts w:eastAsia="Times New Roman"/>
          <w:sz w:val="20"/>
          <w:szCs w:val="20"/>
        </w:rPr>
        <w:t>__________________</w:t>
      </w:r>
      <w:r w:rsidRPr="0032287B">
        <w:rPr>
          <w:rFonts w:eastAsia="Times New Roman"/>
          <w:sz w:val="20"/>
          <w:szCs w:val="20"/>
        </w:rPr>
        <w:tab/>
      </w:r>
      <w:r w:rsidRPr="0032287B">
        <w:rPr>
          <w:rFonts w:eastAsia="Times New Roman"/>
          <w:sz w:val="20"/>
          <w:szCs w:val="20"/>
        </w:rPr>
        <w:tab/>
        <w:t>____________________</w:t>
      </w:r>
    </w:p>
    <w:p w14:paraId="3C14D8A3" w14:textId="77777777" w:rsidR="0032287B" w:rsidRPr="0032287B" w:rsidRDefault="0032287B" w:rsidP="0032287B">
      <w:pPr>
        <w:widowControl/>
        <w:autoSpaceDE/>
        <w:autoSpaceDN/>
        <w:adjustRightInd/>
        <w:rPr>
          <w:rFonts w:eastAsia="Times New Roman"/>
          <w:i/>
          <w:sz w:val="20"/>
          <w:szCs w:val="20"/>
        </w:rPr>
      </w:pPr>
      <w:r w:rsidRPr="0032287B">
        <w:rPr>
          <w:rFonts w:eastAsia="Times New Roman"/>
          <w:b/>
          <w:i/>
          <w:sz w:val="20"/>
          <w:szCs w:val="20"/>
          <w:vertAlign w:val="superscript"/>
        </w:rPr>
        <w:t xml:space="preserve">                                                            </w:t>
      </w:r>
      <w:r w:rsidRPr="0032287B">
        <w:rPr>
          <w:rFonts w:eastAsia="Times New Roman"/>
          <w:b/>
          <w:i/>
          <w:sz w:val="20"/>
          <w:szCs w:val="20"/>
          <w:vertAlign w:val="superscript"/>
        </w:rPr>
        <w:tab/>
      </w:r>
      <w:r w:rsidRPr="0032287B">
        <w:rPr>
          <w:rFonts w:eastAsia="Times New Roman"/>
          <w:b/>
          <w:i/>
          <w:sz w:val="20"/>
          <w:szCs w:val="20"/>
          <w:vertAlign w:val="superscript"/>
        </w:rPr>
        <w:tab/>
      </w:r>
      <w:r w:rsidRPr="0032287B">
        <w:rPr>
          <w:rFonts w:eastAsia="Times New Roman"/>
          <w:b/>
          <w:i/>
          <w:sz w:val="20"/>
          <w:szCs w:val="20"/>
          <w:vertAlign w:val="superscript"/>
        </w:rPr>
        <w:tab/>
      </w:r>
      <w:r w:rsidRPr="0032287B">
        <w:rPr>
          <w:rFonts w:eastAsia="Times New Roman"/>
          <w:b/>
          <w:i/>
          <w:sz w:val="20"/>
          <w:szCs w:val="20"/>
          <w:vertAlign w:val="superscript"/>
        </w:rPr>
        <w:tab/>
      </w:r>
      <w:r w:rsidRPr="0032287B">
        <w:rPr>
          <w:rFonts w:eastAsia="Times New Roman"/>
          <w:i/>
          <w:sz w:val="20"/>
          <w:szCs w:val="20"/>
          <w:vertAlign w:val="superscript"/>
        </w:rPr>
        <w:t xml:space="preserve"> </w:t>
      </w:r>
      <w:r w:rsidRPr="0032287B">
        <w:rPr>
          <w:rFonts w:eastAsia="Times New Roman"/>
          <w:i/>
          <w:sz w:val="20"/>
          <w:szCs w:val="20"/>
        </w:rPr>
        <w:t xml:space="preserve"> </w:t>
      </w:r>
      <w:r w:rsidRPr="0032287B">
        <w:rPr>
          <w:rFonts w:eastAsia="Times New Roman"/>
          <w:i/>
          <w:sz w:val="20"/>
          <w:szCs w:val="20"/>
        </w:rPr>
        <w:tab/>
        <w:t>(подпись)</w:t>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t>(Ф.И.О.)</w:t>
      </w:r>
    </w:p>
    <w:p w14:paraId="06C7C7E6" w14:textId="77777777" w:rsidR="0032287B" w:rsidRPr="0032287B" w:rsidRDefault="0032287B" w:rsidP="0032287B">
      <w:pPr>
        <w:widowControl/>
        <w:autoSpaceDE/>
        <w:autoSpaceDN/>
        <w:adjustRightInd/>
        <w:spacing w:beforeAutospacing="1" w:afterAutospacing="1"/>
        <w:rPr>
          <w:rFonts w:eastAsia="Arial Unicode MS"/>
          <w:sz w:val="20"/>
          <w:szCs w:val="20"/>
        </w:rPr>
      </w:pPr>
      <w:r w:rsidRPr="0032287B">
        <w:rPr>
          <w:rFonts w:eastAsia="Arial Unicode MS"/>
          <w:sz w:val="20"/>
          <w:szCs w:val="20"/>
        </w:rPr>
        <w:t>МП</w:t>
      </w:r>
    </w:p>
    <w:p w14:paraId="394C7E80"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 xml:space="preserve">Представитель организатора торгов             </w:t>
      </w:r>
      <w:r w:rsidRPr="0032287B">
        <w:rPr>
          <w:rFonts w:eastAsia="Times New Roman"/>
          <w:sz w:val="20"/>
          <w:szCs w:val="20"/>
        </w:rPr>
        <w:t>_______________</w:t>
      </w:r>
      <w:r w:rsidRPr="0032287B">
        <w:rPr>
          <w:rFonts w:eastAsia="Times New Roman"/>
          <w:sz w:val="20"/>
          <w:szCs w:val="20"/>
        </w:rPr>
        <w:tab/>
      </w:r>
      <w:r w:rsidRPr="0032287B">
        <w:rPr>
          <w:rFonts w:eastAsia="Times New Roman"/>
          <w:sz w:val="20"/>
          <w:szCs w:val="20"/>
        </w:rPr>
        <w:tab/>
        <w:t>____________________</w:t>
      </w:r>
    </w:p>
    <w:p w14:paraId="469DB3F7" w14:textId="77777777" w:rsidR="0032287B" w:rsidRPr="0032287B" w:rsidRDefault="0032287B" w:rsidP="0032287B">
      <w:pPr>
        <w:widowControl/>
        <w:autoSpaceDE/>
        <w:autoSpaceDN/>
        <w:adjustRightInd/>
        <w:jc w:val="center"/>
        <w:rPr>
          <w:rFonts w:eastAsia="Times New Roman"/>
          <w:i/>
          <w:sz w:val="20"/>
          <w:szCs w:val="20"/>
        </w:rPr>
      </w:pPr>
      <w:r w:rsidRPr="0032287B">
        <w:rPr>
          <w:rFonts w:eastAsia="Times New Roman"/>
          <w:i/>
          <w:sz w:val="20"/>
          <w:szCs w:val="20"/>
        </w:rPr>
        <w:t xml:space="preserve">                                                          (подпись)</w:t>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t>(Ф.И.О.)</w:t>
      </w:r>
    </w:p>
    <w:p w14:paraId="2B0DDECD" w14:textId="77777777" w:rsidR="0032287B" w:rsidRPr="0032287B" w:rsidRDefault="0032287B" w:rsidP="0032287B">
      <w:pPr>
        <w:widowControl/>
        <w:autoSpaceDE/>
        <w:autoSpaceDN/>
        <w:adjustRightInd/>
        <w:rPr>
          <w:rFonts w:eastAsia="Times New Roman"/>
          <w:sz w:val="20"/>
          <w:szCs w:val="20"/>
        </w:rPr>
      </w:pPr>
    </w:p>
    <w:p w14:paraId="4E2930AB"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____.______________.  20__ г.        ____ час.____ мин.</w:t>
      </w:r>
    </w:p>
    <w:p w14:paraId="1D3CF3EE" w14:textId="77777777" w:rsidR="0032287B" w:rsidRPr="0032287B" w:rsidRDefault="0032287B" w:rsidP="0032287B">
      <w:pPr>
        <w:widowControl/>
        <w:autoSpaceDE/>
        <w:autoSpaceDN/>
        <w:adjustRightInd/>
        <w:jc w:val="right"/>
        <w:rPr>
          <w:rFonts w:eastAsia="Times New Roman"/>
          <w:b/>
          <w:sz w:val="20"/>
          <w:szCs w:val="20"/>
        </w:rPr>
      </w:pPr>
    </w:p>
    <w:p w14:paraId="4666A2D7" w14:textId="77777777" w:rsidR="0032287B" w:rsidRPr="0032287B" w:rsidRDefault="0032287B" w:rsidP="0032287B">
      <w:pPr>
        <w:widowControl/>
        <w:autoSpaceDE/>
        <w:autoSpaceDN/>
        <w:adjustRightInd/>
        <w:jc w:val="right"/>
        <w:rPr>
          <w:rFonts w:eastAsia="Times New Roman"/>
          <w:b/>
          <w:sz w:val="20"/>
          <w:szCs w:val="20"/>
        </w:rPr>
      </w:pPr>
    </w:p>
    <w:p w14:paraId="6A81E07A" w14:textId="77777777" w:rsidR="0032287B" w:rsidRPr="0032287B" w:rsidRDefault="0032287B" w:rsidP="0032287B">
      <w:pPr>
        <w:widowControl/>
        <w:autoSpaceDE/>
        <w:autoSpaceDN/>
        <w:adjustRightInd/>
        <w:jc w:val="right"/>
        <w:rPr>
          <w:rFonts w:eastAsia="Times New Roman"/>
          <w:b/>
          <w:sz w:val="20"/>
          <w:szCs w:val="20"/>
        </w:rPr>
      </w:pPr>
    </w:p>
    <w:p w14:paraId="138DA860" w14:textId="77777777" w:rsidR="0032287B" w:rsidRPr="0032287B" w:rsidRDefault="0032287B" w:rsidP="0032287B">
      <w:pPr>
        <w:widowControl/>
        <w:autoSpaceDE/>
        <w:autoSpaceDN/>
        <w:adjustRightInd/>
        <w:jc w:val="right"/>
        <w:rPr>
          <w:rFonts w:eastAsia="Times New Roman"/>
          <w:b/>
          <w:sz w:val="20"/>
          <w:szCs w:val="20"/>
        </w:rPr>
      </w:pPr>
    </w:p>
    <w:p w14:paraId="3C812E9C" w14:textId="77777777" w:rsidR="0032287B" w:rsidRPr="0032287B" w:rsidRDefault="0032287B" w:rsidP="0032287B">
      <w:pPr>
        <w:widowControl/>
        <w:autoSpaceDE/>
        <w:autoSpaceDN/>
        <w:adjustRightInd/>
        <w:jc w:val="right"/>
        <w:rPr>
          <w:rFonts w:eastAsia="Times New Roman"/>
          <w:b/>
          <w:sz w:val="20"/>
          <w:szCs w:val="20"/>
        </w:rPr>
      </w:pPr>
    </w:p>
    <w:p w14:paraId="42E5F84E" w14:textId="77777777" w:rsidR="0032287B" w:rsidRPr="0032287B" w:rsidRDefault="0032287B" w:rsidP="0032287B">
      <w:pPr>
        <w:widowControl/>
        <w:autoSpaceDE/>
        <w:autoSpaceDN/>
        <w:adjustRightInd/>
        <w:jc w:val="right"/>
        <w:rPr>
          <w:rFonts w:eastAsia="Times New Roman"/>
          <w:b/>
          <w:sz w:val="20"/>
          <w:szCs w:val="20"/>
        </w:rPr>
      </w:pPr>
    </w:p>
    <w:p w14:paraId="0B7395D1" w14:textId="77777777" w:rsidR="0032287B" w:rsidRPr="0032287B" w:rsidRDefault="0032287B" w:rsidP="0032287B">
      <w:pPr>
        <w:widowControl/>
        <w:autoSpaceDE/>
        <w:autoSpaceDN/>
        <w:adjustRightInd/>
        <w:jc w:val="right"/>
        <w:rPr>
          <w:rFonts w:eastAsia="Times New Roman"/>
          <w:b/>
          <w:sz w:val="20"/>
          <w:szCs w:val="20"/>
        </w:rPr>
      </w:pPr>
    </w:p>
    <w:p w14:paraId="6C471F5B" w14:textId="77777777" w:rsidR="0032287B" w:rsidRPr="0032287B" w:rsidRDefault="0032287B" w:rsidP="0032287B">
      <w:pPr>
        <w:widowControl/>
        <w:autoSpaceDE/>
        <w:autoSpaceDN/>
        <w:adjustRightInd/>
        <w:jc w:val="right"/>
        <w:rPr>
          <w:rFonts w:eastAsia="Times New Roman"/>
          <w:b/>
          <w:sz w:val="20"/>
          <w:szCs w:val="20"/>
        </w:rPr>
      </w:pPr>
    </w:p>
    <w:p w14:paraId="7F8ADB3E" w14:textId="77777777" w:rsidR="0032287B" w:rsidRPr="0032287B" w:rsidRDefault="0032287B" w:rsidP="0032287B">
      <w:pPr>
        <w:widowControl/>
        <w:autoSpaceDE/>
        <w:autoSpaceDN/>
        <w:adjustRightInd/>
        <w:jc w:val="right"/>
        <w:rPr>
          <w:rFonts w:eastAsia="Times New Roman"/>
          <w:b/>
          <w:sz w:val="20"/>
          <w:szCs w:val="20"/>
        </w:rPr>
      </w:pPr>
    </w:p>
    <w:p w14:paraId="0D09DD07" w14:textId="77777777" w:rsidR="0032287B" w:rsidRPr="0032287B" w:rsidRDefault="0032287B" w:rsidP="0032287B">
      <w:pPr>
        <w:widowControl/>
        <w:autoSpaceDE/>
        <w:autoSpaceDN/>
        <w:adjustRightInd/>
        <w:jc w:val="right"/>
        <w:rPr>
          <w:rFonts w:eastAsia="Times New Roman"/>
          <w:b/>
          <w:sz w:val="20"/>
          <w:szCs w:val="20"/>
        </w:rPr>
      </w:pPr>
    </w:p>
    <w:p w14:paraId="4E7100A0" w14:textId="77777777" w:rsidR="0032287B" w:rsidRPr="0032287B" w:rsidRDefault="0032287B" w:rsidP="0032287B">
      <w:pPr>
        <w:widowControl/>
        <w:autoSpaceDE/>
        <w:autoSpaceDN/>
        <w:adjustRightInd/>
        <w:ind w:firstLine="4500"/>
        <w:jc w:val="right"/>
        <w:rPr>
          <w:rFonts w:eastAsia="Times New Roman"/>
          <w:b/>
          <w:sz w:val="20"/>
          <w:szCs w:val="20"/>
        </w:rPr>
      </w:pPr>
      <w:r w:rsidRPr="0032287B">
        <w:rPr>
          <w:rFonts w:eastAsia="Times New Roman"/>
          <w:b/>
          <w:sz w:val="20"/>
          <w:szCs w:val="20"/>
        </w:rPr>
        <w:t xml:space="preserve">В Администрацию МО «Поселок Айхал» </w:t>
      </w:r>
    </w:p>
    <w:p w14:paraId="6031E4F9" w14:textId="77777777" w:rsidR="0032287B" w:rsidRPr="0032287B" w:rsidRDefault="0032287B" w:rsidP="0032287B">
      <w:pPr>
        <w:widowControl/>
        <w:autoSpaceDE/>
        <w:autoSpaceDN/>
        <w:adjustRightInd/>
        <w:ind w:firstLine="4500"/>
        <w:jc w:val="right"/>
        <w:rPr>
          <w:rFonts w:eastAsia="Times New Roman"/>
          <w:b/>
          <w:sz w:val="20"/>
          <w:szCs w:val="20"/>
        </w:rPr>
      </w:pPr>
      <w:r w:rsidRPr="0032287B">
        <w:rPr>
          <w:rFonts w:eastAsia="Times New Roman"/>
          <w:b/>
          <w:sz w:val="20"/>
          <w:szCs w:val="20"/>
        </w:rPr>
        <w:t>Мирнинского района Республики Саха (Якутия)</w:t>
      </w:r>
    </w:p>
    <w:p w14:paraId="7529FF0B" w14:textId="77777777" w:rsidR="0032287B" w:rsidRPr="0032287B" w:rsidRDefault="0032287B" w:rsidP="0032287B">
      <w:pPr>
        <w:widowControl/>
        <w:autoSpaceDE/>
        <w:autoSpaceDN/>
        <w:adjustRightInd/>
        <w:ind w:firstLine="4500"/>
        <w:jc w:val="right"/>
        <w:rPr>
          <w:rFonts w:eastAsia="Times New Roman"/>
          <w:b/>
          <w:sz w:val="20"/>
          <w:szCs w:val="20"/>
        </w:rPr>
      </w:pPr>
    </w:p>
    <w:p w14:paraId="672A39FC" w14:textId="77777777" w:rsidR="0032287B" w:rsidRPr="0032287B" w:rsidRDefault="0032287B" w:rsidP="0032287B">
      <w:pPr>
        <w:widowControl/>
        <w:autoSpaceDE/>
        <w:autoSpaceDN/>
        <w:adjustRightInd/>
        <w:ind w:left="6387"/>
        <w:jc w:val="right"/>
        <w:rPr>
          <w:rFonts w:eastAsia="Times New Roman"/>
          <w:b/>
          <w:sz w:val="20"/>
          <w:szCs w:val="20"/>
        </w:rPr>
      </w:pPr>
    </w:p>
    <w:p w14:paraId="59FF7573" w14:textId="77777777" w:rsidR="0032287B" w:rsidRPr="0032287B" w:rsidRDefault="0032287B" w:rsidP="0032287B">
      <w:pPr>
        <w:widowControl/>
        <w:autoSpaceDE/>
        <w:autoSpaceDN/>
        <w:adjustRightInd/>
        <w:spacing w:after="120"/>
        <w:jc w:val="center"/>
        <w:rPr>
          <w:rFonts w:eastAsia="Times New Roman"/>
          <w:b/>
          <w:spacing w:val="20"/>
          <w:sz w:val="20"/>
          <w:szCs w:val="20"/>
        </w:rPr>
      </w:pPr>
      <w:r w:rsidRPr="0032287B">
        <w:rPr>
          <w:rFonts w:eastAsia="Times New Roman"/>
          <w:b/>
          <w:spacing w:val="20"/>
          <w:sz w:val="20"/>
          <w:szCs w:val="20"/>
        </w:rPr>
        <w:t>ЗАЯВКА НА УЧАСТИЕ В АУКЦИОНЕ №</w:t>
      </w:r>
      <w:r w:rsidRPr="0032287B">
        <w:rPr>
          <w:rFonts w:eastAsia="Times New Roman"/>
          <w:b/>
          <w:sz w:val="20"/>
          <w:szCs w:val="20"/>
        </w:rPr>
        <w:t>_____</w:t>
      </w:r>
    </w:p>
    <w:p w14:paraId="3849B51D"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 xml:space="preserve">на право заключения с Администрацией МО «Поселок Айхал» Мирнинского района Республики Саха (Якутия)   договора аренды на </w:t>
      </w:r>
    </w:p>
    <w:p w14:paraId="7EB5E86E" w14:textId="77777777" w:rsidR="0032287B" w:rsidRPr="0032287B" w:rsidRDefault="0032287B" w:rsidP="0032287B">
      <w:pPr>
        <w:widowControl/>
        <w:autoSpaceDE/>
        <w:autoSpaceDN/>
        <w:adjustRightInd/>
        <w:jc w:val="both"/>
        <w:rPr>
          <w:rFonts w:eastAsia="Times New Roman"/>
          <w:i/>
          <w:sz w:val="20"/>
          <w:szCs w:val="20"/>
        </w:rPr>
      </w:pPr>
    </w:p>
    <w:p w14:paraId="23A2CE6E" w14:textId="77777777" w:rsidR="0032287B" w:rsidRPr="0032287B" w:rsidRDefault="0032287B" w:rsidP="0032287B">
      <w:pPr>
        <w:widowControl/>
        <w:autoSpaceDE/>
        <w:autoSpaceDN/>
        <w:adjustRightInd/>
        <w:jc w:val="both"/>
        <w:rPr>
          <w:rFonts w:eastAsia="Times New Roman"/>
          <w:i/>
          <w:sz w:val="20"/>
          <w:szCs w:val="20"/>
        </w:rPr>
      </w:pPr>
      <w:r w:rsidRPr="0032287B">
        <w:rPr>
          <w:rFonts w:eastAsia="Times New Roman"/>
          <w:sz w:val="20"/>
          <w:szCs w:val="20"/>
        </w:rPr>
        <w:t>лот №</w:t>
      </w:r>
      <w:r w:rsidRPr="0032287B">
        <w:rPr>
          <w:rFonts w:eastAsia="Times New Roman"/>
          <w:b/>
          <w:i/>
          <w:sz w:val="20"/>
          <w:szCs w:val="20"/>
        </w:rPr>
        <w:t xml:space="preserve"> ___</w:t>
      </w:r>
      <w:r w:rsidRPr="0032287B">
        <w:rPr>
          <w:rFonts w:eastAsia="Times New Roman"/>
          <w:i/>
          <w:sz w:val="20"/>
          <w:szCs w:val="20"/>
        </w:rPr>
        <w:t xml:space="preserve"> - _________________________________________________________________________</w:t>
      </w:r>
    </w:p>
    <w:p w14:paraId="37D61F36" w14:textId="77777777" w:rsidR="0032287B" w:rsidRPr="0032287B" w:rsidRDefault="0032287B" w:rsidP="0032287B">
      <w:pPr>
        <w:widowControl/>
        <w:autoSpaceDE/>
        <w:autoSpaceDN/>
        <w:adjustRightInd/>
        <w:jc w:val="center"/>
        <w:rPr>
          <w:rFonts w:eastAsia="Times New Roman"/>
          <w:i/>
          <w:sz w:val="20"/>
          <w:szCs w:val="20"/>
        </w:rPr>
      </w:pPr>
      <w:r w:rsidRPr="0032287B">
        <w:rPr>
          <w:rFonts w:eastAsia="Times New Roman"/>
          <w:i/>
          <w:sz w:val="20"/>
          <w:szCs w:val="20"/>
        </w:rPr>
        <w:t xml:space="preserve"> (наименование муниципального имущества, площадь, местонахождение)</w:t>
      </w:r>
    </w:p>
    <w:p w14:paraId="2C783EDF" w14:textId="77777777" w:rsidR="0032287B" w:rsidRPr="0032287B" w:rsidRDefault="0032287B" w:rsidP="0032287B">
      <w:pPr>
        <w:widowControl/>
        <w:autoSpaceDE/>
        <w:autoSpaceDN/>
        <w:adjustRightInd/>
        <w:jc w:val="center"/>
        <w:rPr>
          <w:rFonts w:eastAsia="Times New Roman"/>
          <w:i/>
          <w:sz w:val="20"/>
          <w:szCs w:val="20"/>
        </w:rPr>
      </w:pPr>
    </w:p>
    <w:p w14:paraId="1C10CC34" w14:textId="77777777" w:rsidR="0032287B" w:rsidRPr="0032287B" w:rsidRDefault="0032287B" w:rsidP="0032287B">
      <w:pPr>
        <w:widowControl/>
        <w:autoSpaceDE/>
        <w:autoSpaceDN/>
        <w:adjustRightInd/>
        <w:rPr>
          <w:rFonts w:eastAsia="Times New Roman"/>
          <w:i/>
          <w:sz w:val="20"/>
          <w:szCs w:val="20"/>
        </w:rPr>
      </w:pPr>
      <w:r w:rsidRPr="0032287B">
        <w:rPr>
          <w:rFonts w:eastAsia="Times New Roman"/>
          <w:i/>
          <w:sz w:val="20"/>
          <w:szCs w:val="20"/>
        </w:rPr>
        <w:t>_____________________________________________________________________________________</w:t>
      </w:r>
    </w:p>
    <w:p w14:paraId="4B769C8A" w14:textId="77777777" w:rsidR="0032287B" w:rsidRPr="0032287B" w:rsidRDefault="0032287B" w:rsidP="0032287B">
      <w:pPr>
        <w:widowControl/>
        <w:autoSpaceDE/>
        <w:autoSpaceDN/>
        <w:adjustRightInd/>
        <w:rPr>
          <w:rFonts w:eastAsia="Times New Roman"/>
          <w:i/>
          <w:sz w:val="20"/>
          <w:szCs w:val="20"/>
        </w:rPr>
      </w:pPr>
    </w:p>
    <w:p w14:paraId="20603612" w14:textId="77777777" w:rsidR="0032287B" w:rsidRPr="0032287B" w:rsidRDefault="0032287B" w:rsidP="0032287B">
      <w:pPr>
        <w:widowControl/>
        <w:autoSpaceDE/>
        <w:autoSpaceDN/>
        <w:adjustRightInd/>
        <w:spacing w:after="120"/>
        <w:ind w:firstLine="540"/>
        <w:jc w:val="both"/>
        <w:rPr>
          <w:rFonts w:eastAsia="Times New Roman"/>
          <w:sz w:val="20"/>
          <w:szCs w:val="20"/>
        </w:rPr>
      </w:pPr>
      <w:r w:rsidRPr="0032287B">
        <w:rPr>
          <w:rFonts w:eastAsia="Times New Roman"/>
          <w:sz w:val="20"/>
          <w:szCs w:val="20"/>
        </w:rPr>
        <w:t>1. Изучив документацию об аукционе на право заключения договоров аренды муниципального имущества,</w:t>
      </w:r>
      <w:r w:rsidRPr="0032287B">
        <w:rPr>
          <w:rFonts w:eastAsia="Times New Roman"/>
          <w:b/>
          <w:sz w:val="20"/>
          <w:szCs w:val="20"/>
        </w:rPr>
        <w:t xml:space="preserve"> ___________________________________________________________</w:t>
      </w:r>
    </w:p>
    <w:p w14:paraId="26072582" w14:textId="77777777" w:rsidR="0032287B" w:rsidRPr="0032287B" w:rsidRDefault="0032287B" w:rsidP="0032287B">
      <w:pPr>
        <w:widowControl/>
        <w:autoSpaceDE/>
        <w:autoSpaceDN/>
        <w:adjustRightInd/>
        <w:spacing w:after="120"/>
        <w:ind w:firstLine="709"/>
        <w:jc w:val="center"/>
        <w:rPr>
          <w:rFonts w:eastAsia="Times New Roman"/>
          <w:i/>
          <w:sz w:val="20"/>
          <w:szCs w:val="20"/>
        </w:rPr>
      </w:pPr>
      <w:r w:rsidRPr="0032287B">
        <w:rPr>
          <w:rFonts w:eastAsia="Times New Roman"/>
          <w:i/>
          <w:sz w:val="20"/>
          <w:szCs w:val="20"/>
        </w:rPr>
        <w:t xml:space="preserve">(фирменное наименование (наименование) Заявителя – для юридического лица, индивидуального предпринимателя) </w:t>
      </w:r>
    </w:p>
    <w:p w14:paraId="7B36C550" w14:textId="77777777" w:rsidR="0032287B" w:rsidRPr="0032287B" w:rsidRDefault="0032287B" w:rsidP="0032287B">
      <w:pPr>
        <w:widowControl/>
        <w:autoSpaceDE/>
        <w:autoSpaceDN/>
        <w:adjustRightInd/>
        <w:spacing w:after="120"/>
        <w:rPr>
          <w:rFonts w:eastAsia="Times New Roman"/>
          <w:sz w:val="20"/>
          <w:szCs w:val="20"/>
        </w:rPr>
      </w:pPr>
      <w:r w:rsidRPr="0032287B">
        <w:rPr>
          <w:rFonts w:eastAsia="Times New Roman"/>
          <w:sz w:val="20"/>
          <w:szCs w:val="20"/>
        </w:rPr>
        <w:t>_____________________________________________________________________________________</w:t>
      </w:r>
    </w:p>
    <w:p w14:paraId="7F3C8D23" w14:textId="77777777" w:rsidR="0032287B" w:rsidRPr="0032287B" w:rsidRDefault="0032287B" w:rsidP="0032287B">
      <w:pPr>
        <w:widowControl/>
        <w:autoSpaceDE/>
        <w:autoSpaceDN/>
        <w:adjustRightInd/>
        <w:spacing w:after="120"/>
        <w:ind w:firstLine="709"/>
        <w:jc w:val="center"/>
        <w:rPr>
          <w:rFonts w:eastAsia="Times New Roman"/>
          <w:i/>
          <w:sz w:val="20"/>
          <w:szCs w:val="20"/>
        </w:rPr>
      </w:pPr>
      <w:r w:rsidRPr="0032287B">
        <w:rPr>
          <w:rFonts w:eastAsia="Times New Roman"/>
          <w:i/>
          <w:sz w:val="20"/>
          <w:szCs w:val="20"/>
        </w:rPr>
        <w:t>(фамилия, имя, отчество – для физического лица)</w:t>
      </w:r>
    </w:p>
    <w:p w14:paraId="50FF7A50" w14:textId="77777777" w:rsidR="0032287B" w:rsidRPr="0032287B" w:rsidRDefault="0032287B" w:rsidP="0032287B">
      <w:pPr>
        <w:widowControl/>
        <w:autoSpaceDE/>
        <w:autoSpaceDN/>
        <w:adjustRightInd/>
        <w:spacing w:after="120"/>
        <w:rPr>
          <w:rFonts w:eastAsia="Times New Roman"/>
          <w:sz w:val="20"/>
          <w:szCs w:val="20"/>
        </w:rPr>
      </w:pPr>
      <w:r w:rsidRPr="0032287B">
        <w:rPr>
          <w:rFonts w:eastAsia="Times New Roman"/>
          <w:sz w:val="20"/>
          <w:szCs w:val="20"/>
        </w:rPr>
        <w:t>в лице ______________________________________________________________________________,</w:t>
      </w:r>
    </w:p>
    <w:p w14:paraId="74043FFA" w14:textId="77777777" w:rsidR="0032287B" w:rsidRPr="0032287B" w:rsidRDefault="0032287B" w:rsidP="0032287B">
      <w:pPr>
        <w:widowControl/>
        <w:autoSpaceDE/>
        <w:autoSpaceDN/>
        <w:adjustRightInd/>
        <w:spacing w:after="120"/>
        <w:ind w:left="283" w:firstLine="709"/>
        <w:jc w:val="center"/>
        <w:rPr>
          <w:rFonts w:eastAsia="Times New Roman"/>
          <w:i/>
          <w:sz w:val="20"/>
          <w:szCs w:val="20"/>
        </w:rPr>
      </w:pPr>
      <w:r w:rsidRPr="0032287B">
        <w:rPr>
          <w:rFonts w:eastAsia="Times New Roman"/>
          <w:i/>
          <w:sz w:val="20"/>
          <w:szCs w:val="20"/>
        </w:rPr>
        <w:t>(наименование должности, Ф.И.О. руководителя, уполномоченного лица для юридического лица)</w:t>
      </w:r>
    </w:p>
    <w:p w14:paraId="62174FC1" w14:textId="77777777" w:rsidR="0032287B" w:rsidRPr="0032287B" w:rsidRDefault="0032287B" w:rsidP="0032287B">
      <w:pPr>
        <w:widowControl/>
        <w:tabs>
          <w:tab w:val="num" w:pos="540"/>
        </w:tabs>
        <w:autoSpaceDE/>
        <w:autoSpaceDN/>
        <w:adjustRightInd/>
        <w:jc w:val="both"/>
        <w:rPr>
          <w:rFonts w:eastAsia="Times New Roman"/>
          <w:bCs/>
          <w:sz w:val="20"/>
          <w:szCs w:val="20"/>
        </w:rPr>
      </w:pPr>
      <w:r w:rsidRPr="0032287B">
        <w:rPr>
          <w:rFonts w:eastAsia="Times New Roman"/>
          <w:bCs/>
          <w:sz w:val="20"/>
          <w:szCs w:val="20"/>
        </w:rPr>
        <w:t>сообщает о согласии участвовать в аукционе на условиях, установленных в документации об аукционе, и направляет настоящую заявку.</w:t>
      </w:r>
    </w:p>
    <w:p w14:paraId="335B9BB8" w14:textId="77777777" w:rsidR="0032287B" w:rsidRPr="0032287B" w:rsidRDefault="0032287B" w:rsidP="0032287B">
      <w:pPr>
        <w:widowControl/>
        <w:tabs>
          <w:tab w:val="num" w:pos="540"/>
        </w:tabs>
        <w:autoSpaceDE/>
        <w:autoSpaceDN/>
        <w:adjustRightInd/>
        <w:ind w:firstLine="708"/>
        <w:jc w:val="both"/>
        <w:rPr>
          <w:rFonts w:eastAsia="Times New Roman"/>
          <w:bCs/>
          <w:sz w:val="20"/>
          <w:szCs w:val="20"/>
        </w:rPr>
      </w:pPr>
    </w:p>
    <w:p w14:paraId="5C71BE4E" w14:textId="77777777" w:rsidR="0032287B" w:rsidRPr="0032287B" w:rsidRDefault="0032287B" w:rsidP="0032287B">
      <w:pPr>
        <w:widowControl/>
        <w:tabs>
          <w:tab w:val="num" w:pos="540"/>
        </w:tabs>
        <w:autoSpaceDE/>
        <w:autoSpaceDN/>
        <w:adjustRightInd/>
        <w:ind w:firstLine="540"/>
        <w:jc w:val="both"/>
        <w:rPr>
          <w:rFonts w:eastAsia="Times New Roman"/>
          <w:bCs/>
          <w:sz w:val="20"/>
          <w:szCs w:val="20"/>
        </w:rPr>
      </w:pPr>
      <w:r w:rsidRPr="0032287B">
        <w:rPr>
          <w:rFonts w:eastAsia="Times New Roman"/>
          <w:bCs/>
          <w:sz w:val="20"/>
          <w:szCs w:val="20"/>
        </w:rPr>
        <w:t xml:space="preserve">2. Сведения о Заявителе: </w:t>
      </w:r>
    </w:p>
    <w:p w14:paraId="129E95B9" w14:textId="77777777" w:rsidR="0032287B" w:rsidRPr="0032287B" w:rsidRDefault="0032287B" w:rsidP="0032287B">
      <w:pPr>
        <w:widowControl/>
        <w:tabs>
          <w:tab w:val="num" w:pos="540"/>
        </w:tabs>
        <w:autoSpaceDE/>
        <w:autoSpaceDN/>
        <w:adjustRightInd/>
        <w:ind w:firstLine="708"/>
        <w:jc w:val="both"/>
        <w:rPr>
          <w:rFonts w:eastAsia="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840"/>
      </w:tblGrid>
      <w:tr w:rsidR="0032287B" w:rsidRPr="0032287B" w14:paraId="790F637B" w14:textId="77777777" w:rsidTr="0032287B">
        <w:tc>
          <w:tcPr>
            <w:tcW w:w="3420" w:type="dxa"/>
          </w:tcPr>
          <w:p w14:paraId="68E29672" w14:textId="77777777" w:rsidR="0032287B" w:rsidRPr="0032287B" w:rsidRDefault="0032287B" w:rsidP="0032287B">
            <w:pPr>
              <w:widowControl/>
              <w:autoSpaceDE/>
              <w:autoSpaceDN/>
              <w:adjustRightInd/>
              <w:jc w:val="both"/>
              <w:rPr>
                <w:rFonts w:eastAsia="Times New Roman"/>
                <w:b/>
                <w:sz w:val="20"/>
                <w:szCs w:val="20"/>
              </w:rPr>
            </w:pPr>
            <w:r w:rsidRPr="0032287B">
              <w:rPr>
                <w:rFonts w:eastAsia="Times New Roman"/>
                <w:b/>
                <w:sz w:val="20"/>
                <w:szCs w:val="20"/>
              </w:rPr>
              <w:t>Для юридического лица:</w:t>
            </w:r>
          </w:p>
        </w:tc>
        <w:tc>
          <w:tcPr>
            <w:tcW w:w="6840" w:type="dxa"/>
          </w:tcPr>
          <w:p w14:paraId="57B2951D" w14:textId="77777777" w:rsidR="0032287B" w:rsidRPr="0032287B" w:rsidRDefault="0032287B" w:rsidP="0032287B">
            <w:pPr>
              <w:widowControl/>
              <w:autoSpaceDE/>
              <w:autoSpaceDN/>
              <w:adjustRightInd/>
              <w:rPr>
                <w:rFonts w:eastAsia="Times New Roman"/>
                <w:b/>
                <w:sz w:val="20"/>
                <w:szCs w:val="20"/>
              </w:rPr>
            </w:pPr>
          </w:p>
        </w:tc>
      </w:tr>
      <w:tr w:rsidR="0032287B" w:rsidRPr="0032287B" w14:paraId="3BBE4A4C" w14:textId="77777777" w:rsidTr="0032287B">
        <w:tc>
          <w:tcPr>
            <w:tcW w:w="3420" w:type="dxa"/>
          </w:tcPr>
          <w:p w14:paraId="5E685FBE"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Сведения об организационно-правовой форме</w:t>
            </w:r>
          </w:p>
        </w:tc>
        <w:tc>
          <w:tcPr>
            <w:tcW w:w="6840" w:type="dxa"/>
          </w:tcPr>
          <w:p w14:paraId="652DD1D0" w14:textId="77777777" w:rsidR="0032287B" w:rsidRPr="0032287B" w:rsidRDefault="0032287B" w:rsidP="0032287B">
            <w:pPr>
              <w:widowControl/>
              <w:autoSpaceDE/>
              <w:autoSpaceDN/>
              <w:adjustRightInd/>
              <w:rPr>
                <w:rFonts w:eastAsia="Times New Roman"/>
                <w:b/>
                <w:sz w:val="20"/>
                <w:szCs w:val="20"/>
              </w:rPr>
            </w:pPr>
          </w:p>
          <w:p w14:paraId="29D717F1" w14:textId="77777777" w:rsidR="0032287B" w:rsidRPr="0032287B" w:rsidRDefault="0032287B" w:rsidP="0032287B">
            <w:pPr>
              <w:widowControl/>
              <w:autoSpaceDE/>
              <w:autoSpaceDN/>
              <w:adjustRightInd/>
              <w:rPr>
                <w:rFonts w:eastAsia="Times New Roman"/>
                <w:b/>
                <w:sz w:val="20"/>
                <w:szCs w:val="20"/>
              </w:rPr>
            </w:pPr>
          </w:p>
        </w:tc>
      </w:tr>
      <w:tr w:rsidR="0032287B" w:rsidRPr="0032287B" w14:paraId="49E371B0" w14:textId="77777777" w:rsidTr="0032287B">
        <w:tc>
          <w:tcPr>
            <w:tcW w:w="3420" w:type="dxa"/>
          </w:tcPr>
          <w:p w14:paraId="0E3525F8"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 xml:space="preserve">Сведения о месте нахождения, почтовый адрес </w:t>
            </w:r>
          </w:p>
        </w:tc>
        <w:tc>
          <w:tcPr>
            <w:tcW w:w="6840" w:type="dxa"/>
          </w:tcPr>
          <w:p w14:paraId="27FE6533" w14:textId="77777777" w:rsidR="0032287B" w:rsidRPr="0032287B" w:rsidRDefault="0032287B" w:rsidP="0032287B">
            <w:pPr>
              <w:widowControl/>
              <w:autoSpaceDE/>
              <w:autoSpaceDN/>
              <w:adjustRightInd/>
              <w:rPr>
                <w:rFonts w:eastAsia="Times New Roman"/>
                <w:b/>
                <w:sz w:val="20"/>
                <w:szCs w:val="20"/>
              </w:rPr>
            </w:pPr>
          </w:p>
          <w:p w14:paraId="657D21A7" w14:textId="77777777" w:rsidR="0032287B" w:rsidRPr="0032287B" w:rsidRDefault="0032287B" w:rsidP="0032287B">
            <w:pPr>
              <w:widowControl/>
              <w:autoSpaceDE/>
              <w:autoSpaceDN/>
              <w:adjustRightInd/>
              <w:rPr>
                <w:rFonts w:eastAsia="Times New Roman"/>
                <w:b/>
                <w:sz w:val="20"/>
                <w:szCs w:val="20"/>
              </w:rPr>
            </w:pPr>
          </w:p>
          <w:p w14:paraId="0C80F27E" w14:textId="77777777" w:rsidR="0032287B" w:rsidRPr="0032287B" w:rsidRDefault="0032287B" w:rsidP="0032287B">
            <w:pPr>
              <w:widowControl/>
              <w:autoSpaceDE/>
              <w:autoSpaceDN/>
              <w:adjustRightInd/>
              <w:rPr>
                <w:rFonts w:eastAsia="Times New Roman"/>
                <w:b/>
                <w:sz w:val="20"/>
                <w:szCs w:val="20"/>
              </w:rPr>
            </w:pPr>
          </w:p>
        </w:tc>
      </w:tr>
      <w:tr w:rsidR="0032287B" w:rsidRPr="0032287B" w14:paraId="0FD40327" w14:textId="77777777" w:rsidTr="0032287B">
        <w:tc>
          <w:tcPr>
            <w:tcW w:w="3420" w:type="dxa"/>
          </w:tcPr>
          <w:p w14:paraId="358D4355" w14:textId="77777777" w:rsidR="0032287B" w:rsidRPr="0032287B" w:rsidRDefault="0032287B" w:rsidP="0032287B">
            <w:pPr>
              <w:widowControl/>
              <w:autoSpaceDE/>
              <w:autoSpaceDN/>
              <w:adjustRightInd/>
              <w:jc w:val="both"/>
              <w:rPr>
                <w:rFonts w:eastAsia="Times New Roman"/>
                <w:sz w:val="20"/>
                <w:szCs w:val="20"/>
              </w:rPr>
            </w:pPr>
            <w:r w:rsidRPr="0032287B">
              <w:rPr>
                <w:rFonts w:eastAsia="Times New Roman"/>
                <w:sz w:val="20"/>
                <w:szCs w:val="20"/>
              </w:rPr>
              <w:t>Номер контактного телефона</w:t>
            </w:r>
          </w:p>
        </w:tc>
        <w:tc>
          <w:tcPr>
            <w:tcW w:w="6840" w:type="dxa"/>
          </w:tcPr>
          <w:p w14:paraId="075CD7EB" w14:textId="77777777" w:rsidR="0032287B" w:rsidRPr="0032287B" w:rsidRDefault="0032287B" w:rsidP="0032287B">
            <w:pPr>
              <w:widowControl/>
              <w:autoSpaceDE/>
              <w:autoSpaceDN/>
              <w:adjustRightInd/>
              <w:rPr>
                <w:rFonts w:eastAsia="Times New Roman"/>
                <w:b/>
                <w:sz w:val="20"/>
                <w:szCs w:val="20"/>
              </w:rPr>
            </w:pPr>
          </w:p>
        </w:tc>
      </w:tr>
    </w:tbl>
    <w:p w14:paraId="5389AC29" w14:textId="77777777" w:rsidR="0032287B" w:rsidRPr="0032287B" w:rsidRDefault="0032287B" w:rsidP="0032287B">
      <w:pPr>
        <w:widowControl/>
        <w:autoSpaceDE/>
        <w:autoSpaceDN/>
        <w:adjustRightInd/>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840"/>
      </w:tblGrid>
      <w:tr w:rsidR="0032287B" w:rsidRPr="0032287B" w14:paraId="6BC91A92" w14:textId="77777777" w:rsidTr="0032287B">
        <w:tc>
          <w:tcPr>
            <w:tcW w:w="3420" w:type="dxa"/>
          </w:tcPr>
          <w:p w14:paraId="639E7530" w14:textId="77777777" w:rsidR="0032287B" w:rsidRPr="0032287B" w:rsidRDefault="0032287B" w:rsidP="0032287B">
            <w:pPr>
              <w:widowControl/>
              <w:autoSpaceDE/>
              <w:autoSpaceDN/>
              <w:adjustRightInd/>
              <w:rPr>
                <w:rFonts w:eastAsia="Times New Roman"/>
                <w:i/>
                <w:sz w:val="20"/>
                <w:szCs w:val="20"/>
              </w:rPr>
            </w:pPr>
            <w:r w:rsidRPr="0032287B">
              <w:rPr>
                <w:rFonts w:eastAsia="Times New Roman"/>
                <w:b/>
                <w:sz w:val="20"/>
                <w:szCs w:val="20"/>
              </w:rPr>
              <w:t>Для физического лица:</w:t>
            </w:r>
          </w:p>
        </w:tc>
        <w:tc>
          <w:tcPr>
            <w:tcW w:w="6840" w:type="dxa"/>
          </w:tcPr>
          <w:p w14:paraId="5102998A" w14:textId="77777777" w:rsidR="0032287B" w:rsidRPr="0032287B" w:rsidRDefault="0032287B" w:rsidP="0032287B">
            <w:pPr>
              <w:widowControl/>
              <w:autoSpaceDE/>
              <w:autoSpaceDN/>
              <w:adjustRightInd/>
              <w:rPr>
                <w:rFonts w:eastAsia="Times New Roman"/>
                <w:b/>
                <w:sz w:val="20"/>
                <w:szCs w:val="20"/>
              </w:rPr>
            </w:pPr>
          </w:p>
        </w:tc>
      </w:tr>
      <w:tr w:rsidR="0032287B" w:rsidRPr="0032287B" w14:paraId="063F0CF6" w14:textId="77777777" w:rsidTr="0032287B">
        <w:tc>
          <w:tcPr>
            <w:tcW w:w="3420" w:type="dxa"/>
          </w:tcPr>
          <w:p w14:paraId="1D0D5245"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xml:space="preserve">Паспортные данные </w:t>
            </w:r>
          </w:p>
        </w:tc>
        <w:tc>
          <w:tcPr>
            <w:tcW w:w="6840" w:type="dxa"/>
          </w:tcPr>
          <w:p w14:paraId="2319E507" w14:textId="77777777" w:rsidR="0032287B" w:rsidRPr="0032287B" w:rsidRDefault="0032287B" w:rsidP="0032287B">
            <w:pPr>
              <w:widowControl/>
              <w:autoSpaceDE/>
              <w:autoSpaceDN/>
              <w:adjustRightInd/>
              <w:rPr>
                <w:rFonts w:eastAsia="Times New Roman"/>
                <w:b/>
                <w:sz w:val="20"/>
                <w:szCs w:val="20"/>
              </w:rPr>
            </w:pPr>
          </w:p>
          <w:p w14:paraId="33740DB8" w14:textId="77777777" w:rsidR="0032287B" w:rsidRPr="0032287B" w:rsidRDefault="0032287B" w:rsidP="0032287B">
            <w:pPr>
              <w:widowControl/>
              <w:autoSpaceDE/>
              <w:autoSpaceDN/>
              <w:adjustRightInd/>
              <w:rPr>
                <w:rFonts w:eastAsia="Times New Roman"/>
                <w:b/>
                <w:sz w:val="20"/>
                <w:szCs w:val="20"/>
              </w:rPr>
            </w:pPr>
          </w:p>
        </w:tc>
      </w:tr>
      <w:tr w:rsidR="0032287B" w:rsidRPr="0032287B" w14:paraId="0C15DBCE" w14:textId="77777777" w:rsidTr="0032287B">
        <w:tc>
          <w:tcPr>
            <w:tcW w:w="3420" w:type="dxa"/>
          </w:tcPr>
          <w:p w14:paraId="3BE0E6ED"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xml:space="preserve">Сведения о месте жительства </w:t>
            </w:r>
          </w:p>
        </w:tc>
        <w:tc>
          <w:tcPr>
            <w:tcW w:w="6840" w:type="dxa"/>
          </w:tcPr>
          <w:p w14:paraId="3E07D65C" w14:textId="77777777" w:rsidR="0032287B" w:rsidRPr="0032287B" w:rsidRDefault="0032287B" w:rsidP="0032287B">
            <w:pPr>
              <w:widowControl/>
              <w:autoSpaceDE/>
              <w:autoSpaceDN/>
              <w:adjustRightInd/>
              <w:rPr>
                <w:rFonts w:eastAsia="Times New Roman"/>
                <w:b/>
                <w:sz w:val="20"/>
                <w:szCs w:val="20"/>
              </w:rPr>
            </w:pPr>
          </w:p>
          <w:p w14:paraId="4DB74D1B" w14:textId="77777777" w:rsidR="0032287B" w:rsidRPr="0032287B" w:rsidRDefault="0032287B" w:rsidP="0032287B">
            <w:pPr>
              <w:widowControl/>
              <w:autoSpaceDE/>
              <w:autoSpaceDN/>
              <w:adjustRightInd/>
              <w:rPr>
                <w:rFonts w:eastAsia="Times New Roman"/>
                <w:b/>
                <w:sz w:val="20"/>
                <w:szCs w:val="20"/>
              </w:rPr>
            </w:pPr>
          </w:p>
        </w:tc>
      </w:tr>
      <w:tr w:rsidR="0032287B" w:rsidRPr="0032287B" w14:paraId="760A5D22" w14:textId="77777777" w:rsidTr="0032287B">
        <w:tc>
          <w:tcPr>
            <w:tcW w:w="3420" w:type="dxa"/>
          </w:tcPr>
          <w:p w14:paraId="3D9E1CE4"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Номер контактного телефона</w:t>
            </w:r>
          </w:p>
        </w:tc>
        <w:tc>
          <w:tcPr>
            <w:tcW w:w="6840" w:type="dxa"/>
          </w:tcPr>
          <w:p w14:paraId="75C7335D" w14:textId="77777777" w:rsidR="0032287B" w:rsidRPr="0032287B" w:rsidRDefault="0032287B" w:rsidP="0032287B">
            <w:pPr>
              <w:widowControl/>
              <w:autoSpaceDE/>
              <w:autoSpaceDN/>
              <w:adjustRightInd/>
              <w:rPr>
                <w:rFonts w:eastAsia="Times New Roman"/>
                <w:b/>
                <w:sz w:val="20"/>
                <w:szCs w:val="20"/>
              </w:rPr>
            </w:pPr>
          </w:p>
        </w:tc>
      </w:tr>
    </w:tbl>
    <w:p w14:paraId="06A3E65A" w14:textId="77777777" w:rsidR="0032287B" w:rsidRPr="0032287B" w:rsidRDefault="0032287B" w:rsidP="0032287B">
      <w:pPr>
        <w:widowControl/>
        <w:tabs>
          <w:tab w:val="num" w:pos="540"/>
        </w:tabs>
        <w:autoSpaceDE/>
        <w:autoSpaceDN/>
        <w:adjustRightInd/>
        <w:ind w:firstLine="708"/>
        <w:jc w:val="both"/>
        <w:rPr>
          <w:rFonts w:eastAsia="Times New Roman"/>
          <w:bCs/>
          <w:sz w:val="20"/>
          <w:szCs w:val="20"/>
        </w:rPr>
      </w:pPr>
    </w:p>
    <w:p w14:paraId="58C8CE0E" w14:textId="77777777" w:rsidR="0032287B" w:rsidRPr="0032287B" w:rsidRDefault="0032287B" w:rsidP="0032287B">
      <w:pPr>
        <w:widowControl/>
        <w:tabs>
          <w:tab w:val="num" w:pos="540"/>
        </w:tabs>
        <w:autoSpaceDE/>
        <w:autoSpaceDN/>
        <w:adjustRightInd/>
        <w:ind w:firstLine="540"/>
        <w:jc w:val="both"/>
        <w:rPr>
          <w:rFonts w:eastAsia="Times New Roman"/>
          <w:bCs/>
          <w:sz w:val="20"/>
          <w:szCs w:val="20"/>
        </w:rPr>
      </w:pPr>
      <w:r w:rsidRPr="0032287B">
        <w:rPr>
          <w:rFonts w:eastAsia="Times New Roman"/>
          <w:bCs/>
          <w:sz w:val="20"/>
          <w:szCs w:val="20"/>
        </w:rPr>
        <w:t>3. Настоящей заявкой подтверждает, что требования к участнику аукциона  установленные в аукционной документации Заявителем соблюдены.</w:t>
      </w:r>
    </w:p>
    <w:p w14:paraId="2A95D43E" w14:textId="77777777" w:rsidR="0032287B" w:rsidRPr="0032287B" w:rsidRDefault="0032287B" w:rsidP="0032287B">
      <w:pPr>
        <w:widowControl/>
        <w:tabs>
          <w:tab w:val="num" w:pos="540"/>
        </w:tabs>
        <w:autoSpaceDE/>
        <w:autoSpaceDN/>
        <w:adjustRightInd/>
        <w:ind w:firstLine="709"/>
        <w:jc w:val="both"/>
        <w:rPr>
          <w:rFonts w:eastAsia="Times New Roman"/>
          <w:bCs/>
          <w:sz w:val="20"/>
          <w:szCs w:val="20"/>
        </w:rPr>
      </w:pPr>
    </w:p>
    <w:p w14:paraId="50FC0A3E" w14:textId="77777777" w:rsidR="0032287B" w:rsidRPr="0032287B" w:rsidRDefault="0032287B" w:rsidP="0032287B">
      <w:pPr>
        <w:widowControl/>
        <w:tabs>
          <w:tab w:val="num" w:pos="540"/>
        </w:tabs>
        <w:autoSpaceDE/>
        <w:autoSpaceDN/>
        <w:adjustRightInd/>
        <w:ind w:firstLine="540"/>
        <w:jc w:val="both"/>
        <w:rPr>
          <w:rFonts w:eastAsia="Times New Roman"/>
          <w:bCs/>
          <w:sz w:val="20"/>
          <w:szCs w:val="20"/>
        </w:rPr>
      </w:pPr>
      <w:r w:rsidRPr="0032287B">
        <w:rPr>
          <w:rFonts w:eastAsia="Times New Roman"/>
          <w:bCs/>
          <w:sz w:val="20"/>
          <w:szCs w:val="20"/>
        </w:rPr>
        <w:t>4. Настоящим гарантирует достоверность представленной в заявке информации и подтверждает право организатора торгов,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7021BD72" w14:textId="77777777" w:rsidR="0032287B" w:rsidRPr="0032287B" w:rsidRDefault="0032287B" w:rsidP="0032287B">
      <w:pPr>
        <w:widowControl/>
        <w:autoSpaceDE/>
        <w:autoSpaceDN/>
        <w:adjustRightInd/>
        <w:rPr>
          <w:rFonts w:eastAsia="Times New Roman"/>
          <w:b/>
          <w:sz w:val="20"/>
          <w:szCs w:val="20"/>
        </w:rPr>
      </w:pPr>
    </w:p>
    <w:p w14:paraId="596D9ED8" w14:textId="77777777" w:rsidR="0032287B" w:rsidRPr="0032287B" w:rsidRDefault="0032287B" w:rsidP="0032287B">
      <w:pPr>
        <w:widowControl/>
        <w:autoSpaceDE/>
        <w:autoSpaceDN/>
        <w:adjustRightInd/>
        <w:rPr>
          <w:rFonts w:eastAsia="Times New Roman"/>
          <w:b/>
          <w:sz w:val="20"/>
          <w:szCs w:val="20"/>
        </w:rPr>
      </w:pPr>
      <w:r w:rsidRPr="0032287B">
        <w:rPr>
          <w:rFonts w:eastAsia="Times New Roman"/>
          <w:b/>
          <w:sz w:val="20"/>
          <w:szCs w:val="20"/>
        </w:rPr>
        <w:t>Заявитель (уполномоченный представитель)</w:t>
      </w:r>
      <w:r w:rsidRPr="0032287B">
        <w:rPr>
          <w:rFonts w:eastAsia="Times New Roman"/>
          <w:sz w:val="20"/>
          <w:szCs w:val="20"/>
        </w:rPr>
        <w:t>__________________</w:t>
      </w:r>
      <w:r w:rsidRPr="0032287B">
        <w:rPr>
          <w:rFonts w:eastAsia="Times New Roman"/>
          <w:sz w:val="20"/>
          <w:szCs w:val="20"/>
        </w:rPr>
        <w:tab/>
      </w:r>
      <w:r w:rsidRPr="0032287B">
        <w:rPr>
          <w:rFonts w:eastAsia="Times New Roman"/>
          <w:sz w:val="20"/>
          <w:szCs w:val="20"/>
        </w:rPr>
        <w:tab/>
        <w:t>____________________</w:t>
      </w:r>
    </w:p>
    <w:p w14:paraId="5D73BBFA" w14:textId="77777777" w:rsidR="0032287B" w:rsidRPr="0032287B" w:rsidRDefault="0032287B" w:rsidP="0032287B">
      <w:pPr>
        <w:widowControl/>
        <w:autoSpaceDE/>
        <w:autoSpaceDN/>
        <w:adjustRightInd/>
        <w:rPr>
          <w:rFonts w:eastAsia="Times New Roman"/>
          <w:i/>
          <w:sz w:val="20"/>
          <w:szCs w:val="20"/>
        </w:rPr>
      </w:pPr>
      <w:r w:rsidRPr="0032287B">
        <w:rPr>
          <w:rFonts w:eastAsia="Times New Roman"/>
          <w:b/>
          <w:i/>
          <w:sz w:val="20"/>
          <w:szCs w:val="20"/>
          <w:vertAlign w:val="superscript"/>
        </w:rPr>
        <w:t xml:space="preserve">                                                            </w:t>
      </w:r>
      <w:r w:rsidRPr="0032287B">
        <w:rPr>
          <w:rFonts w:eastAsia="Times New Roman"/>
          <w:b/>
          <w:i/>
          <w:sz w:val="20"/>
          <w:szCs w:val="20"/>
          <w:vertAlign w:val="superscript"/>
        </w:rPr>
        <w:tab/>
      </w:r>
      <w:r w:rsidRPr="0032287B">
        <w:rPr>
          <w:rFonts w:eastAsia="Times New Roman"/>
          <w:b/>
          <w:i/>
          <w:sz w:val="20"/>
          <w:szCs w:val="20"/>
          <w:vertAlign w:val="superscript"/>
        </w:rPr>
        <w:tab/>
      </w:r>
      <w:r w:rsidRPr="0032287B">
        <w:rPr>
          <w:rFonts w:eastAsia="Times New Roman"/>
          <w:b/>
          <w:i/>
          <w:sz w:val="20"/>
          <w:szCs w:val="20"/>
          <w:vertAlign w:val="superscript"/>
        </w:rPr>
        <w:tab/>
      </w:r>
      <w:r w:rsidRPr="0032287B">
        <w:rPr>
          <w:rFonts w:eastAsia="Times New Roman"/>
          <w:b/>
          <w:i/>
          <w:sz w:val="20"/>
          <w:szCs w:val="20"/>
          <w:vertAlign w:val="superscript"/>
        </w:rPr>
        <w:tab/>
      </w:r>
      <w:r w:rsidRPr="0032287B">
        <w:rPr>
          <w:rFonts w:eastAsia="Times New Roman"/>
          <w:i/>
          <w:sz w:val="20"/>
          <w:szCs w:val="20"/>
          <w:vertAlign w:val="superscript"/>
        </w:rPr>
        <w:t xml:space="preserve">     </w:t>
      </w:r>
      <w:r w:rsidRPr="0032287B">
        <w:rPr>
          <w:rFonts w:eastAsia="Times New Roman"/>
          <w:i/>
          <w:sz w:val="20"/>
          <w:szCs w:val="20"/>
        </w:rPr>
        <w:t xml:space="preserve"> </w:t>
      </w:r>
      <w:r w:rsidRPr="0032287B">
        <w:rPr>
          <w:rFonts w:eastAsia="Times New Roman"/>
          <w:i/>
          <w:sz w:val="20"/>
          <w:szCs w:val="20"/>
        </w:rPr>
        <w:tab/>
        <w:t>(подпись)</w:t>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t>(Ф.И.О.)</w:t>
      </w:r>
    </w:p>
    <w:p w14:paraId="3BFF5B29" w14:textId="77777777" w:rsidR="0032287B" w:rsidRPr="0032287B" w:rsidRDefault="0032287B" w:rsidP="0032287B">
      <w:pPr>
        <w:keepNext/>
        <w:widowControl/>
        <w:autoSpaceDE/>
        <w:autoSpaceDN/>
        <w:adjustRightInd/>
        <w:outlineLvl w:val="1"/>
        <w:rPr>
          <w:rFonts w:eastAsia="Times New Roman"/>
          <w:color w:val="000000"/>
          <w:sz w:val="20"/>
          <w:szCs w:val="20"/>
        </w:rPr>
      </w:pPr>
      <w:r w:rsidRPr="0032287B">
        <w:rPr>
          <w:rFonts w:eastAsia="Times New Roman"/>
          <w:color w:val="000000"/>
          <w:sz w:val="20"/>
          <w:szCs w:val="20"/>
        </w:rPr>
        <w:t>МП</w:t>
      </w:r>
    </w:p>
    <w:p w14:paraId="4E58F89A"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Регистрационный номер заявки (согласно журналу приема заявок) ___________</w:t>
      </w:r>
    </w:p>
    <w:p w14:paraId="46461B70" w14:textId="77777777" w:rsidR="0032287B" w:rsidRPr="0032287B" w:rsidRDefault="0032287B" w:rsidP="0032287B">
      <w:pPr>
        <w:widowControl/>
        <w:autoSpaceDE/>
        <w:autoSpaceDN/>
        <w:adjustRightInd/>
        <w:rPr>
          <w:rFonts w:eastAsia="Times New Roman"/>
          <w:sz w:val="20"/>
          <w:szCs w:val="20"/>
        </w:rPr>
      </w:pPr>
    </w:p>
    <w:p w14:paraId="0A977C52"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Дата и время приема заявки: ___. __________. 20__ г.         ______ час. ____ мин.</w:t>
      </w:r>
    </w:p>
    <w:p w14:paraId="70890717" w14:textId="77777777" w:rsidR="0032287B" w:rsidRPr="0032287B" w:rsidRDefault="0032287B" w:rsidP="0032287B">
      <w:pPr>
        <w:widowControl/>
        <w:autoSpaceDE/>
        <w:autoSpaceDN/>
        <w:adjustRightInd/>
        <w:rPr>
          <w:rFonts w:eastAsia="Times New Roman"/>
          <w:sz w:val="20"/>
          <w:szCs w:val="20"/>
        </w:rPr>
      </w:pPr>
    </w:p>
    <w:p w14:paraId="53E1EB20" w14:textId="77777777" w:rsidR="0032287B" w:rsidRPr="0032287B" w:rsidRDefault="0032287B" w:rsidP="0032287B">
      <w:pPr>
        <w:widowControl/>
        <w:autoSpaceDE/>
        <w:autoSpaceDN/>
        <w:adjustRightInd/>
        <w:rPr>
          <w:rFonts w:eastAsia="Times New Roman"/>
          <w:sz w:val="20"/>
          <w:szCs w:val="20"/>
        </w:rPr>
      </w:pPr>
    </w:p>
    <w:p w14:paraId="1D060883"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b/>
          <w:sz w:val="20"/>
          <w:szCs w:val="20"/>
        </w:rPr>
        <w:t>Представитель организатора торгов</w:t>
      </w:r>
      <w:r w:rsidRPr="0032287B">
        <w:rPr>
          <w:rFonts w:eastAsia="Times New Roman"/>
          <w:sz w:val="20"/>
          <w:szCs w:val="20"/>
        </w:rPr>
        <w:t xml:space="preserve">          ____________________</w:t>
      </w:r>
      <w:r w:rsidRPr="0032287B">
        <w:rPr>
          <w:rFonts w:eastAsia="Times New Roman"/>
          <w:sz w:val="20"/>
          <w:szCs w:val="20"/>
        </w:rPr>
        <w:tab/>
      </w:r>
      <w:r w:rsidRPr="0032287B">
        <w:rPr>
          <w:rFonts w:eastAsia="Times New Roman"/>
          <w:sz w:val="20"/>
          <w:szCs w:val="20"/>
        </w:rPr>
        <w:tab/>
        <w:t>____________________</w:t>
      </w:r>
    </w:p>
    <w:p w14:paraId="0B8153EC" w14:textId="77777777" w:rsidR="0032287B" w:rsidRPr="0032287B" w:rsidRDefault="0032287B" w:rsidP="0032287B">
      <w:pPr>
        <w:widowControl/>
        <w:autoSpaceDE/>
        <w:autoSpaceDN/>
        <w:adjustRightInd/>
        <w:jc w:val="center"/>
        <w:rPr>
          <w:rFonts w:eastAsia="Times New Roman"/>
          <w:i/>
          <w:sz w:val="20"/>
          <w:szCs w:val="20"/>
        </w:rPr>
      </w:pPr>
      <w:r w:rsidRPr="0032287B">
        <w:rPr>
          <w:rFonts w:eastAsia="Times New Roman"/>
          <w:i/>
          <w:sz w:val="20"/>
          <w:szCs w:val="20"/>
        </w:rPr>
        <w:t xml:space="preserve">                                            (подпись)</w:t>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r>
      <w:r w:rsidRPr="0032287B">
        <w:rPr>
          <w:rFonts w:eastAsia="Times New Roman"/>
          <w:i/>
          <w:sz w:val="20"/>
          <w:szCs w:val="20"/>
        </w:rPr>
        <w:tab/>
        <w:t>(Ф.И.О.)</w:t>
      </w:r>
    </w:p>
    <w:p w14:paraId="7B7D3F66" w14:textId="77777777" w:rsidR="0032287B" w:rsidRPr="0032287B" w:rsidRDefault="0032287B" w:rsidP="0032287B">
      <w:pPr>
        <w:widowControl/>
        <w:jc w:val="center"/>
        <w:rPr>
          <w:rFonts w:eastAsia="Times New Roman"/>
          <w:b/>
          <w:sz w:val="20"/>
          <w:szCs w:val="20"/>
        </w:rPr>
      </w:pPr>
    </w:p>
    <w:p w14:paraId="0EF634E1" w14:textId="77777777" w:rsidR="0032287B" w:rsidRPr="0032287B" w:rsidRDefault="0032287B" w:rsidP="0032287B">
      <w:pPr>
        <w:widowControl/>
        <w:jc w:val="center"/>
        <w:rPr>
          <w:rFonts w:eastAsia="Times New Roman"/>
          <w:b/>
          <w:sz w:val="20"/>
          <w:szCs w:val="20"/>
        </w:rPr>
      </w:pPr>
    </w:p>
    <w:p w14:paraId="165742EE" w14:textId="77777777" w:rsidR="0032287B" w:rsidRPr="0032287B" w:rsidRDefault="0032287B" w:rsidP="0032287B">
      <w:pPr>
        <w:widowControl/>
        <w:jc w:val="center"/>
        <w:rPr>
          <w:rFonts w:eastAsia="Times New Roman"/>
          <w:b/>
          <w:sz w:val="20"/>
          <w:szCs w:val="20"/>
        </w:rPr>
      </w:pPr>
    </w:p>
    <w:p w14:paraId="2CAF57DD" w14:textId="77777777" w:rsidR="0032287B" w:rsidRPr="0032287B" w:rsidRDefault="0032287B" w:rsidP="0032287B">
      <w:pPr>
        <w:widowControl/>
        <w:jc w:val="center"/>
        <w:rPr>
          <w:rFonts w:eastAsia="Times New Roman"/>
          <w:b/>
          <w:sz w:val="20"/>
          <w:szCs w:val="20"/>
        </w:rPr>
      </w:pPr>
      <w:r w:rsidRPr="0032287B">
        <w:rPr>
          <w:rFonts w:eastAsia="Times New Roman"/>
          <w:b/>
          <w:sz w:val="20"/>
          <w:szCs w:val="20"/>
        </w:rPr>
        <w:t xml:space="preserve">Часть </w:t>
      </w:r>
      <w:r w:rsidRPr="0032287B">
        <w:rPr>
          <w:rFonts w:eastAsia="Times New Roman"/>
          <w:b/>
          <w:sz w:val="20"/>
          <w:szCs w:val="20"/>
          <w:lang w:val="en-US"/>
        </w:rPr>
        <w:t>III</w:t>
      </w:r>
      <w:r w:rsidRPr="0032287B">
        <w:rPr>
          <w:rFonts w:eastAsia="Times New Roman"/>
          <w:b/>
          <w:sz w:val="20"/>
          <w:szCs w:val="20"/>
        </w:rPr>
        <w:t>.</w:t>
      </w:r>
    </w:p>
    <w:p w14:paraId="5DCA83FD" w14:textId="77777777" w:rsidR="0032287B" w:rsidRPr="0032287B" w:rsidRDefault="0032287B" w:rsidP="0032287B">
      <w:pPr>
        <w:widowControl/>
        <w:autoSpaceDE/>
        <w:autoSpaceDN/>
        <w:adjustRightInd/>
        <w:ind w:firstLine="567"/>
        <w:jc w:val="both"/>
        <w:rPr>
          <w:rFonts w:eastAsia="Times New Roman"/>
        </w:rPr>
      </w:pPr>
    </w:p>
    <w:p w14:paraId="3D365E6C" w14:textId="77777777" w:rsidR="0032287B" w:rsidRPr="0032287B" w:rsidRDefault="0032287B" w:rsidP="0032287B">
      <w:pPr>
        <w:widowControl/>
        <w:autoSpaceDE/>
        <w:autoSpaceDN/>
        <w:adjustRightInd/>
        <w:jc w:val="center"/>
        <w:rPr>
          <w:rFonts w:eastAsia="Times New Roman"/>
          <w:b/>
        </w:rPr>
      </w:pPr>
      <w:r w:rsidRPr="0032287B">
        <w:rPr>
          <w:rFonts w:eastAsia="Times New Roman"/>
          <w:b/>
        </w:rPr>
        <w:t>Типовой договор аренды</w:t>
      </w:r>
    </w:p>
    <w:p w14:paraId="69D12315" w14:textId="77777777" w:rsidR="0032287B" w:rsidRPr="0032287B" w:rsidRDefault="0032287B" w:rsidP="0032287B">
      <w:pPr>
        <w:widowControl/>
        <w:autoSpaceDE/>
        <w:autoSpaceDN/>
        <w:adjustRightInd/>
        <w:jc w:val="center"/>
        <w:rPr>
          <w:rFonts w:eastAsia="Times New Roman"/>
        </w:rPr>
      </w:pPr>
    </w:p>
    <w:p w14:paraId="173BD245" w14:textId="77777777" w:rsidR="0032287B" w:rsidRPr="0032287B" w:rsidRDefault="0032287B" w:rsidP="0032287B">
      <w:pPr>
        <w:widowControl/>
        <w:autoSpaceDE/>
        <w:autoSpaceDN/>
        <w:adjustRightInd/>
        <w:jc w:val="center"/>
        <w:rPr>
          <w:rFonts w:eastAsia="Times New Roman"/>
        </w:rPr>
      </w:pPr>
      <w:r w:rsidRPr="0032287B">
        <w:rPr>
          <w:rFonts w:eastAsia="Times New Roman"/>
        </w:rPr>
        <w:t>АДМИНИСТРАЦИЯ МУНИЦИПАЛЬНОГО ОБРАЗОВАНИЯ «ПОСЕЛОК АЙХАЛ»</w:t>
      </w:r>
    </w:p>
    <w:p w14:paraId="6CFE5B49" w14:textId="77777777" w:rsidR="0032287B" w:rsidRPr="0032287B" w:rsidRDefault="0032287B" w:rsidP="0032287B">
      <w:pPr>
        <w:widowControl/>
        <w:autoSpaceDE/>
        <w:autoSpaceDN/>
        <w:adjustRightInd/>
        <w:jc w:val="center"/>
        <w:rPr>
          <w:rFonts w:eastAsia="Times New Roman"/>
        </w:rPr>
      </w:pPr>
      <w:r w:rsidRPr="0032287B">
        <w:rPr>
          <w:rFonts w:eastAsia="Times New Roman"/>
        </w:rPr>
        <w:t>МИРНИНСКОГО РАЙОНА РЕСПУБЛИКИ САХА (ЯКУТИЯ)</w:t>
      </w:r>
    </w:p>
    <w:p w14:paraId="7500DE87" w14:textId="77777777" w:rsidR="0032287B" w:rsidRPr="0032287B" w:rsidRDefault="0032287B" w:rsidP="0032287B">
      <w:pPr>
        <w:keepNext/>
        <w:widowControl/>
        <w:autoSpaceDE/>
        <w:autoSpaceDN/>
        <w:adjustRightInd/>
        <w:spacing w:before="240" w:after="60"/>
        <w:outlineLvl w:val="3"/>
        <w:rPr>
          <w:rFonts w:eastAsia="Times New Roman"/>
          <w:b/>
          <w:bCs/>
          <w:szCs w:val="28"/>
        </w:rPr>
      </w:pPr>
    </w:p>
    <w:p w14:paraId="3D65C72C" w14:textId="77777777" w:rsidR="0032287B" w:rsidRPr="0032287B" w:rsidRDefault="0032287B" w:rsidP="0032287B">
      <w:pPr>
        <w:keepNext/>
        <w:widowControl/>
        <w:autoSpaceDE/>
        <w:autoSpaceDN/>
        <w:adjustRightInd/>
        <w:spacing w:before="240" w:after="60"/>
        <w:outlineLvl w:val="3"/>
        <w:rPr>
          <w:rFonts w:eastAsia="Times New Roman"/>
          <w:b/>
          <w:bCs/>
          <w:szCs w:val="28"/>
        </w:rPr>
      </w:pPr>
      <w:r w:rsidRPr="0032287B">
        <w:rPr>
          <w:rFonts w:eastAsia="Times New Roman"/>
          <w:b/>
          <w:bCs/>
          <w:szCs w:val="28"/>
        </w:rPr>
        <w:t>ДО ГОВОР АРЕНДЫ № ____________</w:t>
      </w:r>
    </w:p>
    <w:p w14:paraId="0496ACA5" w14:textId="77777777" w:rsidR="0032287B" w:rsidRPr="0032287B" w:rsidRDefault="0032287B" w:rsidP="0032287B">
      <w:pPr>
        <w:widowControl/>
        <w:autoSpaceDE/>
        <w:autoSpaceDN/>
        <w:adjustRightInd/>
        <w:jc w:val="center"/>
        <w:rPr>
          <w:rFonts w:eastAsia="Times New Roman"/>
          <w:b/>
          <w:bCs/>
        </w:rPr>
      </w:pPr>
      <w:r w:rsidRPr="0032287B">
        <w:rPr>
          <w:rFonts w:eastAsia="Times New Roman"/>
          <w:b/>
          <w:bCs/>
        </w:rPr>
        <w:t>муниципального нежилого фонда</w:t>
      </w:r>
    </w:p>
    <w:p w14:paraId="2369D843" w14:textId="77777777" w:rsidR="0032287B" w:rsidRPr="0032287B" w:rsidRDefault="0032287B" w:rsidP="0032287B">
      <w:pPr>
        <w:widowControl/>
        <w:autoSpaceDE/>
        <w:autoSpaceDN/>
        <w:adjustRightInd/>
        <w:jc w:val="center"/>
        <w:rPr>
          <w:rFonts w:eastAsia="Times New Roman"/>
          <w:b/>
          <w:bCs/>
        </w:rPr>
      </w:pPr>
    </w:p>
    <w:tbl>
      <w:tblPr>
        <w:tblW w:w="0" w:type="auto"/>
        <w:tblLook w:val="04A0" w:firstRow="1" w:lastRow="0" w:firstColumn="1" w:lastColumn="0" w:noHBand="0" w:noVBand="1"/>
      </w:tblPr>
      <w:tblGrid>
        <w:gridCol w:w="4794"/>
        <w:gridCol w:w="4844"/>
      </w:tblGrid>
      <w:tr w:rsidR="0032287B" w:rsidRPr="0032287B" w14:paraId="7C16A75B" w14:textId="77777777" w:rsidTr="0032287B">
        <w:tc>
          <w:tcPr>
            <w:tcW w:w="5210" w:type="dxa"/>
            <w:hideMark/>
          </w:tcPr>
          <w:p w14:paraId="2E9A3D29" w14:textId="77777777" w:rsidR="0032287B" w:rsidRPr="0032287B" w:rsidRDefault="0032287B" w:rsidP="0032287B">
            <w:pPr>
              <w:widowControl/>
              <w:autoSpaceDE/>
              <w:autoSpaceDN/>
              <w:adjustRightInd/>
              <w:rPr>
                <w:rFonts w:eastAsia="Times New Roman"/>
                <w:b/>
                <w:bCs/>
              </w:rPr>
            </w:pPr>
            <w:r w:rsidRPr="0032287B">
              <w:rPr>
                <w:rFonts w:eastAsia="Times New Roman"/>
                <w:b/>
                <w:bCs/>
              </w:rPr>
              <w:t>п. Айхал</w:t>
            </w:r>
          </w:p>
          <w:p w14:paraId="6E2917EC" w14:textId="77777777" w:rsidR="0032287B" w:rsidRPr="0032287B" w:rsidRDefault="0032287B" w:rsidP="0032287B">
            <w:pPr>
              <w:widowControl/>
              <w:autoSpaceDE/>
              <w:autoSpaceDN/>
              <w:adjustRightInd/>
              <w:rPr>
                <w:rFonts w:eastAsia="Times New Roman"/>
                <w:b/>
                <w:bCs/>
              </w:rPr>
            </w:pPr>
            <w:r w:rsidRPr="0032287B">
              <w:rPr>
                <w:rFonts w:eastAsia="Times New Roman"/>
                <w:b/>
                <w:bCs/>
              </w:rPr>
              <w:t xml:space="preserve">Мирнинского района </w:t>
            </w:r>
          </w:p>
          <w:p w14:paraId="3987A442" w14:textId="77777777" w:rsidR="0032287B" w:rsidRPr="0032287B" w:rsidRDefault="0032287B" w:rsidP="0032287B">
            <w:pPr>
              <w:widowControl/>
              <w:autoSpaceDE/>
              <w:autoSpaceDN/>
              <w:adjustRightInd/>
              <w:rPr>
                <w:rFonts w:eastAsia="Times New Roman"/>
                <w:b/>
                <w:bCs/>
              </w:rPr>
            </w:pPr>
            <w:r w:rsidRPr="0032287B">
              <w:rPr>
                <w:rFonts w:eastAsia="Times New Roman"/>
                <w:b/>
                <w:bCs/>
              </w:rPr>
              <w:t>Республики саха (Якутия)</w:t>
            </w:r>
          </w:p>
        </w:tc>
        <w:tc>
          <w:tcPr>
            <w:tcW w:w="5211" w:type="dxa"/>
            <w:vAlign w:val="bottom"/>
            <w:hideMark/>
          </w:tcPr>
          <w:p w14:paraId="23B544A1"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«____»__________ 20___ год</w:t>
            </w:r>
          </w:p>
        </w:tc>
      </w:tr>
    </w:tbl>
    <w:p w14:paraId="0C1F4A38" w14:textId="77777777" w:rsidR="0032287B" w:rsidRPr="0032287B" w:rsidRDefault="0032287B" w:rsidP="0032287B">
      <w:pPr>
        <w:widowControl/>
        <w:autoSpaceDE/>
        <w:autoSpaceDN/>
        <w:adjustRightInd/>
        <w:ind w:firstLine="567"/>
        <w:jc w:val="both"/>
        <w:rPr>
          <w:rFonts w:eastAsia="Times New Roman"/>
          <w:b/>
          <w:bCs/>
          <w:u w:val="single"/>
        </w:rPr>
      </w:pPr>
    </w:p>
    <w:p w14:paraId="276EF912" w14:textId="77777777" w:rsidR="0032287B" w:rsidRPr="0032287B" w:rsidRDefault="0032287B" w:rsidP="0032287B">
      <w:pPr>
        <w:widowControl/>
        <w:autoSpaceDE/>
        <w:autoSpaceDN/>
        <w:adjustRightInd/>
        <w:ind w:firstLine="567"/>
        <w:jc w:val="both"/>
        <w:rPr>
          <w:rFonts w:eastAsia="Times New Roman"/>
        </w:rPr>
      </w:pPr>
      <w:r w:rsidRPr="0032287B">
        <w:rPr>
          <w:rFonts w:eastAsia="Times New Roman"/>
          <w:b/>
          <w:bCs/>
        </w:rPr>
        <w:t xml:space="preserve">Администрация Муниципального образования «Поселок Айхал» Мирнинского района Республики Саха (Якутия), </w:t>
      </w:r>
      <w:r w:rsidRPr="0032287B">
        <w:rPr>
          <w:rFonts w:eastAsia="Times New Roman"/>
        </w:rPr>
        <w:t xml:space="preserve">в лице Главы поселка ________________________________________, </w:t>
      </w:r>
    </w:p>
    <w:p w14:paraId="67560041" w14:textId="77777777" w:rsidR="0032287B" w:rsidRPr="0032287B" w:rsidRDefault="0032287B" w:rsidP="0032287B">
      <w:pPr>
        <w:widowControl/>
        <w:autoSpaceDE/>
        <w:autoSpaceDN/>
        <w:adjustRightInd/>
        <w:ind w:left="6379"/>
        <w:jc w:val="both"/>
        <w:rPr>
          <w:rFonts w:eastAsia="Times New Roman"/>
          <w:i/>
          <w:sz w:val="18"/>
          <w:szCs w:val="18"/>
        </w:rPr>
      </w:pPr>
      <w:r w:rsidRPr="0032287B">
        <w:rPr>
          <w:rFonts w:eastAsia="Times New Roman"/>
          <w:i/>
          <w:sz w:val="18"/>
          <w:szCs w:val="18"/>
        </w:rPr>
        <w:lastRenderedPageBreak/>
        <w:t>(фамилия, имя, отчество)</w:t>
      </w:r>
    </w:p>
    <w:p w14:paraId="695499D9" w14:textId="77777777" w:rsidR="0032287B" w:rsidRPr="0032287B" w:rsidRDefault="0032287B" w:rsidP="0032287B">
      <w:pPr>
        <w:widowControl/>
        <w:autoSpaceDE/>
        <w:autoSpaceDN/>
        <w:adjustRightInd/>
        <w:jc w:val="both"/>
        <w:rPr>
          <w:rFonts w:eastAsia="Times New Roman"/>
        </w:rPr>
      </w:pPr>
      <w:r w:rsidRPr="0032287B">
        <w:rPr>
          <w:rFonts w:eastAsia="Times New Roman"/>
        </w:rPr>
        <w:t xml:space="preserve">действующего на основании </w:t>
      </w:r>
      <w:r w:rsidRPr="0032287B">
        <w:rPr>
          <w:rFonts w:eastAsia="Times New Roman"/>
          <w:bCs/>
        </w:rPr>
        <w:t>Устава муниципального образования «Поселок Айхал» Мирнинского района Республики Саха (Якутия),</w:t>
      </w:r>
      <w:r w:rsidRPr="0032287B">
        <w:rPr>
          <w:rFonts w:eastAsia="Times New Roman"/>
          <w:b/>
          <w:bCs/>
        </w:rPr>
        <w:t xml:space="preserve"> </w:t>
      </w:r>
      <w:r w:rsidRPr="0032287B">
        <w:rPr>
          <w:rFonts w:eastAsia="Times New Roman"/>
        </w:rPr>
        <w:t xml:space="preserve">именуемая в дальнейшем </w:t>
      </w:r>
      <w:r w:rsidRPr="0032287B">
        <w:rPr>
          <w:rFonts w:eastAsia="Times New Roman"/>
          <w:b/>
          <w:bCs/>
        </w:rPr>
        <w:t>«Арендодатель»</w:t>
      </w:r>
      <w:r w:rsidRPr="0032287B">
        <w:rPr>
          <w:rFonts w:eastAsia="Times New Roman"/>
        </w:rPr>
        <w:t xml:space="preserve">, с одной стороны, и _____________________________________________________________________________________ </w:t>
      </w:r>
    </w:p>
    <w:p w14:paraId="6D9F0AAC" w14:textId="77777777" w:rsidR="0032287B" w:rsidRPr="0032287B" w:rsidRDefault="0032287B" w:rsidP="0032287B">
      <w:pPr>
        <w:widowControl/>
        <w:autoSpaceDE/>
        <w:autoSpaceDN/>
        <w:adjustRightInd/>
        <w:jc w:val="both"/>
        <w:rPr>
          <w:rFonts w:eastAsia="Times New Roman"/>
          <w:i/>
          <w:sz w:val="20"/>
          <w:szCs w:val="20"/>
        </w:rPr>
      </w:pPr>
      <w:r w:rsidRPr="0032287B">
        <w:rPr>
          <w:rFonts w:eastAsia="Times New Roman"/>
          <w:i/>
          <w:sz w:val="20"/>
          <w:szCs w:val="20"/>
        </w:rPr>
        <w:t>_________________________________________________________________________________________________</w:t>
      </w:r>
    </w:p>
    <w:p w14:paraId="09695775" w14:textId="77777777" w:rsidR="0032287B" w:rsidRPr="0032287B" w:rsidRDefault="0032287B" w:rsidP="0032287B">
      <w:pPr>
        <w:widowControl/>
        <w:autoSpaceDE/>
        <w:autoSpaceDN/>
        <w:adjustRightInd/>
        <w:jc w:val="center"/>
        <w:rPr>
          <w:rFonts w:eastAsia="Times New Roman"/>
          <w:i/>
          <w:sz w:val="20"/>
          <w:szCs w:val="20"/>
        </w:rPr>
      </w:pPr>
      <w:r w:rsidRPr="0032287B">
        <w:rPr>
          <w:rFonts w:eastAsia="Times New Roman"/>
          <w:i/>
          <w:sz w:val="20"/>
          <w:szCs w:val="20"/>
        </w:rPr>
        <w:t>(наименование организации, индивидуального предприятия, фамилия, имя, отчество гражданина)</w:t>
      </w:r>
    </w:p>
    <w:p w14:paraId="294CD76E" w14:textId="77777777" w:rsidR="0032287B" w:rsidRPr="0032287B" w:rsidRDefault="0032287B" w:rsidP="0032287B">
      <w:pPr>
        <w:widowControl/>
        <w:autoSpaceDE/>
        <w:autoSpaceDN/>
        <w:adjustRightInd/>
        <w:jc w:val="both"/>
        <w:rPr>
          <w:rFonts w:eastAsia="Times New Roman"/>
        </w:rPr>
      </w:pPr>
    </w:p>
    <w:p w14:paraId="03F16C15" w14:textId="77777777" w:rsidR="0032287B" w:rsidRPr="0032287B" w:rsidRDefault="0032287B" w:rsidP="0032287B">
      <w:pPr>
        <w:widowControl/>
        <w:autoSpaceDE/>
        <w:autoSpaceDN/>
        <w:adjustRightInd/>
        <w:jc w:val="both"/>
        <w:rPr>
          <w:rFonts w:eastAsia="Times New Roman"/>
        </w:rPr>
      </w:pPr>
      <w:r w:rsidRPr="0032287B">
        <w:rPr>
          <w:rFonts w:eastAsia="Times New Roman"/>
        </w:rPr>
        <w:t>действующ___ на основании ______________________________________________</w:t>
      </w:r>
      <w:r w:rsidRPr="0032287B">
        <w:rPr>
          <w:rFonts w:eastAsia="Times New Roman"/>
          <w:bCs/>
        </w:rPr>
        <w:t>,</w:t>
      </w:r>
      <w:r w:rsidRPr="0032287B">
        <w:rPr>
          <w:rFonts w:eastAsia="Times New Roman"/>
          <w:b/>
          <w:bCs/>
        </w:rPr>
        <w:t xml:space="preserve"> </w:t>
      </w:r>
      <w:r w:rsidRPr="0032287B">
        <w:rPr>
          <w:rFonts w:eastAsia="Times New Roman"/>
        </w:rPr>
        <w:t xml:space="preserve">именуем___ в дальнейшем </w:t>
      </w:r>
      <w:r w:rsidRPr="0032287B">
        <w:rPr>
          <w:rFonts w:eastAsia="Times New Roman"/>
          <w:b/>
          <w:bCs/>
        </w:rPr>
        <w:t>«Арендатор»</w:t>
      </w:r>
      <w:r w:rsidRPr="0032287B">
        <w:rPr>
          <w:rFonts w:eastAsia="Times New Roman"/>
        </w:rPr>
        <w:t xml:space="preserve">, с другой стороны, вместе именуемые </w:t>
      </w:r>
      <w:r w:rsidRPr="0032287B">
        <w:rPr>
          <w:rFonts w:eastAsia="Times New Roman"/>
          <w:b/>
        </w:rPr>
        <w:t>«Стороны»</w:t>
      </w:r>
      <w:r w:rsidRPr="0032287B">
        <w:rPr>
          <w:rFonts w:eastAsia="Times New Roman"/>
        </w:rPr>
        <w:t>, заключили настоящий договор о нижеследующем.</w:t>
      </w:r>
    </w:p>
    <w:p w14:paraId="5FCC224A" w14:textId="77777777" w:rsidR="0032287B" w:rsidRPr="0032287B" w:rsidRDefault="0032287B" w:rsidP="0032287B">
      <w:pPr>
        <w:widowControl/>
        <w:autoSpaceDE/>
        <w:autoSpaceDN/>
        <w:adjustRightInd/>
        <w:jc w:val="both"/>
        <w:rPr>
          <w:rFonts w:eastAsia="Times New Roman"/>
        </w:rPr>
      </w:pPr>
    </w:p>
    <w:p w14:paraId="354C67B8" w14:textId="77777777" w:rsidR="0032287B" w:rsidRPr="0032287B" w:rsidRDefault="0032287B" w:rsidP="005B67BB">
      <w:pPr>
        <w:widowControl/>
        <w:numPr>
          <w:ilvl w:val="0"/>
          <w:numId w:val="45"/>
        </w:numPr>
        <w:tabs>
          <w:tab w:val="left" w:pos="3060"/>
          <w:tab w:val="left" w:pos="3240"/>
          <w:tab w:val="left" w:pos="3600"/>
        </w:tabs>
        <w:autoSpaceDE/>
        <w:autoSpaceDN/>
        <w:adjustRightInd/>
        <w:ind w:left="0" w:firstLine="0"/>
        <w:jc w:val="center"/>
        <w:rPr>
          <w:rFonts w:eastAsia="Times New Roman"/>
          <w:b/>
          <w:bCs/>
        </w:rPr>
      </w:pPr>
      <w:r w:rsidRPr="0032287B">
        <w:rPr>
          <w:rFonts w:eastAsia="Times New Roman"/>
          <w:b/>
          <w:bCs/>
        </w:rPr>
        <w:t>ПРЕДМЕТ ДОГОВОРА</w:t>
      </w:r>
    </w:p>
    <w:p w14:paraId="4F33DAD4" w14:textId="77777777" w:rsidR="0032287B" w:rsidRPr="0032287B" w:rsidRDefault="0032287B" w:rsidP="005B67BB">
      <w:pPr>
        <w:widowControl/>
        <w:numPr>
          <w:ilvl w:val="1"/>
          <w:numId w:val="60"/>
        </w:numPr>
        <w:tabs>
          <w:tab w:val="left" w:pos="1080"/>
        </w:tabs>
        <w:autoSpaceDE/>
        <w:autoSpaceDN/>
        <w:adjustRightInd/>
        <w:ind w:left="0" w:firstLine="567"/>
        <w:contextualSpacing/>
        <w:jc w:val="both"/>
        <w:rPr>
          <w:rFonts w:eastAsia="Calibri"/>
          <w:spacing w:val="-13"/>
          <w:lang w:eastAsia="en-US"/>
        </w:rPr>
      </w:pPr>
      <w:r w:rsidRPr="0032287B">
        <w:rPr>
          <w:rFonts w:eastAsia="Calibri"/>
          <w:lang w:eastAsia="en-US"/>
        </w:rPr>
        <w:t>Арендодатель обязуется предоставить Арендатору во временное пользование за соответствующую плату имущество (</w:t>
      </w:r>
      <w:r w:rsidRPr="0032287B">
        <w:rPr>
          <w:rFonts w:eastAsia="Calibri"/>
          <w:i/>
          <w:iCs/>
          <w:lang w:eastAsia="en-US"/>
        </w:rPr>
        <w:t xml:space="preserve">отдельно стоящее, </w:t>
      </w:r>
      <w:r w:rsidRPr="0032287B">
        <w:rPr>
          <w:rFonts w:eastAsia="Calibri"/>
          <w:b/>
          <w:i/>
          <w:iCs/>
          <w:lang w:eastAsia="en-US"/>
        </w:rPr>
        <w:t>встроенное в нежилое здание</w:t>
      </w:r>
      <w:r w:rsidRPr="0032287B">
        <w:rPr>
          <w:rFonts w:eastAsia="Calibri"/>
          <w:i/>
          <w:iCs/>
          <w:lang w:eastAsia="en-US"/>
        </w:rPr>
        <w:t>,</w:t>
      </w:r>
      <w:r w:rsidRPr="0032287B">
        <w:rPr>
          <w:rFonts w:eastAsia="Calibri"/>
          <w:bCs/>
          <w:i/>
          <w:iCs/>
          <w:lang w:eastAsia="en-US"/>
        </w:rPr>
        <w:t xml:space="preserve"> нежилое помещение в составе жилого дома</w:t>
      </w:r>
      <w:r w:rsidRPr="0032287B">
        <w:rPr>
          <w:rFonts w:eastAsia="Calibri"/>
          <w:i/>
          <w:iCs/>
          <w:lang w:eastAsia="en-US"/>
        </w:rPr>
        <w:t>, комнату, помещение, кабинет, склад, гараж, бокс и пр</w:t>
      </w:r>
      <w:r w:rsidRPr="0032287B">
        <w:rPr>
          <w:rFonts w:eastAsia="Calibri"/>
          <w:lang w:eastAsia="en-US"/>
        </w:rPr>
        <w:t>,) общей площадью: _____</w:t>
      </w:r>
      <w:r w:rsidRPr="0032287B">
        <w:rPr>
          <w:rFonts w:eastAsia="Calibri"/>
          <w:b/>
          <w:u w:val="single"/>
          <w:lang w:eastAsia="en-US"/>
        </w:rPr>
        <w:t>_кв</w:t>
      </w:r>
      <w:r w:rsidRPr="0032287B">
        <w:rPr>
          <w:rFonts w:eastAsia="Calibri"/>
          <w:b/>
          <w:bCs/>
          <w:u w:val="single"/>
          <w:lang w:eastAsia="en-US"/>
        </w:rPr>
        <w:t>.м</w:t>
      </w:r>
      <w:r w:rsidRPr="0032287B">
        <w:rPr>
          <w:rFonts w:eastAsia="Calibri"/>
          <w:bCs/>
          <w:u w:val="single"/>
          <w:lang w:eastAsia="en-US"/>
        </w:rPr>
        <w:t>.,</w:t>
      </w:r>
      <w:r w:rsidRPr="0032287B">
        <w:rPr>
          <w:rFonts w:eastAsia="Calibri"/>
          <w:lang w:eastAsia="en-US"/>
        </w:rPr>
        <w:t xml:space="preserve"> расположенное по адресу: </w:t>
      </w:r>
      <w:r w:rsidRPr="0032287B">
        <w:rPr>
          <w:rFonts w:eastAsia="Calibri"/>
          <w:bCs/>
          <w:u w:val="single"/>
          <w:lang w:eastAsia="en-US"/>
        </w:rPr>
        <w:t>________,</w:t>
      </w:r>
      <w:r w:rsidRPr="0032287B">
        <w:rPr>
          <w:rFonts w:eastAsia="Calibri"/>
          <w:b/>
          <w:bCs/>
          <w:u w:val="single"/>
          <w:lang w:eastAsia="en-US"/>
        </w:rPr>
        <w:t xml:space="preserve"> ул. ________________.</w:t>
      </w:r>
    </w:p>
    <w:p w14:paraId="135EE0D1" w14:textId="77777777" w:rsidR="0032287B" w:rsidRPr="0032287B" w:rsidRDefault="0032287B" w:rsidP="0032287B">
      <w:pPr>
        <w:widowControl/>
        <w:tabs>
          <w:tab w:val="left" w:pos="1080"/>
        </w:tabs>
        <w:autoSpaceDE/>
        <w:autoSpaceDN/>
        <w:adjustRightInd/>
        <w:ind w:firstLine="567"/>
        <w:jc w:val="both"/>
        <w:rPr>
          <w:rFonts w:eastAsia="Times New Roman"/>
        </w:rPr>
      </w:pPr>
      <w:r w:rsidRPr="0032287B">
        <w:rPr>
          <w:rFonts w:eastAsia="Times New Roman"/>
        </w:rPr>
        <w:t>Одновременно с передачей Арендатору прав владения и пользования имуществом по настоящему договору, ему передаются права на земельный участок (часть земельного участка), на котором расположено имущество и  который необходим для его использования.</w:t>
      </w:r>
    </w:p>
    <w:p w14:paraId="39E377AF" w14:textId="77777777" w:rsidR="0032287B" w:rsidRPr="0032287B" w:rsidRDefault="0032287B" w:rsidP="0032287B">
      <w:pPr>
        <w:widowControl/>
        <w:tabs>
          <w:tab w:val="left" w:pos="1080"/>
        </w:tabs>
        <w:autoSpaceDE/>
        <w:autoSpaceDN/>
        <w:adjustRightInd/>
        <w:jc w:val="both"/>
        <w:rPr>
          <w:rFonts w:eastAsia="Times New Roman"/>
        </w:rPr>
      </w:pPr>
      <w:r w:rsidRPr="0032287B">
        <w:rPr>
          <w:rFonts w:eastAsia="Times New Roman"/>
        </w:rPr>
        <w:t>_____________________________________________________________________________________</w:t>
      </w:r>
    </w:p>
    <w:p w14:paraId="66735288" w14:textId="77777777" w:rsidR="0032287B" w:rsidRPr="0032287B" w:rsidRDefault="0032287B" w:rsidP="0032287B">
      <w:pPr>
        <w:widowControl/>
        <w:tabs>
          <w:tab w:val="num" w:pos="540"/>
        </w:tabs>
        <w:autoSpaceDE/>
        <w:autoSpaceDN/>
        <w:adjustRightInd/>
        <w:ind w:firstLine="567"/>
        <w:jc w:val="both"/>
        <w:rPr>
          <w:rFonts w:eastAsia="Times New Roman"/>
          <w:b/>
          <w:bCs/>
          <w:sz w:val="26"/>
          <w:szCs w:val="26"/>
          <w:vertAlign w:val="superscript"/>
        </w:rPr>
      </w:pPr>
      <w:r w:rsidRPr="0032287B">
        <w:rPr>
          <w:rFonts w:eastAsia="Times New Roman"/>
          <w:b/>
          <w:bCs/>
          <w:sz w:val="26"/>
          <w:szCs w:val="26"/>
          <w:vertAlign w:val="superscript"/>
        </w:rPr>
        <w:t>кадастровый номер, площадь</w:t>
      </w:r>
    </w:p>
    <w:p w14:paraId="71322310" w14:textId="77777777" w:rsidR="0032287B" w:rsidRPr="0032287B" w:rsidRDefault="0032287B" w:rsidP="0032287B">
      <w:pPr>
        <w:autoSpaceDE/>
        <w:autoSpaceDN/>
        <w:adjustRightInd/>
        <w:jc w:val="both"/>
        <w:rPr>
          <w:rFonts w:eastAsia="Times New Roman"/>
          <w:snapToGrid w:val="0"/>
          <w:vertAlign w:val="superscript"/>
        </w:rPr>
      </w:pPr>
      <w:r w:rsidRPr="0032287B">
        <w:rPr>
          <w:rFonts w:eastAsia="Times New Roman"/>
          <w:snapToGrid w:val="0"/>
          <w:vertAlign w:val="superscript"/>
        </w:rPr>
        <w:t xml:space="preserve">_______________________________________________________________________________________________________________________________________________________________________________________________________________________________________________ </w:t>
      </w:r>
    </w:p>
    <w:p w14:paraId="2B782017" w14:textId="77777777" w:rsidR="0032287B" w:rsidRPr="0032287B" w:rsidRDefault="0032287B" w:rsidP="0032287B">
      <w:pPr>
        <w:autoSpaceDE/>
        <w:autoSpaceDN/>
        <w:adjustRightInd/>
        <w:ind w:firstLine="567"/>
        <w:jc w:val="center"/>
        <w:rPr>
          <w:rFonts w:eastAsia="Times New Roman"/>
          <w:snapToGrid w:val="0"/>
          <w:vertAlign w:val="superscript"/>
        </w:rPr>
      </w:pPr>
      <w:r w:rsidRPr="0032287B">
        <w:rPr>
          <w:rFonts w:eastAsia="Times New Roman"/>
          <w:snapToGrid w:val="0"/>
          <w:vertAlign w:val="superscript"/>
        </w:rPr>
        <w:t>(площадь прописью)</w:t>
      </w:r>
    </w:p>
    <w:p w14:paraId="3A73CED3" w14:textId="77777777" w:rsidR="0032287B" w:rsidRPr="0032287B" w:rsidRDefault="0032287B" w:rsidP="0032287B">
      <w:pPr>
        <w:autoSpaceDE/>
        <w:autoSpaceDN/>
        <w:adjustRightInd/>
        <w:jc w:val="both"/>
        <w:rPr>
          <w:rFonts w:eastAsia="Times New Roman"/>
          <w:snapToGrid w:val="0"/>
        </w:rPr>
      </w:pPr>
      <w:r w:rsidRPr="0032287B">
        <w:rPr>
          <w:rFonts w:eastAsia="Times New Roman"/>
          <w:snapToGrid w:val="0"/>
        </w:rPr>
        <w:t>в том числе участки земель, покрытых водой, площадью ________________________________м</w:t>
      </w:r>
      <w:r w:rsidRPr="0032287B">
        <w:rPr>
          <w:rFonts w:eastAsia="Times New Roman"/>
          <w:snapToGrid w:val="0"/>
          <w:vertAlign w:val="superscript"/>
        </w:rPr>
        <w:t>2</w:t>
      </w:r>
      <w:r w:rsidRPr="0032287B">
        <w:rPr>
          <w:rFonts w:eastAsia="Times New Roman"/>
          <w:snapToGrid w:val="0"/>
        </w:rPr>
        <w:t>,</w:t>
      </w:r>
    </w:p>
    <w:p w14:paraId="07D23E89" w14:textId="77777777" w:rsidR="0032287B" w:rsidRPr="0032287B" w:rsidRDefault="0032287B" w:rsidP="0032287B">
      <w:pPr>
        <w:autoSpaceDE/>
        <w:autoSpaceDN/>
        <w:adjustRightInd/>
        <w:jc w:val="both"/>
        <w:rPr>
          <w:rFonts w:eastAsia="Times New Roman"/>
          <w:snapToGrid w:val="0"/>
        </w:rPr>
      </w:pPr>
      <w:r w:rsidRPr="0032287B">
        <w:rPr>
          <w:rFonts w:eastAsia="Times New Roman"/>
          <w:snapToGrid w:val="0"/>
        </w:rPr>
        <w:t>расположенный: ___________________________________________________________________</w:t>
      </w:r>
    </w:p>
    <w:p w14:paraId="27B5C4FE" w14:textId="77777777" w:rsidR="0032287B" w:rsidRPr="0032287B" w:rsidRDefault="0032287B" w:rsidP="0032287B">
      <w:pPr>
        <w:autoSpaceDE/>
        <w:autoSpaceDN/>
        <w:adjustRightInd/>
        <w:jc w:val="both"/>
        <w:rPr>
          <w:rFonts w:eastAsia="Times New Roman"/>
        </w:rPr>
      </w:pPr>
      <w:r w:rsidRPr="0032287B">
        <w:rPr>
          <w:rFonts w:eastAsia="Times New Roman"/>
          <w:snapToGrid w:val="0"/>
        </w:rPr>
        <w:t>Ландшафтные (качественные) характеристики Участка:</w:t>
      </w:r>
    </w:p>
    <w:p w14:paraId="03531919" w14:textId="77777777" w:rsidR="0032287B" w:rsidRPr="0032287B" w:rsidRDefault="0032287B" w:rsidP="0032287B">
      <w:pPr>
        <w:autoSpaceDE/>
        <w:autoSpaceDN/>
        <w:adjustRightInd/>
        <w:jc w:val="both"/>
        <w:rPr>
          <w:rFonts w:eastAsia="Times New Roman"/>
        </w:rPr>
      </w:pPr>
      <w:r w:rsidRPr="0032287B">
        <w:rPr>
          <w:rFonts w:eastAsia="Times New Roman"/>
        </w:rPr>
        <w:t>Категория земель ____________________________________________________________________</w:t>
      </w:r>
    </w:p>
    <w:p w14:paraId="25F678E0" w14:textId="77777777" w:rsidR="0032287B" w:rsidRPr="0032287B" w:rsidRDefault="0032287B" w:rsidP="0032287B">
      <w:pPr>
        <w:widowControl/>
        <w:tabs>
          <w:tab w:val="left" w:pos="0"/>
        </w:tabs>
        <w:autoSpaceDE/>
        <w:autoSpaceDN/>
        <w:adjustRightInd/>
        <w:spacing w:after="120"/>
        <w:ind w:left="283" w:firstLine="567"/>
        <w:rPr>
          <w:rFonts w:eastAsia="Times New Roman"/>
        </w:rPr>
      </w:pPr>
      <w:r w:rsidRPr="0032287B">
        <w:rPr>
          <w:rFonts w:eastAsia="Times New Roman"/>
        </w:rPr>
        <w:t xml:space="preserve">Переданное имущество далее именуется </w:t>
      </w:r>
      <w:r w:rsidRPr="0032287B">
        <w:rPr>
          <w:rFonts w:eastAsia="Times New Roman"/>
          <w:b/>
        </w:rPr>
        <w:t>«Объект».</w:t>
      </w:r>
    </w:p>
    <w:p w14:paraId="7B87E3F8" w14:textId="77777777" w:rsidR="0032287B" w:rsidRPr="0032287B" w:rsidRDefault="0032287B" w:rsidP="005B67BB">
      <w:pPr>
        <w:widowControl/>
        <w:numPr>
          <w:ilvl w:val="1"/>
          <w:numId w:val="45"/>
        </w:numPr>
        <w:tabs>
          <w:tab w:val="num" w:pos="0"/>
          <w:tab w:val="left" w:pos="1080"/>
          <w:tab w:val="num" w:pos="1125"/>
        </w:tabs>
        <w:autoSpaceDE/>
        <w:autoSpaceDN/>
        <w:adjustRightInd/>
        <w:ind w:firstLine="567"/>
        <w:jc w:val="both"/>
        <w:rPr>
          <w:rFonts w:eastAsia="Times New Roman"/>
        </w:rPr>
      </w:pPr>
      <w:r w:rsidRPr="0032287B">
        <w:rPr>
          <w:rFonts w:eastAsia="Times New Roman"/>
        </w:rPr>
        <w:t>Объект передается Арендатору для использования под ______________________</w:t>
      </w:r>
    </w:p>
    <w:p w14:paraId="27419396" w14:textId="77777777" w:rsidR="0032287B" w:rsidRPr="0032287B" w:rsidRDefault="0032287B" w:rsidP="005B67BB">
      <w:pPr>
        <w:widowControl/>
        <w:numPr>
          <w:ilvl w:val="1"/>
          <w:numId w:val="45"/>
        </w:numPr>
        <w:tabs>
          <w:tab w:val="left" w:pos="1080"/>
          <w:tab w:val="num" w:pos="1125"/>
        </w:tabs>
        <w:autoSpaceDE/>
        <w:autoSpaceDN/>
        <w:adjustRightInd/>
        <w:ind w:firstLine="567"/>
        <w:jc w:val="both"/>
        <w:rPr>
          <w:rFonts w:eastAsia="Times New Roman"/>
          <w:spacing w:val="-13"/>
        </w:rPr>
      </w:pPr>
      <w:r w:rsidRPr="0032287B">
        <w:rPr>
          <w:rFonts w:eastAsia="Times New Roman"/>
        </w:rPr>
        <w:t>Сдача объекта в аренду не влечет передачу права собственности на него.</w:t>
      </w:r>
    </w:p>
    <w:p w14:paraId="19C7A9F3" w14:textId="77777777" w:rsidR="0032287B" w:rsidRPr="0032287B" w:rsidRDefault="0032287B" w:rsidP="0032287B">
      <w:pPr>
        <w:widowControl/>
        <w:shd w:val="clear" w:color="auto" w:fill="FFFFFF"/>
        <w:autoSpaceDE/>
        <w:autoSpaceDN/>
        <w:adjustRightInd/>
        <w:ind w:firstLine="567"/>
        <w:jc w:val="center"/>
        <w:rPr>
          <w:rFonts w:eastAsia="Times New Roman"/>
          <w:b/>
          <w:bCs/>
          <w:spacing w:val="-17"/>
        </w:rPr>
      </w:pPr>
    </w:p>
    <w:p w14:paraId="1BCF9B8F" w14:textId="77777777" w:rsidR="0032287B" w:rsidRPr="0032287B" w:rsidRDefault="0032287B" w:rsidP="0032287B">
      <w:pPr>
        <w:widowControl/>
        <w:shd w:val="clear" w:color="auto" w:fill="FFFFFF"/>
        <w:autoSpaceDE/>
        <w:autoSpaceDN/>
        <w:adjustRightInd/>
        <w:jc w:val="center"/>
        <w:rPr>
          <w:rFonts w:eastAsia="Times New Roman"/>
          <w:b/>
          <w:bCs/>
          <w:spacing w:val="-17"/>
        </w:rPr>
      </w:pPr>
      <w:r w:rsidRPr="0032287B">
        <w:rPr>
          <w:rFonts w:eastAsia="Times New Roman"/>
          <w:b/>
          <w:bCs/>
          <w:spacing w:val="-17"/>
        </w:rPr>
        <w:t>2. СРОК ДЕЙСТВИЯ ДОГОВОРА</w:t>
      </w:r>
    </w:p>
    <w:p w14:paraId="068F6CFB" w14:textId="77777777" w:rsidR="0032287B" w:rsidRPr="0032287B" w:rsidRDefault="0032287B" w:rsidP="0032287B">
      <w:pPr>
        <w:widowControl/>
        <w:shd w:val="clear" w:color="auto" w:fill="FFFFFF"/>
        <w:tabs>
          <w:tab w:val="left" w:pos="1080"/>
          <w:tab w:val="left" w:leader="underscore" w:pos="5616"/>
          <w:tab w:val="left" w:leader="underscore" w:pos="7320"/>
          <w:tab w:val="left" w:leader="underscore" w:pos="9274"/>
        </w:tabs>
        <w:autoSpaceDE/>
        <w:autoSpaceDN/>
        <w:adjustRightInd/>
        <w:ind w:firstLine="567"/>
        <w:jc w:val="both"/>
        <w:rPr>
          <w:rFonts w:eastAsia="Times New Roman"/>
        </w:rPr>
      </w:pPr>
      <w:r w:rsidRPr="0032287B">
        <w:rPr>
          <w:rFonts w:eastAsia="Times New Roman"/>
        </w:rPr>
        <w:t>2.1. Срок аренды устанавливается с __________________ по ___________.</w:t>
      </w:r>
    </w:p>
    <w:p w14:paraId="47549D38" w14:textId="77777777" w:rsidR="0032287B" w:rsidRPr="0032287B" w:rsidRDefault="0032287B" w:rsidP="0032287B">
      <w:pPr>
        <w:widowControl/>
        <w:shd w:val="clear" w:color="auto" w:fill="FFFFFF"/>
        <w:tabs>
          <w:tab w:val="left" w:pos="1080"/>
        </w:tabs>
        <w:autoSpaceDE/>
        <w:autoSpaceDN/>
        <w:adjustRightInd/>
        <w:ind w:firstLine="567"/>
        <w:jc w:val="both"/>
        <w:rPr>
          <w:rFonts w:eastAsia="Times New Roman"/>
        </w:rPr>
      </w:pPr>
      <w:r w:rsidRPr="0032287B">
        <w:rPr>
          <w:rFonts w:eastAsia="Times New Roman"/>
          <w:spacing w:val="-6"/>
        </w:rPr>
        <w:t>2.2. Н</w:t>
      </w:r>
      <w:r w:rsidRPr="0032287B">
        <w:rPr>
          <w:rFonts w:eastAsia="Times New Roman"/>
          <w:spacing w:val="6"/>
        </w:rPr>
        <w:t xml:space="preserve">астоящий Договор считается заключенным с момента его подписания, если срок </w:t>
      </w:r>
      <w:r w:rsidRPr="0032287B">
        <w:rPr>
          <w:rFonts w:eastAsia="Times New Roman"/>
        </w:rPr>
        <w:t>действия договора менее одного года.</w:t>
      </w:r>
      <w:r w:rsidRPr="0032287B">
        <w:rPr>
          <w:rFonts w:eastAsia="Times New Roman"/>
          <w:spacing w:val="-11"/>
        </w:rPr>
        <w:t xml:space="preserve"> </w:t>
      </w:r>
      <w:r w:rsidRPr="0032287B">
        <w:rPr>
          <w:rFonts w:eastAsia="Times New Roman"/>
          <w:spacing w:val="1"/>
        </w:rPr>
        <w:t xml:space="preserve">Договор считается заключенным с момента его государственной </w:t>
      </w:r>
      <w:r w:rsidRPr="0032287B">
        <w:rPr>
          <w:rFonts w:eastAsia="Times New Roman"/>
        </w:rPr>
        <w:t>регистрации, если срок действия договора более одного года.</w:t>
      </w:r>
    </w:p>
    <w:p w14:paraId="1420447D" w14:textId="77777777" w:rsidR="0032287B" w:rsidRPr="0032287B" w:rsidRDefault="0032287B" w:rsidP="0032287B">
      <w:pPr>
        <w:widowControl/>
        <w:shd w:val="clear" w:color="auto" w:fill="FFFFFF"/>
        <w:tabs>
          <w:tab w:val="left" w:pos="1080"/>
        </w:tabs>
        <w:autoSpaceDE/>
        <w:autoSpaceDN/>
        <w:adjustRightInd/>
        <w:ind w:right="10" w:firstLine="567"/>
        <w:jc w:val="both"/>
        <w:rPr>
          <w:rFonts w:eastAsia="Times New Roman"/>
        </w:rPr>
      </w:pPr>
      <w:r w:rsidRPr="0032287B">
        <w:rPr>
          <w:rFonts w:eastAsia="Times New Roman"/>
          <w:spacing w:val="8"/>
        </w:rPr>
        <w:t xml:space="preserve">2.3.В период действия договора включается фактическое время использования </w:t>
      </w:r>
      <w:r w:rsidRPr="0032287B">
        <w:rPr>
          <w:rFonts w:eastAsia="Times New Roman"/>
        </w:rPr>
        <w:t>Арендатором Объекта до момента подписания договора (период рассмотрения заявки, продления договора, согласования и т.д.)</w:t>
      </w:r>
    </w:p>
    <w:p w14:paraId="34F02C67" w14:textId="77777777" w:rsidR="0032287B" w:rsidRPr="0032287B" w:rsidRDefault="0032287B" w:rsidP="0032287B">
      <w:pPr>
        <w:widowControl/>
        <w:shd w:val="clear" w:color="auto" w:fill="FFFFFF"/>
        <w:tabs>
          <w:tab w:val="left" w:pos="1080"/>
        </w:tabs>
        <w:autoSpaceDE/>
        <w:autoSpaceDN/>
        <w:adjustRightInd/>
        <w:ind w:right="10" w:firstLine="567"/>
        <w:jc w:val="both"/>
        <w:rPr>
          <w:rFonts w:eastAsia="Times New Roman"/>
        </w:rPr>
      </w:pPr>
      <w:r w:rsidRPr="0032287B">
        <w:rPr>
          <w:rFonts w:eastAsia="Times New Roman"/>
        </w:rPr>
        <w:t>2.4 Арендодатель направляет проект Договора Арендатору, а в случае неподписания Арендатором в месячный срок с даты направления Договора, настоящий договор считается недействительным (незаключенным).</w:t>
      </w:r>
    </w:p>
    <w:p w14:paraId="7CE43FB5" w14:textId="77777777" w:rsidR="0032287B" w:rsidRPr="0032287B" w:rsidRDefault="0032287B" w:rsidP="0032287B">
      <w:pPr>
        <w:widowControl/>
        <w:shd w:val="clear" w:color="auto" w:fill="FFFFFF"/>
        <w:autoSpaceDE/>
        <w:autoSpaceDN/>
        <w:adjustRightInd/>
        <w:ind w:right="10" w:firstLine="567"/>
        <w:jc w:val="center"/>
        <w:rPr>
          <w:rFonts w:eastAsia="Times New Roman"/>
          <w:b/>
          <w:bCs/>
          <w:spacing w:val="1"/>
        </w:rPr>
      </w:pPr>
    </w:p>
    <w:p w14:paraId="5B6D1038" w14:textId="77777777" w:rsidR="0032287B" w:rsidRPr="0032287B" w:rsidRDefault="0032287B" w:rsidP="0032287B">
      <w:pPr>
        <w:widowControl/>
        <w:shd w:val="clear" w:color="auto" w:fill="FFFFFF"/>
        <w:autoSpaceDE/>
        <w:autoSpaceDN/>
        <w:adjustRightInd/>
        <w:ind w:right="10" w:firstLine="567"/>
        <w:jc w:val="center"/>
        <w:rPr>
          <w:rFonts w:eastAsia="Times New Roman"/>
          <w:b/>
          <w:bCs/>
          <w:spacing w:val="1"/>
        </w:rPr>
      </w:pPr>
      <w:r w:rsidRPr="0032287B">
        <w:rPr>
          <w:rFonts w:eastAsia="Times New Roman"/>
          <w:b/>
          <w:bCs/>
          <w:spacing w:val="1"/>
        </w:rPr>
        <w:lastRenderedPageBreak/>
        <w:t>3. ПОРЯДОК ПЕРЕДАЧИ ИМУЩЕСТВА</w:t>
      </w:r>
    </w:p>
    <w:p w14:paraId="02140BCA" w14:textId="77777777" w:rsidR="0032287B" w:rsidRPr="0032287B" w:rsidRDefault="0032287B" w:rsidP="0032287B">
      <w:pPr>
        <w:widowControl/>
        <w:shd w:val="clear" w:color="auto" w:fill="FFFFFF"/>
        <w:tabs>
          <w:tab w:val="left" w:pos="1080"/>
        </w:tabs>
        <w:autoSpaceDE/>
        <w:autoSpaceDN/>
        <w:adjustRightInd/>
        <w:ind w:right="5" w:firstLine="567"/>
        <w:jc w:val="both"/>
        <w:rPr>
          <w:rFonts w:eastAsia="Times New Roman"/>
        </w:rPr>
      </w:pPr>
      <w:r w:rsidRPr="0032287B">
        <w:rPr>
          <w:rFonts w:eastAsia="Times New Roman"/>
          <w:spacing w:val="1"/>
        </w:rPr>
        <w:t xml:space="preserve">3.1. Передача Объекта производится по Акту приема - передачи (Приложение № </w:t>
      </w:r>
      <w:r w:rsidRPr="0032287B">
        <w:rPr>
          <w:rFonts w:eastAsia="Times New Roman"/>
          <w:spacing w:val="-1"/>
        </w:rPr>
        <w:t xml:space="preserve">1 к договору), который, с одной стороны, подписывается Арендодателем, а с </w:t>
      </w:r>
      <w:r w:rsidRPr="0032287B">
        <w:rPr>
          <w:rFonts w:eastAsia="Times New Roman"/>
          <w:spacing w:val="5"/>
        </w:rPr>
        <w:t xml:space="preserve">другой стороны, Арендатором, в день передачи объекта. </w:t>
      </w:r>
    </w:p>
    <w:p w14:paraId="5614F6E2" w14:textId="77777777" w:rsidR="0032287B" w:rsidRPr="0032287B" w:rsidRDefault="0032287B" w:rsidP="0032287B">
      <w:pPr>
        <w:widowControl/>
        <w:shd w:val="clear" w:color="auto" w:fill="FFFFFF"/>
        <w:autoSpaceDE/>
        <w:autoSpaceDN/>
        <w:adjustRightInd/>
        <w:ind w:firstLine="567"/>
        <w:jc w:val="both"/>
        <w:rPr>
          <w:rFonts w:eastAsia="Times New Roman"/>
        </w:rPr>
      </w:pPr>
      <w:r w:rsidRPr="0032287B">
        <w:rPr>
          <w:rFonts w:eastAsia="Times New Roman"/>
        </w:rPr>
        <w:t>Оригинал технической документации на Объект Арендатору не передается.</w:t>
      </w:r>
    </w:p>
    <w:p w14:paraId="7D502646" w14:textId="77777777" w:rsidR="0032287B" w:rsidRPr="0032287B" w:rsidRDefault="0032287B" w:rsidP="0032287B">
      <w:pPr>
        <w:widowControl/>
        <w:autoSpaceDE/>
        <w:autoSpaceDN/>
        <w:adjustRightInd/>
        <w:spacing w:after="120"/>
        <w:ind w:firstLine="567"/>
        <w:rPr>
          <w:rFonts w:eastAsia="Times New Roman"/>
        </w:rPr>
      </w:pPr>
      <w:r w:rsidRPr="0032287B">
        <w:rPr>
          <w:rFonts w:eastAsia="Times New Roman"/>
        </w:rPr>
        <w:t>3.2. При перезаключении договора аренды на новый срок (переоформление договора) Акт приемки - передачи составляется заново.</w:t>
      </w:r>
    </w:p>
    <w:p w14:paraId="06D94B09" w14:textId="77777777" w:rsidR="0032287B" w:rsidRPr="0032287B" w:rsidRDefault="0032287B" w:rsidP="0032287B">
      <w:pPr>
        <w:widowControl/>
        <w:autoSpaceDE/>
        <w:autoSpaceDN/>
        <w:adjustRightInd/>
        <w:spacing w:after="120"/>
        <w:ind w:firstLine="567"/>
        <w:jc w:val="center"/>
        <w:rPr>
          <w:rFonts w:eastAsia="Times New Roman"/>
          <w:b/>
          <w:bCs/>
          <w:spacing w:val="3"/>
        </w:rPr>
      </w:pPr>
    </w:p>
    <w:p w14:paraId="592058A2" w14:textId="77777777" w:rsidR="0032287B" w:rsidRPr="0032287B" w:rsidRDefault="0032287B" w:rsidP="0032287B">
      <w:pPr>
        <w:widowControl/>
        <w:autoSpaceDE/>
        <w:autoSpaceDN/>
        <w:adjustRightInd/>
        <w:spacing w:after="120"/>
        <w:ind w:firstLine="567"/>
        <w:jc w:val="center"/>
        <w:rPr>
          <w:rFonts w:eastAsia="Times New Roman"/>
          <w:b/>
          <w:bCs/>
          <w:spacing w:val="3"/>
        </w:rPr>
      </w:pPr>
      <w:r w:rsidRPr="0032287B">
        <w:rPr>
          <w:rFonts w:eastAsia="Times New Roman"/>
          <w:b/>
          <w:bCs/>
          <w:spacing w:val="3"/>
        </w:rPr>
        <w:t>4. ПРАВА И ОБЯЗАННОСТИ СТОРОН</w:t>
      </w:r>
    </w:p>
    <w:p w14:paraId="48F519D0" w14:textId="77777777" w:rsidR="0032287B" w:rsidRPr="0032287B" w:rsidRDefault="0032287B" w:rsidP="0032287B">
      <w:pPr>
        <w:widowControl/>
        <w:tabs>
          <w:tab w:val="left" w:pos="0"/>
        </w:tabs>
        <w:autoSpaceDE/>
        <w:autoSpaceDN/>
        <w:adjustRightInd/>
        <w:spacing w:after="120"/>
        <w:ind w:firstLine="567"/>
        <w:rPr>
          <w:rFonts w:eastAsia="Times New Roman"/>
        </w:rPr>
      </w:pPr>
      <w:r w:rsidRPr="0032287B">
        <w:rPr>
          <w:rFonts w:eastAsia="Times New Roman"/>
          <w:b/>
          <w:bCs/>
          <w:spacing w:val="2"/>
        </w:rPr>
        <w:t>4.1. Арендодатель имеет право:</w:t>
      </w:r>
    </w:p>
    <w:p w14:paraId="7DEC2E07" w14:textId="77777777" w:rsidR="0032287B" w:rsidRPr="0032287B" w:rsidRDefault="0032287B" w:rsidP="0032287B">
      <w:pPr>
        <w:widowControl/>
        <w:tabs>
          <w:tab w:val="left" w:pos="0"/>
          <w:tab w:val="left" w:pos="1260"/>
        </w:tabs>
        <w:autoSpaceDE/>
        <w:autoSpaceDN/>
        <w:adjustRightInd/>
        <w:ind w:firstLine="567"/>
        <w:jc w:val="both"/>
        <w:rPr>
          <w:rFonts w:eastAsia="Times New Roman"/>
        </w:rPr>
      </w:pPr>
      <w:r w:rsidRPr="0032287B">
        <w:rPr>
          <w:rFonts w:eastAsia="Times New Roman"/>
          <w:spacing w:val="12"/>
        </w:rPr>
        <w:t>4.1.1.</w:t>
      </w:r>
      <w:r w:rsidRPr="0032287B">
        <w:rPr>
          <w:rFonts w:eastAsia="Times New Roman"/>
          <w:spacing w:val="1"/>
        </w:rPr>
        <w:t xml:space="preserve">Определять условия и порядок страхования нежилого фонда в соответствии с </w:t>
      </w:r>
      <w:r w:rsidRPr="0032287B">
        <w:rPr>
          <w:rFonts w:eastAsia="Times New Roman"/>
          <w:spacing w:val="2"/>
        </w:rPr>
        <w:t>действующим законодательством РФ и РС (Я) и иными нормативными актами.</w:t>
      </w:r>
    </w:p>
    <w:p w14:paraId="68AED134" w14:textId="77777777" w:rsidR="0032287B" w:rsidRPr="0032287B" w:rsidRDefault="0032287B" w:rsidP="005B67BB">
      <w:pPr>
        <w:widowControl/>
        <w:numPr>
          <w:ilvl w:val="0"/>
          <w:numId w:val="46"/>
        </w:numPr>
        <w:shd w:val="clear" w:color="auto" w:fill="FFFFFF"/>
        <w:tabs>
          <w:tab w:val="left" w:pos="0"/>
          <w:tab w:val="left" w:pos="1282"/>
        </w:tabs>
        <w:autoSpaceDE/>
        <w:autoSpaceDN/>
        <w:adjustRightInd/>
        <w:ind w:firstLine="567"/>
        <w:jc w:val="both"/>
        <w:rPr>
          <w:rFonts w:eastAsia="Times New Roman"/>
          <w:spacing w:val="-4"/>
        </w:rPr>
      </w:pPr>
      <w:r w:rsidRPr="0032287B">
        <w:rPr>
          <w:rFonts w:eastAsia="Times New Roman"/>
          <w:spacing w:val="3"/>
        </w:rPr>
        <w:t xml:space="preserve">Досрочно расторгнуть настоящий договор по основаниям и в порядке, </w:t>
      </w:r>
      <w:r w:rsidRPr="0032287B">
        <w:rPr>
          <w:rFonts w:eastAsia="Times New Roman"/>
          <w:spacing w:val="1"/>
        </w:rPr>
        <w:t xml:space="preserve">предусмотренными действующим законодательством и данным договором, в том числе систематически нарушающим условия Договора, эксплуатирующим помещения с несоблюдением норм и </w:t>
      </w:r>
      <w:r w:rsidRPr="0032287B">
        <w:rPr>
          <w:rFonts w:eastAsia="Times New Roman"/>
          <w:spacing w:val="6"/>
        </w:rPr>
        <w:t>правил, что может привести к возникновению аварийных ситуаций.</w:t>
      </w:r>
    </w:p>
    <w:p w14:paraId="159CB21A" w14:textId="77777777" w:rsidR="0032287B" w:rsidRPr="0032287B" w:rsidRDefault="0032287B" w:rsidP="005B67BB">
      <w:pPr>
        <w:widowControl/>
        <w:numPr>
          <w:ilvl w:val="0"/>
          <w:numId w:val="46"/>
        </w:numPr>
        <w:shd w:val="clear" w:color="auto" w:fill="FFFFFF"/>
        <w:tabs>
          <w:tab w:val="left" w:pos="0"/>
          <w:tab w:val="left" w:pos="1282"/>
        </w:tabs>
        <w:autoSpaceDE/>
        <w:autoSpaceDN/>
        <w:adjustRightInd/>
        <w:ind w:firstLine="567"/>
        <w:jc w:val="both"/>
        <w:rPr>
          <w:rFonts w:eastAsia="Times New Roman"/>
          <w:spacing w:val="-3"/>
        </w:rPr>
      </w:pPr>
      <w:r w:rsidRPr="0032287B">
        <w:rPr>
          <w:rFonts w:eastAsia="Times New Roman"/>
          <w:spacing w:val="5"/>
        </w:rPr>
        <w:t xml:space="preserve">Доступа своих специалистов на Объект с целью его периодического осмотра на предмет соблюдения </w:t>
      </w:r>
      <w:r w:rsidRPr="0032287B">
        <w:rPr>
          <w:rFonts w:eastAsia="Times New Roman"/>
          <w:spacing w:val="-1"/>
        </w:rPr>
        <w:t xml:space="preserve">условий его использования в соответствии с настоящим Договором и действующим законодательством, в том числе </w:t>
      </w:r>
      <w:r w:rsidRPr="0032287B">
        <w:rPr>
          <w:rFonts w:eastAsia="Times New Roman"/>
          <w:spacing w:val="2"/>
        </w:rPr>
        <w:t xml:space="preserve">соблюдения условий содержания всех инженерных сетей и коммуникаций в исправном </w:t>
      </w:r>
      <w:r w:rsidRPr="0032287B">
        <w:rPr>
          <w:rFonts w:eastAsia="Times New Roman"/>
          <w:spacing w:val="-3"/>
        </w:rPr>
        <w:t>состоянии</w:t>
      </w:r>
      <w:r w:rsidRPr="0032287B">
        <w:rPr>
          <w:rFonts w:eastAsia="Times New Roman"/>
          <w:spacing w:val="-1"/>
        </w:rPr>
        <w:t>.</w:t>
      </w:r>
    </w:p>
    <w:p w14:paraId="37694CBD" w14:textId="77777777" w:rsidR="0032287B" w:rsidRPr="0032287B" w:rsidRDefault="0032287B" w:rsidP="0032287B">
      <w:pPr>
        <w:widowControl/>
        <w:shd w:val="clear" w:color="auto" w:fill="FFFFFF"/>
        <w:tabs>
          <w:tab w:val="left" w:pos="0"/>
        </w:tabs>
        <w:autoSpaceDE/>
        <w:autoSpaceDN/>
        <w:adjustRightInd/>
        <w:ind w:firstLine="567"/>
        <w:jc w:val="both"/>
        <w:rPr>
          <w:rFonts w:eastAsia="Times New Roman"/>
        </w:rPr>
      </w:pPr>
      <w:r w:rsidRPr="0032287B">
        <w:rPr>
          <w:rFonts w:eastAsia="Times New Roman"/>
        </w:rPr>
        <w:t>Осмотр может производиться в течение установленного рабочего дня в любое время.</w:t>
      </w:r>
    </w:p>
    <w:p w14:paraId="5DB1B877" w14:textId="77777777" w:rsidR="0032287B" w:rsidRPr="0032287B" w:rsidRDefault="0032287B" w:rsidP="0032287B">
      <w:pPr>
        <w:widowControl/>
        <w:shd w:val="clear" w:color="auto" w:fill="FFFFFF"/>
        <w:tabs>
          <w:tab w:val="left" w:pos="0"/>
        </w:tabs>
        <w:autoSpaceDE/>
        <w:autoSpaceDN/>
        <w:adjustRightInd/>
        <w:ind w:firstLine="567"/>
        <w:rPr>
          <w:rFonts w:eastAsia="Times New Roman"/>
        </w:rPr>
      </w:pPr>
      <w:r w:rsidRPr="0032287B">
        <w:rPr>
          <w:rFonts w:eastAsia="Times New Roman"/>
          <w:spacing w:val="-5"/>
        </w:rPr>
        <w:t>4.2.</w:t>
      </w:r>
      <w:r w:rsidRPr="0032287B">
        <w:rPr>
          <w:rFonts w:eastAsia="Times New Roman"/>
          <w:b/>
          <w:bCs/>
        </w:rPr>
        <w:tab/>
      </w:r>
      <w:r w:rsidRPr="0032287B">
        <w:rPr>
          <w:rFonts w:eastAsia="Times New Roman"/>
          <w:b/>
          <w:bCs/>
          <w:spacing w:val="9"/>
        </w:rPr>
        <w:t>Арендодатель обязан:</w:t>
      </w:r>
    </w:p>
    <w:p w14:paraId="05FE83DA" w14:textId="77777777" w:rsidR="0032287B" w:rsidRPr="0032287B" w:rsidRDefault="0032287B" w:rsidP="005B67BB">
      <w:pPr>
        <w:widowControl/>
        <w:numPr>
          <w:ilvl w:val="0"/>
          <w:numId w:val="47"/>
        </w:numPr>
        <w:shd w:val="clear" w:color="auto" w:fill="FFFFFF"/>
        <w:tabs>
          <w:tab w:val="left" w:pos="0"/>
          <w:tab w:val="left" w:pos="1277"/>
        </w:tabs>
        <w:autoSpaceDE/>
        <w:autoSpaceDN/>
        <w:adjustRightInd/>
        <w:ind w:firstLine="567"/>
        <w:jc w:val="both"/>
        <w:rPr>
          <w:rFonts w:eastAsia="Times New Roman"/>
          <w:spacing w:val="-3"/>
        </w:rPr>
      </w:pPr>
      <w:r w:rsidRPr="0032287B">
        <w:rPr>
          <w:rFonts w:eastAsia="Times New Roman"/>
          <w:spacing w:val="1"/>
        </w:rPr>
        <w:t>В пятидневный срок после подписания настоящего договора п</w:t>
      </w:r>
      <w:r w:rsidRPr="0032287B">
        <w:rPr>
          <w:rFonts w:eastAsia="Times New Roman"/>
          <w:spacing w:val="2"/>
        </w:rPr>
        <w:t xml:space="preserve">редоставить Арендатору Объект в соответствии с условиями настоящего </w:t>
      </w:r>
      <w:r w:rsidRPr="0032287B">
        <w:rPr>
          <w:rFonts w:eastAsia="Times New Roman"/>
          <w:spacing w:val="-3"/>
        </w:rPr>
        <w:t>Договора.</w:t>
      </w:r>
    </w:p>
    <w:p w14:paraId="1014F4C6" w14:textId="77777777" w:rsidR="0032287B" w:rsidRPr="0032287B" w:rsidRDefault="0032287B" w:rsidP="005B67BB">
      <w:pPr>
        <w:widowControl/>
        <w:numPr>
          <w:ilvl w:val="0"/>
          <w:numId w:val="47"/>
        </w:numPr>
        <w:shd w:val="clear" w:color="auto" w:fill="FFFFFF"/>
        <w:tabs>
          <w:tab w:val="left" w:pos="0"/>
          <w:tab w:val="left" w:pos="1277"/>
        </w:tabs>
        <w:autoSpaceDE/>
        <w:autoSpaceDN/>
        <w:adjustRightInd/>
        <w:ind w:firstLine="567"/>
        <w:jc w:val="both"/>
        <w:rPr>
          <w:rFonts w:eastAsia="Times New Roman"/>
        </w:rPr>
      </w:pPr>
      <w:r w:rsidRPr="0032287B">
        <w:rPr>
          <w:rFonts w:eastAsia="Times New Roman"/>
          <w:spacing w:val="6"/>
        </w:rPr>
        <w:t>В месячный срок рассмотреть обращения Арендатора о необходимости проведения капитального ремонта</w:t>
      </w:r>
      <w:r w:rsidRPr="0032287B">
        <w:rPr>
          <w:rFonts w:eastAsia="Times New Roman"/>
          <w:spacing w:val="-1"/>
        </w:rPr>
        <w:t xml:space="preserve">, а также его ремонта и переоборудования по дополнительному </w:t>
      </w:r>
      <w:r w:rsidRPr="0032287B">
        <w:rPr>
          <w:rFonts w:eastAsia="Times New Roman"/>
          <w:spacing w:val="2"/>
        </w:rPr>
        <w:t>соглашению сторон.</w:t>
      </w:r>
    </w:p>
    <w:p w14:paraId="0EFF1AB6" w14:textId="77777777" w:rsidR="0032287B" w:rsidRPr="0032287B" w:rsidRDefault="0032287B" w:rsidP="005B67BB">
      <w:pPr>
        <w:widowControl/>
        <w:numPr>
          <w:ilvl w:val="0"/>
          <w:numId w:val="48"/>
        </w:numPr>
        <w:shd w:val="clear" w:color="auto" w:fill="FFFFFF"/>
        <w:tabs>
          <w:tab w:val="left" w:pos="0"/>
          <w:tab w:val="left" w:pos="1277"/>
        </w:tabs>
        <w:autoSpaceDE/>
        <w:autoSpaceDN/>
        <w:adjustRightInd/>
        <w:ind w:left="0" w:firstLine="567"/>
        <w:jc w:val="both"/>
        <w:rPr>
          <w:rFonts w:eastAsia="Times New Roman"/>
          <w:spacing w:val="-4"/>
        </w:rPr>
      </w:pPr>
      <w:r w:rsidRPr="0032287B">
        <w:rPr>
          <w:rFonts w:eastAsia="Times New Roman"/>
          <w:spacing w:val="3"/>
        </w:rPr>
        <w:t xml:space="preserve">В случае прекращения Договора на любых законных основаниях, включая </w:t>
      </w:r>
      <w:r w:rsidRPr="0032287B">
        <w:rPr>
          <w:rFonts w:eastAsia="Times New Roman"/>
          <w:spacing w:val="4"/>
        </w:rPr>
        <w:t xml:space="preserve">истечение его срока, в течение 10 (десяти) календарных дней после прекращения действия Договора принять Объект от Арендатора по Акту приема - передачи, если за это время </w:t>
      </w:r>
      <w:r w:rsidRPr="0032287B">
        <w:rPr>
          <w:rFonts w:eastAsia="Times New Roman"/>
        </w:rPr>
        <w:t>сторонами не будет заключен новый договор.</w:t>
      </w:r>
    </w:p>
    <w:p w14:paraId="6BB0763B" w14:textId="77777777" w:rsidR="0032287B" w:rsidRPr="0032287B" w:rsidRDefault="0032287B" w:rsidP="005B67BB">
      <w:pPr>
        <w:widowControl/>
        <w:numPr>
          <w:ilvl w:val="0"/>
          <w:numId w:val="48"/>
        </w:numPr>
        <w:shd w:val="clear" w:color="auto" w:fill="FFFFFF"/>
        <w:tabs>
          <w:tab w:val="left" w:pos="0"/>
          <w:tab w:val="left" w:pos="1277"/>
        </w:tabs>
        <w:autoSpaceDE/>
        <w:autoSpaceDN/>
        <w:adjustRightInd/>
        <w:ind w:left="0" w:firstLine="567"/>
        <w:jc w:val="both"/>
        <w:rPr>
          <w:rFonts w:eastAsia="Times New Roman"/>
          <w:spacing w:val="-5"/>
        </w:rPr>
      </w:pPr>
      <w:r w:rsidRPr="0032287B">
        <w:rPr>
          <w:rFonts w:eastAsia="Times New Roman"/>
        </w:rPr>
        <w:t xml:space="preserve">Своевременно (в течение 20 календарных дней) доводить до сведения Арендатора в письменном виде об </w:t>
      </w:r>
      <w:r w:rsidRPr="0032287B">
        <w:rPr>
          <w:rFonts w:eastAsia="Times New Roman"/>
          <w:spacing w:val="6"/>
        </w:rPr>
        <w:t>изменении своего наименования, юридического адреса, банковских реквизитов и др.</w:t>
      </w:r>
    </w:p>
    <w:p w14:paraId="6BB4A586" w14:textId="77777777" w:rsidR="0032287B" w:rsidRPr="0032287B" w:rsidRDefault="0032287B" w:rsidP="005B67BB">
      <w:pPr>
        <w:widowControl/>
        <w:numPr>
          <w:ilvl w:val="0"/>
          <w:numId w:val="48"/>
        </w:numPr>
        <w:shd w:val="clear" w:color="auto" w:fill="FFFFFF"/>
        <w:tabs>
          <w:tab w:val="left" w:pos="1277"/>
        </w:tabs>
        <w:autoSpaceDE/>
        <w:autoSpaceDN/>
        <w:adjustRightInd/>
        <w:ind w:left="0" w:firstLine="567"/>
        <w:jc w:val="both"/>
        <w:rPr>
          <w:rFonts w:eastAsia="Times New Roman"/>
          <w:spacing w:val="-3"/>
        </w:rPr>
      </w:pPr>
      <w:r w:rsidRPr="0032287B">
        <w:rPr>
          <w:rFonts w:eastAsia="Times New Roman"/>
          <w:spacing w:val="1"/>
        </w:rPr>
        <w:t>Осуществлять контроль за соблюдением условий настоящего Договора.</w:t>
      </w:r>
    </w:p>
    <w:p w14:paraId="0C3EFBB2" w14:textId="77777777" w:rsidR="0032287B" w:rsidRPr="0032287B" w:rsidRDefault="0032287B" w:rsidP="005B67BB">
      <w:pPr>
        <w:widowControl/>
        <w:numPr>
          <w:ilvl w:val="0"/>
          <w:numId w:val="48"/>
        </w:numPr>
        <w:shd w:val="clear" w:color="auto" w:fill="FFFFFF"/>
        <w:tabs>
          <w:tab w:val="left" w:pos="1277"/>
        </w:tabs>
        <w:autoSpaceDE/>
        <w:autoSpaceDN/>
        <w:adjustRightInd/>
        <w:ind w:left="0" w:firstLine="567"/>
        <w:rPr>
          <w:rFonts w:eastAsia="Times New Roman"/>
          <w:spacing w:val="-4"/>
        </w:rPr>
      </w:pPr>
      <w:r w:rsidRPr="0032287B">
        <w:rPr>
          <w:rFonts w:eastAsia="Times New Roman"/>
        </w:rPr>
        <w:t>Осуществлять учет и хранение Договора аренды.</w:t>
      </w:r>
    </w:p>
    <w:p w14:paraId="674A926F" w14:textId="77777777" w:rsidR="0032287B" w:rsidRPr="0032287B" w:rsidRDefault="0032287B" w:rsidP="0032287B">
      <w:pPr>
        <w:widowControl/>
        <w:shd w:val="clear" w:color="auto" w:fill="FFFFFF"/>
        <w:tabs>
          <w:tab w:val="left" w:pos="1368"/>
        </w:tabs>
        <w:autoSpaceDE/>
        <w:autoSpaceDN/>
        <w:adjustRightInd/>
        <w:ind w:firstLine="567"/>
        <w:jc w:val="both"/>
        <w:rPr>
          <w:rFonts w:eastAsia="Times New Roman"/>
        </w:rPr>
      </w:pPr>
      <w:r w:rsidRPr="0032287B">
        <w:rPr>
          <w:rFonts w:eastAsia="Times New Roman"/>
          <w:spacing w:val="-4"/>
        </w:rPr>
        <w:t>4.2.7.</w:t>
      </w:r>
      <w:r w:rsidRPr="0032287B">
        <w:rPr>
          <w:rFonts w:eastAsia="Times New Roman"/>
        </w:rPr>
        <w:tab/>
      </w:r>
      <w:r w:rsidRPr="0032287B">
        <w:rPr>
          <w:rFonts w:eastAsia="Times New Roman"/>
          <w:spacing w:val="5"/>
        </w:rPr>
        <w:t xml:space="preserve">В случае аварий, происшедших не по вине Арендатора, немедленно принимать </w:t>
      </w:r>
      <w:r w:rsidRPr="0032287B">
        <w:rPr>
          <w:rFonts w:eastAsia="Times New Roman"/>
          <w:spacing w:val="7"/>
        </w:rPr>
        <w:t>все необходимые меры к их устранению.</w:t>
      </w:r>
    </w:p>
    <w:p w14:paraId="32E0A410" w14:textId="77777777" w:rsidR="0032287B" w:rsidRPr="0032287B" w:rsidRDefault="0032287B" w:rsidP="0032287B">
      <w:pPr>
        <w:widowControl/>
        <w:shd w:val="clear" w:color="auto" w:fill="FFFFFF"/>
        <w:tabs>
          <w:tab w:val="left" w:pos="360"/>
        </w:tabs>
        <w:autoSpaceDE/>
        <w:autoSpaceDN/>
        <w:adjustRightInd/>
        <w:ind w:firstLine="567"/>
        <w:rPr>
          <w:rFonts w:eastAsia="Times New Roman"/>
        </w:rPr>
      </w:pPr>
      <w:r w:rsidRPr="0032287B">
        <w:rPr>
          <w:rFonts w:eastAsia="Times New Roman"/>
          <w:b/>
          <w:spacing w:val="-4"/>
        </w:rPr>
        <w:t>4.3.</w:t>
      </w:r>
      <w:r w:rsidRPr="0032287B">
        <w:rPr>
          <w:rFonts w:eastAsia="Times New Roman"/>
          <w:b/>
          <w:bCs/>
        </w:rPr>
        <w:tab/>
      </w:r>
      <w:r w:rsidRPr="0032287B">
        <w:rPr>
          <w:rFonts w:eastAsia="Times New Roman"/>
          <w:b/>
          <w:bCs/>
          <w:spacing w:val="12"/>
        </w:rPr>
        <w:t>Арендатор имеет право:</w:t>
      </w:r>
    </w:p>
    <w:p w14:paraId="6F02B753" w14:textId="77777777" w:rsidR="0032287B" w:rsidRPr="0032287B" w:rsidRDefault="0032287B" w:rsidP="0032287B">
      <w:pPr>
        <w:widowControl/>
        <w:shd w:val="clear" w:color="auto" w:fill="FFFFFF"/>
        <w:tabs>
          <w:tab w:val="left" w:pos="1260"/>
        </w:tabs>
        <w:autoSpaceDE/>
        <w:autoSpaceDN/>
        <w:adjustRightInd/>
        <w:ind w:firstLine="567"/>
        <w:jc w:val="both"/>
        <w:rPr>
          <w:rFonts w:eastAsia="Times New Roman"/>
        </w:rPr>
      </w:pPr>
      <w:r w:rsidRPr="0032287B">
        <w:rPr>
          <w:rFonts w:eastAsia="Times New Roman"/>
          <w:spacing w:val="-4"/>
        </w:rPr>
        <w:t>4.3.1.</w:t>
      </w:r>
      <w:r w:rsidRPr="0032287B">
        <w:rPr>
          <w:rFonts w:eastAsia="Times New Roman"/>
        </w:rPr>
        <w:tab/>
      </w:r>
      <w:r w:rsidRPr="0032287B">
        <w:rPr>
          <w:rFonts w:eastAsia="Times New Roman"/>
          <w:spacing w:val="-1"/>
        </w:rPr>
        <w:t xml:space="preserve">Самостоятельно определять интерьер и внутреннюю отделку Объекта, не </w:t>
      </w:r>
      <w:r w:rsidRPr="0032287B">
        <w:rPr>
          <w:rFonts w:eastAsia="Times New Roman"/>
          <w:spacing w:val="4"/>
        </w:rPr>
        <w:t>затрагивающие изменения несущих конструкций здания.</w:t>
      </w:r>
    </w:p>
    <w:p w14:paraId="563FF039" w14:textId="77777777" w:rsidR="0032287B" w:rsidRPr="0032287B" w:rsidRDefault="0032287B" w:rsidP="0032287B">
      <w:pPr>
        <w:widowControl/>
        <w:shd w:val="clear" w:color="auto" w:fill="FFFFFF"/>
        <w:tabs>
          <w:tab w:val="left" w:pos="1282"/>
        </w:tabs>
        <w:autoSpaceDE/>
        <w:autoSpaceDN/>
        <w:adjustRightInd/>
        <w:ind w:firstLine="567"/>
        <w:jc w:val="both"/>
        <w:rPr>
          <w:rFonts w:eastAsia="Times New Roman"/>
        </w:rPr>
      </w:pPr>
      <w:r w:rsidRPr="0032287B">
        <w:rPr>
          <w:rFonts w:eastAsia="Times New Roman"/>
          <w:spacing w:val="-3"/>
        </w:rPr>
        <w:t>4.3.2.</w:t>
      </w:r>
      <w:r w:rsidRPr="0032287B">
        <w:rPr>
          <w:rFonts w:eastAsia="Times New Roman"/>
        </w:rPr>
        <w:tab/>
      </w:r>
      <w:r w:rsidRPr="0032287B">
        <w:rPr>
          <w:rFonts w:eastAsia="Times New Roman"/>
          <w:spacing w:val="4"/>
        </w:rPr>
        <w:t xml:space="preserve">При добросовестном исполнении всех обязательств по Договору, ходатайствовать </w:t>
      </w:r>
      <w:r w:rsidRPr="0032287B">
        <w:rPr>
          <w:rFonts w:eastAsia="Times New Roman"/>
        </w:rPr>
        <w:t xml:space="preserve">перед Арендодателем о перезаключении Договора на новый </w:t>
      </w:r>
      <w:r w:rsidRPr="0032287B">
        <w:rPr>
          <w:rFonts w:eastAsia="Times New Roman"/>
          <w:spacing w:val="-6"/>
        </w:rPr>
        <w:t>срок.</w:t>
      </w:r>
    </w:p>
    <w:p w14:paraId="6DEFAB52" w14:textId="77777777" w:rsidR="0032287B" w:rsidRPr="0032287B" w:rsidRDefault="0032287B" w:rsidP="0032287B">
      <w:pPr>
        <w:widowControl/>
        <w:shd w:val="clear" w:color="auto" w:fill="FFFFFF"/>
        <w:tabs>
          <w:tab w:val="left" w:pos="1260"/>
        </w:tabs>
        <w:autoSpaceDE/>
        <w:autoSpaceDN/>
        <w:adjustRightInd/>
        <w:ind w:firstLine="567"/>
        <w:jc w:val="both"/>
        <w:rPr>
          <w:rFonts w:eastAsia="Times New Roman"/>
        </w:rPr>
      </w:pPr>
      <w:r w:rsidRPr="0032287B">
        <w:rPr>
          <w:rFonts w:eastAsia="Times New Roman"/>
          <w:spacing w:val="-4"/>
        </w:rPr>
        <w:t>4.3.3.</w:t>
      </w:r>
      <w:r w:rsidRPr="0032287B">
        <w:rPr>
          <w:rFonts w:eastAsia="Times New Roman"/>
        </w:rPr>
        <w:tab/>
        <w:t>С письменного согласия Арендодателя сдавать Объект в субаренду третьим лицам.</w:t>
      </w:r>
    </w:p>
    <w:p w14:paraId="1E8C6938" w14:textId="77777777" w:rsidR="0032287B" w:rsidRPr="0032287B" w:rsidRDefault="0032287B" w:rsidP="0032287B">
      <w:pPr>
        <w:widowControl/>
        <w:shd w:val="clear" w:color="auto" w:fill="FFFFFF"/>
        <w:tabs>
          <w:tab w:val="left" w:pos="1094"/>
        </w:tabs>
        <w:autoSpaceDE/>
        <w:autoSpaceDN/>
        <w:adjustRightInd/>
        <w:ind w:firstLine="567"/>
        <w:rPr>
          <w:rFonts w:eastAsia="Times New Roman"/>
          <w:b/>
          <w:bCs/>
        </w:rPr>
      </w:pPr>
      <w:r w:rsidRPr="0032287B">
        <w:rPr>
          <w:rFonts w:eastAsia="Times New Roman"/>
          <w:b/>
          <w:bCs/>
          <w:spacing w:val="-4"/>
        </w:rPr>
        <w:t>4.4.</w:t>
      </w:r>
      <w:r w:rsidRPr="0032287B">
        <w:rPr>
          <w:rFonts w:eastAsia="Times New Roman"/>
          <w:b/>
          <w:bCs/>
        </w:rPr>
        <w:tab/>
      </w:r>
      <w:r w:rsidRPr="0032287B">
        <w:rPr>
          <w:rFonts w:eastAsia="Times New Roman"/>
          <w:b/>
          <w:bCs/>
          <w:spacing w:val="10"/>
        </w:rPr>
        <w:t>Арендатор обязан:</w:t>
      </w:r>
    </w:p>
    <w:p w14:paraId="0BAD49B6" w14:textId="77777777" w:rsidR="0032287B" w:rsidRPr="0032287B" w:rsidRDefault="0032287B" w:rsidP="005B67BB">
      <w:pPr>
        <w:widowControl/>
        <w:numPr>
          <w:ilvl w:val="0"/>
          <w:numId w:val="49"/>
        </w:numPr>
        <w:shd w:val="clear" w:color="auto" w:fill="FFFFFF"/>
        <w:tabs>
          <w:tab w:val="left" w:pos="1260"/>
        </w:tabs>
        <w:autoSpaceDE/>
        <w:autoSpaceDN/>
        <w:adjustRightInd/>
        <w:ind w:firstLine="567"/>
        <w:jc w:val="both"/>
        <w:rPr>
          <w:rFonts w:eastAsia="Times New Roman"/>
          <w:spacing w:val="-3"/>
        </w:rPr>
      </w:pPr>
      <w:r w:rsidRPr="0032287B">
        <w:rPr>
          <w:rFonts w:eastAsia="Times New Roman"/>
          <w:spacing w:val="3"/>
        </w:rPr>
        <w:t xml:space="preserve">В месячный срок со дня подписания договора аренды за счет собственных средств зарегистрировать договор в </w:t>
      </w:r>
      <w:r w:rsidRPr="0032287B">
        <w:rPr>
          <w:rFonts w:eastAsia="Times New Roman"/>
        </w:rPr>
        <w:t>Управлении Федеральной регистрационной службы по Республике Саха (Якутия) - при сроке аренды свыше 1 (одного) года.</w:t>
      </w:r>
    </w:p>
    <w:p w14:paraId="11F17FB8" w14:textId="77777777" w:rsidR="0032287B" w:rsidRPr="0032287B" w:rsidRDefault="0032287B" w:rsidP="005B67BB">
      <w:pPr>
        <w:widowControl/>
        <w:numPr>
          <w:ilvl w:val="0"/>
          <w:numId w:val="49"/>
        </w:numPr>
        <w:shd w:val="clear" w:color="auto" w:fill="FFFFFF"/>
        <w:tabs>
          <w:tab w:val="left" w:pos="1301"/>
        </w:tabs>
        <w:autoSpaceDE/>
        <w:autoSpaceDN/>
        <w:adjustRightInd/>
        <w:ind w:firstLine="567"/>
        <w:jc w:val="both"/>
        <w:rPr>
          <w:rFonts w:eastAsia="Times New Roman"/>
          <w:spacing w:val="-4"/>
        </w:rPr>
      </w:pPr>
      <w:r w:rsidRPr="0032287B">
        <w:rPr>
          <w:rFonts w:eastAsia="Times New Roman"/>
        </w:rPr>
        <w:lastRenderedPageBreak/>
        <w:t xml:space="preserve">Использовать Объект исключительно по назначению, указанному в п. 1.2. </w:t>
      </w:r>
      <w:r w:rsidRPr="0032287B">
        <w:rPr>
          <w:rFonts w:eastAsia="Times New Roman"/>
          <w:spacing w:val="5"/>
        </w:rPr>
        <w:t>настоящего Договора, и в соответствии с технической документацией на него.</w:t>
      </w:r>
    </w:p>
    <w:p w14:paraId="78BD7CF3" w14:textId="77777777" w:rsidR="0032287B" w:rsidRPr="0032287B" w:rsidRDefault="0032287B" w:rsidP="005B67BB">
      <w:pPr>
        <w:widowControl/>
        <w:numPr>
          <w:ilvl w:val="0"/>
          <w:numId w:val="49"/>
        </w:numPr>
        <w:shd w:val="clear" w:color="auto" w:fill="FFFFFF"/>
        <w:tabs>
          <w:tab w:val="left" w:pos="1301"/>
        </w:tabs>
        <w:autoSpaceDE/>
        <w:autoSpaceDN/>
        <w:adjustRightInd/>
        <w:ind w:firstLine="567"/>
        <w:jc w:val="both"/>
        <w:rPr>
          <w:rFonts w:eastAsia="Times New Roman"/>
          <w:spacing w:val="-4"/>
        </w:rPr>
      </w:pPr>
      <w:r w:rsidRPr="0032287B">
        <w:rPr>
          <w:rFonts w:eastAsia="Times New Roman"/>
        </w:rPr>
        <w:t xml:space="preserve">Содержать арендуемый Объект в полной исправности и соответствующем </w:t>
      </w:r>
      <w:r w:rsidRPr="0032287B">
        <w:rPr>
          <w:rFonts w:eastAsia="Times New Roman"/>
          <w:spacing w:val="5"/>
        </w:rPr>
        <w:t>санитарном состоянии до сдачи Арендодателю.</w:t>
      </w:r>
    </w:p>
    <w:p w14:paraId="186F5E95" w14:textId="77777777" w:rsidR="0032287B" w:rsidRPr="0032287B" w:rsidRDefault="0032287B" w:rsidP="005B67BB">
      <w:pPr>
        <w:widowControl/>
        <w:numPr>
          <w:ilvl w:val="0"/>
          <w:numId w:val="49"/>
        </w:numPr>
        <w:shd w:val="clear" w:color="auto" w:fill="FFFFFF"/>
        <w:tabs>
          <w:tab w:val="left" w:pos="1301"/>
          <w:tab w:val="left" w:leader="underscore" w:pos="3317"/>
        </w:tabs>
        <w:autoSpaceDE/>
        <w:autoSpaceDN/>
        <w:adjustRightInd/>
        <w:ind w:firstLine="567"/>
        <w:jc w:val="both"/>
        <w:rPr>
          <w:rFonts w:eastAsia="Times New Roman"/>
        </w:rPr>
      </w:pPr>
      <w:r w:rsidRPr="0032287B">
        <w:rPr>
          <w:rFonts w:eastAsia="Times New Roman"/>
          <w:spacing w:val="-1"/>
        </w:rPr>
        <w:t xml:space="preserve">Своевременно и </w:t>
      </w:r>
      <w:r w:rsidRPr="0032287B">
        <w:rPr>
          <w:rFonts w:eastAsia="Times New Roman"/>
        </w:rPr>
        <w:t>полностью выплачивать Арендодателю арендную плату,</w:t>
      </w:r>
      <w:r w:rsidRPr="0032287B">
        <w:rPr>
          <w:rFonts w:eastAsia="Times New Roman"/>
          <w:spacing w:val="-5"/>
        </w:rPr>
        <w:t xml:space="preserve"> </w:t>
      </w:r>
      <w:r w:rsidRPr="0032287B">
        <w:rPr>
          <w:rFonts w:eastAsia="Times New Roman"/>
          <w:spacing w:val="6"/>
        </w:rPr>
        <w:t>установленную Договором и последующими изменениями и дополнениями к нему.</w:t>
      </w:r>
    </w:p>
    <w:p w14:paraId="038C279D" w14:textId="77777777" w:rsidR="0032287B" w:rsidRPr="0032287B" w:rsidRDefault="0032287B" w:rsidP="005B67BB">
      <w:pPr>
        <w:widowControl/>
        <w:numPr>
          <w:ilvl w:val="0"/>
          <w:numId w:val="50"/>
        </w:numPr>
        <w:shd w:val="clear" w:color="auto" w:fill="FFFFFF"/>
        <w:tabs>
          <w:tab w:val="left" w:pos="1301"/>
        </w:tabs>
        <w:autoSpaceDE/>
        <w:autoSpaceDN/>
        <w:adjustRightInd/>
        <w:ind w:firstLine="567"/>
        <w:jc w:val="both"/>
        <w:rPr>
          <w:rFonts w:eastAsia="Times New Roman"/>
          <w:spacing w:val="-4"/>
        </w:rPr>
      </w:pPr>
      <w:r w:rsidRPr="0032287B">
        <w:rPr>
          <w:rFonts w:eastAsia="Times New Roman"/>
          <w:spacing w:val="3"/>
        </w:rPr>
        <w:t xml:space="preserve">Не позднее, чем за 30 (тридцать) календарных дней письменно уведомить </w:t>
      </w:r>
      <w:r w:rsidRPr="0032287B">
        <w:rPr>
          <w:rFonts w:eastAsia="Times New Roman"/>
          <w:spacing w:val="-1"/>
        </w:rPr>
        <w:t>Арендодателя о предстоящем освобождении Объекта</w:t>
      </w:r>
      <w:r w:rsidRPr="0032287B">
        <w:rPr>
          <w:rFonts w:eastAsia="Times New Roman"/>
          <w:spacing w:val="2"/>
        </w:rPr>
        <w:t xml:space="preserve">, при </w:t>
      </w:r>
      <w:r w:rsidRPr="0032287B">
        <w:rPr>
          <w:rFonts w:eastAsia="Times New Roman"/>
          <w:spacing w:val="1"/>
        </w:rPr>
        <w:t xml:space="preserve">досрочном освобождении Объекта. Осуществить передачу Объекта Арендодателю в </w:t>
      </w:r>
      <w:r w:rsidRPr="0032287B">
        <w:rPr>
          <w:rFonts w:eastAsia="Times New Roman"/>
          <w:spacing w:val="3"/>
        </w:rPr>
        <w:t>исправном состоянии по Акту приема-передачи.</w:t>
      </w:r>
    </w:p>
    <w:p w14:paraId="32D86F54" w14:textId="77777777" w:rsidR="0032287B" w:rsidRPr="0032287B" w:rsidRDefault="0032287B" w:rsidP="005B67BB">
      <w:pPr>
        <w:widowControl/>
        <w:numPr>
          <w:ilvl w:val="0"/>
          <w:numId w:val="50"/>
        </w:numPr>
        <w:shd w:val="clear" w:color="auto" w:fill="FFFFFF"/>
        <w:tabs>
          <w:tab w:val="left" w:pos="1301"/>
        </w:tabs>
        <w:autoSpaceDE/>
        <w:autoSpaceDN/>
        <w:adjustRightInd/>
        <w:ind w:firstLine="567"/>
        <w:jc w:val="both"/>
        <w:rPr>
          <w:rFonts w:eastAsia="Times New Roman"/>
          <w:spacing w:val="-3"/>
        </w:rPr>
      </w:pPr>
      <w:r w:rsidRPr="0032287B">
        <w:rPr>
          <w:rFonts w:eastAsia="Times New Roman"/>
          <w:spacing w:val="1"/>
        </w:rPr>
        <w:t xml:space="preserve">За месяц до истечения срока аренды письменно уведомить Арендодателя о </w:t>
      </w:r>
      <w:r w:rsidRPr="0032287B">
        <w:rPr>
          <w:rFonts w:eastAsia="Times New Roman"/>
          <w:spacing w:val="-1"/>
        </w:rPr>
        <w:t xml:space="preserve">намерении перезаключить Договор - путем внесения заявки на заключение договора аренды на новый срок, с прилагаемыми к ней копиями платежных документов, </w:t>
      </w:r>
      <w:r w:rsidRPr="0032287B">
        <w:rPr>
          <w:rFonts w:eastAsia="Times New Roman"/>
        </w:rPr>
        <w:t>подтверждающих оплату за аренду, и справки об отсутствии задолженности по договорам, заключенным в соответствии с п.4.4.17.</w:t>
      </w:r>
    </w:p>
    <w:p w14:paraId="3433B352" w14:textId="77777777" w:rsidR="0032287B" w:rsidRPr="0032287B" w:rsidRDefault="0032287B" w:rsidP="005B67BB">
      <w:pPr>
        <w:widowControl/>
        <w:numPr>
          <w:ilvl w:val="0"/>
          <w:numId w:val="50"/>
        </w:numPr>
        <w:shd w:val="clear" w:color="auto" w:fill="FFFFFF"/>
        <w:tabs>
          <w:tab w:val="left" w:pos="1301"/>
        </w:tabs>
        <w:autoSpaceDE/>
        <w:autoSpaceDN/>
        <w:adjustRightInd/>
        <w:ind w:firstLine="567"/>
        <w:jc w:val="both"/>
        <w:rPr>
          <w:rFonts w:eastAsia="Times New Roman"/>
          <w:spacing w:val="-4"/>
        </w:rPr>
      </w:pPr>
      <w:r w:rsidRPr="0032287B">
        <w:rPr>
          <w:rFonts w:eastAsia="Times New Roman"/>
        </w:rPr>
        <w:t>Ежегодно проводить за свой счет текущий ремонт арендуемого Объекта.</w:t>
      </w:r>
    </w:p>
    <w:p w14:paraId="3E732768" w14:textId="77777777" w:rsidR="0032287B" w:rsidRPr="0032287B" w:rsidRDefault="0032287B" w:rsidP="005B67BB">
      <w:pPr>
        <w:widowControl/>
        <w:numPr>
          <w:ilvl w:val="0"/>
          <w:numId w:val="50"/>
        </w:numPr>
        <w:shd w:val="clear" w:color="auto" w:fill="FFFFFF"/>
        <w:tabs>
          <w:tab w:val="left" w:pos="1301"/>
        </w:tabs>
        <w:autoSpaceDE/>
        <w:autoSpaceDN/>
        <w:adjustRightInd/>
        <w:ind w:firstLine="567"/>
        <w:jc w:val="both"/>
        <w:rPr>
          <w:rFonts w:eastAsia="Times New Roman"/>
          <w:spacing w:val="-4"/>
        </w:rPr>
      </w:pPr>
      <w:r w:rsidRPr="0032287B">
        <w:rPr>
          <w:rFonts w:eastAsia="Times New Roman"/>
        </w:rPr>
        <w:t>Капитальный ремонт должен проводиться Арендатором исключительно по согласованию с Арендодателем, при отсутствии согласования о проведении капитального ремонта на Объекте, суммы, предъявленные для возмещения в счет арендной платы, не принимаются.</w:t>
      </w:r>
    </w:p>
    <w:p w14:paraId="62BB99B8" w14:textId="77777777" w:rsidR="0032287B" w:rsidRPr="0032287B" w:rsidRDefault="0032287B" w:rsidP="0032287B">
      <w:pPr>
        <w:widowControl/>
        <w:autoSpaceDE/>
        <w:autoSpaceDN/>
        <w:adjustRightInd/>
        <w:ind w:firstLine="567"/>
        <w:jc w:val="both"/>
        <w:rPr>
          <w:rFonts w:eastAsia="Times New Roman"/>
        </w:rPr>
      </w:pPr>
      <w:r w:rsidRPr="0032287B">
        <w:rPr>
          <w:rFonts w:eastAsia="Times New Roman"/>
          <w:spacing w:val="3"/>
        </w:rPr>
        <w:t xml:space="preserve">4.4.9. При проведении капитального ремонта здания, в </w:t>
      </w:r>
      <w:r w:rsidRPr="0032287B">
        <w:rPr>
          <w:rFonts w:eastAsia="Times New Roman"/>
        </w:rPr>
        <w:t>составе которого находится Объект, принимать долевое участие в финансировании ремонта.</w:t>
      </w:r>
    </w:p>
    <w:p w14:paraId="520518FC" w14:textId="77777777" w:rsidR="0032287B" w:rsidRPr="0032287B" w:rsidRDefault="0032287B" w:rsidP="0032287B">
      <w:pPr>
        <w:widowControl/>
        <w:shd w:val="clear" w:color="auto" w:fill="FFFFFF"/>
        <w:autoSpaceDE/>
        <w:autoSpaceDN/>
        <w:adjustRightInd/>
        <w:ind w:right="38" w:firstLine="567"/>
        <w:jc w:val="both"/>
        <w:rPr>
          <w:rFonts w:eastAsia="Times New Roman"/>
          <w:i/>
        </w:rPr>
      </w:pPr>
      <w:r w:rsidRPr="0032287B">
        <w:rPr>
          <w:rFonts w:eastAsia="Times New Roman"/>
          <w:i/>
          <w:spacing w:val="8"/>
        </w:rPr>
        <w:t xml:space="preserve">В случае передачи в аренду отдельно стоящего объекта по договору, срок действия которого превышает один год, обязанность проведения капитального </w:t>
      </w:r>
      <w:r w:rsidRPr="0032287B">
        <w:rPr>
          <w:rFonts w:eastAsia="Times New Roman"/>
          <w:i/>
        </w:rPr>
        <w:t>ремонта Объекта возлагается на Арендатора.</w:t>
      </w:r>
    </w:p>
    <w:p w14:paraId="289C6007" w14:textId="77777777" w:rsidR="0032287B" w:rsidRPr="0032287B" w:rsidRDefault="0032287B" w:rsidP="0032287B">
      <w:pPr>
        <w:widowControl/>
        <w:shd w:val="clear" w:color="auto" w:fill="FFFFFF"/>
        <w:autoSpaceDE/>
        <w:autoSpaceDN/>
        <w:adjustRightInd/>
        <w:ind w:right="38" w:firstLine="567"/>
        <w:jc w:val="both"/>
        <w:rPr>
          <w:rFonts w:eastAsia="Times New Roman"/>
        </w:rPr>
      </w:pPr>
      <w:r w:rsidRPr="0032287B">
        <w:rPr>
          <w:rFonts w:eastAsia="Times New Roman"/>
          <w:spacing w:val="5"/>
        </w:rPr>
        <w:t xml:space="preserve">Сроки и условия проведения капитального ремонта устанавливаются по согласованию </w:t>
      </w:r>
      <w:r w:rsidRPr="0032287B">
        <w:rPr>
          <w:rFonts w:eastAsia="Times New Roman"/>
        </w:rPr>
        <w:t>между Арендодателем и Арендатором.</w:t>
      </w:r>
    </w:p>
    <w:p w14:paraId="121CB647" w14:textId="77777777" w:rsidR="0032287B" w:rsidRPr="0032287B" w:rsidRDefault="0032287B" w:rsidP="0032287B">
      <w:pPr>
        <w:widowControl/>
        <w:autoSpaceDE/>
        <w:autoSpaceDN/>
        <w:adjustRightInd/>
        <w:ind w:firstLine="567"/>
        <w:jc w:val="both"/>
        <w:rPr>
          <w:rFonts w:eastAsia="Times New Roman"/>
          <w:i/>
        </w:rPr>
      </w:pPr>
      <w:r w:rsidRPr="0032287B">
        <w:rPr>
          <w:rFonts w:eastAsia="Times New Roman"/>
          <w:i/>
          <w:spacing w:val="2"/>
        </w:rPr>
        <w:t xml:space="preserve">При проведении неотделимых улучшений арендуемого Объекта, в том числе </w:t>
      </w:r>
      <w:r w:rsidRPr="0032287B">
        <w:rPr>
          <w:rFonts w:eastAsia="Times New Roman"/>
          <w:i/>
          <w:spacing w:val="-1"/>
        </w:rPr>
        <w:t xml:space="preserve">капитального ремонта – Арендатор действует в соответствии с Положением </w:t>
      </w:r>
      <w:r w:rsidRPr="0032287B">
        <w:rPr>
          <w:rFonts w:eastAsia="Times New Roman"/>
          <w:i/>
        </w:rPr>
        <w:t>о порядке проведения капитального ремонта и реконструкции арендуемого нежилого помещения, находящегося в собственности МО «Поселок Айхал» Мирнинского района Республики Саха (Якутия).</w:t>
      </w:r>
    </w:p>
    <w:p w14:paraId="72896B13" w14:textId="77777777" w:rsidR="0032287B" w:rsidRPr="0032287B" w:rsidRDefault="0032287B" w:rsidP="0032287B">
      <w:pPr>
        <w:widowControl/>
        <w:shd w:val="clear" w:color="auto" w:fill="FFFFFF"/>
        <w:tabs>
          <w:tab w:val="num" w:pos="0"/>
          <w:tab w:val="left" w:pos="1440"/>
        </w:tabs>
        <w:autoSpaceDE/>
        <w:autoSpaceDN/>
        <w:adjustRightInd/>
        <w:ind w:firstLine="567"/>
        <w:jc w:val="both"/>
        <w:rPr>
          <w:rFonts w:eastAsia="Times New Roman"/>
          <w:spacing w:val="-4"/>
        </w:rPr>
      </w:pPr>
      <w:r w:rsidRPr="0032287B">
        <w:rPr>
          <w:rFonts w:eastAsia="Times New Roman"/>
          <w:spacing w:val="4"/>
        </w:rPr>
        <w:t xml:space="preserve">4.4.11. Обеспечивать сохранность и нести ответственность за функционирование инженерных подводящих сетей, оборудования жилищно-коммунального комплекса и иного оборудования, тепло- и электрокоммуникаций на </w:t>
      </w:r>
      <w:r w:rsidRPr="0032287B">
        <w:rPr>
          <w:rFonts w:eastAsia="Times New Roman"/>
          <w:spacing w:val="-4"/>
        </w:rPr>
        <w:t>Объекте.</w:t>
      </w:r>
    </w:p>
    <w:p w14:paraId="1CDDBB54" w14:textId="77777777" w:rsidR="0032287B" w:rsidRPr="0032287B" w:rsidRDefault="0032287B" w:rsidP="0032287B">
      <w:pPr>
        <w:widowControl/>
        <w:shd w:val="clear" w:color="auto" w:fill="FFFFFF"/>
        <w:tabs>
          <w:tab w:val="num" w:pos="0"/>
          <w:tab w:val="left" w:pos="1406"/>
        </w:tabs>
        <w:autoSpaceDE/>
        <w:autoSpaceDN/>
        <w:adjustRightInd/>
        <w:ind w:firstLine="567"/>
        <w:jc w:val="both"/>
        <w:rPr>
          <w:rFonts w:eastAsia="Times New Roman"/>
        </w:rPr>
      </w:pPr>
      <w:r w:rsidRPr="0032287B">
        <w:rPr>
          <w:rFonts w:eastAsia="Times New Roman"/>
          <w:spacing w:val="-5"/>
        </w:rPr>
        <w:t>4.4.12.</w:t>
      </w:r>
      <w:r w:rsidRPr="0032287B">
        <w:rPr>
          <w:rFonts w:eastAsia="Times New Roman"/>
        </w:rPr>
        <w:tab/>
      </w:r>
      <w:r w:rsidRPr="0032287B">
        <w:rPr>
          <w:rFonts w:eastAsia="Times New Roman"/>
          <w:spacing w:val="-2"/>
        </w:rPr>
        <w:t xml:space="preserve">В случае проведения самовольных перестроек, нарушения целостности стен, </w:t>
      </w:r>
      <w:r w:rsidRPr="0032287B">
        <w:rPr>
          <w:rFonts w:eastAsia="Times New Roman"/>
          <w:spacing w:val="5"/>
        </w:rPr>
        <w:t xml:space="preserve">перегородок или перекрытий, переделок или установки тепло-, водо-, канализационных сетей, искажающих первоначальный </w:t>
      </w:r>
      <w:r w:rsidRPr="0032287B">
        <w:rPr>
          <w:rFonts w:eastAsia="Times New Roman"/>
          <w:spacing w:val="2"/>
        </w:rPr>
        <w:t xml:space="preserve">вид Объекта – устранить их и привести Объект в прежний вид, за свой счет и в срок, </w:t>
      </w:r>
      <w:r w:rsidRPr="0032287B">
        <w:rPr>
          <w:rFonts w:eastAsia="Times New Roman"/>
          <w:spacing w:val="3"/>
        </w:rPr>
        <w:t>определяемый односторонним решением Арендодателя, а также по требованиям надзорных органов.</w:t>
      </w:r>
    </w:p>
    <w:p w14:paraId="01685013" w14:textId="77777777" w:rsidR="0032287B" w:rsidRPr="0032287B" w:rsidRDefault="0032287B" w:rsidP="0032287B">
      <w:pPr>
        <w:widowControl/>
        <w:shd w:val="clear" w:color="auto" w:fill="FFFFFF"/>
        <w:tabs>
          <w:tab w:val="num" w:pos="0"/>
          <w:tab w:val="left" w:pos="1440"/>
        </w:tabs>
        <w:autoSpaceDE/>
        <w:autoSpaceDN/>
        <w:adjustRightInd/>
        <w:ind w:firstLine="567"/>
        <w:jc w:val="both"/>
        <w:rPr>
          <w:rFonts w:eastAsia="Times New Roman"/>
        </w:rPr>
      </w:pPr>
      <w:r w:rsidRPr="0032287B">
        <w:rPr>
          <w:rFonts w:eastAsia="Times New Roman"/>
          <w:spacing w:val="-4"/>
        </w:rPr>
        <w:t>4.4.13.</w:t>
      </w:r>
      <w:r w:rsidRPr="0032287B">
        <w:rPr>
          <w:rFonts w:eastAsia="Times New Roman"/>
        </w:rPr>
        <w:tab/>
      </w:r>
      <w:r w:rsidRPr="0032287B">
        <w:rPr>
          <w:rFonts w:eastAsia="Times New Roman"/>
          <w:spacing w:val="1"/>
        </w:rPr>
        <w:t xml:space="preserve">Соблюдать на Объекте требования законодательства о санитарно - эпидемиологическом благополучии, законодательства о пожарной безопасности, содержать за </w:t>
      </w:r>
      <w:r w:rsidRPr="0032287B">
        <w:rPr>
          <w:rFonts w:eastAsia="Times New Roman"/>
          <w:spacing w:val="6"/>
        </w:rPr>
        <w:t xml:space="preserve">свой счет охранно-пожарную сигнализацию, систему электрообеспечения, вентиляцию и т.п. оборудование в соответствии </w:t>
      </w:r>
      <w:r w:rsidRPr="0032287B">
        <w:rPr>
          <w:rFonts w:eastAsia="Times New Roman"/>
          <w:spacing w:val="1"/>
        </w:rPr>
        <w:t xml:space="preserve">со всеми отраслевыми правилами и нормами, действующими в отношении видов </w:t>
      </w:r>
      <w:r w:rsidRPr="0032287B">
        <w:rPr>
          <w:rFonts w:eastAsia="Times New Roman"/>
          <w:spacing w:val="2"/>
        </w:rPr>
        <w:t xml:space="preserve">деятельности Арендатора или арендуемого им Объекта, фасада Объекта, и прилегающей территории, а также принимать меры по </w:t>
      </w:r>
      <w:r w:rsidRPr="0032287B">
        <w:rPr>
          <w:rFonts w:eastAsia="Times New Roman"/>
          <w:spacing w:val="1"/>
        </w:rPr>
        <w:t xml:space="preserve">ликвидации ситуаций, ставящих под угрозу сохранность Объекта и прилегающей территории, его экологическое и </w:t>
      </w:r>
      <w:r w:rsidRPr="0032287B">
        <w:rPr>
          <w:rFonts w:eastAsia="Times New Roman"/>
          <w:spacing w:val="2"/>
        </w:rPr>
        <w:t>санитарное состояние.</w:t>
      </w:r>
    </w:p>
    <w:p w14:paraId="19D4921E" w14:textId="77777777" w:rsidR="0032287B" w:rsidRPr="0032287B" w:rsidRDefault="0032287B" w:rsidP="0032287B">
      <w:pPr>
        <w:widowControl/>
        <w:shd w:val="clear" w:color="auto" w:fill="FFFFFF"/>
        <w:tabs>
          <w:tab w:val="num" w:pos="0"/>
          <w:tab w:val="left" w:pos="1382"/>
        </w:tabs>
        <w:autoSpaceDE/>
        <w:autoSpaceDN/>
        <w:adjustRightInd/>
        <w:ind w:firstLine="567"/>
        <w:jc w:val="both"/>
        <w:rPr>
          <w:rFonts w:eastAsia="Times New Roman"/>
          <w:spacing w:val="-4"/>
        </w:rPr>
      </w:pPr>
      <w:r w:rsidRPr="0032287B">
        <w:rPr>
          <w:rFonts w:eastAsia="Times New Roman"/>
          <w:spacing w:val="7"/>
        </w:rPr>
        <w:t xml:space="preserve">4.4.14.Освободить Объект, в связи с аварийным состоянием конструкций здания (или </w:t>
      </w:r>
      <w:r w:rsidRPr="0032287B">
        <w:rPr>
          <w:rFonts w:eastAsia="Times New Roman"/>
          <w:spacing w:val="3"/>
        </w:rPr>
        <w:t xml:space="preserve">его части), постановкой здания на капитальный ремонт или его ликвидацией по </w:t>
      </w:r>
      <w:r w:rsidRPr="0032287B">
        <w:rPr>
          <w:rFonts w:eastAsia="Times New Roman"/>
          <w:spacing w:val="1"/>
        </w:rPr>
        <w:lastRenderedPageBreak/>
        <w:t xml:space="preserve">градостроительным соображениям, в сроки, определенные предписанием Арендодателя, а </w:t>
      </w:r>
      <w:r w:rsidRPr="0032287B">
        <w:rPr>
          <w:rFonts w:eastAsia="Times New Roman"/>
        </w:rPr>
        <w:t>также в случае аварий или стихийных бедствий по требованию надзорных органов</w:t>
      </w:r>
      <w:r w:rsidRPr="0032287B">
        <w:rPr>
          <w:rFonts w:eastAsia="Times New Roman"/>
          <w:spacing w:val="-7"/>
        </w:rPr>
        <w:t>.</w:t>
      </w:r>
    </w:p>
    <w:p w14:paraId="0AF638A2" w14:textId="77777777" w:rsidR="0032287B" w:rsidRPr="0032287B" w:rsidRDefault="0032287B" w:rsidP="005B67BB">
      <w:pPr>
        <w:widowControl/>
        <w:numPr>
          <w:ilvl w:val="2"/>
          <w:numId w:val="61"/>
        </w:numPr>
        <w:shd w:val="clear" w:color="auto" w:fill="FFFFFF"/>
        <w:tabs>
          <w:tab w:val="num" w:pos="0"/>
          <w:tab w:val="left" w:pos="1382"/>
        </w:tabs>
        <w:autoSpaceDE/>
        <w:autoSpaceDN/>
        <w:adjustRightInd/>
        <w:ind w:left="0" w:firstLine="567"/>
        <w:jc w:val="both"/>
        <w:rPr>
          <w:rFonts w:eastAsia="Times New Roman"/>
          <w:spacing w:val="-4"/>
        </w:rPr>
      </w:pPr>
      <w:r w:rsidRPr="0032287B">
        <w:rPr>
          <w:rFonts w:eastAsia="Times New Roman"/>
          <w:spacing w:val="2"/>
        </w:rPr>
        <w:t xml:space="preserve">Проводить благоустройство прилегающей к Объекту (или зданию, в </w:t>
      </w:r>
      <w:r w:rsidRPr="0032287B">
        <w:rPr>
          <w:rFonts w:eastAsia="Times New Roman"/>
          <w:spacing w:val="3"/>
        </w:rPr>
        <w:t>котором находится Объект) территории после согласования с Арендодателем.</w:t>
      </w:r>
    </w:p>
    <w:p w14:paraId="22E75284" w14:textId="77777777" w:rsidR="0032287B" w:rsidRPr="0032287B" w:rsidRDefault="0032287B" w:rsidP="0032287B">
      <w:pPr>
        <w:widowControl/>
        <w:shd w:val="clear" w:color="auto" w:fill="FFFFFF"/>
        <w:tabs>
          <w:tab w:val="num" w:pos="0"/>
          <w:tab w:val="left" w:pos="1440"/>
        </w:tabs>
        <w:autoSpaceDE/>
        <w:autoSpaceDN/>
        <w:adjustRightInd/>
        <w:ind w:firstLine="567"/>
        <w:jc w:val="both"/>
        <w:rPr>
          <w:rFonts w:eastAsia="Times New Roman"/>
        </w:rPr>
      </w:pPr>
      <w:r w:rsidRPr="0032287B">
        <w:rPr>
          <w:rFonts w:eastAsia="Times New Roman"/>
          <w:spacing w:val="-4"/>
        </w:rPr>
        <w:t>4.4.16.</w:t>
      </w:r>
      <w:r w:rsidRPr="0032287B">
        <w:rPr>
          <w:rFonts w:eastAsia="Times New Roman"/>
        </w:rPr>
        <w:tab/>
      </w:r>
      <w:r w:rsidRPr="0032287B">
        <w:rPr>
          <w:rFonts w:eastAsia="Times New Roman"/>
          <w:spacing w:val="-1"/>
        </w:rPr>
        <w:t xml:space="preserve">Немедленно извещать Арендодателя о всяком </w:t>
      </w:r>
      <w:r w:rsidRPr="0032287B">
        <w:rPr>
          <w:rFonts w:eastAsia="Times New Roman"/>
          <w:spacing w:val="8"/>
        </w:rPr>
        <w:t xml:space="preserve">повреждении, аварии или ином событии, нанесшем (или грозящем нанести) Объекту ущерб </w:t>
      </w:r>
      <w:r w:rsidRPr="0032287B">
        <w:rPr>
          <w:rFonts w:eastAsia="Times New Roman"/>
          <w:spacing w:val="-1"/>
        </w:rPr>
        <w:t xml:space="preserve">и своевременно принимать все возможные меры по предотвращению угрозы </w:t>
      </w:r>
      <w:r w:rsidRPr="0032287B">
        <w:rPr>
          <w:rFonts w:eastAsia="Times New Roman"/>
          <w:spacing w:val="5"/>
        </w:rPr>
        <w:t>разрушения или повреждения Объекта.</w:t>
      </w:r>
    </w:p>
    <w:p w14:paraId="1F5561DE" w14:textId="77777777" w:rsidR="0032287B" w:rsidRPr="0032287B" w:rsidRDefault="0032287B" w:rsidP="0032287B">
      <w:pPr>
        <w:widowControl/>
        <w:shd w:val="clear" w:color="auto" w:fill="FFFFFF"/>
        <w:tabs>
          <w:tab w:val="num" w:pos="0"/>
          <w:tab w:val="left" w:pos="1397"/>
        </w:tabs>
        <w:autoSpaceDE/>
        <w:autoSpaceDN/>
        <w:adjustRightInd/>
        <w:ind w:firstLine="567"/>
        <w:jc w:val="both"/>
        <w:rPr>
          <w:rFonts w:eastAsia="Times New Roman"/>
        </w:rPr>
      </w:pPr>
      <w:r w:rsidRPr="0032287B">
        <w:rPr>
          <w:rFonts w:eastAsia="Times New Roman"/>
          <w:spacing w:val="-4"/>
        </w:rPr>
        <w:t>4.4.17.</w:t>
      </w:r>
      <w:r w:rsidRPr="0032287B">
        <w:rPr>
          <w:rFonts w:eastAsia="Times New Roman"/>
        </w:rPr>
        <w:tab/>
      </w:r>
      <w:r w:rsidRPr="0032287B">
        <w:rPr>
          <w:rFonts w:eastAsia="Times New Roman"/>
          <w:spacing w:val="1"/>
        </w:rPr>
        <w:t xml:space="preserve">В течение 20 (двадцати) календарных дней с момента подписания договора аренды </w:t>
      </w:r>
      <w:r w:rsidRPr="0032287B">
        <w:rPr>
          <w:rFonts w:eastAsia="Times New Roman"/>
          <w:spacing w:val="2"/>
        </w:rPr>
        <w:t>заключить договоры и представить копии Арендодателю:</w:t>
      </w:r>
    </w:p>
    <w:p w14:paraId="29983D8E" w14:textId="77777777" w:rsidR="0032287B" w:rsidRPr="0032287B" w:rsidRDefault="0032287B" w:rsidP="005B67BB">
      <w:pPr>
        <w:widowControl/>
        <w:numPr>
          <w:ilvl w:val="0"/>
          <w:numId w:val="51"/>
        </w:numPr>
        <w:shd w:val="clear" w:color="auto" w:fill="FFFFFF"/>
        <w:tabs>
          <w:tab w:val="num" w:pos="0"/>
          <w:tab w:val="left" w:pos="859"/>
        </w:tabs>
        <w:autoSpaceDE/>
        <w:autoSpaceDN/>
        <w:adjustRightInd/>
        <w:ind w:firstLine="567"/>
        <w:jc w:val="both"/>
        <w:rPr>
          <w:rFonts w:eastAsia="Times New Roman"/>
        </w:rPr>
      </w:pPr>
      <w:r w:rsidRPr="0032287B">
        <w:rPr>
          <w:rFonts w:eastAsia="Times New Roman"/>
          <w:spacing w:val="1"/>
        </w:rPr>
        <w:t xml:space="preserve">со специализированными организациями об </w:t>
      </w:r>
      <w:r w:rsidRPr="0032287B">
        <w:rPr>
          <w:rFonts w:eastAsia="Times New Roman"/>
          <w:spacing w:val="6"/>
        </w:rPr>
        <w:t xml:space="preserve">эксплуатационном обслуживании Объекта и его энерго-, тепло- и водоснабжении, а также на </w:t>
      </w:r>
      <w:r w:rsidRPr="0032287B">
        <w:rPr>
          <w:rFonts w:eastAsia="Times New Roman"/>
          <w:spacing w:val="-2"/>
        </w:rPr>
        <w:t xml:space="preserve">вывоз мусора. </w:t>
      </w:r>
    </w:p>
    <w:p w14:paraId="507E3FBF" w14:textId="77777777" w:rsidR="0032287B" w:rsidRPr="0032287B" w:rsidRDefault="0032287B" w:rsidP="005B67BB">
      <w:pPr>
        <w:widowControl/>
        <w:numPr>
          <w:ilvl w:val="0"/>
          <w:numId w:val="51"/>
        </w:numPr>
        <w:shd w:val="clear" w:color="auto" w:fill="FFFFFF"/>
        <w:tabs>
          <w:tab w:val="num" w:pos="0"/>
          <w:tab w:val="left" w:pos="859"/>
        </w:tabs>
        <w:autoSpaceDE/>
        <w:autoSpaceDN/>
        <w:adjustRightInd/>
        <w:ind w:firstLine="567"/>
        <w:jc w:val="both"/>
        <w:rPr>
          <w:rFonts w:eastAsia="Times New Roman"/>
        </w:rPr>
      </w:pPr>
      <w:r w:rsidRPr="0032287B">
        <w:rPr>
          <w:rFonts w:eastAsia="Times New Roman"/>
          <w:spacing w:val="-2"/>
        </w:rPr>
        <w:t>со специализированной организацией о противопожарном и аварийном страховании арендуемого объекта за счет собственных средств;</w:t>
      </w:r>
    </w:p>
    <w:p w14:paraId="16606BB4" w14:textId="77777777" w:rsidR="0032287B" w:rsidRPr="0032287B" w:rsidRDefault="0032287B" w:rsidP="0032287B">
      <w:pPr>
        <w:widowControl/>
        <w:shd w:val="clear" w:color="auto" w:fill="FFFFFF"/>
        <w:tabs>
          <w:tab w:val="left" w:pos="859"/>
        </w:tabs>
        <w:autoSpaceDE/>
        <w:autoSpaceDN/>
        <w:adjustRightInd/>
        <w:ind w:firstLine="567"/>
        <w:jc w:val="both"/>
        <w:rPr>
          <w:rFonts w:eastAsia="Times New Roman"/>
          <w:spacing w:val="-2"/>
        </w:rPr>
      </w:pPr>
      <w:r w:rsidRPr="0032287B">
        <w:rPr>
          <w:rFonts w:eastAsia="Times New Roman"/>
          <w:spacing w:val="-2"/>
        </w:rPr>
        <w:t>Срок договоров с этими организациями не должен превышать срок договора аренды;</w:t>
      </w:r>
    </w:p>
    <w:p w14:paraId="0C108401" w14:textId="77777777" w:rsidR="0032287B" w:rsidRPr="0032287B" w:rsidRDefault="0032287B" w:rsidP="0032287B">
      <w:pPr>
        <w:widowControl/>
        <w:shd w:val="clear" w:color="auto" w:fill="FFFFFF"/>
        <w:tabs>
          <w:tab w:val="num" w:pos="0"/>
          <w:tab w:val="left" w:pos="1440"/>
        </w:tabs>
        <w:autoSpaceDE/>
        <w:autoSpaceDN/>
        <w:adjustRightInd/>
        <w:ind w:firstLine="567"/>
        <w:jc w:val="both"/>
        <w:rPr>
          <w:rFonts w:eastAsia="Times New Roman"/>
        </w:rPr>
      </w:pPr>
      <w:r w:rsidRPr="0032287B">
        <w:rPr>
          <w:rFonts w:eastAsia="Times New Roman"/>
          <w:spacing w:val="-4"/>
        </w:rPr>
        <w:t>4.4.18.</w:t>
      </w:r>
      <w:r w:rsidRPr="0032287B">
        <w:rPr>
          <w:rFonts w:eastAsia="Times New Roman"/>
        </w:rPr>
        <w:tab/>
      </w:r>
      <w:r w:rsidRPr="0032287B">
        <w:rPr>
          <w:rFonts w:eastAsia="Times New Roman"/>
          <w:spacing w:val="2"/>
        </w:rPr>
        <w:t xml:space="preserve">Своевременно производить оплату коммунальных и эксплуатационных услуг, </w:t>
      </w:r>
      <w:r w:rsidRPr="0032287B">
        <w:rPr>
          <w:rFonts w:eastAsia="Times New Roman"/>
          <w:spacing w:val="-1"/>
        </w:rPr>
        <w:t xml:space="preserve">страховых платежей. В случае наличия задолженности Арендатора по коммунальным платежам в течение 2 месяцев, Арендодатель имеет право в одностороннем порядке расторгнуть договор аренды в соответствии с Гражданским Кодексом Российской Федерации. </w:t>
      </w:r>
    </w:p>
    <w:p w14:paraId="70A4C2E6" w14:textId="77777777" w:rsidR="0032287B" w:rsidRPr="0032287B" w:rsidRDefault="0032287B" w:rsidP="005B67BB">
      <w:pPr>
        <w:widowControl/>
        <w:numPr>
          <w:ilvl w:val="2"/>
          <w:numId w:val="62"/>
        </w:numPr>
        <w:shd w:val="clear" w:color="auto" w:fill="FFFFFF"/>
        <w:tabs>
          <w:tab w:val="num" w:pos="0"/>
          <w:tab w:val="left" w:pos="1406"/>
        </w:tabs>
        <w:autoSpaceDE/>
        <w:autoSpaceDN/>
        <w:adjustRightInd/>
        <w:ind w:left="0" w:firstLine="567"/>
        <w:jc w:val="both"/>
        <w:rPr>
          <w:rFonts w:eastAsia="Times New Roman"/>
          <w:spacing w:val="-4"/>
        </w:rPr>
      </w:pPr>
      <w:r w:rsidRPr="0032287B">
        <w:rPr>
          <w:rFonts w:eastAsia="Times New Roman"/>
        </w:rPr>
        <w:t xml:space="preserve">Не допускать совершение каких-либо сделок в отношении Объекта, в том </w:t>
      </w:r>
      <w:r w:rsidRPr="0032287B">
        <w:rPr>
          <w:rFonts w:eastAsia="Times New Roman"/>
          <w:spacing w:val="6"/>
        </w:rPr>
        <w:t xml:space="preserve">числе предоставления Объекта по договору о совместной деятельности дочерним фирмам и </w:t>
      </w:r>
      <w:r w:rsidRPr="0032287B">
        <w:rPr>
          <w:rFonts w:eastAsia="Times New Roman"/>
          <w:spacing w:val="-4"/>
        </w:rPr>
        <w:t>т.д.</w:t>
      </w:r>
    </w:p>
    <w:p w14:paraId="7BD5D5A8" w14:textId="77777777" w:rsidR="0032287B" w:rsidRPr="0032287B" w:rsidRDefault="0032287B" w:rsidP="005B67BB">
      <w:pPr>
        <w:widowControl/>
        <w:numPr>
          <w:ilvl w:val="2"/>
          <w:numId w:val="62"/>
        </w:numPr>
        <w:shd w:val="clear" w:color="auto" w:fill="FFFFFF"/>
        <w:tabs>
          <w:tab w:val="num" w:pos="0"/>
          <w:tab w:val="left" w:pos="1406"/>
        </w:tabs>
        <w:autoSpaceDE/>
        <w:autoSpaceDN/>
        <w:adjustRightInd/>
        <w:ind w:left="0" w:firstLine="567"/>
        <w:jc w:val="both"/>
        <w:rPr>
          <w:rFonts w:eastAsia="Times New Roman"/>
          <w:spacing w:val="-4"/>
        </w:rPr>
      </w:pPr>
      <w:r w:rsidRPr="0032287B">
        <w:rPr>
          <w:rFonts w:eastAsia="Times New Roman"/>
          <w:spacing w:val="4"/>
        </w:rPr>
        <w:t xml:space="preserve">При наступлении страхового случая в отношении Объекта, предусмотренного договором страхования, </w:t>
      </w:r>
      <w:r w:rsidRPr="0032287B">
        <w:rPr>
          <w:rFonts w:eastAsia="Times New Roman"/>
          <w:spacing w:val="2"/>
        </w:rPr>
        <w:t xml:space="preserve">незамедлительно письменно уведомить о происшедшем Арендодателю, в соответствующие компетентные органы (органы внутренних дел, ОГПН, </w:t>
      </w:r>
      <w:r w:rsidRPr="0032287B">
        <w:rPr>
          <w:rFonts w:eastAsia="Times New Roman"/>
          <w:spacing w:val="-7"/>
        </w:rPr>
        <w:t>УГО и ЧС МО Мирнинский район</w:t>
      </w:r>
      <w:r w:rsidRPr="0032287B">
        <w:rPr>
          <w:rFonts w:eastAsia="Times New Roman"/>
          <w:spacing w:val="2"/>
        </w:rPr>
        <w:t xml:space="preserve">, организацию, </w:t>
      </w:r>
      <w:r w:rsidRPr="0032287B">
        <w:rPr>
          <w:rFonts w:eastAsia="Times New Roman"/>
          <w:spacing w:val="5"/>
        </w:rPr>
        <w:t>занимающуюся эксплуатацией инженерных коммуникаций) и страховую компанию.</w:t>
      </w:r>
    </w:p>
    <w:p w14:paraId="557281A5" w14:textId="77777777" w:rsidR="0032287B" w:rsidRPr="0032287B" w:rsidRDefault="0032287B" w:rsidP="0032287B">
      <w:pPr>
        <w:widowControl/>
        <w:tabs>
          <w:tab w:val="num" w:pos="0"/>
          <w:tab w:val="left" w:pos="1440"/>
        </w:tabs>
        <w:autoSpaceDE/>
        <w:autoSpaceDN/>
        <w:adjustRightInd/>
        <w:ind w:firstLine="567"/>
        <w:jc w:val="both"/>
        <w:rPr>
          <w:rFonts w:eastAsia="Times New Roman"/>
          <w:spacing w:val="2"/>
        </w:rPr>
      </w:pPr>
      <w:r w:rsidRPr="0032287B">
        <w:rPr>
          <w:rFonts w:eastAsia="Times New Roman"/>
          <w:spacing w:val="5"/>
        </w:rPr>
        <w:t xml:space="preserve">4.4.21.Обеспечивать представителям Арендодателя, по первому требованию беспрепятственный доступ на Объект для его осмотра и проверки соблюдения </w:t>
      </w:r>
      <w:r w:rsidRPr="0032287B">
        <w:rPr>
          <w:rFonts w:eastAsia="Times New Roman"/>
          <w:spacing w:val="2"/>
        </w:rPr>
        <w:t>условий Договора.</w:t>
      </w:r>
    </w:p>
    <w:p w14:paraId="24E47B46" w14:textId="77777777" w:rsidR="0032287B" w:rsidRPr="0032287B" w:rsidRDefault="0032287B" w:rsidP="005B67BB">
      <w:pPr>
        <w:widowControl/>
        <w:numPr>
          <w:ilvl w:val="2"/>
          <w:numId w:val="63"/>
        </w:numPr>
        <w:shd w:val="clear" w:color="auto" w:fill="FFFFFF"/>
        <w:tabs>
          <w:tab w:val="num" w:pos="0"/>
          <w:tab w:val="left" w:pos="1267"/>
        </w:tabs>
        <w:autoSpaceDE/>
        <w:autoSpaceDN/>
        <w:adjustRightInd/>
        <w:ind w:left="0" w:firstLine="567"/>
        <w:jc w:val="both"/>
        <w:rPr>
          <w:rFonts w:eastAsia="Times New Roman"/>
          <w:spacing w:val="-4"/>
        </w:rPr>
      </w:pPr>
      <w:r w:rsidRPr="0032287B">
        <w:rPr>
          <w:rFonts w:eastAsia="Times New Roman"/>
          <w:spacing w:val="3"/>
        </w:rPr>
        <w:t xml:space="preserve">Обеспечить доступ специалистов специализированных служб в арендуемое помещение для </w:t>
      </w:r>
      <w:r w:rsidRPr="0032287B">
        <w:rPr>
          <w:rFonts w:eastAsia="Times New Roman"/>
        </w:rPr>
        <w:t>технического обслуживания инженерных сетей и коммуникаций арендуемого помещения, связанного с общей эксплуатацией здания (сооружения);</w:t>
      </w:r>
    </w:p>
    <w:p w14:paraId="6C59E838" w14:textId="77777777" w:rsidR="0032287B" w:rsidRPr="0032287B" w:rsidRDefault="0032287B" w:rsidP="005B67BB">
      <w:pPr>
        <w:widowControl/>
        <w:numPr>
          <w:ilvl w:val="2"/>
          <w:numId w:val="63"/>
        </w:numPr>
        <w:shd w:val="clear" w:color="auto" w:fill="FFFFFF"/>
        <w:tabs>
          <w:tab w:val="num" w:pos="0"/>
          <w:tab w:val="left" w:pos="1267"/>
        </w:tabs>
        <w:autoSpaceDE/>
        <w:autoSpaceDN/>
        <w:adjustRightInd/>
        <w:ind w:left="0" w:firstLine="567"/>
        <w:jc w:val="both"/>
        <w:rPr>
          <w:rFonts w:eastAsia="Times New Roman"/>
          <w:spacing w:val="-5"/>
        </w:rPr>
      </w:pPr>
      <w:r w:rsidRPr="0032287B">
        <w:rPr>
          <w:rFonts w:eastAsia="Times New Roman"/>
          <w:spacing w:val="6"/>
        </w:rPr>
        <w:t xml:space="preserve">При наличии в помещении инженерных коммуникаций, в случае возникновения </w:t>
      </w:r>
      <w:r w:rsidRPr="0032287B">
        <w:rPr>
          <w:rFonts w:eastAsia="Times New Roman"/>
        </w:rPr>
        <w:t>аварийных ситуаций обеспечивать незамедлительный доступ в помещение работников ремонтно-эксплуатационной организации и аварийно - технических служб;</w:t>
      </w:r>
    </w:p>
    <w:p w14:paraId="502EAA99" w14:textId="77777777" w:rsidR="0032287B" w:rsidRPr="0032287B" w:rsidRDefault="0032287B" w:rsidP="005B67BB">
      <w:pPr>
        <w:widowControl/>
        <w:numPr>
          <w:ilvl w:val="2"/>
          <w:numId w:val="63"/>
        </w:numPr>
        <w:shd w:val="clear" w:color="auto" w:fill="FFFFFF"/>
        <w:tabs>
          <w:tab w:val="num" w:pos="0"/>
          <w:tab w:val="left" w:pos="1267"/>
        </w:tabs>
        <w:autoSpaceDE/>
        <w:autoSpaceDN/>
        <w:adjustRightInd/>
        <w:ind w:left="0" w:firstLine="567"/>
        <w:jc w:val="both"/>
        <w:rPr>
          <w:rFonts w:eastAsia="Times New Roman"/>
          <w:spacing w:val="-4"/>
        </w:rPr>
      </w:pPr>
      <w:r w:rsidRPr="0032287B">
        <w:rPr>
          <w:rFonts w:eastAsia="Times New Roman"/>
          <w:spacing w:val="6"/>
        </w:rPr>
        <w:t xml:space="preserve">Поддерживать фасад здания (сооружения), в котором арендуется помещение, в </w:t>
      </w:r>
      <w:r w:rsidRPr="0032287B">
        <w:rPr>
          <w:rFonts w:eastAsia="Times New Roman"/>
          <w:spacing w:val="-1"/>
        </w:rPr>
        <w:t xml:space="preserve">надлежащем порядке, и осуществлять его ремонт в установленные Арендодателем сроки либо </w:t>
      </w:r>
      <w:r w:rsidRPr="0032287B">
        <w:rPr>
          <w:rFonts w:eastAsia="Times New Roman"/>
        </w:rPr>
        <w:t>оплачивать долю в ремонте фасада, пропорциональную доле площади занимаемых Арендатором помещений в общей площади здания.</w:t>
      </w:r>
    </w:p>
    <w:p w14:paraId="29538BF8" w14:textId="77777777" w:rsidR="0032287B" w:rsidRPr="0032287B" w:rsidRDefault="0032287B" w:rsidP="005B67BB">
      <w:pPr>
        <w:widowControl/>
        <w:numPr>
          <w:ilvl w:val="2"/>
          <w:numId w:val="63"/>
        </w:numPr>
        <w:shd w:val="clear" w:color="auto" w:fill="FFFFFF"/>
        <w:tabs>
          <w:tab w:val="num" w:pos="0"/>
          <w:tab w:val="left" w:pos="1267"/>
        </w:tabs>
        <w:autoSpaceDE/>
        <w:autoSpaceDN/>
        <w:adjustRightInd/>
        <w:ind w:left="0" w:firstLine="567"/>
        <w:jc w:val="both"/>
        <w:rPr>
          <w:rFonts w:eastAsia="Times New Roman"/>
          <w:spacing w:val="-4"/>
        </w:rPr>
      </w:pPr>
      <w:r w:rsidRPr="0032287B">
        <w:rPr>
          <w:rFonts w:eastAsia="Times New Roman"/>
          <w:spacing w:val="3"/>
        </w:rPr>
        <w:t xml:space="preserve">В течение 10 (десяти) календарных дней с момента направления Арендодателем извещения в письменном виде </w:t>
      </w:r>
      <w:r w:rsidRPr="0032287B">
        <w:rPr>
          <w:rFonts w:eastAsia="Times New Roman"/>
          <w:spacing w:val="4"/>
        </w:rPr>
        <w:t xml:space="preserve">об изменении порядка предоставления помещений в аренду, новой </w:t>
      </w:r>
      <w:r w:rsidRPr="0032287B">
        <w:rPr>
          <w:rFonts w:eastAsia="Times New Roman"/>
        </w:rPr>
        <w:t xml:space="preserve">редакции Договора или изменении величины и порядка начисления арендной платы обратиться за </w:t>
      </w:r>
      <w:r w:rsidRPr="0032287B">
        <w:rPr>
          <w:rFonts w:eastAsia="Times New Roman"/>
          <w:spacing w:val="2"/>
        </w:rPr>
        <w:t xml:space="preserve">переоформлением настоящего Договора аренды (перерасчета арендной платы). </w:t>
      </w:r>
    </w:p>
    <w:p w14:paraId="052D8183" w14:textId="77777777" w:rsidR="0032287B" w:rsidRPr="0032287B" w:rsidRDefault="0032287B" w:rsidP="0032287B">
      <w:pPr>
        <w:widowControl/>
        <w:shd w:val="clear" w:color="auto" w:fill="FFFFFF"/>
        <w:tabs>
          <w:tab w:val="num" w:pos="0"/>
          <w:tab w:val="left" w:pos="1267"/>
        </w:tabs>
        <w:autoSpaceDE/>
        <w:autoSpaceDN/>
        <w:adjustRightInd/>
        <w:ind w:firstLine="567"/>
        <w:jc w:val="both"/>
        <w:rPr>
          <w:rFonts w:eastAsia="Times New Roman"/>
          <w:spacing w:val="-4"/>
        </w:rPr>
      </w:pPr>
      <w:r w:rsidRPr="0032287B">
        <w:rPr>
          <w:rFonts w:eastAsia="Times New Roman"/>
          <w:spacing w:val="3"/>
        </w:rPr>
        <w:t xml:space="preserve">4.4.26. Передать Объект по Акту приема-передачи при его освобождении Арендодателю </w:t>
      </w:r>
      <w:r w:rsidRPr="0032287B">
        <w:rPr>
          <w:rFonts w:eastAsia="Times New Roman"/>
          <w:spacing w:val="2"/>
        </w:rPr>
        <w:t xml:space="preserve">в надлежащем виде, с учетом естественного износа, со всеми произведенными неотделимыми улучшениями, заблаговременно произведя текущий ремонт за счет собственных средств, </w:t>
      </w:r>
      <w:r w:rsidRPr="0032287B">
        <w:rPr>
          <w:rFonts w:eastAsia="Times New Roman"/>
        </w:rPr>
        <w:t xml:space="preserve">с исправно работающими </w:t>
      </w:r>
      <w:r w:rsidRPr="0032287B">
        <w:rPr>
          <w:rFonts w:eastAsia="Times New Roman"/>
          <w:spacing w:val="1"/>
        </w:rPr>
        <w:t>инженерными сетями, сантехническим и электротехническим оборудованием.</w:t>
      </w:r>
    </w:p>
    <w:p w14:paraId="3DCE3EF4" w14:textId="77777777" w:rsidR="0032287B" w:rsidRPr="0032287B" w:rsidRDefault="0032287B" w:rsidP="005B67BB">
      <w:pPr>
        <w:widowControl/>
        <w:numPr>
          <w:ilvl w:val="2"/>
          <w:numId w:val="64"/>
        </w:numPr>
        <w:shd w:val="clear" w:color="auto" w:fill="FFFFFF"/>
        <w:tabs>
          <w:tab w:val="num" w:pos="0"/>
          <w:tab w:val="left" w:pos="1402"/>
        </w:tabs>
        <w:autoSpaceDE/>
        <w:autoSpaceDN/>
        <w:adjustRightInd/>
        <w:ind w:left="0" w:firstLine="567"/>
        <w:jc w:val="both"/>
        <w:rPr>
          <w:rFonts w:eastAsia="Times New Roman"/>
          <w:spacing w:val="-4"/>
        </w:rPr>
      </w:pPr>
      <w:r w:rsidRPr="0032287B">
        <w:rPr>
          <w:rFonts w:eastAsia="Times New Roman"/>
          <w:spacing w:val="1"/>
        </w:rPr>
        <w:t xml:space="preserve">При изменении организационно-правовой формы, наименования, юридического адреса, банковских реквизитов или реорганизации, а также при лишении лицензии на </w:t>
      </w:r>
      <w:r w:rsidRPr="0032287B">
        <w:rPr>
          <w:rFonts w:eastAsia="Times New Roman"/>
        </w:rPr>
        <w:t xml:space="preserve">право деятельности в десятидневный срок письменно сообщить Арендодателю о </w:t>
      </w:r>
      <w:r w:rsidRPr="0032287B">
        <w:rPr>
          <w:rFonts w:eastAsia="Times New Roman"/>
          <w:spacing w:val="1"/>
        </w:rPr>
        <w:t>произошедших изменениях.</w:t>
      </w:r>
    </w:p>
    <w:p w14:paraId="2C51F19B" w14:textId="77777777" w:rsidR="0032287B" w:rsidRPr="0032287B" w:rsidRDefault="0032287B" w:rsidP="0032287B">
      <w:pPr>
        <w:widowControl/>
        <w:shd w:val="clear" w:color="auto" w:fill="FFFFFF"/>
        <w:tabs>
          <w:tab w:val="num" w:pos="0"/>
          <w:tab w:val="left" w:pos="1454"/>
        </w:tabs>
        <w:autoSpaceDE/>
        <w:autoSpaceDN/>
        <w:adjustRightInd/>
        <w:ind w:firstLine="567"/>
        <w:jc w:val="both"/>
        <w:rPr>
          <w:rFonts w:eastAsia="Times New Roman"/>
          <w:spacing w:val="2"/>
        </w:rPr>
      </w:pPr>
      <w:r w:rsidRPr="0032287B">
        <w:rPr>
          <w:rFonts w:eastAsia="Times New Roman"/>
          <w:spacing w:val="-4"/>
        </w:rPr>
        <w:lastRenderedPageBreak/>
        <w:t xml:space="preserve">4.4.28. </w:t>
      </w:r>
      <w:r w:rsidRPr="0032287B">
        <w:rPr>
          <w:rFonts w:eastAsia="Times New Roman"/>
        </w:rPr>
        <w:t xml:space="preserve">В случае выбывания арендованного помещения из строя ранее полного </w:t>
      </w:r>
      <w:r w:rsidRPr="0032287B">
        <w:rPr>
          <w:rFonts w:eastAsia="Times New Roman"/>
          <w:spacing w:val="1"/>
        </w:rPr>
        <w:t xml:space="preserve">амортизационного срока службы по вине Арендатора - возместить Арендодателю </w:t>
      </w:r>
      <w:r w:rsidRPr="0032287B">
        <w:rPr>
          <w:rFonts w:eastAsia="Times New Roman"/>
          <w:spacing w:val="2"/>
        </w:rPr>
        <w:t>недовнесенную арендную плату, а также иные причиненные убытки в соответствии с действующим законодательством.</w:t>
      </w:r>
    </w:p>
    <w:p w14:paraId="5EAE8E6A" w14:textId="77777777" w:rsidR="0032287B" w:rsidRPr="0032287B" w:rsidRDefault="0032287B" w:rsidP="0032287B">
      <w:pPr>
        <w:widowControl/>
        <w:shd w:val="clear" w:color="auto" w:fill="FFFFFF"/>
        <w:tabs>
          <w:tab w:val="left" w:pos="1260"/>
        </w:tabs>
        <w:autoSpaceDE/>
        <w:autoSpaceDN/>
        <w:adjustRightInd/>
        <w:ind w:firstLine="567"/>
        <w:jc w:val="both"/>
        <w:rPr>
          <w:rFonts w:eastAsia="Times New Roman"/>
          <w:spacing w:val="-1"/>
        </w:rPr>
      </w:pPr>
      <w:r w:rsidRPr="0032287B">
        <w:rPr>
          <w:rFonts w:eastAsia="Times New Roman"/>
          <w:spacing w:val="2"/>
        </w:rPr>
        <w:t xml:space="preserve">4.4.29. </w:t>
      </w:r>
      <w:r w:rsidRPr="0032287B">
        <w:rPr>
          <w:rFonts w:eastAsia="Times New Roman"/>
          <w:spacing w:val="3"/>
        </w:rPr>
        <w:t xml:space="preserve">Установить на фронтальной части Объекта (или здания, в котором он расположен) </w:t>
      </w:r>
      <w:r w:rsidRPr="0032287B">
        <w:rPr>
          <w:rFonts w:eastAsia="Times New Roman"/>
          <w:spacing w:val="-1"/>
        </w:rPr>
        <w:t>вывеску со своим названием, при условии согласования установки в соответствующих структурах.</w:t>
      </w:r>
    </w:p>
    <w:p w14:paraId="699A60CE" w14:textId="77777777" w:rsidR="0032287B" w:rsidRPr="0032287B" w:rsidRDefault="0032287B" w:rsidP="0032287B">
      <w:pPr>
        <w:widowControl/>
        <w:shd w:val="clear" w:color="auto" w:fill="FFFFFF"/>
        <w:tabs>
          <w:tab w:val="left" w:pos="1260"/>
        </w:tabs>
        <w:autoSpaceDE/>
        <w:autoSpaceDN/>
        <w:adjustRightInd/>
        <w:ind w:firstLine="567"/>
        <w:jc w:val="both"/>
        <w:rPr>
          <w:rFonts w:eastAsia="Times New Roman"/>
          <w:spacing w:val="-1"/>
        </w:rPr>
      </w:pPr>
      <w:r w:rsidRPr="0032287B">
        <w:rPr>
          <w:rFonts w:eastAsia="Times New Roman"/>
          <w:spacing w:val="-1"/>
        </w:rPr>
        <w:t xml:space="preserve">4.4.30. В случае принятия решения по согласованию с Арендодателем о размещении рекламы путем средств наружной рекламы (баннер, растяжка, биллборд) заключить договор аренды рекламного пространства с Управлением архитектуры и градостроительства МО «Мирнинский район» РС (Я). </w:t>
      </w:r>
    </w:p>
    <w:p w14:paraId="6280B90B" w14:textId="77777777" w:rsidR="0032287B" w:rsidRPr="0032287B" w:rsidRDefault="0032287B" w:rsidP="0032287B">
      <w:pPr>
        <w:widowControl/>
        <w:shd w:val="clear" w:color="auto" w:fill="FFFFFF"/>
        <w:tabs>
          <w:tab w:val="left" w:pos="1260"/>
        </w:tabs>
        <w:autoSpaceDE/>
        <w:autoSpaceDN/>
        <w:adjustRightInd/>
        <w:ind w:firstLine="567"/>
        <w:jc w:val="both"/>
        <w:rPr>
          <w:rFonts w:eastAsia="Times New Roman"/>
        </w:rPr>
      </w:pPr>
    </w:p>
    <w:p w14:paraId="7F47BEA6" w14:textId="77777777" w:rsidR="0032287B" w:rsidRPr="0032287B" w:rsidRDefault="0032287B" w:rsidP="0032287B">
      <w:pPr>
        <w:widowControl/>
        <w:shd w:val="clear" w:color="auto" w:fill="FFFFFF"/>
        <w:autoSpaceDE/>
        <w:autoSpaceDN/>
        <w:adjustRightInd/>
        <w:jc w:val="center"/>
        <w:rPr>
          <w:rFonts w:eastAsia="Times New Roman"/>
          <w:b/>
          <w:bCs/>
          <w:spacing w:val="8"/>
        </w:rPr>
      </w:pPr>
      <w:r w:rsidRPr="0032287B">
        <w:rPr>
          <w:rFonts w:eastAsia="Times New Roman"/>
          <w:b/>
          <w:bCs/>
          <w:spacing w:val="8"/>
        </w:rPr>
        <w:t>5. ПЛАТЕЖИ И РАСЧЕТЫ ПО ДОГОВОРУ</w:t>
      </w:r>
    </w:p>
    <w:p w14:paraId="7E69D678" w14:textId="77777777" w:rsidR="0032287B" w:rsidRPr="0032287B" w:rsidRDefault="0032287B" w:rsidP="0032287B">
      <w:pPr>
        <w:widowControl/>
        <w:shd w:val="clear" w:color="auto" w:fill="FFFFFF"/>
        <w:tabs>
          <w:tab w:val="left" w:pos="1080"/>
        </w:tabs>
        <w:autoSpaceDE/>
        <w:autoSpaceDN/>
        <w:adjustRightInd/>
        <w:ind w:firstLine="567"/>
        <w:jc w:val="both"/>
        <w:rPr>
          <w:rFonts w:eastAsia="Times New Roman"/>
          <w:spacing w:val="-2"/>
        </w:rPr>
      </w:pPr>
      <w:r w:rsidRPr="0032287B">
        <w:rPr>
          <w:rFonts w:eastAsia="Times New Roman"/>
          <w:spacing w:val="-8"/>
        </w:rPr>
        <w:t>5.1.</w:t>
      </w:r>
      <w:r w:rsidRPr="0032287B">
        <w:rPr>
          <w:rFonts w:eastAsia="Times New Roman"/>
        </w:rPr>
        <w:tab/>
      </w:r>
      <w:r w:rsidRPr="0032287B">
        <w:rPr>
          <w:rFonts w:eastAsia="Times New Roman"/>
          <w:spacing w:val="1"/>
        </w:rPr>
        <w:t xml:space="preserve">Арендная плата за переданный по настоящему Договору Объект, на момент </w:t>
      </w:r>
      <w:r w:rsidRPr="0032287B">
        <w:rPr>
          <w:rFonts w:eastAsia="Times New Roman"/>
        </w:rPr>
        <w:t xml:space="preserve">заключения Договора, устанавливается в размере: </w:t>
      </w:r>
      <w:r w:rsidRPr="0032287B">
        <w:rPr>
          <w:rFonts w:eastAsia="Times New Roman"/>
          <w:b/>
          <w:bCs/>
        </w:rPr>
        <w:t xml:space="preserve">________ рублей (__________________) рублей в </w:t>
      </w:r>
      <w:r w:rsidRPr="0032287B">
        <w:rPr>
          <w:rFonts w:eastAsia="Times New Roman"/>
          <w:b/>
          <w:bCs/>
          <w:spacing w:val="-1"/>
        </w:rPr>
        <w:t xml:space="preserve">месяц = _______ </w:t>
      </w:r>
      <w:r w:rsidRPr="0032287B">
        <w:rPr>
          <w:rFonts w:eastAsia="Times New Roman"/>
          <w:b/>
          <w:bCs/>
          <w:spacing w:val="6"/>
        </w:rPr>
        <w:t xml:space="preserve">рублей (_________________) рублей. </w:t>
      </w:r>
      <w:r w:rsidRPr="0032287B">
        <w:rPr>
          <w:rFonts w:eastAsia="Times New Roman"/>
          <w:spacing w:val="6"/>
        </w:rPr>
        <w:t>Расчет арендной платы и платы за земельный участок, являющейся составной частью арендной платы, – в Приложении № 2 и Приложении № 3 к</w:t>
      </w:r>
      <w:r w:rsidRPr="0032287B">
        <w:rPr>
          <w:rFonts w:eastAsia="Times New Roman"/>
        </w:rPr>
        <w:t xml:space="preserve"> </w:t>
      </w:r>
      <w:r w:rsidRPr="0032287B">
        <w:rPr>
          <w:rFonts w:eastAsia="Times New Roman"/>
          <w:spacing w:val="-2"/>
        </w:rPr>
        <w:t>настоящему договору.</w:t>
      </w:r>
    </w:p>
    <w:p w14:paraId="3D55B6A6" w14:textId="77777777" w:rsidR="0032287B" w:rsidRPr="0032287B" w:rsidRDefault="0032287B" w:rsidP="0032287B">
      <w:pPr>
        <w:widowControl/>
        <w:shd w:val="clear" w:color="auto" w:fill="FFFFFF"/>
        <w:autoSpaceDE/>
        <w:autoSpaceDN/>
        <w:adjustRightInd/>
        <w:ind w:firstLine="567"/>
        <w:rPr>
          <w:rFonts w:eastAsia="Times New Roman"/>
          <w:b/>
          <w:bCs/>
        </w:rPr>
      </w:pPr>
      <w:r w:rsidRPr="0032287B">
        <w:rPr>
          <w:rFonts w:eastAsia="Times New Roman"/>
          <w:b/>
          <w:bCs/>
          <w:spacing w:val="-2"/>
          <w:u w:val="single"/>
        </w:rPr>
        <w:t>Арендная плата перечисляется:</w:t>
      </w:r>
    </w:p>
    <w:p w14:paraId="1C4CDE4A"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В УФК по Республике Саха (Якутия)</w:t>
      </w:r>
    </w:p>
    <w:p w14:paraId="4BF88A82"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(МО «Поселок Айхал»)</w:t>
      </w:r>
    </w:p>
    <w:p w14:paraId="18E67DF6"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Р/счет № 40101810100000010002</w:t>
      </w:r>
    </w:p>
    <w:p w14:paraId="5D7B0CF3"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 xml:space="preserve">Банк плательщика: </w:t>
      </w:r>
      <w:r w:rsidRPr="0032287B">
        <w:rPr>
          <w:rFonts w:eastAsia="Times New Roman"/>
        </w:rPr>
        <w:t>ОТДЕЛЕНИЕ-НБ РЕСПУБЛИКА САХА (ЯКУТИЯ) Г. ЯКУТСК</w:t>
      </w:r>
    </w:p>
    <w:p w14:paraId="54ACA429"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БИК 049805001</w:t>
      </w:r>
    </w:p>
    <w:p w14:paraId="7E22A995"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ИНН 1433020337</w:t>
      </w:r>
    </w:p>
    <w:p w14:paraId="12D0C087"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КПП 143301001</w:t>
      </w:r>
    </w:p>
    <w:p w14:paraId="6D76B735"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КБК платежа 803 1 11 05035 13 0000 120</w:t>
      </w:r>
    </w:p>
    <w:p w14:paraId="7E5F66FC" w14:textId="77777777" w:rsidR="0032287B" w:rsidRPr="0032287B" w:rsidRDefault="0032287B" w:rsidP="0032287B">
      <w:pPr>
        <w:widowControl/>
        <w:shd w:val="clear" w:color="auto" w:fill="FFFFFF"/>
        <w:autoSpaceDE/>
        <w:autoSpaceDN/>
        <w:adjustRightInd/>
        <w:ind w:firstLine="567"/>
        <w:rPr>
          <w:rFonts w:eastAsia="Times New Roman"/>
          <w:spacing w:val="-1"/>
        </w:rPr>
      </w:pPr>
      <w:r w:rsidRPr="0032287B">
        <w:rPr>
          <w:rFonts w:eastAsia="Times New Roman"/>
          <w:spacing w:val="-1"/>
        </w:rPr>
        <w:t xml:space="preserve">ОКТМО </w:t>
      </w:r>
      <w:r w:rsidRPr="0032287B">
        <w:rPr>
          <w:rFonts w:eastAsia="Times New Roman"/>
        </w:rPr>
        <w:t>98631152</w:t>
      </w:r>
    </w:p>
    <w:p w14:paraId="2CFEBFC5" w14:textId="77777777" w:rsidR="0032287B" w:rsidRPr="0032287B" w:rsidRDefault="0032287B" w:rsidP="0032287B">
      <w:pPr>
        <w:widowControl/>
        <w:shd w:val="clear" w:color="auto" w:fill="FFFFFF"/>
        <w:tabs>
          <w:tab w:val="left" w:pos="4738"/>
        </w:tabs>
        <w:autoSpaceDE/>
        <w:autoSpaceDN/>
        <w:adjustRightInd/>
        <w:ind w:firstLine="567"/>
        <w:jc w:val="both"/>
        <w:rPr>
          <w:rFonts w:eastAsia="Times New Roman"/>
        </w:rPr>
      </w:pPr>
      <w:r w:rsidRPr="0032287B">
        <w:rPr>
          <w:rFonts w:eastAsia="Times New Roman"/>
          <w:spacing w:val="-1"/>
        </w:rPr>
        <w:t>В платежном поручении в графе «Назначение платежа» в обязательном порядке указывать</w:t>
      </w:r>
      <w:r w:rsidRPr="0032287B">
        <w:rPr>
          <w:rFonts w:eastAsia="Times New Roman"/>
          <w:i/>
          <w:iCs/>
          <w:spacing w:val="-1"/>
        </w:rPr>
        <w:t xml:space="preserve"> </w:t>
      </w:r>
      <w:r w:rsidRPr="0032287B">
        <w:rPr>
          <w:rFonts w:eastAsia="Times New Roman"/>
          <w:b/>
          <w:bCs/>
          <w:spacing w:val="-1"/>
        </w:rPr>
        <w:t>«За аренду помещения согласно договору №______ от</w:t>
      </w:r>
      <w:r w:rsidRPr="0032287B">
        <w:rPr>
          <w:rFonts w:eastAsia="Times New Roman"/>
        </w:rPr>
        <w:t xml:space="preserve"> </w:t>
      </w:r>
      <w:r w:rsidRPr="0032287B">
        <w:rPr>
          <w:rFonts w:eastAsia="Times New Roman"/>
          <w:b/>
          <w:bCs/>
        </w:rPr>
        <w:t>«__»_______</w:t>
      </w:r>
      <w:r w:rsidRPr="0032287B">
        <w:rPr>
          <w:rFonts w:eastAsia="Times New Roman"/>
          <w:b/>
          <w:bCs/>
          <w:spacing w:val="-4"/>
        </w:rPr>
        <w:t>20 __</w:t>
      </w:r>
      <w:r w:rsidRPr="0032287B">
        <w:rPr>
          <w:rFonts w:eastAsia="Times New Roman"/>
          <w:b/>
          <w:bCs/>
          <w:spacing w:val="5"/>
        </w:rPr>
        <w:t>г., за</w:t>
      </w:r>
      <w:r w:rsidRPr="0032287B">
        <w:rPr>
          <w:rFonts w:eastAsia="Times New Roman"/>
          <w:b/>
          <w:bCs/>
        </w:rPr>
        <w:t xml:space="preserve"> _______ месяц </w:t>
      </w:r>
      <w:r w:rsidRPr="0032287B">
        <w:rPr>
          <w:rFonts w:eastAsia="Times New Roman"/>
          <w:b/>
          <w:bCs/>
          <w:spacing w:val="-1"/>
        </w:rPr>
        <w:t>20</w:t>
      </w:r>
      <w:r w:rsidRPr="0032287B">
        <w:rPr>
          <w:rFonts w:eastAsia="Times New Roman"/>
          <w:b/>
          <w:bCs/>
        </w:rPr>
        <w:t>__</w:t>
      </w:r>
      <w:r w:rsidRPr="0032287B">
        <w:rPr>
          <w:rFonts w:eastAsia="Times New Roman"/>
          <w:b/>
          <w:bCs/>
          <w:spacing w:val="-8"/>
        </w:rPr>
        <w:t>г.».</w:t>
      </w:r>
    </w:p>
    <w:p w14:paraId="440FA389" w14:textId="77777777" w:rsidR="0032287B" w:rsidRPr="0032287B" w:rsidRDefault="0032287B" w:rsidP="0032287B">
      <w:pPr>
        <w:widowControl/>
        <w:tabs>
          <w:tab w:val="left" w:pos="1080"/>
        </w:tabs>
        <w:autoSpaceDE/>
        <w:autoSpaceDN/>
        <w:adjustRightInd/>
        <w:ind w:firstLine="567"/>
        <w:jc w:val="both"/>
        <w:rPr>
          <w:rFonts w:eastAsia="Times New Roman"/>
        </w:rPr>
      </w:pPr>
      <w:r w:rsidRPr="0032287B">
        <w:rPr>
          <w:rFonts w:eastAsia="Times New Roman"/>
          <w:spacing w:val="-8"/>
        </w:rPr>
        <w:t>5.2.</w:t>
      </w:r>
      <w:r w:rsidRPr="0032287B">
        <w:rPr>
          <w:rFonts w:eastAsia="Times New Roman"/>
        </w:rPr>
        <w:t xml:space="preserve"> </w:t>
      </w:r>
      <w:r w:rsidRPr="0032287B">
        <w:rPr>
          <w:rFonts w:eastAsia="Times New Roman"/>
          <w:spacing w:val="11"/>
        </w:rPr>
        <w:t xml:space="preserve">Арендатор самостоятельно перечисляет налог на добавленную стоимость (НДС) </w:t>
      </w:r>
      <w:r w:rsidRPr="0032287B">
        <w:rPr>
          <w:rFonts w:eastAsia="Times New Roman"/>
          <w:spacing w:val="1"/>
        </w:rPr>
        <w:t xml:space="preserve">в </w:t>
      </w:r>
      <w:r w:rsidRPr="0032287B">
        <w:rPr>
          <w:rFonts w:eastAsia="Times New Roman"/>
        </w:rPr>
        <w:t>соответствии с действующим налоговым законодательством РФ.</w:t>
      </w:r>
    </w:p>
    <w:p w14:paraId="270196BD" w14:textId="77777777" w:rsidR="0032287B" w:rsidRPr="0032287B" w:rsidRDefault="0032287B" w:rsidP="0032287B">
      <w:pPr>
        <w:widowControl/>
        <w:shd w:val="clear" w:color="auto" w:fill="FFFFFF"/>
        <w:autoSpaceDE/>
        <w:autoSpaceDN/>
        <w:adjustRightInd/>
        <w:ind w:right="19" w:firstLine="567"/>
        <w:jc w:val="both"/>
        <w:rPr>
          <w:rFonts w:eastAsia="Times New Roman"/>
        </w:rPr>
      </w:pPr>
      <w:r w:rsidRPr="0032287B">
        <w:rPr>
          <w:rFonts w:eastAsia="Times New Roman"/>
          <w:spacing w:val="1"/>
        </w:rPr>
        <w:t xml:space="preserve">5.3. Счет - фактура Арендатору не предоставляется - в соответствии с письмом ГНС РФ от 20.03.1997 № ВЗ-2-03/260 «О применении счетов - фактур при расчетах по НДС при аренде </w:t>
      </w:r>
      <w:r w:rsidRPr="0032287B">
        <w:rPr>
          <w:rFonts w:eastAsia="Times New Roman"/>
        </w:rPr>
        <w:t>государственного и муниципального имущества».</w:t>
      </w:r>
    </w:p>
    <w:p w14:paraId="03008D95" w14:textId="77777777" w:rsidR="0032287B" w:rsidRPr="0032287B" w:rsidRDefault="0032287B" w:rsidP="0032287B">
      <w:pPr>
        <w:widowControl/>
        <w:shd w:val="clear" w:color="auto" w:fill="FFFFFF"/>
        <w:tabs>
          <w:tab w:val="left" w:pos="1090"/>
        </w:tabs>
        <w:autoSpaceDE/>
        <w:autoSpaceDN/>
        <w:adjustRightInd/>
        <w:ind w:firstLine="567"/>
        <w:jc w:val="both"/>
        <w:rPr>
          <w:rFonts w:eastAsia="Times New Roman"/>
        </w:rPr>
      </w:pPr>
      <w:r w:rsidRPr="0032287B">
        <w:rPr>
          <w:rFonts w:eastAsia="Times New Roman"/>
          <w:spacing w:val="-8"/>
        </w:rPr>
        <w:t>5.4.</w:t>
      </w:r>
      <w:r w:rsidRPr="0032287B">
        <w:rPr>
          <w:rFonts w:eastAsia="Times New Roman"/>
        </w:rPr>
        <w:tab/>
        <w:t>Арендная плата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но не чаще одного раза в год.</w:t>
      </w:r>
    </w:p>
    <w:p w14:paraId="47443417" w14:textId="77777777" w:rsidR="0032287B" w:rsidRPr="0032287B" w:rsidRDefault="0032287B" w:rsidP="005B67BB">
      <w:pPr>
        <w:widowControl/>
        <w:numPr>
          <w:ilvl w:val="0"/>
          <w:numId w:val="52"/>
        </w:numPr>
        <w:shd w:val="clear" w:color="auto" w:fill="FFFFFF"/>
        <w:tabs>
          <w:tab w:val="left" w:pos="0"/>
        </w:tabs>
        <w:autoSpaceDE/>
        <w:autoSpaceDN/>
        <w:adjustRightInd/>
        <w:spacing w:line="250" w:lineRule="exact"/>
        <w:ind w:firstLine="567"/>
        <w:jc w:val="both"/>
        <w:rPr>
          <w:rFonts w:eastAsia="Times New Roman"/>
          <w:spacing w:val="-9"/>
        </w:rPr>
      </w:pPr>
      <w:r w:rsidRPr="0032287B">
        <w:rPr>
          <w:rFonts w:eastAsia="Times New Roman"/>
          <w:spacing w:val="1"/>
        </w:rPr>
        <w:t xml:space="preserve">Арендатор перечисляет арендную плату, указанную в п. 5.1. настоящего </w:t>
      </w:r>
      <w:r w:rsidRPr="0032287B">
        <w:rPr>
          <w:rFonts w:eastAsia="Times New Roman"/>
          <w:spacing w:val="3"/>
        </w:rPr>
        <w:t xml:space="preserve">договора, не позднее 10 (десятого) числа следующего за отчетным месяцем на расчетный </w:t>
      </w:r>
      <w:r w:rsidRPr="0032287B">
        <w:rPr>
          <w:rFonts w:eastAsia="Times New Roman"/>
          <w:spacing w:val="1"/>
        </w:rPr>
        <w:t>счет местного бюджета МО «Поселок Айхал», вносимую в твердой сумме платежей. Арендная плата за 4 квартал перечисляется не позднее 15 декабря текущего года.</w:t>
      </w:r>
    </w:p>
    <w:p w14:paraId="1E8F4195" w14:textId="77777777" w:rsidR="0032287B" w:rsidRPr="0032287B" w:rsidRDefault="0032287B" w:rsidP="0032287B">
      <w:pPr>
        <w:widowControl/>
        <w:tabs>
          <w:tab w:val="left" w:pos="0"/>
        </w:tabs>
        <w:autoSpaceDE/>
        <w:autoSpaceDN/>
        <w:adjustRightInd/>
        <w:ind w:firstLine="567"/>
        <w:jc w:val="both"/>
        <w:rPr>
          <w:rFonts w:eastAsia="Times New Roman"/>
        </w:rPr>
      </w:pPr>
      <w:r w:rsidRPr="0032287B">
        <w:rPr>
          <w:rFonts w:eastAsia="Times New Roman"/>
        </w:rPr>
        <w:t>Датой оплаты считается дата поступления денежных средств на указанный счет.</w:t>
      </w:r>
    </w:p>
    <w:p w14:paraId="78D3B8D5" w14:textId="77777777" w:rsidR="0032287B" w:rsidRPr="0032287B" w:rsidRDefault="0032287B" w:rsidP="005B67BB">
      <w:pPr>
        <w:widowControl/>
        <w:numPr>
          <w:ilvl w:val="1"/>
          <w:numId w:val="65"/>
        </w:numPr>
        <w:shd w:val="clear" w:color="auto" w:fill="FFFFFF"/>
        <w:tabs>
          <w:tab w:val="left" w:pos="0"/>
          <w:tab w:val="left" w:pos="1152"/>
        </w:tabs>
        <w:autoSpaceDE/>
        <w:autoSpaceDN/>
        <w:adjustRightInd/>
        <w:spacing w:line="250" w:lineRule="exact"/>
        <w:ind w:firstLine="567"/>
        <w:contextualSpacing/>
        <w:jc w:val="both"/>
        <w:rPr>
          <w:rFonts w:eastAsia="Calibri"/>
          <w:spacing w:val="-8"/>
          <w:lang w:eastAsia="en-US"/>
        </w:rPr>
      </w:pPr>
      <w:r w:rsidRPr="0032287B">
        <w:rPr>
          <w:rFonts w:eastAsia="Calibri"/>
          <w:spacing w:val="4"/>
          <w:lang w:eastAsia="en-US"/>
        </w:rPr>
        <w:t xml:space="preserve">При перерасчете арендной платы Арендатор в течение 20 (двадцати) календарных </w:t>
      </w:r>
      <w:r w:rsidRPr="0032287B">
        <w:rPr>
          <w:rFonts w:eastAsia="Calibri"/>
          <w:spacing w:val="2"/>
          <w:lang w:eastAsia="en-US"/>
        </w:rPr>
        <w:t xml:space="preserve">дней оплачивает разницу в стоимости аренды за те периоды, за которые был сделан перерасчет, </w:t>
      </w:r>
      <w:r w:rsidRPr="0032287B">
        <w:rPr>
          <w:rFonts w:eastAsia="Calibri"/>
          <w:lang w:eastAsia="en-US"/>
        </w:rPr>
        <w:t>перечислением на расчетный счет, указанный в настоящем  договоре аренды.</w:t>
      </w:r>
    </w:p>
    <w:p w14:paraId="6D66BD0F" w14:textId="77777777" w:rsidR="0032287B" w:rsidRPr="0032287B" w:rsidRDefault="0032287B" w:rsidP="005B67BB">
      <w:pPr>
        <w:widowControl/>
        <w:numPr>
          <w:ilvl w:val="0"/>
          <w:numId w:val="53"/>
        </w:numPr>
        <w:shd w:val="clear" w:color="auto" w:fill="FFFFFF"/>
        <w:tabs>
          <w:tab w:val="left" w:pos="0"/>
          <w:tab w:val="left" w:pos="1152"/>
        </w:tabs>
        <w:autoSpaceDE/>
        <w:autoSpaceDN/>
        <w:adjustRightInd/>
        <w:ind w:firstLine="567"/>
        <w:jc w:val="both"/>
        <w:rPr>
          <w:rFonts w:eastAsia="Times New Roman"/>
          <w:i/>
          <w:spacing w:val="-8"/>
        </w:rPr>
      </w:pPr>
      <w:r w:rsidRPr="0032287B">
        <w:rPr>
          <w:rFonts w:eastAsia="Times New Roman"/>
          <w:i/>
          <w:spacing w:val="8"/>
        </w:rPr>
        <w:lastRenderedPageBreak/>
        <w:t xml:space="preserve">Арендная плата за Объект </w:t>
      </w:r>
      <w:r w:rsidRPr="0032287B">
        <w:rPr>
          <w:rFonts w:eastAsia="Times New Roman"/>
          <w:b/>
          <w:i/>
          <w:spacing w:val="8"/>
        </w:rPr>
        <w:t>включает</w:t>
      </w:r>
      <w:r w:rsidRPr="0032287B">
        <w:rPr>
          <w:rFonts w:eastAsia="Times New Roman"/>
          <w:i/>
          <w:spacing w:val="8"/>
        </w:rPr>
        <w:t xml:space="preserve"> в себя плату за пользование земельным </w:t>
      </w:r>
      <w:r w:rsidRPr="0032287B">
        <w:rPr>
          <w:rFonts w:eastAsia="Times New Roman"/>
          <w:i/>
        </w:rPr>
        <w:t>участком, на котором расположен Объект.</w:t>
      </w:r>
    </w:p>
    <w:p w14:paraId="196FE80E" w14:textId="77777777" w:rsidR="0032287B" w:rsidRPr="0032287B" w:rsidRDefault="0032287B" w:rsidP="0032287B">
      <w:pPr>
        <w:tabs>
          <w:tab w:val="left" w:pos="0"/>
        </w:tabs>
        <w:autoSpaceDE/>
        <w:autoSpaceDN/>
        <w:adjustRightInd/>
        <w:ind w:firstLine="567"/>
        <w:jc w:val="both"/>
        <w:rPr>
          <w:rFonts w:eastAsia="Times New Roman"/>
          <w:i/>
        </w:rPr>
      </w:pPr>
      <w:r w:rsidRPr="0032287B">
        <w:rPr>
          <w:rFonts w:eastAsia="Times New Roman"/>
          <w:i/>
        </w:rPr>
        <w:t xml:space="preserve">Расчет платы за использование земельного участка определен в приложении № 3, к настоящему Договору, которое является неотъемлемой частью настоящего Договора и устанавливает механизм расчета платы </w:t>
      </w:r>
      <w:r w:rsidRPr="0032287B">
        <w:rPr>
          <w:rFonts w:eastAsia="Times New Roman"/>
          <w:i/>
          <w:spacing w:val="8"/>
        </w:rPr>
        <w:t xml:space="preserve">за пользование земельным </w:t>
      </w:r>
      <w:r w:rsidRPr="0032287B">
        <w:rPr>
          <w:rFonts w:eastAsia="Times New Roman"/>
          <w:i/>
        </w:rPr>
        <w:t>участком.</w:t>
      </w:r>
    </w:p>
    <w:p w14:paraId="75262172" w14:textId="77777777" w:rsidR="0032287B" w:rsidRPr="0032287B" w:rsidRDefault="0032287B" w:rsidP="0032287B">
      <w:pPr>
        <w:widowControl/>
        <w:tabs>
          <w:tab w:val="left" w:pos="0"/>
        </w:tabs>
        <w:autoSpaceDE/>
        <w:autoSpaceDN/>
        <w:adjustRightInd/>
        <w:ind w:firstLine="567"/>
        <w:jc w:val="both"/>
        <w:rPr>
          <w:rFonts w:eastAsia="Times New Roman"/>
          <w:i/>
          <w:strike/>
        </w:rPr>
      </w:pPr>
      <w:r w:rsidRPr="0032287B">
        <w:rPr>
          <w:rFonts w:eastAsia="Times New Roman"/>
          <w:i/>
        </w:rPr>
        <w:t>Изменение размера платы производится в случаях изменения норм федерального и республиканского законодательств, а также нормативных актов органов местного самоуправления, но не чаще одного раза в год.</w:t>
      </w:r>
    </w:p>
    <w:p w14:paraId="52DE13BD" w14:textId="77777777" w:rsidR="0032287B" w:rsidRPr="0032287B" w:rsidRDefault="0032287B" w:rsidP="005B67BB">
      <w:pPr>
        <w:widowControl/>
        <w:numPr>
          <w:ilvl w:val="0"/>
          <w:numId w:val="53"/>
        </w:numPr>
        <w:shd w:val="clear" w:color="auto" w:fill="FFFFFF"/>
        <w:tabs>
          <w:tab w:val="left" w:pos="1152"/>
        </w:tabs>
        <w:autoSpaceDE/>
        <w:autoSpaceDN/>
        <w:adjustRightInd/>
        <w:spacing w:line="250" w:lineRule="exact"/>
        <w:ind w:firstLine="567"/>
        <w:jc w:val="both"/>
        <w:rPr>
          <w:rFonts w:eastAsia="Times New Roman"/>
          <w:spacing w:val="-8"/>
        </w:rPr>
      </w:pPr>
      <w:r w:rsidRPr="0032287B">
        <w:rPr>
          <w:rFonts w:eastAsia="Times New Roman"/>
        </w:rPr>
        <w:t>Арендатор оплачивает эксплуатационные расходы и расходы на коммунальные услуги самостоятельно.</w:t>
      </w:r>
    </w:p>
    <w:p w14:paraId="2CA82748" w14:textId="77777777" w:rsidR="0032287B" w:rsidRPr="0032287B" w:rsidRDefault="0032287B" w:rsidP="0032287B">
      <w:pPr>
        <w:widowControl/>
        <w:shd w:val="clear" w:color="auto" w:fill="FFFFFF"/>
        <w:autoSpaceDE/>
        <w:autoSpaceDN/>
        <w:adjustRightInd/>
        <w:ind w:firstLine="567"/>
        <w:jc w:val="center"/>
        <w:rPr>
          <w:rFonts w:eastAsia="Times New Roman"/>
          <w:b/>
          <w:bCs/>
          <w:spacing w:val="3"/>
        </w:rPr>
      </w:pPr>
    </w:p>
    <w:p w14:paraId="49F7C508" w14:textId="77777777" w:rsidR="0032287B" w:rsidRPr="0032287B" w:rsidRDefault="0032287B" w:rsidP="0032287B">
      <w:pPr>
        <w:widowControl/>
        <w:shd w:val="clear" w:color="auto" w:fill="FFFFFF"/>
        <w:autoSpaceDE/>
        <w:autoSpaceDN/>
        <w:adjustRightInd/>
        <w:jc w:val="center"/>
        <w:rPr>
          <w:rFonts w:eastAsia="Times New Roman"/>
          <w:b/>
          <w:bCs/>
          <w:spacing w:val="3"/>
        </w:rPr>
      </w:pPr>
      <w:r w:rsidRPr="0032287B">
        <w:rPr>
          <w:rFonts w:eastAsia="Times New Roman"/>
          <w:b/>
          <w:bCs/>
          <w:spacing w:val="3"/>
        </w:rPr>
        <w:t>6. ОТВЕТСТВЕННОСТЬ СТОРОН</w:t>
      </w:r>
    </w:p>
    <w:p w14:paraId="414E8F82" w14:textId="77777777" w:rsidR="0032287B" w:rsidRPr="0032287B" w:rsidRDefault="0032287B" w:rsidP="005B67BB">
      <w:pPr>
        <w:widowControl/>
        <w:numPr>
          <w:ilvl w:val="0"/>
          <w:numId w:val="54"/>
        </w:numPr>
        <w:shd w:val="clear" w:color="auto" w:fill="FFFFFF"/>
        <w:tabs>
          <w:tab w:val="left" w:pos="1142"/>
        </w:tabs>
        <w:autoSpaceDE/>
        <w:autoSpaceDN/>
        <w:adjustRightInd/>
        <w:ind w:firstLine="567"/>
        <w:jc w:val="both"/>
        <w:rPr>
          <w:rFonts w:eastAsia="Times New Roman"/>
          <w:spacing w:val="-8"/>
        </w:rPr>
      </w:pPr>
      <w:r w:rsidRPr="0032287B">
        <w:rPr>
          <w:rFonts w:eastAsia="Times New Roman"/>
          <w:spacing w:val="-1"/>
        </w:rPr>
        <w:t xml:space="preserve">В случае неисполнения или ненадлежащего исполнения условий Договора Арендатор </w:t>
      </w:r>
      <w:r w:rsidRPr="0032287B">
        <w:rPr>
          <w:rFonts w:eastAsia="Times New Roman"/>
          <w:spacing w:val="5"/>
        </w:rPr>
        <w:t>обязан возместить причиненные убытки Арендодателю.</w:t>
      </w:r>
    </w:p>
    <w:p w14:paraId="7DE452A1" w14:textId="77777777" w:rsidR="0032287B" w:rsidRPr="0032287B" w:rsidRDefault="0032287B" w:rsidP="005B67BB">
      <w:pPr>
        <w:widowControl/>
        <w:numPr>
          <w:ilvl w:val="0"/>
          <w:numId w:val="54"/>
        </w:numPr>
        <w:shd w:val="clear" w:color="auto" w:fill="FFFFFF"/>
        <w:tabs>
          <w:tab w:val="left" w:pos="1142"/>
        </w:tabs>
        <w:autoSpaceDE/>
        <w:autoSpaceDN/>
        <w:adjustRightInd/>
        <w:ind w:firstLine="567"/>
        <w:jc w:val="both"/>
        <w:rPr>
          <w:rFonts w:eastAsia="Times New Roman"/>
          <w:spacing w:val="-7"/>
        </w:rPr>
      </w:pPr>
      <w:r w:rsidRPr="0032287B">
        <w:rPr>
          <w:rFonts w:eastAsia="Times New Roman"/>
          <w:spacing w:val="2"/>
        </w:rPr>
        <w:t xml:space="preserve">В случае нарушения условий п.5.5. настоящего договора, Арендатор уплачивает </w:t>
      </w:r>
      <w:r w:rsidRPr="0032287B">
        <w:rPr>
          <w:rFonts w:eastAsia="Times New Roman"/>
          <w:spacing w:val="5"/>
        </w:rPr>
        <w:t xml:space="preserve">пени в размере 1 (одного) процента за </w:t>
      </w:r>
      <w:r w:rsidRPr="0032287B">
        <w:rPr>
          <w:rFonts w:eastAsia="Times New Roman"/>
        </w:rPr>
        <w:t>каждый день просрочки от месячной суммы арендной платы, которые подлежат зачислению на расчетный счет</w:t>
      </w:r>
      <w:r w:rsidRPr="0032287B">
        <w:rPr>
          <w:rFonts w:eastAsia="Times New Roman"/>
          <w:spacing w:val="1"/>
        </w:rPr>
        <w:t xml:space="preserve"> местного бюджета МО «Поселок Айхал»</w:t>
      </w:r>
      <w:r w:rsidRPr="0032287B">
        <w:rPr>
          <w:rFonts w:eastAsia="Times New Roman"/>
        </w:rPr>
        <w:t>.</w:t>
      </w:r>
    </w:p>
    <w:p w14:paraId="3B42D39D" w14:textId="77777777" w:rsidR="0032287B" w:rsidRPr="0032287B" w:rsidRDefault="0032287B" w:rsidP="005B67BB">
      <w:pPr>
        <w:widowControl/>
        <w:numPr>
          <w:ilvl w:val="0"/>
          <w:numId w:val="54"/>
        </w:numPr>
        <w:shd w:val="clear" w:color="auto" w:fill="FFFFFF"/>
        <w:tabs>
          <w:tab w:val="left" w:pos="1142"/>
        </w:tabs>
        <w:autoSpaceDE/>
        <w:autoSpaceDN/>
        <w:adjustRightInd/>
        <w:ind w:firstLine="567"/>
        <w:jc w:val="both"/>
        <w:rPr>
          <w:rFonts w:eastAsia="Times New Roman"/>
          <w:spacing w:val="-7"/>
        </w:rPr>
      </w:pPr>
      <w:r w:rsidRPr="0032287B">
        <w:rPr>
          <w:rFonts w:eastAsia="Times New Roman"/>
          <w:spacing w:val="1"/>
        </w:rPr>
        <w:t xml:space="preserve">Применение санкций, установленных настоящим договором, не освобождает </w:t>
      </w:r>
      <w:r w:rsidRPr="0032287B">
        <w:rPr>
          <w:rFonts w:eastAsia="Times New Roman"/>
          <w:spacing w:val="5"/>
        </w:rPr>
        <w:t>Арендатора от выполнения обязательств по договору.</w:t>
      </w:r>
    </w:p>
    <w:p w14:paraId="0DBD01E2" w14:textId="77777777" w:rsidR="0032287B" w:rsidRPr="0032287B" w:rsidRDefault="0032287B" w:rsidP="005B67BB">
      <w:pPr>
        <w:widowControl/>
        <w:numPr>
          <w:ilvl w:val="0"/>
          <w:numId w:val="54"/>
        </w:numPr>
        <w:shd w:val="clear" w:color="auto" w:fill="FFFFFF"/>
        <w:tabs>
          <w:tab w:val="left" w:pos="1142"/>
        </w:tabs>
        <w:autoSpaceDE/>
        <w:autoSpaceDN/>
        <w:adjustRightInd/>
        <w:ind w:firstLine="567"/>
        <w:jc w:val="both"/>
        <w:rPr>
          <w:rFonts w:eastAsia="Times New Roman"/>
          <w:spacing w:val="-7"/>
        </w:rPr>
      </w:pPr>
      <w:r w:rsidRPr="0032287B">
        <w:rPr>
          <w:rFonts w:eastAsia="Times New Roman"/>
          <w:spacing w:val="5"/>
        </w:rPr>
        <w:t>Расторжение договора аренды и передача Объекта по Акту приема-передачи Арендодателю не освобождает Арендатора от необходимости погашения задолженности по арендной плате и уплате пени.</w:t>
      </w:r>
    </w:p>
    <w:p w14:paraId="26FDF865" w14:textId="77777777" w:rsidR="0032287B" w:rsidRPr="0032287B" w:rsidRDefault="0032287B" w:rsidP="0032287B">
      <w:pPr>
        <w:widowControl/>
        <w:shd w:val="clear" w:color="auto" w:fill="FFFFFF"/>
        <w:autoSpaceDE/>
        <w:autoSpaceDN/>
        <w:adjustRightInd/>
        <w:ind w:firstLine="567"/>
        <w:jc w:val="center"/>
        <w:rPr>
          <w:rFonts w:eastAsia="Times New Roman"/>
          <w:spacing w:val="3"/>
        </w:rPr>
      </w:pPr>
    </w:p>
    <w:p w14:paraId="782F047E" w14:textId="77777777" w:rsidR="0032287B" w:rsidRPr="0032287B" w:rsidRDefault="0032287B" w:rsidP="0032287B">
      <w:pPr>
        <w:widowControl/>
        <w:shd w:val="clear" w:color="auto" w:fill="FFFFFF"/>
        <w:autoSpaceDE/>
        <w:autoSpaceDN/>
        <w:adjustRightInd/>
        <w:jc w:val="center"/>
        <w:rPr>
          <w:rFonts w:eastAsia="Times New Roman"/>
          <w:b/>
          <w:bCs/>
          <w:spacing w:val="3"/>
        </w:rPr>
      </w:pPr>
      <w:r w:rsidRPr="0032287B">
        <w:rPr>
          <w:rFonts w:eastAsia="Times New Roman"/>
          <w:b/>
          <w:spacing w:val="3"/>
        </w:rPr>
        <w:t>7.</w:t>
      </w:r>
      <w:r w:rsidRPr="0032287B">
        <w:rPr>
          <w:rFonts w:eastAsia="Times New Roman"/>
          <w:spacing w:val="3"/>
        </w:rPr>
        <w:t xml:space="preserve"> </w:t>
      </w:r>
      <w:r w:rsidRPr="0032287B">
        <w:rPr>
          <w:rFonts w:eastAsia="Times New Roman"/>
          <w:b/>
          <w:bCs/>
          <w:spacing w:val="3"/>
        </w:rPr>
        <w:t>ОСОБЫЕ УСЛОВИЯ</w:t>
      </w:r>
    </w:p>
    <w:p w14:paraId="3ECC52C1" w14:textId="77777777" w:rsidR="0032287B" w:rsidRPr="0032287B" w:rsidRDefault="0032287B" w:rsidP="005B67BB">
      <w:pPr>
        <w:widowControl/>
        <w:numPr>
          <w:ilvl w:val="0"/>
          <w:numId w:val="55"/>
        </w:numPr>
        <w:shd w:val="clear" w:color="auto" w:fill="FFFFFF"/>
        <w:tabs>
          <w:tab w:val="left" w:pos="1104"/>
        </w:tabs>
        <w:autoSpaceDE/>
        <w:autoSpaceDN/>
        <w:adjustRightInd/>
        <w:ind w:firstLine="567"/>
        <w:jc w:val="both"/>
        <w:rPr>
          <w:rFonts w:eastAsia="Times New Roman"/>
          <w:spacing w:val="-8"/>
        </w:rPr>
      </w:pPr>
      <w:r w:rsidRPr="0032287B">
        <w:rPr>
          <w:rFonts w:eastAsia="Times New Roman"/>
          <w:spacing w:val="3"/>
        </w:rPr>
        <w:t xml:space="preserve">Предоставление в аренду Объекта не влечет за собой права Арендатора </w:t>
      </w:r>
      <w:r w:rsidRPr="0032287B">
        <w:rPr>
          <w:rFonts w:eastAsia="Times New Roman"/>
        </w:rPr>
        <w:t xml:space="preserve">использовать по своему усмотрению отнесенную к данному Объекту прилегающую </w:t>
      </w:r>
      <w:r w:rsidRPr="0032287B">
        <w:rPr>
          <w:rFonts w:eastAsia="Times New Roman"/>
          <w:spacing w:val="-2"/>
        </w:rPr>
        <w:t>территорию.</w:t>
      </w:r>
    </w:p>
    <w:p w14:paraId="3F8F8F0E" w14:textId="77777777" w:rsidR="0032287B" w:rsidRPr="0032287B" w:rsidRDefault="0032287B" w:rsidP="005B67BB">
      <w:pPr>
        <w:widowControl/>
        <w:numPr>
          <w:ilvl w:val="0"/>
          <w:numId w:val="55"/>
        </w:numPr>
        <w:shd w:val="clear" w:color="auto" w:fill="FFFFFF"/>
        <w:tabs>
          <w:tab w:val="left" w:pos="1104"/>
        </w:tabs>
        <w:autoSpaceDE/>
        <w:autoSpaceDN/>
        <w:adjustRightInd/>
        <w:ind w:firstLine="567"/>
        <w:jc w:val="both"/>
        <w:rPr>
          <w:rFonts w:eastAsia="Times New Roman"/>
          <w:spacing w:val="-8"/>
        </w:rPr>
      </w:pPr>
      <w:r w:rsidRPr="0032287B">
        <w:rPr>
          <w:rFonts w:eastAsia="Times New Roman"/>
          <w:spacing w:val="4"/>
        </w:rPr>
        <w:t xml:space="preserve">Дополнительные обязательства сторон по использованию помещений оформляются </w:t>
      </w:r>
      <w:r w:rsidRPr="0032287B">
        <w:rPr>
          <w:rFonts w:eastAsia="Times New Roman"/>
          <w:spacing w:val="3"/>
        </w:rPr>
        <w:t>дополнительным соглашением и являются неотъемлемой частью настоящего договора.</w:t>
      </w:r>
    </w:p>
    <w:p w14:paraId="016FD6DE" w14:textId="77777777" w:rsidR="0032287B" w:rsidRPr="0032287B" w:rsidRDefault="0032287B" w:rsidP="005B67BB">
      <w:pPr>
        <w:widowControl/>
        <w:numPr>
          <w:ilvl w:val="0"/>
          <w:numId w:val="55"/>
        </w:numPr>
        <w:shd w:val="clear" w:color="auto" w:fill="FFFFFF"/>
        <w:tabs>
          <w:tab w:val="left" w:pos="1104"/>
        </w:tabs>
        <w:autoSpaceDE/>
        <w:autoSpaceDN/>
        <w:adjustRightInd/>
        <w:ind w:firstLine="567"/>
        <w:jc w:val="both"/>
        <w:rPr>
          <w:rFonts w:eastAsia="Times New Roman"/>
          <w:spacing w:val="-8"/>
        </w:rPr>
      </w:pPr>
      <w:r w:rsidRPr="0032287B">
        <w:rPr>
          <w:rFonts w:eastAsia="Times New Roman"/>
          <w:spacing w:val="3"/>
        </w:rPr>
        <w:t>В случае включения объекта в План (Программу) приватизации муниципального имущества МО «Поселок Айхал», а также официального уведомления Арендодателем о проведении торгов в отношении объекта, указанного в п.1.1. настоящего Договора, Арендатор обязан в месячный срок с даты получения уведомления освободить занимаемое помещение.</w:t>
      </w:r>
    </w:p>
    <w:p w14:paraId="3A92C0C4" w14:textId="77777777" w:rsidR="0032287B" w:rsidRPr="0032287B" w:rsidRDefault="0032287B" w:rsidP="005B67BB">
      <w:pPr>
        <w:widowControl/>
        <w:numPr>
          <w:ilvl w:val="0"/>
          <w:numId w:val="55"/>
        </w:numPr>
        <w:shd w:val="clear" w:color="auto" w:fill="FFFFFF"/>
        <w:tabs>
          <w:tab w:val="left" w:pos="1104"/>
        </w:tabs>
        <w:autoSpaceDE/>
        <w:autoSpaceDN/>
        <w:adjustRightInd/>
        <w:ind w:firstLine="567"/>
        <w:jc w:val="both"/>
        <w:rPr>
          <w:rFonts w:eastAsia="Times New Roman"/>
          <w:spacing w:val="-8"/>
        </w:rPr>
      </w:pPr>
      <w:r w:rsidRPr="0032287B">
        <w:rPr>
          <w:rFonts w:eastAsia="Times New Roman"/>
          <w:spacing w:val="3"/>
        </w:rPr>
        <w:t>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14:paraId="2AF9E8EF" w14:textId="77777777" w:rsidR="0032287B" w:rsidRPr="0032287B" w:rsidRDefault="0032287B" w:rsidP="0032287B">
      <w:pPr>
        <w:widowControl/>
        <w:shd w:val="clear" w:color="auto" w:fill="FFFFFF"/>
        <w:tabs>
          <w:tab w:val="left" w:pos="1104"/>
        </w:tabs>
        <w:autoSpaceDE/>
        <w:autoSpaceDN/>
        <w:adjustRightInd/>
        <w:ind w:firstLine="567"/>
        <w:jc w:val="both"/>
        <w:rPr>
          <w:rFonts w:eastAsia="Times New Roman"/>
          <w:spacing w:val="-8"/>
        </w:rPr>
      </w:pPr>
    </w:p>
    <w:p w14:paraId="5069F3F0" w14:textId="77777777" w:rsidR="0032287B" w:rsidRPr="0032287B" w:rsidRDefault="0032287B" w:rsidP="0032287B">
      <w:pPr>
        <w:widowControl/>
        <w:shd w:val="clear" w:color="auto" w:fill="FFFFFF"/>
        <w:autoSpaceDE/>
        <w:autoSpaceDN/>
        <w:adjustRightInd/>
        <w:ind w:right="-5"/>
        <w:jc w:val="center"/>
        <w:rPr>
          <w:rFonts w:eastAsia="Times New Roman"/>
        </w:rPr>
      </w:pPr>
      <w:r w:rsidRPr="0032287B">
        <w:rPr>
          <w:rFonts w:eastAsia="Times New Roman"/>
          <w:b/>
          <w:bCs/>
          <w:spacing w:val="-18"/>
        </w:rPr>
        <w:t xml:space="preserve">8. ИЗМЕНЕНИЕ, РАСТОРЖЕНИЕ, </w:t>
      </w:r>
      <w:r w:rsidRPr="0032287B">
        <w:rPr>
          <w:rFonts w:eastAsia="Times New Roman"/>
          <w:b/>
          <w:bCs/>
          <w:spacing w:val="-2"/>
        </w:rPr>
        <w:t>ПРЕКРАЩЕНИЕ ДЕЙСТВИЯ ДОГОВОРА</w:t>
      </w:r>
    </w:p>
    <w:p w14:paraId="0BC0133C" w14:textId="77777777" w:rsidR="0032287B" w:rsidRPr="0032287B" w:rsidRDefault="0032287B" w:rsidP="0032287B">
      <w:pPr>
        <w:widowControl/>
        <w:ind w:firstLine="567"/>
        <w:jc w:val="both"/>
        <w:rPr>
          <w:rFonts w:eastAsia="Times New Roman"/>
          <w:i/>
          <w:strike/>
        </w:rPr>
      </w:pPr>
      <w:r w:rsidRPr="0032287B">
        <w:rPr>
          <w:rFonts w:eastAsia="Times New Roman"/>
          <w:spacing w:val="10"/>
        </w:rPr>
        <w:t xml:space="preserve">8.1. </w:t>
      </w:r>
      <w:r w:rsidRPr="0032287B">
        <w:rPr>
          <w:rFonts w:eastAsia="Times New Roman"/>
        </w:rPr>
        <w:t>Изменения, дополнения и поправки к условиям настоящего Договора аренды будут действительны только тогда, когда они сделаны в письменной форме, подписаны уполномоченными представителями Сторон и зарегистрированы в органах осуществляющих государственную регистрацию прав на недвижимое имущество и сделок с ним, если такая регистрации предусмотрена действующим законодательством.</w:t>
      </w:r>
      <w:r w:rsidRPr="0032287B">
        <w:rPr>
          <w:rFonts w:ascii="Arial" w:eastAsia="Times New Roman" w:hAnsi="Arial" w:cs="Arial"/>
          <w:sz w:val="20"/>
          <w:szCs w:val="20"/>
        </w:rPr>
        <w:t xml:space="preserve"> </w:t>
      </w:r>
      <w:r w:rsidRPr="0032287B">
        <w:rPr>
          <w:rFonts w:eastAsia="Times New Roman"/>
          <w:i/>
        </w:rPr>
        <w:t>За исключением случаев ежегодного изменения: арендной платы на размер уровня инфляции, установленного в федеральном законе о федеральном бюджете на очередной финансовый год и плановый период; процентной ставки арендной платы; кадастровой стоимости земельного участка, при условии уведомления Арендатора.</w:t>
      </w:r>
    </w:p>
    <w:p w14:paraId="62AE9E7D" w14:textId="77777777" w:rsidR="0032287B" w:rsidRPr="0032287B" w:rsidRDefault="0032287B" w:rsidP="0032287B">
      <w:pPr>
        <w:widowControl/>
        <w:autoSpaceDE/>
        <w:autoSpaceDN/>
        <w:adjustRightInd/>
        <w:ind w:firstLine="567"/>
        <w:jc w:val="both"/>
        <w:rPr>
          <w:rFonts w:eastAsia="Times New Roman"/>
          <w:spacing w:val="-2"/>
        </w:rPr>
      </w:pPr>
      <w:r w:rsidRPr="0032287B">
        <w:rPr>
          <w:rFonts w:eastAsia="Times New Roman"/>
          <w:spacing w:val="10"/>
        </w:rPr>
        <w:t>8.2.</w:t>
      </w:r>
      <w:r w:rsidRPr="0032287B">
        <w:rPr>
          <w:rFonts w:eastAsia="Times New Roman"/>
          <w:spacing w:val="10"/>
        </w:rPr>
        <w:tab/>
        <w:t xml:space="preserve">Договор прекращает свое действие по окончании его срока. Срок действия </w:t>
      </w:r>
      <w:r w:rsidRPr="0032287B">
        <w:rPr>
          <w:rFonts w:eastAsia="Times New Roman"/>
          <w:spacing w:val="5"/>
        </w:rPr>
        <w:t xml:space="preserve">договора может быть изменен по соглашению сторон. Вносимые в Договор </w:t>
      </w:r>
      <w:r w:rsidRPr="0032287B">
        <w:rPr>
          <w:rFonts w:eastAsia="Times New Roman"/>
          <w:spacing w:val="5"/>
        </w:rPr>
        <w:lastRenderedPageBreak/>
        <w:t xml:space="preserve">дополнения и </w:t>
      </w:r>
      <w:r w:rsidRPr="0032287B">
        <w:rPr>
          <w:rFonts w:eastAsia="Times New Roman"/>
        </w:rPr>
        <w:t xml:space="preserve">изменения рассматриваются сторонами в 10-тидневный срок и оформляются дополнительными </w:t>
      </w:r>
      <w:r w:rsidRPr="0032287B">
        <w:rPr>
          <w:rFonts w:eastAsia="Times New Roman"/>
          <w:spacing w:val="-2"/>
        </w:rPr>
        <w:t>соглашениями.</w:t>
      </w:r>
    </w:p>
    <w:p w14:paraId="60031C5E" w14:textId="77777777" w:rsidR="0032287B" w:rsidRPr="0032287B" w:rsidRDefault="0032287B" w:rsidP="0032287B">
      <w:pPr>
        <w:widowControl/>
        <w:shd w:val="clear" w:color="auto" w:fill="FFFFFF"/>
        <w:tabs>
          <w:tab w:val="left" w:pos="1334"/>
        </w:tabs>
        <w:autoSpaceDE/>
        <w:autoSpaceDN/>
        <w:adjustRightInd/>
        <w:ind w:firstLine="567"/>
        <w:jc w:val="both"/>
        <w:rPr>
          <w:rFonts w:eastAsia="Times New Roman"/>
        </w:rPr>
      </w:pPr>
      <w:r w:rsidRPr="0032287B">
        <w:rPr>
          <w:rFonts w:eastAsia="Times New Roman"/>
          <w:spacing w:val="-8"/>
        </w:rPr>
        <w:t>8.3.</w:t>
      </w:r>
      <w:r w:rsidRPr="0032287B">
        <w:rPr>
          <w:rFonts w:eastAsia="Times New Roman"/>
        </w:rPr>
        <w:tab/>
      </w:r>
      <w:r w:rsidRPr="0032287B">
        <w:rPr>
          <w:rFonts w:eastAsia="Times New Roman"/>
          <w:bCs/>
          <w:spacing w:val="2"/>
        </w:rPr>
        <w:t>Договор аренды расторгается Арендодателем в одностороннем порядке по следующим основаниям:</w:t>
      </w:r>
    </w:p>
    <w:p w14:paraId="72641EC2" w14:textId="77777777" w:rsidR="0032287B" w:rsidRPr="0032287B" w:rsidRDefault="0032287B" w:rsidP="0032287B">
      <w:pPr>
        <w:widowControl/>
        <w:shd w:val="clear" w:color="auto" w:fill="FFFFFF"/>
        <w:tabs>
          <w:tab w:val="left" w:pos="0"/>
        </w:tabs>
        <w:autoSpaceDE/>
        <w:autoSpaceDN/>
        <w:adjustRightInd/>
        <w:ind w:firstLine="567"/>
        <w:jc w:val="both"/>
        <w:rPr>
          <w:rFonts w:eastAsia="Times New Roman"/>
          <w:spacing w:val="-6"/>
        </w:rPr>
      </w:pPr>
      <w:r w:rsidRPr="0032287B">
        <w:rPr>
          <w:rFonts w:eastAsia="Times New Roman"/>
          <w:spacing w:val="1"/>
        </w:rPr>
        <w:t xml:space="preserve">8.3.1.При использовании Арендатором Объекта не по назначению (п.1.2. настоящего </w:t>
      </w:r>
      <w:r w:rsidRPr="0032287B">
        <w:rPr>
          <w:rFonts w:eastAsia="Times New Roman"/>
          <w:spacing w:val="-2"/>
        </w:rPr>
        <w:t>договора).</w:t>
      </w:r>
    </w:p>
    <w:p w14:paraId="05FCE5CD" w14:textId="77777777" w:rsidR="0032287B" w:rsidRPr="0032287B" w:rsidRDefault="0032287B" w:rsidP="005B67BB">
      <w:pPr>
        <w:widowControl/>
        <w:numPr>
          <w:ilvl w:val="2"/>
          <w:numId w:val="66"/>
        </w:numPr>
        <w:shd w:val="clear" w:color="auto" w:fill="FFFFFF"/>
        <w:tabs>
          <w:tab w:val="left" w:pos="0"/>
        </w:tabs>
        <w:autoSpaceDE/>
        <w:autoSpaceDN/>
        <w:adjustRightInd/>
        <w:ind w:left="0" w:firstLine="567"/>
        <w:contextualSpacing/>
        <w:jc w:val="both"/>
        <w:rPr>
          <w:rFonts w:eastAsia="Calibri"/>
          <w:spacing w:val="-6"/>
          <w:lang w:eastAsia="en-US"/>
        </w:rPr>
      </w:pPr>
      <w:r w:rsidRPr="0032287B">
        <w:rPr>
          <w:rFonts w:eastAsia="Calibri"/>
          <w:spacing w:val="5"/>
          <w:lang w:eastAsia="en-US"/>
        </w:rPr>
        <w:t xml:space="preserve">Если Арендатор более двух раз подряд по истечении установленного договором </w:t>
      </w:r>
      <w:r w:rsidRPr="0032287B">
        <w:rPr>
          <w:rFonts w:eastAsia="Calibri"/>
          <w:lang w:eastAsia="en-US"/>
        </w:rPr>
        <w:t>срока платежа не вносит арендную плату.</w:t>
      </w:r>
    </w:p>
    <w:p w14:paraId="52089D8C" w14:textId="77777777" w:rsidR="0032287B" w:rsidRPr="0032287B" w:rsidRDefault="0032287B" w:rsidP="005B67BB">
      <w:pPr>
        <w:widowControl/>
        <w:numPr>
          <w:ilvl w:val="2"/>
          <w:numId w:val="66"/>
        </w:numPr>
        <w:shd w:val="clear" w:color="auto" w:fill="FFFFFF"/>
        <w:tabs>
          <w:tab w:val="left" w:pos="0"/>
          <w:tab w:val="left" w:pos="1435"/>
        </w:tabs>
        <w:autoSpaceDE/>
        <w:autoSpaceDN/>
        <w:adjustRightInd/>
        <w:ind w:left="0" w:firstLine="567"/>
        <w:contextualSpacing/>
        <w:jc w:val="both"/>
        <w:rPr>
          <w:rFonts w:eastAsia="Calibri"/>
          <w:lang w:eastAsia="en-US"/>
        </w:rPr>
      </w:pPr>
      <w:r w:rsidRPr="0032287B">
        <w:rPr>
          <w:rFonts w:eastAsia="Calibri"/>
          <w:spacing w:val="5"/>
          <w:lang w:eastAsia="en-US"/>
        </w:rPr>
        <w:t xml:space="preserve">Если Арендатор пользуется имуществом с существенным нарушением условий </w:t>
      </w:r>
      <w:r w:rsidRPr="0032287B">
        <w:rPr>
          <w:rFonts w:eastAsia="Calibri"/>
          <w:lang w:eastAsia="en-US"/>
        </w:rPr>
        <w:t>настоящего договора, а также с их неоднократными нарушениями.</w:t>
      </w:r>
    </w:p>
    <w:p w14:paraId="2F90E6EA" w14:textId="77777777" w:rsidR="0032287B" w:rsidRPr="0032287B" w:rsidRDefault="0032287B" w:rsidP="0032287B">
      <w:pPr>
        <w:widowControl/>
        <w:shd w:val="clear" w:color="auto" w:fill="FFFFFF"/>
        <w:tabs>
          <w:tab w:val="left" w:pos="0"/>
          <w:tab w:val="left" w:pos="1435"/>
        </w:tabs>
        <w:autoSpaceDE/>
        <w:autoSpaceDN/>
        <w:adjustRightInd/>
        <w:ind w:firstLine="567"/>
        <w:contextualSpacing/>
        <w:jc w:val="both"/>
        <w:rPr>
          <w:rFonts w:eastAsia="Calibri"/>
          <w:spacing w:val="-7"/>
          <w:lang w:eastAsia="en-US"/>
        </w:rPr>
      </w:pPr>
      <w:r w:rsidRPr="0032287B">
        <w:rPr>
          <w:rFonts w:eastAsia="Calibri"/>
          <w:lang w:eastAsia="en-US"/>
        </w:rPr>
        <w:t>8.3.4.</w:t>
      </w:r>
      <w:r w:rsidRPr="0032287B">
        <w:rPr>
          <w:rFonts w:eastAsia="Calibri"/>
          <w:lang w:eastAsia="en-US"/>
        </w:rPr>
        <w:tab/>
        <w:t xml:space="preserve">Если Арендатор умышленно или по неосторожности ухудшает состояние </w:t>
      </w:r>
      <w:r w:rsidRPr="0032287B">
        <w:rPr>
          <w:rFonts w:eastAsia="Calibri"/>
          <w:spacing w:val="4"/>
          <w:lang w:eastAsia="en-US"/>
        </w:rPr>
        <w:t>Объекта, инженерное оборудование, прилегающую территорию и тепло-, водо-, канализационные сети.</w:t>
      </w:r>
    </w:p>
    <w:p w14:paraId="64F77DCA" w14:textId="77777777" w:rsidR="0032287B" w:rsidRPr="0032287B" w:rsidRDefault="0032287B" w:rsidP="0032287B">
      <w:pPr>
        <w:widowControl/>
        <w:shd w:val="clear" w:color="auto" w:fill="FFFFFF"/>
        <w:tabs>
          <w:tab w:val="left" w:pos="0"/>
          <w:tab w:val="left" w:pos="1435"/>
        </w:tabs>
        <w:autoSpaceDE/>
        <w:autoSpaceDN/>
        <w:adjustRightInd/>
        <w:ind w:firstLine="567"/>
        <w:contextualSpacing/>
        <w:jc w:val="both"/>
        <w:rPr>
          <w:rFonts w:eastAsia="Calibri"/>
          <w:spacing w:val="-7"/>
          <w:lang w:eastAsia="en-US"/>
        </w:rPr>
      </w:pPr>
      <w:r w:rsidRPr="0032287B">
        <w:rPr>
          <w:rFonts w:eastAsia="Calibri"/>
          <w:spacing w:val="6"/>
          <w:lang w:eastAsia="en-US"/>
        </w:rPr>
        <w:t>8.3.5.</w:t>
      </w:r>
      <w:r w:rsidRPr="0032287B">
        <w:rPr>
          <w:rFonts w:eastAsia="Calibri"/>
          <w:spacing w:val="6"/>
          <w:lang w:eastAsia="en-US"/>
        </w:rPr>
        <w:tab/>
        <w:t xml:space="preserve">При возникновении задолженности более чем за два месяца по фактически </w:t>
      </w:r>
      <w:r w:rsidRPr="0032287B">
        <w:rPr>
          <w:rFonts w:eastAsia="Calibri"/>
          <w:spacing w:val="-1"/>
          <w:lang w:eastAsia="en-US"/>
        </w:rPr>
        <w:t xml:space="preserve">оказанным коммунальным услугам (поставка тепловой энергии, электроэнергии, воды; вывоз </w:t>
      </w:r>
      <w:r w:rsidRPr="0032287B">
        <w:rPr>
          <w:rFonts w:eastAsia="Calibri"/>
          <w:spacing w:val="5"/>
          <w:lang w:eastAsia="en-US"/>
        </w:rPr>
        <w:t>мусора) или страховым платежам.</w:t>
      </w:r>
    </w:p>
    <w:p w14:paraId="05A1A5F9" w14:textId="77777777" w:rsidR="0032287B" w:rsidRPr="0032287B" w:rsidRDefault="0032287B" w:rsidP="0032287B">
      <w:pPr>
        <w:widowControl/>
        <w:shd w:val="clear" w:color="auto" w:fill="FFFFFF"/>
        <w:tabs>
          <w:tab w:val="left" w:pos="0"/>
          <w:tab w:val="left" w:pos="1325"/>
        </w:tabs>
        <w:autoSpaceDE/>
        <w:autoSpaceDN/>
        <w:adjustRightInd/>
        <w:ind w:firstLine="567"/>
        <w:jc w:val="both"/>
        <w:rPr>
          <w:rFonts w:eastAsia="Times New Roman"/>
          <w:spacing w:val="-5"/>
        </w:rPr>
      </w:pPr>
      <w:r w:rsidRPr="0032287B">
        <w:rPr>
          <w:rFonts w:eastAsia="Times New Roman"/>
          <w:spacing w:val="1"/>
        </w:rPr>
        <w:t>8.3.6.</w:t>
      </w:r>
      <w:r w:rsidRPr="0032287B">
        <w:rPr>
          <w:rFonts w:eastAsia="Times New Roman"/>
          <w:spacing w:val="1"/>
        </w:rPr>
        <w:tab/>
        <w:t xml:space="preserve">Если Арендодателем в результате проверки признано, что предоставленные по Договору площади не </w:t>
      </w:r>
      <w:r w:rsidRPr="0032287B">
        <w:rPr>
          <w:rFonts w:eastAsia="Times New Roman"/>
          <w:spacing w:val="6"/>
        </w:rPr>
        <w:t xml:space="preserve">используются либо передаются третьим лицам в пользование по любым видам договоров и </w:t>
      </w:r>
      <w:r w:rsidRPr="0032287B">
        <w:rPr>
          <w:rFonts w:eastAsia="Times New Roman"/>
          <w:spacing w:val="5"/>
        </w:rPr>
        <w:t>сделок без согласия Арендодателя.</w:t>
      </w:r>
    </w:p>
    <w:p w14:paraId="2568F10A" w14:textId="77777777" w:rsidR="0032287B" w:rsidRPr="0032287B" w:rsidRDefault="0032287B" w:rsidP="0032287B">
      <w:pPr>
        <w:widowControl/>
        <w:shd w:val="clear" w:color="auto" w:fill="FFFFFF"/>
        <w:tabs>
          <w:tab w:val="left" w:pos="0"/>
          <w:tab w:val="left" w:pos="1325"/>
        </w:tabs>
        <w:autoSpaceDE/>
        <w:autoSpaceDN/>
        <w:adjustRightInd/>
        <w:ind w:firstLine="567"/>
        <w:jc w:val="both"/>
        <w:rPr>
          <w:rFonts w:eastAsia="Times New Roman"/>
          <w:spacing w:val="-6"/>
        </w:rPr>
      </w:pPr>
      <w:r w:rsidRPr="0032287B">
        <w:rPr>
          <w:rFonts w:eastAsia="Times New Roman"/>
          <w:spacing w:val="2"/>
        </w:rPr>
        <w:t>8.3.7.</w:t>
      </w:r>
      <w:r w:rsidRPr="0032287B">
        <w:rPr>
          <w:rFonts w:eastAsia="Times New Roman"/>
          <w:spacing w:val="2"/>
        </w:rPr>
        <w:tab/>
        <w:t xml:space="preserve">В случае не использования арендуемого Объекта в течение 3 (трех) месяцев со </w:t>
      </w:r>
      <w:r w:rsidRPr="0032287B">
        <w:rPr>
          <w:rFonts w:eastAsia="Times New Roman"/>
          <w:spacing w:val="3"/>
        </w:rPr>
        <w:t>дня подписания настоящего договора.</w:t>
      </w:r>
    </w:p>
    <w:p w14:paraId="45F3CD39" w14:textId="77777777" w:rsidR="0032287B" w:rsidRPr="0032287B" w:rsidRDefault="0032287B" w:rsidP="0032287B">
      <w:pPr>
        <w:widowControl/>
        <w:shd w:val="clear" w:color="auto" w:fill="FFFFFF"/>
        <w:tabs>
          <w:tab w:val="left" w:pos="0"/>
        </w:tabs>
        <w:autoSpaceDE/>
        <w:autoSpaceDN/>
        <w:adjustRightInd/>
        <w:ind w:firstLine="567"/>
        <w:jc w:val="both"/>
        <w:rPr>
          <w:rFonts w:eastAsia="Times New Roman"/>
        </w:rPr>
      </w:pPr>
      <w:r w:rsidRPr="0032287B">
        <w:rPr>
          <w:rFonts w:eastAsia="Times New Roman"/>
        </w:rPr>
        <w:t>8.3.8.</w:t>
      </w:r>
      <w:r w:rsidRPr="0032287B">
        <w:rPr>
          <w:rFonts w:eastAsia="Times New Roman"/>
        </w:rPr>
        <w:tab/>
        <w:t>В случае реорганизации или ликвидации Арендатора.</w:t>
      </w:r>
    </w:p>
    <w:p w14:paraId="3514CD36" w14:textId="77777777" w:rsidR="0032287B" w:rsidRPr="0032287B" w:rsidRDefault="0032287B" w:rsidP="005B67BB">
      <w:pPr>
        <w:widowControl/>
        <w:numPr>
          <w:ilvl w:val="1"/>
          <w:numId w:val="66"/>
        </w:numPr>
        <w:shd w:val="clear" w:color="auto" w:fill="FFFFFF"/>
        <w:tabs>
          <w:tab w:val="left" w:pos="1260"/>
        </w:tabs>
        <w:autoSpaceDE/>
        <w:autoSpaceDN/>
        <w:adjustRightInd/>
        <w:ind w:left="0" w:firstLine="567"/>
        <w:contextualSpacing/>
        <w:jc w:val="both"/>
        <w:rPr>
          <w:rFonts w:eastAsia="Calibri"/>
          <w:spacing w:val="-8"/>
          <w:lang w:eastAsia="en-US"/>
        </w:rPr>
      </w:pPr>
      <w:r w:rsidRPr="0032287B">
        <w:rPr>
          <w:rFonts w:eastAsia="Calibri"/>
          <w:lang w:eastAsia="en-US"/>
        </w:rPr>
        <w:t xml:space="preserve">Расторжение Договора осуществляется на основании решения Арендодателя и </w:t>
      </w:r>
      <w:r w:rsidRPr="0032287B">
        <w:rPr>
          <w:rFonts w:eastAsia="Calibri"/>
          <w:spacing w:val="1"/>
          <w:lang w:eastAsia="en-US"/>
        </w:rPr>
        <w:t>уведомления Арендодателем Арендатора о расторжении Договора. Арендатор обязан освободить занимаемый Объект в течение 10 (десяти) календарных дней со дня получения Арендатором уведомления и сдать Объект по акту приема передачи.</w:t>
      </w:r>
    </w:p>
    <w:p w14:paraId="7A1171B9" w14:textId="77777777" w:rsidR="0032287B" w:rsidRPr="0032287B" w:rsidRDefault="0032287B" w:rsidP="005B67BB">
      <w:pPr>
        <w:widowControl/>
        <w:numPr>
          <w:ilvl w:val="1"/>
          <w:numId w:val="66"/>
        </w:numPr>
        <w:shd w:val="clear" w:color="auto" w:fill="FFFFFF"/>
        <w:tabs>
          <w:tab w:val="left" w:pos="900"/>
        </w:tabs>
        <w:autoSpaceDE/>
        <w:autoSpaceDN/>
        <w:adjustRightInd/>
        <w:ind w:left="0" w:firstLine="567"/>
        <w:contextualSpacing/>
        <w:jc w:val="both"/>
        <w:rPr>
          <w:rFonts w:eastAsia="Calibri"/>
          <w:spacing w:val="-8"/>
          <w:lang w:eastAsia="en-US"/>
        </w:rPr>
      </w:pPr>
      <w:r w:rsidRPr="0032287B">
        <w:rPr>
          <w:rFonts w:eastAsia="Calibri"/>
          <w:spacing w:val="1"/>
          <w:lang w:eastAsia="en-US"/>
        </w:rPr>
        <w:t xml:space="preserve"> При невыполнении Арендатором обоснованных требований Арендодателя, указанных в настоящем договоре, по </w:t>
      </w:r>
      <w:r w:rsidRPr="0032287B">
        <w:rPr>
          <w:rFonts w:eastAsia="Calibri"/>
          <w:spacing w:val="2"/>
          <w:lang w:eastAsia="en-US"/>
        </w:rPr>
        <w:t xml:space="preserve">освобождению Объекта и полученного уведомления о предстоящем вскрытии с указанием даты и времени, последний оставляет за собой право произвести самостоятельное </w:t>
      </w:r>
      <w:r w:rsidRPr="0032287B">
        <w:rPr>
          <w:rFonts w:eastAsia="Calibri"/>
          <w:spacing w:val="3"/>
          <w:lang w:eastAsia="en-US"/>
        </w:rPr>
        <w:t>вскрытие Объекта с участием уполномоченного представителя органов внутренних дел</w:t>
      </w:r>
      <w:r w:rsidRPr="0032287B">
        <w:rPr>
          <w:rFonts w:eastAsia="Calibri"/>
          <w:lang w:eastAsia="en-US"/>
        </w:rPr>
        <w:t>, и оформление документов в установленном действующим законодательством порядке.</w:t>
      </w:r>
    </w:p>
    <w:p w14:paraId="0A44AFA2" w14:textId="77777777" w:rsidR="0032287B" w:rsidRPr="0032287B" w:rsidRDefault="0032287B" w:rsidP="0032287B">
      <w:pPr>
        <w:widowControl/>
        <w:shd w:val="clear" w:color="auto" w:fill="FFFFFF"/>
        <w:tabs>
          <w:tab w:val="left" w:pos="1128"/>
        </w:tabs>
        <w:autoSpaceDE/>
        <w:autoSpaceDN/>
        <w:adjustRightInd/>
        <w:ind w:firstLine="567"/>
        <w:jc w:val="both"/>
        <w:rPr>
          <w:rFonts w:eastAsia="Times New Roman"/>
        </w:rPr>
      </w:pPr>
    </w:p>
    <w:p w14:paraId="0812A336" w14:textId="77777777" w:rsidR="0032287B" w:rsidRPr="0032287B" w:rsidRDefault="0032287B" w:rsidP="0032287B">
      <w:pPr>
        <w:widowControl/>
        <w:shd w:val="clear" w:color="auto" w:fill="FFFFFF"/>
        <w:autoSpaceDE/>
        <w:autoSpaceDN/>
        <w:adjustRightInd/>
        <w:jc w:val="center"/>
        <w:rPr>
          <w:rFonts w:eastAsia="Times New Roman"/>
        </w:rPr>
      </w:pPr>
      <w:r w:rsidRPr="0032287B">
        <w:rPr>
          <w:rFonts w:eastAsia="Times New Roman"/>
          <w:b/>
          <w:bCs/>
          <w:spacing w:val="5"/>
        </w:rPr>
        <w:t>9. ПРИЛОЖЕНИЕ К ДОГОВОРУ</w:t>
      </w:r>
    </w:p>
    <w:p w14:paraId="4E0BFB6C" w14:textId="77777777" w:rsidR="0032287B" w:rsidRPr="0032287B" w:rsidRDefault="0032287B" w:rsidP="0032287B">
      <w:pPr>
        <w:widowControl/>
        <w:shd w:val="clear" w:color="auto" w:fill="FFFFFF"/>
        <w:autoSpaceDE/>
        <w:autoSpaceDN/>
        <w:adjustRightInd/>
        <w:ind w:firstLine="567"/>
        <w:rPr>
          <w:rFonts w:eastAsia="Times New Roman"/>
        </w:rPr>
      </w:pPr>
      <w:r w:rsidRPr="0032287B">
        <w:rPr>
          <w:rFonts w:eastAsia="Times New Roman"/>
        </w:rPr>
        <w:t>Неотъемлемой частью договора являются следующие приложения:</w:t>
      </w:r>
    </w:p>
    <w:p w14:paraId="3CB94FE7" w14:textId="77777777" w:rsidR="0032287B" w:rsidRPr="0032287B" w:rsidRDefault="0032287B" w:rsidP="005B67BB">
      <w:pPr>
        <w:widowControl/>
        <w:numPr>
          <w:ilvl w:val="0"/>
          <w:numId w:val="56"/>
        </w:numPr>
        <w:shd w:val="clear" w:color="auto" w:fill="FFFFFF"/>
        <w:tabs>
          <w:tab w:val="left" w:pos="1080"/>
        </w:tabs>
        <w:autoSpaceDE/>
        <w:autoSpaceDN/>
        <w:adjustRightInd/>
        <w:ind w:firstLine="567"/>
        <w:rPr>
          <w:rFonts w:eastAsia="Times New Roman"/>
          <w:spacing w:val="-8"/>
        </w:rPr>
      </w:pPr>
      <w:r w:rsidRPr="0032287B">
        <w:rPr>
          <w:rFonts w:eastAsia="Times New Roman"/>
        </w:rPr>
        <w:t>Акт приема - передачи (Приложение № 1).</w:t>
      </w:r>
    </w:p>
    <w:p w14:paraId="2C3B1973" w14:textId="77777777" w:rsidR="0032287B" w:rsidRPr="0032287B" w:rsidRDefault="0032287B" w:rsidP="005B67BB">
      <w:pPr>
        <w:widowControl/>
        <w:numPr>
          <w:ilvl w:val="0"/>
          <w:numId w:val="56"/>
        </w:numPr>
        <w:shd w:val="clear" w:color="auto" w:fill="FFFFFF"/>
        <w:tabs>
          <w:tab w:val="left" w:pos="1080"/>
          <w:tab w:val="left" w:pos="1114"/>
        </w:tabs>
        <w:autoSpaceDE/>
        <w:autoSpaceDN/>
        <w:adjustRightInd/>
        <w:ind w:firstLine="567"/>
        <w:jc w:val="both"/>
        <w:rPr>
          <w:rFonts w:eastAsia="Times New Roman"/>
          <w:spacing w:val="-8"/>
        </w:rPr>
      </w:pPr>
      <w:r w:rsidRPr="0032287B">
        <w:rPr>
          <w:rFonts w:eastAsia="Times New Roman"/>
        </w:rPr>
        <w:t>Расчет арендной платы (Приложение № 2).</w:t>
      </w:r>
    </w:p>
    <w:p w14:paraId="724C2405" w14:textId="77777777" w:rsidR="0032287B" w:rsidRPr="0032287B" w:rsidRDefault="0032287B" w:rsidP="0032287B">
      <w:pPr>
        <w:widowControl/>
        <w:shd w:val="clear" w:color="auto" w:fill="FFFFFF"/>
        <w:tabs>
          <w:tab w:val="left" w:pos="1080"/>
          <w:tab w:val="left" w:pos="1114"/>
        </w:tabs>
        <w:autoSpaceDE/>
        <w:autoSpaceDN/>
        <w:adjustRightInd/>
        <w:ind w:left="567"/>
        <w:jc w:val="both"/>
        <w:rPr>
          <w:rFonts w:eastAsia="Times New Roman"/>
          <w:spacing w:val="-8"/>
        </w:rPr>
      </w:pPr>
      <w:r w:rsidRPr="0032287B">
        <w:rPr>
          <w:rFonts w:eastAsia="Times New Roman"/>
          <w:spacing w:val="-8"/>
        </w:rPr>
        <w:t>9.3. Расчет платы за земельный участок (Приложение № 3).</w:t>
      </w:r>
    </w:p>
    <w:p w14:paraId="6E0ECC73" w14:textId="77777777" w:rsidR="0032287B" w:rsidRPr="0032287B" w:rsidRDefault="0032287B" w:rsidP="0032287B">
      <w:pPr>
        <w:widowControl/>
        <w:shd w:val="clear" w:color="auto" w:fill="FFFFFF"/>
        <w:tabs>
          <w:tab w:val="left" w:pos="1080"/>
          <w:tab w:val="left" w:pos="1114"/>
        </w:tabs>
        <w:autoSpaceDE/>
        <w:autoSpaceDN/>
        <w:adjustRightInd/>
        <w:ind w:left="567"/>
        <w:jc w:val="both"/>
        <w:rPr>
          <w:rFonts w:eastAsia="Times New Roman"/>
          <w:spacing w:val="-8"/>
        </w:rPr>
      </w:pPr>
    </w:p>
    <w:p w14:paraId="48C642B3" w14:textId="77777777" w:rsidR="0032287B" w:rsidRPr="0032287B" w:rsidRDefault="0032287B" w:rsidP="0032287B">
      <w:pPr>
        <w:widowControl/>
        <w:shd w:val="clear" w:color="auto" w:fill="FFFFFF"/>
        <w:autoSpaceDE/>
        <w:autoSpaceDN/>
        <w:adjustRightInd/>
        <w:jc w:val="center"/>
        <w:rPr>
          <w:rFonts w:eastAsia="Times New Roman"/>
          <w:b/>
          <w:bCs/>
          <w:spacing w:val="3"/>
        </w:rPr>
      </w:pPr>
      <w:r w:rsidRPr="0032287B">
        <w:rPr>
          <w:rFonts w:eastAsia="Times New Roman"/>
          <w:b/>
          <w:bCs/>
          <w:spacing w:val="3"/>
        </w:rPr>
        <w:t>10. ПРОЧИЕ УСЛОВИЯ</w:t>
      </w:r>
    </w:p>
    <w:p w14:paraId="78F9AEA8" w14:textId="77777777" w:rsidR="0032287B" w:rsidRPr="0032287B" w:rsidRDefault="0032287B" w:rsidP="0032287B">
      <w:pPr>
        <w:widowControl/>
        <w:shd w:val="clear" w:color="auto" w:fill="FFFFFF"/>
        <w:tabs>
          <w:tab w:val="left" w:pos="1080"/>
        </w:tabs>
        <w:autoSpaceDE/>
        <w:autoSpaceDN/>
        <w:adjustRightInd/>
        <w:ind w:firstLine="567"/>
        <w:jc w:val="both"/>
        <w:rPr>
          <w:rFonts w:eastAsia="Times New Roman"/>
        </w:rPr>
      </w:pPr>
      <w:r w:rsidRPr="0032287B">
        <w:rPr>
          <w:rFonts w:eastAsia="Times New Roman"/>
          <w:spacing w:val="-12"/>
        </w:rPr>
        <w:t xml:space="preserve">10.1. </w:t>
      </w:r>
      <w:r w:rsidRPr="0032287B">
        <w:rPr>
          <w:rFonts w:eastAsia="Times New Roman"/>
        </w:rPr>
        <w:t xml:space="preserve">Вопросы, не урегулированные Договором, регулируются действующим </w:t>
      </w:r>
      <w:r w:rsidRPr="0032287B">
        <w:rPr>
          <w:rFonts w:eastAsia="Times New Roman"/>
          <w:spacing w:val="1"/>
        </w:rPr>
        <w:t>законодательством РФ.</w:t>
      </w:r>
    </w:p>
    <w:p w14:paraId="1DAE56DF" w14:textId="77777777" w:rsidR="0032287B" w:rsidRPr="0032287B" w:rsidRDefault="0032287B" w:rsidP="005B67BB">
      <w:pPr>
        <w:widowControl/>
        <w:numPr>
          <w:ilvl w:val="0"/>
          <w:numId w:val="57"/>
        </w:numPr>
        <w:shd w:val="clear" w:color="auto" w:fill="FFFFFF"/>
        <w:tabs>
          <w:tab w:val="left" w:pos="1214"/>
        </w:tabs>
        <w:autoSpaceDE/>
        <w:autoSpaceDN/>
        <w:adjustRightInd/>
        <w:ind w:firstLine="567"/>
        <w:jc w:val="both"/>
        <w:rPr>
          <w:rFonts w:eastAsia="Times New Roman"/>
          <w:spacing w:val="-11"/>
        </w:rPr>
      </w:pPr>
      <w:r w:rsidRPr="0032287B">
        <w:rPr>
          <w:rFonts w:eastAsia="Times New Roman"/>
          <w:spacing w:val="4"/>
        </w:rPr>
        <w:t xml:space="preserve">Споры, возникающие при исполнении Договора, рассматриваются путем мирного урегулирования разногласий или в судебном </w:t>
      </w:r>
      <w:r w:rsidRPr="0032287B">
        <w:rPr>
          <w:rFonts w:eastAsia="Times New Roman"/>
          <w:spacing w:val="2"/>
        </w:rPr>
        <w:t>порядке, предусмотренном действующим законодательством.</w:t>
      </w:r>
    </w:p>
    <w:p w14:paraId="44477BF5" w14:textId="77777777" w:rsidR="0032287B" w:rsidRPr="0032287B" w:rsidRDefault="0032287B" w:rsidP="005B67BB">
      <w:pPr>
        <w:widowControl/>
        <w:numPr>
          <w:ilvl w:val="0"/>
          <w:numId w:val="57"/>
        </w:numPr>
        <w:shd w:val="clear" w:color="auto" w:fill="FFFFFF"/>
        <w:tabs>
          <w:tab w:val="left" w:pos="1214"/>
        </w:tabs>
        <w:autoSpaceDE/>
        <w:autoSpaceDN/>
        <w:adjustRightInd/>
        <w:ind w:firstLine="567"/>
        <w:jc w:val="both"/>
        <w:rPr>
          <w:rFonts w:eastAsia="Times New Roman"/>
          <w:spacing w:val="-9"/>
        </w:rPr>
      </w:pPr>
      <w:r w:rsidRPr="0032287B">
        <w:rPr>
          <w:rFonts w:eastAsia="Times New Roman"/>
          <w:spacing w:val="6"/>
        </w:rPr>
        <w:t xml:space="preserve">Договор составляется в 2 (двух) экземплярах в случае, если срок действия договора аренды менее одного года, в 3 (трех) экземплярах с приложением поэтажного плана в случае, если срок действия договора более одного года, каждый экземпляр из которых имеет одинаковую </w:t>
      </w:r>
      <w:r w:rsidRPr="0032287B">
        <w:rPr>
          <w:rFonts w:eastAsia="Times New Roman"/>
          <w:spacing w:val="2"/>
        </w:rPr>
        <w:t>юридическую силу.</w:t>
      </w:r>
    </w:p>
    <w:p w14:paraId="056B42C5" w14:textId="77777777" w:rsidR="0032287B" w:rsidRPr="0032287B" w:rsidRDefault="0032287B" w:rsidP="0032287B">
      <w:pPr>
        <w:widowControl/>
        <w:autoSpaceDE/>
        <w:autoSpaceDN/>
        <w:adjustRightInd/>
        <w:spacing w:after="60"/>
        <w:ind w:firstLine="567"/>
        <w:outlineLvl w:val="4"/>
        <w:rPr>
          <w:rFonts w:ascii="Calibri" w:eastAsia="Times New Roman" w:hAnsi="Calibri"/>
          <w:b/>
          <w:bCs/>
          <w:i/>
          <w:iCs/>
        </w:rPr>
      </w:pPr>
    </w:p>
    <w:p w14:paraId="7EED2E18" w14:textId="77777777" w:rsidR="0032287B" w:rsidRPr="0032287B" w:rsidRDefault="0032287B" w:rsidP="0032287B">
      <w:pPr>
        <w:widowControl/>
        <w:autoSpaceDE/>
        <w:autoSpaceDN/>
        <w:adjustRightInd/>
        <w:spacing w:after="60"/>
        <w:ind w:firstLine="567"/>
        <w:outlineLvl w:val="4"/>
        <w:rPr>
          <w:rFonts w:ascii="Calibri" w:eastAsia="Times New Roman" w:hAnsi="Calibri"/>
          <w:b/>
          <w:bCs/>
          <w:i/>
          <w:iCs/>
        </w:rPr>
      </w:pPr>
      <w:r w:rsidRPr="0032287B">
        <w:rPr>
          <w:rFonts w:ascii="Calibri" w:eastAsia="Times New Roman" w:hAnsi="Calibri"/>
          <w:b/>
          <w:bCs/>
          <w:i/>
          <w:iCs/>
        </w:rPr>
        <w:t>РЕКВИЗИТЫ И ЮРИДИЧЕСКИЕ АДРЕСА СТОРОН</w:t>
      </w:r>
    </w:p>
    <w:p w14:paraId="6C0E4733" w14:textId="77777777" w:rsidR="0032287B" w:rsidRPr="0032287B" w:rsidRDefault="0032287B" w:rsidP="0032287B">
      <w:pPr>
        <w:widowControl/>
        <w:autoSpaceDE/>
        <w:autoSpaceDN/>
        <w:adjustRightInd/>
        <w:rPr>
          <w:rFonts w:eastAsia="Times New Roman"/>
        </w:rPr>
      </w:pPr>
    </w:p>
    <w:tbl>
      <w:tblPr>
        <w:tblW w:w="0" w:type="auto"/>
        <w:tblLook w:val="04A0" w:firstRow="1" w:lastRow="0" w:firstColumn="1" w:lastColumn="0" w:noHBand="0" w:noVBand="1"/>
      </w:tblPr>
      <w:tblGrid>
        <w:gridCol w:w="4744"/>
        <w:gridCol w:w="411"/>
        <w:gridCol w:w="4483"/>
      </w:tblGrid>
      <w:tr w:rsidR="0032287B" w:rsidRPr="0032287B" w14:paraId="50D65420" w14:textId="77777777" w:rsidTr="0032287B">
        <w:tc>
          <w:tcPr>
            <w:tcW w:w="4928" w:type="dxa"/>
            <w:hideMark/>
          </w:tcPr>
          <w:p w14:paraId="7ACE72B9" w14:textId="77777777" w:rsidR="0032287B" w:rsidRPr="0032287B" w:rsidRDefault="0032287B" w:rsidP="0032287B">
            <w:pPr>
              <w:widowControl/>
              <w:autoSpaceDE/>
              <w:autoSpaceDN/>
              <w:adjustRightInd/>
              <w:jc w:val="center"/>
              <w:rPr>
                <w:rFonts w:eastAsia="Times New Roman"/>
                <w:b/>
              </w:rPr>
            </w:pPr>
            <w:r w:rsidRPr="0032287B">
              <w:rPr>
                <w:rFonts w:eastAsia="Times New Roman"/>
                <w:b/>
              </w:rPr>
              <w:t>АРЕНДОДАТЕЛЬ:</w:t>
            </w:r>
          </w:p>
        </w:tc>
        <w:tc>
          <w:tcPr>
            <w:tcW w:w="425" w:type="dxa"/>
          </w:tcPr>
          <w:p w14:paraId="5D142582" w14:textId="77777777" w:rsidR="0032287B" w:rsidRPr="0032287B" w:rsidRDefault="0032287B" w:rsidP="0032287B">
            <w:pPr>
              <w:widowControl/>
              <w:autoSpaceDE/>
              <w:autoSpaceDN/>
              <w:adjustRightInd/>
              <w:jc w:val="center"/>
              <w:rPr>
                <w:rFonts w:eastAsia="Times New Roman"/>
                <w:b/>
                <w:bCs/>
                <w:spacing w:val="-2"/>
                <w:w w:val="99"/>
              </w:rPr>
            </w:pPr>
          </w:p>
        </w:tc>
        <w:tc>
          <w:tcPr>
            <w:tcW w:w="4678" w:type="dxa"/>
            <w:hideMark/>
          </w:tcPr>
          <w:p w14:paraId="68EFC145" w14:textId="77777777" w:rsidR="0032287B" w:rsidRPr="0032287B" w:rsidRDefault="0032287B" w:rsidP="0032287B">
            <w:pPr>
              <w:widowControl/>
              <w:autoSpaceDE/>
              <w:autoSpaceDN/>
              <w:adjustRightInd/>
              <w:jc w:val="center"/>
              <w:rPr>
                <w:rFonts w:eastAsia="Times New Roman"/>
                <w:b/>
              </w:rPr>
            </w:pPr>
            <w:r w:rsidRPr="0032287B">
              <w:rPr>
                <w:rFonts w:eastAsia="Times New Roman"/>
                <w:b/>
                <w:bCs/>
                <w:spacing w:val="-2"/>
                <w:w w:val="99"/>
              </w:rPr>
              <w:t>АРЕНДАТОР:</w:t>
            </w:r>
          </w:p>
        </w:tc>
      </w:tr>
      <w:tr w:rsidR="0032287B" w:rsidRPr="0032287B" w14:paraId="6FC814CE" w14:textId="77777777" w:rsidTr="0032287B">
        <w:tc>
          <w:tcPr>
            <w:tcW w:w="4928" w:type="dxa"/>
            <w:hideMark/>
          </w:tcPr>
          <w:p w14:paraId="49662438" w14:textId="77777777" w:rsidR="0032287B" w:rsidRPr="0032287B" w:rsidRDefault="0032287B" w:rsidP="0032287B">
            <w:pPr>
              <w:widowControl/>
              <w:autoSpaceDE/>
              <w:autoSpaceDN/>
              <w:adjustRightInd/>
              <w:jc w:val="center"/>
              <w:rPr>
                <w:rFonts w:eastAsia="Times New Roman"/>
              </w:rPr>
            </w:pPr>
            <w:r w:rsidRPr="0032287B">
              <w:rPr>
                <w:rFonts w:eastAsia="Times New Roman"/>
                <w:b/>
                <w:bCs/>
              </w:rPr>
              <w:t>Администрация Муниципального образования «Поселок Айхал» Мирнинского района Республики Саха (Якутия)</w:t>
            </w:r>
          </w:p>
        </w:tc>
        <w:tc>
          <w:tcPr>
            <w:tcW w:w="425" w:type="dxa"/>
          </w:tcPr>
          <w:p w14:paraId="6E8854F4" w14:textId="77777777" w:rsidR="0032287B" w:rsidRPr="0032287B" w:rsidRDefault="0032287B" w:rsidP="0032287B">
            <w:pPr>
              <w:widowControl/>
              <w:autoSpaceDE/>
              <w:autoSpaceDN/>
              <w:adjustRightInd/>
              <w:jc w:val="center"/>
              <w:rPr>
                <w:rFonts w:eastAsia="Times New Roman"/>
              </w:rPr>
            </w:pPr>
          </w:p>
        </w:tc>
        <w:tc>
          <w:tcPr>
            <w:tcW w:w="4678" w:type="dxa"/>
          </w:tcPr>
          <w:p w14:paraId="7F3001F5" w14:textId="77777777" w:rsidR="0032287B" w:rsidRPr="0032287B" w:rsidRDefault="0032287B" w:rsidP="0032287B">
            <w:pPr>
              <w:widowControl/>
              <w:autoSpaceDE/>
              <w:autoSpaceDN/>
              <w:adjustRightInd/>
              <w:jc w:val="center"/>
              <w:rPr>
                <w:rFonts w:eastAsia="Times New Roman"/>
              </w:rPr>
            </w:pPr>
          </w:p>
        </w:tc>
      </w:tr>
      <w:tr w:rsidR="0032287B" w:rsidRPr="0032287B" w14:paraId="22879604" w14:textId="77777777" w:rsidTr="0032287B">
        <w:tc>
          <w:tcPr>
            <w:tcW w:w="4928" w:type="dxa"/>
            <w:hideMark/>
          </w:tcPr>
          <w:p w14:paraId="69D305F7" w14:textId="77777777" w:rsidR="0032287B" w:rsidRPr="0032287B" w:rsidRDefault="0032287B" w:rsidP="0032287B">
            <w:pPr>
              <w:widowControl/>
              <w:autoSpaceDE/>
              <w:autoSpaceDN/>
              <w:adjustRightInd/>
              <w:jc w:val="center"/>
              <w:rPr>
                <w:rFonts w:eastAsia="Times New Roman"/>
                <w:bCs/>
                <w:i/>
              </w:rPr>
            </w:pPr>
            <w:r w:rsidRPr="0032287B">
              <w:rPr>
                <w:rFonts w:eastAsia="Times New Roman"/>
                <w:bCs/>
                <w:i/>
              </w:rPr>
              <w:t>(наименование организации)</w:t>
            </w:r>
          </w:p>
        </w:tc>
        <w:tc>
          <w:tcPr>
            <w:tcW w:w="425" w:type="dxa"/>
          </w:tcPr>
          <w:p w14:paraId="5F98BA8E" w14:textId="77777777" w:rsidR="0032287B" w:rsidRPr="0032287B" w:rsidRDefault="0032287B" w:rsidP="0032287B">
            <w:pPr>
              <w:widowControl/>
              <w:autoSpaceDE/>
              <w:autoSpaceDN/>
              <w:adjustRightInd/>
              <w:jc w:val="center"/>
              <w:rPr>
                <w:rFonts w:eastAsia="Times New Roman"/>
                <w:bCs/>
                <w:i/>
              </w:rPr>
            </w:pPr>
          </w:p>
        </w:tc>
        <w:tc>
          <w:tcPr>
            <w:tcW w:w="4678" w:type="dxa"/>
            <w:hideMark/>
          </w:tcPr>
          <w:p w14:paraId="0139D406" w14:textId="77777777" w:rsidR="0032287B" w:rsidRPr="0032287B" w:rsidRDefault="0032287B" w:rsidP="0032287B">
            <w:pPr>
              <w:widowControl/>
              <w:autoSpaceDE/>
              <w:autoSpaceDN/>
              <w:adjustRightInd/>
              <w:jc w:val="center"/>
              <w:rPr>
                <w:rFonts w:eastAsia="Times New Roman"/>
                <w:i/>
              </w:rPr>
            </w:pPr>
            <w:r w:rsidRPr="0032287B">
              <w:rPr>
                <w:rFonts w:eastAsia="Times New Roman"/>
                <w:bCs/>
                <w:i/>
              </w:rPr>
              <w:t>(наименование организации)</w:t>
            </w:r>
          </w:p>
        </w:tc>
      </w:tr>
      <w:tr w:rsidR="0032287B" w:rsidRPr="0032287B" w14:paraId="259EBB5F" w14:textId="77777777" w:rsidTr="0032287B">
        <w:tc>
          <w:tcPr>
            <w:tcW w:w="4928" w:type="dxa"/>
          </w:tcPr>
          <w:p w14:paraId="4692D4E5" w14:textId="77777777" w:rsidR="0032287B" w:rsidRPr="0032287B" w:rsidRDefault="0032287B" w:rsidP="0032287B">
            <w:pPr>
              <w:widowControl/>
              <w:autoSpaceDE/>
              <w:autoSpaceDN/>
              <w:adjustRightInd/>
              <w:jc w:val="center"/>
              <w:rPr>
                <w:rFonts w:eastAsia="Times New Roman"/>
                <w:b/>
                <w:bCs/>
              </w:rPr>
            </w:pPr>
          </w:p>
        </w:tc>
        <w:tc>
          <w:tcPr>
            <w:tcW w:w="425" w:type="dxa"/>
          </w:tcPr>
          <w:p w14:paraId="09FE3870" w14:textId="77777777" w:rsidR="0032287B" w:rsidRPr="0032287B" w:rsidRDefault="0032287B" w:rsidP="0032287B">
            <w:pPr>
              <w:widowControl/>
              <w:autoSpaceDE/>
              <w:autoSpaceDN/>
              <w:adjustRightInd/>
              <w:jc w:val="center"/>
              <w:rPr>
                <w:rFonts w:eastAsia="Times New Roman"/>
              </w:rPr>
            </w:pPr>
          </w:p>
        </w:tc>
        <w:tc>
          <w:tcPr>
            <w:tcW w:w="4678" w:type="dxa"/>
          </w:tcPr>
          <w:p w14:paraId="78C7D762" w14:textId="77777777" w:rsidR="0032287B" w:rsidRPr="0032287B" w:rsidRDefault="0032287B" w:rsidP="0032287B">
            <w:pPr>
              <w:widowControl/>
              <w:autoSpaceDE/>
              <w:autoSpaceDN/>
              <w:adjustRightInd/>
              <w:jc w:val="center"/>
              <w:rPr>
                <w:rFonts w:eastAsia="Times New Roman"/>
              </w:rPr>
            </w:pPr>
          </w:p>
        </w:tc>
      </w:tr>
      <w:tr w:rsidR="0032287B" w:rsidRPr="0032287B" w14:paraId="792FC510" w14:textId="77777777" w:rsidTr="0032287B">
        <w:tc>
          <w:tcPr>
            <w:tcW w:w="4928" w:type="dxa"/>
            <w:hideMark/>
          </w:tcPr>
          <w:p w14:paraId="5586ED39"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(юридический и почтовый адрес)</w:t>
            </w:r>
          </w:p>
        </w:tc>
        <w:tc>
          <w:tcPr>
            <w:tcW w:w="425" w:type="dxa"/>
          </w:tcPr>
          <w:p w14:paraId="34478903" w14:textId="77777777" w:rsidR="0032287B" w:rsidRPr="0032287B" w:rsidRDefault="0032287B" w:rsidP="0032287B">
            <w:pPr>
              <w:widowControl/>
              <w:autoSpaceDE/>
              <w:autoSpaceDN/>
              <w:adjustRightInd/>
              <w:jc w:val="center"/>
              <w:rPr>
                <w:rFonts w:eastAsia="Times New Roman"/>
                <w:i/>
              </w:rPr>
            </w:pPr>
          </w:p>
        </w:tc>
        <w:tc>
          <w:tcPr>
            <w:tcW w:w="4678" w:type="dxa"/>
            <w:hideMark/>
          </w:tcPr>
          <w:p w14:paraId="376001BF"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(юридический и почтовый адрес)</w:t>
            </w:r>
          </w:p>
        </w:tc>
      </w:tr>
      <w:tr w:rsidR="0032287B" w:rsidRPr="0032287B" w14:paraId="24394C71" w14:textId="77777777" w:rsidTr="0032287B">
        <w:tc>
          <w:tcPr>
            <w:tcW w:w="4928" w:type="dxa"/>
          </w:tcPr>
          <w:p w14:paraId="38A7FE5C" w14:textId="77777777" w:rsidR="0032287B" w:rsidRPr="0032287B" w:rsidRDefault="0032287B" w:rsidP="0032287B">
            <w:pPr>
              <w:widowControl/>
              <w:autoSpaceDE/>
              <w:autoSpaceDN/>
              <w:adjustRightInd/>
              <w:rPr>
                <w:rFonts w:eastAsia="Times New Roman"/>
              </w:rPr>
            </w:pPr>
          </w:p>
        </w:tc>
        <w:tc>
          <w:tcPr>
            <w:tcW w:w="425" w:type="dxa"/>
          </w:tcPr>
          <w:p w14:paraId="1FD5D987" w14:textId="77777777" w:rsidR="0032287B" w:rsidRPr="0032287B" w:rsidRDefault="0032287B" w:rsidP="0032287B">
            <w:pPr>
              <w:widowControl/>
              <w:autoSpaceDE/>
              <w:autoSpaceDN/>
              <w:adjustRightInd/>
              <w:rPr>
                <w:rFonts w:eastAsia="Times New Roman"/>
              </w:rPr>
            </w:pPr>
          </w:p>
        </w:tc>
        <w:tc>
          <w:tcPr>
            <w:tcW w:w="4678" w:type="dxa"/>
          </w:tcPr>
          <w:p w14:paraId="6A06DC2B" w14:textId="77777777" w:rsidR="0032287B" w:rsidRPr="0032287B" w:rsidRDefault="0032287B" w:rsidP="0032287B">
            <w:pPr>
              <w:widowControl/>
              <w:autoSpaceDE/>
              <w:autoSpaceDN/>
              <w:adjustRightInd/>
              <w:rPr>
                <w:rFonts w:eastAsia="Times New Roman"/>
              </w:rPr>
            </w:pPr>
          </w:p>
        </w:tc>
      </w:tr>
      <w:tr w:rsidR="0032287B" w:rsidRPr="0032287B" w14:paraId="32069F5B" w14:textId="77777777" w:rsidTr="0032287B">
        <w:tc>
          <w:tcPr>
            <w:tcW w:w="4928" w:type="dxa"/>
          </w:tcPr>
          <w:p w14:paraId="45365754" w14:textId="77777777" w:rsidR="0032287B" w:rsidRPr="0032287B" w:rsidRDefault="0032287B" w:rsidP="0032287B">
            <w:pPr>
              <w:widowControl/>
              <w:autoSpaceDE/>
              <w:autoSpaceDN/>
              <w:adjustRightInd/>
              <w:rPr>
                <w:rFonts w:eastAsia="Times New Roman"/>
              </w:rPr>
            </w:pPr>
          </w:p>
        </w:tc>
        <w:tc>
          <w:tcPr>
            <w:tcW w:w="425" w:type="dxa"/>
          </w:tcPr>
          <w:p w14:paraId="50C107E8" w14:textId="77777777" w:rsidR="0032287B" w:rsidRPr="0032287B" w:rsidRDefault="0032287B" w:rsidP="0032287B">
            <w:pPr>
              <w:widowControl/>
              <w:autoSpaceDE/>
              <w:autoSpaceDN/>
              <w:adjustRightInd/>
              <w:rPr>
                <w:rFonts w:eastAsia="Times New Roman"/>
              </w:rPr>
            </w:pPr>
          </w:p>
        </w:tc>
        <w:tc>
          <w:tcPr>
            <w:tcW w:w="4678" w:type="dxa"/>
            <w:hideMark/>
          </w:tcPr>
          <w:p w14:paraId="185939AF" w14:textId="77777777" w:rsidR="0032287B" w:rsidRPr="0032287B" w:rsidRDefault="0032287B" w:rsidP="0032287B">
            <w:pPr>
              <w:widowControl/>
              <w:autoSpaceDE/>
              <w:autoSpaceDN/>
              <w:adjustRightInd/>
              <w:rPr>
                <w:rFonts w:eastAsia="Times New Roman"/>
              </w:rPr>
            </w:pPr>
            <w:r w:rsidRPr="0032287B">
              <w:rPr>
                <w:rFonts w:eastAsia="Times New Roman"/>
              </w:rPr>
              <w:t>ИНН</w:t>
            </w:r>
          </w:p>
        </w:tc>
      </w:tr>
      <w:tr w:rsidR="0032287B" w:rsidRPr="0032287B" w14:paraId="34738D07" w14:textId="77777777" w:rsidTr="0032287B">
        <w:tc>
          <w:tcPr>
            <w:tcW w:w="4928" w:type="dxa"/>
          </w:tcPr>
          <w:p w14:paraId="431C230D" w14:textId="77777777" w:rsidR="0032287B" w:rsidRPr="0032287B" w:rsidRDefault="0032287B" w:rsidP="0032287B">
            <w:pPr>
              <w:widowControl/>
              <w:autoSpaceDE/>
              <w:autoSpaceDN/>
              <w:adjustRightInd/>
              <w:rPr>
                <w:rFonts w:eastAsia="Times New Roman"/>
              </w:rPr>
            </w:pPr>
          </w:p>
        </w:tc>
        <w:tc>
          <w:tcPr>
            <w:tcW w:w="425" w:type="dxa"/>
          </w:tcPr>
          <w:p w14:paraId="29797E05" w14:textId="77777777" w:rsidR="0032287B" w:rsidRPr="0032287B" w:rsidRDefault="0032287B" w:rsidP="0032287B">
            <w:pPr>
              <w:widowControl/>
              <w:autoSpaceDE/>
              <w:autoSpaceDN/>
              <w:adjustRightInd/>
              <w:rPr>
                <w:rFonts w:eastAsia="Times New Roman"/>
              </w:rPr>
            </w:pPr>
          </w:p>
        </w:tc>
        <w:tc>
          <w:tcPr>
            <w:tcW w:w="4678" w:type="dxa"/>
            <w:hideMark/>
          </w:tcPr>
          <w:p w14:paraId="34E4468E" w14:textId="77777777" w:rsidR="0032287B" w:rsidRPr="0032287B" w:rsidRDefault="0032287B" w:rsidP="0032287B">
            <w:pPr>
              <w:widowControl/>
              <w:autoSpaceDE/>
              <w:autoSpaceDN/>
              <w:adjustRightInd/>
              <w:rPr>
                <w:rFonts w:eastAsia="Times New Roman"/>
              </w:rPr>
            </w:pPr>
            <w:r w:rsidRPr="0032287B">
              <w:rPr>
                <w:rFonts w:eastAsia="Times New Roman"/>
              </w:rPr>
              <w:t>КПП</w:t>
            </w:r>
          </w:p>
        </w:tc>
      </w:tr>
      <w:tr w:rsidR="0032287B" w:rsidRPr="0032287B" w14:paraId="796655E0" w14:textId="77777777" w:rsidTr="0032287B">
        <w:tc>
          <w:tcPr>
            <w:tcW w:w="4928" w:type="dxa"/>
          </w:tcPr>
          <w:p w14:paraId="4FF61E68" w14:textId="77777777" w:rsidR="0032287B" w:rsidRPr="0032287B" w:rsidRDefault="0032287B" w:rsidP="0032287B">
            <w:pPr>
              <w:widowControl/>
              <w:autoSpaceDE/>
              <w:autoSpaceDN/>
              <w:adjustRightInd/>
              <w:rPr>
                <w:rFonts w:eastAsia="Times New Roman"/>
              </w:rPr>
            </w:pPr>
          </w:p>
        </w:tc>
        <w:tc>
          <w:tcPr>
            <w:tcW w:w="425" w:type="dxa"/>
          </w:tcPr>
          <w:p w14:paraId="2FF965F5" w14:textId="77777777" w:rsidR="0032287B" w:rsidRPr="0032287B" w:rsidRDefault="0032287B" w:rsidP="0032287B">
            <w:pPr>
              <w:widowControl/>
              <w:autoSpaceDE/>
              <w:autoSpaceDN/>
              <w:adjustRightInd/>
              <w:rPr>
                <w:rFonts w:eastAsia="Times New Roman"/>
              </w:rPr>
            </w:pPr>
          </w:p>
        </w:tc>
        <w:tc>
          <w:tcPr>
            <w:tcW w:w="4678" w:type="dxa"/>
            <w:hideMark/>
          </w:tcPr>
          <w:p w14:paraId="0DC92A3E" w14:textId="77777777" w:rsidR="0032287B" w:rsidRPr="0032287B" w:rsidRDefault="0032287B" w:rsidP="0032287B">
            <w:pPr>
              <w:widowControl/>
              <w:autoSpaceDE/>
              <w:autoSpaceDN/>
              <w:adjustRightInd/>
              <w:rPr>
                <w:rFonts w:eastAsia="Times New Roman"/>
              </w:rPr>
            </w:pPr>
            <w:r w:rsidRPr="0032287B">
              <w:rPr>
                <w:rFonts w:eastAsia="Times New Roman"/>
              </w:rPr>
              <w:t>р/сч</w:t>
            </w:r>
          </w:p>
        </w:tc>
      </w:tr>
      <w:tr w:rsidR="0032287B" w:rsidRPr="0032287B" w14:paraId="4C910A3A" w14:textId="77777777" w:rsidTr="0032287B">
        <w:tc>
          <w:tcPr>
            <w:tcW w:w="4928" w:type="dxa"/>
          </w:tcPr>
          <w:p w14:paraId="65F96BE8" w14:textId="77777777" w:rsidR="0032287B" w:rsidRPr="0032287B" w:rsidRDefault="0032287B" w:rsidP="0032287B">
            <w:pPr>
              <w:widowControl/>
              <w:autoSpaceDE/>
              <w:autoSpaceDN/>
              <w:adjustRightInd/>
              <w:rPr>
                <w:rFonts w:eastAsia="Times New Roman"/>
              </w:rPr>
            </w:pPr>
          </w:p>
        </w:tc>
        <w:tc>
          <w:tcPr>
            <w:tcW w:w="425" w:type="dxa"/>
          </w:tcPr>
          <w:p w14:paraId="2CAD9519" w14:textId="77777777" w:rsidR="0032287B" w:rsidRPr="0032287B" w:rsidRDefault="0032287B" w:rsidP="0032287B">
            <w:pPr>
              <w:widowControl/>
              <w:autoSpaceDE/>
              <w:autoSpaceDN/>
              <w:adjustRightInd/>
              <w:rPr>
                <w:rFonts w:eastAsia="Times New Roman"/>
              </w:rPr>
            </w:pPr>
          </w:p>
        </w:tc>
        <w:tc>
          <w:tcPr>
            <w:tcW w:w="4678" w:type="dxa"/>
            <w:hideMark/>
          </w:tcPr>
          <w:p w14:paraId="1A3DB68D" w14:textId="77777777" w:rsidR="0032287B" w:rsidRPr="0032287B" w:rsidRDefault="0032287B" w:rsidP="0032287B">
            <w:pPr>
              <w:widowControl/>
              <w:autoSpaceDE/>
              <w:autoSpaceDN/>
              <w:adjustRightInd/>
              <w:rPr>
                <w:rFonts w:eastAsia="Times New Roman"/>
              </w:rPr>
            </w:pPr>
            <w:r w:rsidRPr="0032287B">
              <w:rPr>
                <w:rFonts w:eastAsia="Times New Roman"/>
              </w:rPr>
              <w:t>к/сч</w:t>
            </w:r>
          </w:p>
        </w:tc>
      </w:tr>
      <w:tr w:rsidR="0032287B" w:rsidRPr="0032287B" w14:paraId="0D7B8193" w14:textId="77777777" w:rsidTr="0032287B">
        <w:tc>
          <w:tcPr>
            <w:tcW w:w="4928" w:type="dxa"/>
          </w:tcPr>
          <w:p w14:paraId="73422617" w14:textId="77777777" w:rsidR="0032287B" w:rsidRPr="0032287B" w:rsidRDefault="0032287B" w:rsidP="0032287B">
            <w:pPr>
              <w:widowControl/>
              <w:autoSpaceDE/>
              <w:autoSpaceDN/>
              <w:adjustRightInd/>
              <w:rPr>
                <w:rFonts w:eastAsia="Times New Roman"/>
              </w:rPr>
            </w:pPr>
          </w:p>
        </w:tc>
        <w:tc>
          <w:tcPr>
            <w:tcW w:w="425" w:type="dxa"/>
          </w:tcPr>
          <w:p w14:paraId="4BBC2416" w14:textId="77777777" w:rsidR="0032287B" w:rsidRPr="0032287B" w:rsidRDefault="0032287B" w:rsidP="0032287B">
            <w:pPr>
              <w:widowControl/>
              <w:autoSpaceDE/>
              <w:autoSpaceDN/>
              <w:adjustRightInd/>
              <w:rPr>
                <w:rFonts w:eastAsia="Times New Roman"/>
              </w:rPr>
            </w:pPr>
          </w:p>
        </w:tc>
        <w:tc>
          <w:tcPr>
            <w:tcW w:w="4678" w:type="dxa"/>
          </w:tcPr>
          <w:p w14:paraId="0BC130D8" w14:textId="77777777" w:rsidR="0032287B" w:rsidRPr="0032287B" w:rsidRDefault="0032287B" w:rsidP="0032287B">
            <w:pPr>
              <w:widowControl/>
              <w:autoSpaceDE/>
              <w:autoSpaceDN/>
              <w:adjustRightInd/>
              <w:rPr>
                <w:rFonts w:eastAsia="Times New Roman"/>
              </w:rPr>
            </w:pPr>
          </w:p>
        </w:tc>
      </w:tr>
      <w:tr w:rsidR="0032287B" w:rsidRPr="0032287B" w14:paraId="198D8E6D" w14:textId="77777777" w:rsidTr="0032287B">
        <w:tc>
          <w:tcPr>
            <w:tcW w:w="4928" w:type="dxa"/>
            <w:hideMark/>
          </w:tcPr>
          <w:p w14:paraId="5626933B" w14:textId="77777777" w:rsidR="0032287B" w:rsidRPr="0032287B" w:rsidRDefault="0032287B" w:rsidP="0032287B">
            <w:pPr>
              <w:widowControl/>
              <w:autoSpaceDE/>
              <w:autoSpaceDN/>
              <w:adjustRightInd/>
              <w:rPr>
                <w:rFonts w:eastAsia="Times New Roman"/>
                <w:b/>
              </w:rPr>
            </w:pPr>
            <w:r w:rsidRPr="0032287B">
              <w:rPr>
                <w:rFonts w:eastAsia="Times New Roman"/>
                <w:b/>
              </w:rPr>
              <w:t>Глава поселка</w:t>
            </w:r>
          </w:p>
        </w:tc>
        <w:tc>
          <w:tcPr>
            <w:tcW w:w="425" w:type="dxa"/>
          </w:tcPr>
          <w:p w14:paraId="20EB2C6E" w14:textId="77777777" w:rsidR="0032287B" w:rsidRPr="0032287B" w:rsidRDefault="0032287B" w:rsidP="0032287B">
            <w:pPr>
              <w:widowControl/>
              <w:autoSpaceDE/>
              <w:autoSpaceDN/>
              <w:adjustRightInd/>
              <w:ind w:firstLine="708"/>
              <w:rPr>
                <w:rFonts w:eastAsia="Times New Roman"/>
                <w:b/>
              </w:rPr>
            </w:pPr>
          </w:p>
        </w:tc>
        <w:tc>
          <w:tcPr>
            <w:tcW w:w="4678" w:type="dxa"/>
          </w:tcPr>
          <w:p w14:paraId="7914444F" w14:textId="77777777" w:rsidR="0032287B" w:rsidRPr="0032287B" w:rsidRDefault="0032287B" w:rsidP="0032287B">
            <w:pPr>
              <w:widowControl/>
              <w:autoSpaceDE/>
              <w:autoSpaceDN/>
              <w:adjustRightInd/>
              <w:ind w:firstLine="708"/>
              <w:rPr>
                <w:rFonts w:eastAsia="Times New Roman"/>
                <w:b/>
              </w:rPr>
            </w:pPr>
          </w:p>
        </w:tc>
      </w:tr>
      <w:tr w:rsidR="0032287B" w:rsidRPr="0032287B" w14:paraId="2645D10A" w14:textId="77777777" w:rsidTr="0032287B">
        <w:tc>
          <w:tcPr>
            <w:tcW w:w="4928" w:type="dxa"/>
            <w:tcBorders>
              <w:top w:val="nil"/>
              <w:left w:val="nil"/>
              <w:bottom w:val="single" w:sz="4" w:space="0" w:color="auto"/>
              <w:right w:val="nil"/>
            </w:tcBorders>
          </w:tcPr>
          <w:p w14:paraId="669DABA9" w14:textId="77777777" w:rsidR="0032287B" w:rsidRPr="0032287B" w:rsidRDefault="0032287B" w:rsidP="0032287B">
            <w:pPr>
              <w:widowControl/>
              <w:autoSpaceDE/>
              <w:autoSpaceDN/>
              <w:adjustRightInd/>
              <w:rPr>
                <w:rFonts w:eastAsia="Times New Roman"/>
              </w:rPr>
            </w:pPr>
          </w:p>
        </w:tc>
        <w:tc>
          <w:tcPr>
            <w:tcW w:w="425" w:type="dxa"/>
          </w:tcPr>
          <w:p w14:paraId="49CF57D9" w14:textId="77777777" w:rsidR="0032287B" w:rsidRPr="0032287B" w:rsidRDefault="0032287B" w:rsidP="0032287B">
            <w:pPr>
              <w:widowControl/>
              <w:autoSpaceDE/>
              <w:autoSpaceDN/>
              <w:adjustRightInd/>
              <w:rPr>
                <w:rFonts w:eastAsia="Times New Roman"/>
              </w:rPr>
            </w:pPr>
          </w:p>
        </w:tc>
        <w:tc>
          <w:tcPr>
            <w:tcW w:w="4678" w:type="dxa"/>
            <w:tcBorders>
              <w:top w:val="nil"/>
              <w:left w:val="nil"/>
              <w:bottom w:val="single" w:sz="4" w:space="0" w:color="auto"/>
              <w:right w:val="nil"/>
            </w:tcBorders>
          </w:tcPr>
          <w:p w14:paraId="3269F76D" w14:textId="77777777" w:rsidR="0032287B" w:rsidRPr="0032287B" w:rsidRDefault="0032287B" w:rsidP="0032287B">
            <w:pPr>
              <w:widowControl/>
              <w:autoSpaceDE/>
              <w:autoSpaceDN/>
              <w:adjustRightInd/>
              <w:rPr>
                <w:rFonts w:eastAsia="Times New Roman"/>
              </w:rPr>
            </w:pPr>
          </w:p>
        </w:tc>
      </w:tr>
      <w:tr w:rsidR="0032287B" w:rsidRPr="0032287B" w14:paraId="3FBE920C" w14:textId="77777777" w:rsidTr="0032287B">
        <w:tc>
          <w:tcPr>
            <w:tcW w:w="4928" w:type="dxa"/>
            <w:tcBorders>
              <w:top w:val="single" w:sz="4" w:space="0" w:color="auto"/>
              <w:left w:val="nil"/>
              <w:bottom w:val="nil"/>
              <w:right w:val="nil"/>
            </w:tcBorders>
            <w:vAlign w:val="center"/>
            <w:hideMark/>
          </w:tcPr>
          <w:p w14:paraId="5F712833"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(фамилия, имя, отчество)</w:t>
            </w:r>
          </w:p>
        </w:tc>
        <w:tc>
          <w:tcPr>
            <w:tcW w:w="425" w:type="dxa"/>
          </w:tcPr>
          <w:p w14:paraId="132015E1" w14:textId="77777777" w:rsidR="0032287B" w:rsidRPr="0032287B" w:rsidRDefault="0032287B" w:rsidP="0032287B">
            <w:pPr>
              <w:widowControl/>
              <w:autoSpaceDE/>
              <w:autoSpaceDN/>
              <w:adjustRightInd/>
              <w:jc w:val="center"/>
              <w:rPr>
                <w:rFonts w:eastAsia="Times New Roman"/>
                <w:i/>
              </w:rPr>
            </w:pPr>
          </w:p>
        </w:tc>
        <w:tc>
          <w:tcPr>
            <w:tcW w:w="4678" w:type="dxa"/>
            <w:tcBorders>
              <w:top w:val="single" w:sz="4" w:space="0" w:color="auto"/>
              <w:left w:val="nil"/>
              <w:bottom w:val="nil"/>
              <w:right w:val="nil"/>
            </w:tcBorders>
            <w:vAlign w:val="center"/>
            <w:hideMark/>
          </w:tcPr>
          <w:p w14:paraId="50F41B0D"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(фамилия, имя, отчество)</w:t>
            </w:r>
          </w:p>
        </w:tc>
      </w:tr>
      <w:tr w:rsidR="0032287B" w:rsidRPr="0032287B" w14:paraId="4BBD6766" w14:textId="77777777" w:rsidTr="0032287B">
        <w:tc>
          <w:tcPr>
            <w:tcW w:w="4928" w:type="dxa"/>
            <w:tcBorders>
              <w:top w:val="nil"/>
              <w:left w:val="nil"/>
              <w:bottom w:val="single" w:sz="4" w:space="0" w:color="auto"/>
              <w:right w:val="nil"/>
            </w:tcBorders>
          </w:tcPr>
          <w:p w14:paraId="0CF5A56A" w14:textId="77777777" w:rsidR="0032287B" w:rsidRPr="0032287B" w:rsidRDefault="0032287B" w:rsidP="0032287B">
            <w:pPr>
              <w:widowControl/>
              <w:autoSpaceDE/>
              <w:autoSpaceDN/>
              <w:adjustRightInd/>
              <w:rPr>
                <w:rFonts w:eastAsia="Times New Roman"/>
              </w:rPr>
            </w:pPr>
          </w:p>
        </w:tc>
        <w:tc>
          <w:tcPr>
            <w:tcW w:w="425" w:type="dxa"/>
          </w:tcPr>
          <w:p w14:paraId="46D778D2" w14:textId="77777777" w:rsidR="0032287B" w:rsidRPr="0032287B" w:rsidRDefault="0032287B" w:rsidP="0032287B">
            <w:pPr>
              <w:widowControl/>
              <w:autoSpaceDE/>
              <w:autoSpaceDN/>
              <w:adjustRightInd/>
              <w:ind w:firstLine="708"/>
              <w:rPr>
                <w:rFonts w:eastAsia="Times New Roman"/>
              </w:rPr>
            </w:pPr>
          </w:p>
        </w:tc>
        <w:tc>
          <w:tcPr>
            <w:tcW w:w="4678" w:type="dxa"/>
            <w:tcBorders>
              <w:top w:val="nil"/>
              <w:left w:val="nil"/>
              <w:bottom w:val="single" w:sz="4" w:space="0" w:color="auto"/>
              <w:right w:val="nil"/>
            </w:tcBorders>
          </w:tcPr>
          <w:p w14:paraId="5342FBA9" w14:textId="77777777" w:rsidR="0032287B" w:rsidRPr="0032287B" w:rsidRDefault="0032287B" w:rsidP="0032287B">
            <w:pPr>
              <w:widowControl/>
              <w:autoSpaceDE/>
              <w:autoSpaceDN/>
              <w:adjustRightInd/>
              <w:ind w:firstLine="708"/>
              <w:rPr>
                <w:rFonts w:eastAsia="Times New Roman"/>
              </w:rPr>
            </w:pPr>
          </w:p>
        </w:tc>
      </w:tr>
      <w:tr w:rsidR="0032287B" w:rsidRPr="0032287B" w14:paraId="472619AA" w14:textId="77777777" w:rsidTr="0032287B">
        <w:tc>
          <w:tcPr>
            <w:tcW w:w="4928" w:type="dxa"/>
            <w:tcBorders>
              <w:top w:val="single" w:sz="4" w:space="0" w:color="auto"/>
              <w:left w:val="nil"/>
              <w:bottom w:val="nil"/>
              <w:right w:val="nil"/>
            </w:tcBorders>
            <w:hideMark/>
          </w:tcPr>
          <w:p w14:paraId="3C348833"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(подпись)</w:t>
            </w:r>
          </w:p>
        </w:tc>
        <w:tc>
          <w:tcPr>
            <w:tcW w:w="425" w:type="dxa"/>
          </w:tcPr>
          <w:p w14:paraId="4659E5B1" w14:textId="77777777" w:rsidR="0032287B" w:rsidRPr="0032287B" w:rsidRDefault="0032287B" w:rsidP="0032287B">
            <w:pPr>
              <w:widowControl/>
              <w:autoSpaceDE/>
              <w:autoSpaceDN/>
              <w:adjustRightInd/>
              <w:ind w:firstLine="708"/>
              <w:jc w:val="center"/>
              <w:rPr>
                <w:rFonts w:eastAsia="Times New Roman"/>
                <w:i/>
              </w:rPr>
            </w:pPr>
          </w:p>
        </w:tc>
        <w:tc>
          <w:tcPr>
            <w:tcW w:w="4678" w:type="dxa"/>
            <w:tcBorders>
              <w:top w:val="single" w:sz="4" w:space="0" w:color="auto"/>
              <w:left w:val="nil"/>
              <w:bottom w:val="nil"/>
              <w:right w:val="nil"/>
            </w:tcBorders>
            <w:hideMark/>
          </w:tcPr>
          <w:p w14:paraId="01CD96FD" w14:textId="77777777" w:rsidR="0032287B" w:rsidRPr="0032287B" w:rsidRDefault="0032287B" w:rsidP="0032287B">
            <w:pPr>
              <w:widowControl/>
              <w:autoSpaceDE/>
              <w:autoSpaceDN/>
              <w:adjustRightInd/>
              <w:ind w:firstLine="708"/>
              <w:jc w:val="center"/>
              <w:rPr>
                <w:rFonts w:eastAsia="Times New Roman"/>
                <w:i/>
              </w:rPr>
            </w:pPr>
            <w:r w:rsidRPr="0032287B">
              <w:rPr>
                <w:rFonts w:eastAsia="Times New Roman"/>
                <w:i/>
              </w:rPr>
              <w:t>(подпись)</w:t>
            </w:r>
          </w:p>
        </w:tc>
      </w:tr>
      <w:tr w:rsidR="0032287B" w:rsidRPr="0032287B" w14:paraId="17532279" w14:textId="77777777" w:rsidTr="0032287B">
        <w:tc>
          <w:tcPr>
            <w:tcW w:w="4928" w:type="dxa"/>
            <w:hideMark/>
          </w:tcPr>
          <w:p w14:paraId="1BB3599E" w14:textId="77777777" w:rsidR="0032287B" w:rsidRPr="0032287B" w:rsidRDefault="0032287B" w:rsidP="0032287B">
            <w:pPr>
              <w:widowControl/>
              <w:autoSpaceDE/>
              <w:autoSpaceDN/>
              <w:adjustRightInd/>
              <w:rPr>
                <w:rFonts w:eastAsia="Times New Roman"/>
                <w:b/>
              </w:rPr>
            </w:pPr>
            <w:r w:rsidRPr="0032287B">
              <w:rPr>
                <w:rFonts w:eastAsia="Times New Roman"/>
                <w:b/>
              </w:rPr>
              <w:t>МП</w:t>
            </w:r>
          </w:p>
        </w:tc>
        <w:tc>
          <w:tcPr>
            <w:tcW w:w="425" w:type="dxa"/>
          </w:tcPr>
          <w:p w14:paraId="4A81B81F" w14:textId="77777777" w:rsidR="0032287B" w:rsidRPr="0032287B" w:rsidRDefault="0032287B" w:rsidP="0032287B">
            <w:pPr>
              <w:widowControl/>
              <w:autoSpaceDE/>
              <w:autoSpaceDN/>
              <w:adjustRightInd/>
              <w:ind w:firstLine="708"/>
              <w:rPr>
                <w:rFonts w:eastAsia="Times New Roman"/>
                <w:b/>
              </w:rPr>
            </w:pPr>
          </w:p>
        </w:tc>
        <w:tc>
          <w:tcPr>
            <w:tcW w:w="4678" w:type="dxa"/>
            <w:hideMark/>
          </w:tcPr>
          <w:p w14:paraId="6D81602A" w14:textId="77777777" w:rsidR="0032287B" w:rsidRPr="0032287B" w:rsidRDefault="0032287B" w:rsidP="0032287B">
            <w:pPr>
              <w:widowControl/>
              <w:autoSpaceDE/>
              <w:autoSpaceDN/>
              <w:adjustRightInd/>
              <w:rPr>
                <w:rFonts w:eastAsia="Times New Roman"/>
                <w:b/>
              </w:rPr>
            </w:pPr>
            <w:r w:rsidRPr="0032287B">
              <w:rPr>
                <w:rFonts w:eastAsia="Times New Roman"/>
                <w:b/>
              </w:rPr>
              <w:t>МП</w:t>
            </w:r>
          </w:p>
        </w:tc>
      </w:tr>
    </w:tbl>
    <w:p w14:paraId="6B5E2F21" w14:textId="77777777" w:rsidR="0032287B" w:rsidRPr="0032287B" w:rsidRDefault="0032287B" w:rsidP="0032287B">
      <w:pPr>
        <w:widowControl/>
        <w:autoSpaceDE/>
        <w:autoSpaceDN/>
        <w:adjustRightInd/>
        <w:rPr>
          <w:rFonts w:eastAsia="Times New Roman"/>
        </w:rPr>
      </w:pPr>
    </w:p>
    <w:p w14:paraId="17430784" w14:textId="77777777" w:rsidR="0032287B" w:rsidRPr="0032287B" w:rsidRDefault="0032287B" w:rsidP="0032287B">
      <w:pPr>
        <w:widowControl/>
        <w:autoSpaceDE/>
        <w:autoSpaceDN/>
        <w:adjustRightInd/>
        <w:rPr>
          <w:rFonts w:eastAsia="Times New Roman"/>
          <w:sz w:val="22"/>
          <w:szCs w:val="22"/>
        </w:rPr>
      </w:pPr>
      <w:r w:rsidRPr="0032287B">
        <w:rPr>
          <w:rFonts w:eastAsia="Times New Roman"/>
          <w:b/>
          <w:bCs/>
          <w:sz w:val="22"/>
          <w:szCs w:val="22"/>
        </w:rPr>
        <w:br w:type="page"/>
      </w:r>
    </w:p>
    <w:p w14:paraId="0184169E" w14:textId="77777777" w:rsidR="0032287B" w:rsidRPr="0032287B" w:rsidRDefault="0032287B" w:rsidP="0032287B">
      <w:pPr>
        <w:widowControl/>
        <w:autoSpaceDE/>
        <w:autoSpaceDN/>
        <w:adjustRightInd/>
        <w:jc w:val="right"/>
        <w:rPr>
          <w:rFonts w:eastAsia="Times New Roman"/>
          <w:b/>
          <w:bCs/>
          <w:sz w:val="22"/>
          <w:szCs w:val="22"/>
        </w:rPr>
      </w:pPr>
      <w:r w:rsidRPr="0032287B">
        <w:rPr>
          <w:rFonts w:eastAsia="Times New Roman"/>
          <w:b/>
          <w:bCs/>
          <w:sz w:val="22"/>
          <w:szCs w:val="22"/>
        </w:rPr>
        <w:lastRenderedPageBreak/>
        <w:t>Приложение №1</w:t>
      </w:r>
    </w:p>
    <w:p w14:paraId="43645FB3" w14:textId="77777777" w:rsidR="0032287B" w:rsidRPr="0032287B" w:rsidRDefault="0032287B" w:rsidP="0032287B">
      <w:pPr>
        <w:widowControl/>
        <w:autoSpaceDE/>
        <w:autoSpaceDN/>
        <w:adjustRightInd/>
        <w:jc w:val="right"/>
        <w:rPr>
          <w:rFonts w:eastAsia="Times New Roman"/>
          <w:b/>
          <w:bCs/>
          <w:sz w:val="22"/>
          <w:szCs w:val="22"/>
        </w:rPr>
      </w:pPr>
      <w:r w:rsidRPr="0032287B">
        <w:rPr>
          <w:rFonts w:eastAsia="Times New Roman"/>
          <w:b/>
          <w:bCs/>
          <w:sz w:val="22"/>
          <w:szCs w:val="22"/>
        </w:rPr>
        <w:t>к договору аренды муниципального</w:t>
      </w:r>
    </w:p>
    <w:p w14:paraId="7CB8279F" w14:textId="77777777" w:rsidR="0032287B" w:rsidRPr="0032287B" w:rsidRDefault="0032287B" w:rsidP="0032287B">
      <w:pPr>
        <w:widowControl/>
        <w:autoSpaceDE/>
        <w:autoSpaceDN/>
        <w:adjustRightInd/>
        <w:jc w:val="right"/>
        <w:rPr>
          <w:rFonts w:eastAsia="Times New Roman"/>
          <w:b/>
          <w:bCs/>
          <w:sz w:val="22"/>
          <w:szCs w:val="22"/>
        </w:rPr>
      </w:pPr>
      <w:r w:rsidRPr="0032287B">
        <w:rPr>
          <w:rFonts w:eastAsia="Times New Roman"/>
          <w:b/>
          <w:bCs/>
          <w:sz w:val="22"/>
          <w:szCs w:val="22"/>
        </w:rPr>
        <w:t>нежилого фонда МО «Поселок Айхал»</w:t>
      </w:r>
    </w:p>
    <w:p w14:paraId="3FD50303" w14:textId="77777777" w:rsidR="0032287B" w:rsidRPr="0032287B" w:rsidRDefault="0032287B" w:rsidP="0032287B">
      <w:pPr>
        <w:widowControl/>
        <w:autoSpaceDE/>
        <w:autoSpaceDN/>
        <w:adjustRightInd/>
        <w:jc w:val="right"/>
        <w:rPr>
          <w:rFonts w:eastAsia="Times New Roman"/>
          <w:b/>
          <w:bCs/>
          <w:sz w:val="22"/>
          <w:szCs w:val="22"/>
        </w:rPr>
      </w:pPr>
      <w:r w:rsidRPr="0032287B">
        <w:rPr>
          <w:rFonts w:eastAsia="Times New Roman"/>
          <w:b/>
          <w:bCs/>
          <w:sz w:val="22"/>
          <w:szCs w:val="22"/>
        </w:rPr>
        <w:t>«__»______г. №_______</w:t>
      </w:r>
    </w:p>
    <w:p w14:paraId="69E1547E" w14:textId="77777777" w:rsidR="0032287B" w:rsidRPr="0032287B" w:rsidRDefault="0032287B" w:rsidP="0032287B">
      <w:pPr>
        <w:widowControl/>
        <w:autoSpaceDE/>
        <w:autoSpaceDN/>
        <w:adjustRightInd/>
        <w:jc w:val="center"/>
        <w:rPr>
          <w:rFonts w:eastAsia="Times New Roman"/>
          <w:b/>
          <w:bCs/>
          <w:sz w:val="22"/>
          <w:szCs w:val="22"/>
        </w:rPr>
      </w:pPr>
      <w:r w:rsidRPr="0032287B">
        <w:rPr>
          <w:rFonts w:eastAsia="Times New Roman"/>
          <w:b/>
          <w:bCs/>
          <w:sz w:val="22"/>
          <w:szCs w:val="22"/>
        </w:rPr>
        <w:t xml:space="preserve">А К Т </w:t>
      </w:r>
    </w:p>
    <w:p w14:paraId="04734DC7" w14:textId="77777777" w:rsidR="0032287B" w:rsidRPr="0032287B" w:rsidRDefault="0032287B" w:rsidP="0032287B">
      <w:pPr>
        <w:widowControl/>
        <w:autoSpaceDE/>
        <w:autoSpaceDN/>
        <w:adjustRightInd/>
        <w:jc w:val="center"/>
        <w:rPr>
          <w:rFonts w:eastAsia="Times New Roman"/>
          <w:b/>
          <w:bCs/>
          <w:caps/>
          <w:sz w:val="22"/>
          <w:szCs w:val="22"/>
        </w:rPr>
      </w:pPr>
      <w:r w:rsidRPr="0032287B">
        <w:rPr>
          <w:rFonts w:eastAsia="Times New Roman"/>
          <w:b/>
          <w:bCs/>
          <w:caps/>
          <w:sz w:val="22"/>
          <w:szCs w:val="22"/>
        </w:rPr>
        <w:t>приема – передачи</w:t>
      </w:r>
    </w:p>
    <w:p w14:paraId="567B8343" w14:textId="77777777" w:rsidR="0032287B" w:rsidRPr="0032287B" w:rsidRDefault="0032287B" w:rsidP="0032287B">
      <w:pPr>
        <w:widowControl/>
        <w:autoSpaceDE/>
        <w:autoSpaceDN/>
        <w:adjustRightInd/>
        <w:jc w:val="center"/>
        <w:rPr>
          <w:rFonts w:eastAsia="Times New Roman"/>
          <w:b/>
          <w:bCs/>
          <w:sz w:val="22"/>
          <w:szCs w:val="22"/>
        </w:rPr>
      </w:pPr>
    </w:p>
    <w:tbl>
      <w:tblPr>
        <w:tblW w:w="0" w:type="auto"/>
        <w:tblLook w:val="04A0" w:firstRow="1" w:lastRow="0" w:firstColumn="1" w:lastColumn="0" w:noHBand="0" w:noVBand="1"/>
      </w:tblPr>
      <w:tblGrid>
        <w:gridCol w:w="4794"/>
        <w:gridCol w:w="4844"/>
      </w:tblGrid>
      <w:tr w:rsidR="0032287B" w:rsidRPr="0032287B" w14:paraId="45A6ABD8" w14:textId="77777777" w:rsidTr="0032287B">
        <w:tc>
          <w:tcPr>
            <w:tcW w:w="5210" w:type="dxa"/>
            <w:hideMark/>
          </w:tcPr>
          <w:p w14:paraId="5B67957A" w14:textId="77777777" w:rsidR="0032287B" w:rsidRPr="0032287B" w:rsidRDefault="0032287B" w:rsidP="0032287B">
            <w:pPr>
              <w:widowControl/>
              <w:autoSpaceDE/>
              <w:autoSpaceDN/>
              <w:adjustRightInd/>
              <w:rPr>
                <w:rFonts w:eastAsia="Times New Roman"/>
                <w:b/>
                <w:bCs/>
              </w:rPr>
            </w:pPr>
            <w:r w:rsidRPr="0032287B">
              <w:rPr>
                <w:rFonts w:eastAsia="Times New Roman"/>
                <w:b/>
                <w:bCs/>
              </w:rPr>
              <w:t>п. Айхал</w:t>
            </w:r>
          </w:p>
          <w:p w14:paraId="2FDE57FE" w14:textId="77777777" w:rsidR="0032287B" w:rsidRPr="0032287B" w:rsidRDefault="0032287B" w:rsidP="0032287B">
            <w:pPr>
              <w:widowControl/>
              <w:autoSpaceDE/>
              <w:autoSpaceDN/>
              <w:adjustRightInd/>
              <w:rPr>
                <w:rFonts w:eastAsia="Times New Roman"/>
                <w:b/>
                <w:bCs/>
              </w:rPr>
            </w:pPr>
            <w:r w:rsidRPr="0032287B">
              <w:rPr>
                <w:rFonts w:eastAsia="Times New Roman"/>
                <w:b/>
                <w:bCs/>
              </w:rPr>
              <w:t xml:space="preserve">Мирнинского района </w:t>
            </w:r>
          </w:p>
          <w:p w14:paraId="7FE2699C" w14:textId="77777777" w:rsidR="0032287B" w:rsidRPr="0032287B" w:rsidRDefault="0032287B" w:rsidP="0032287B">
            <w:pPr>
              <w:widowControl/>
              <w:autoSpaceDE/>
              <w:autoSpaceDN/>
              <w:adjustRightInd/>
              <w:rPr>
                <w:rFonts w:eastAsia="Times New Roman"/>
                <w:b/>
                <w:bCs/>
              </w:rPr>
            </w:pPr>
            <w:r w:rsidRPr="0032287B">
              <w:rPr>
                <w:rFonts w:eastAsia="Times New Roman"/>
                <w:b/>
                <w:bCs/>
              </w:rPr>
              <w:t>Республики саха (Якутия)</w:t>
            </w:r>
          </w:p>
        </w:tc>
        <w:tc>
          <w:tcPr>
            <w:tcW w:w="5211" w:type="dxa"/>
            <w:vAlign w:val="bottom"/>
            <w:hideMark/>
          </w:tcPr>
          <w:p w14:paraId="2BFA8AAC"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«____»__________ 20___ год</w:t>
            </w:r>
          </w:p>
        </w:tc>
      </w:tr>
    </w:tbl>
    <w:p w14:paraId="261B62A0" w14:textId="77777777" w:rsidR="0032287B" w:rsidRPr="0032287B" w:rsidRDefault="0032287B" w:rsidP="0032287B">
      <w:pPr>
        <w:widowControl/>
        <w:autoSpaceDE/>
        <w:autoSpaceDN/>
        <w:adjustRightInd/>
        <w:ind w:firstLine="708"/>
        <w:jc w:val="both"/>
        <w:rPr>
          <w:rFonts w:eastAsia="Times New Roman"/>
        </w:rPr>
      </w:pPr>
    </w:p>
    <w:p w14:paraId="03A34FD9" w14:textId="77777777" w:rsidR="0032287B" w:rsidRPr="0032287B" w:rsidRDefault="0032287B" w:rsidP="0032287B">
      <w:pPr>
        <w:widowControl/>
        <w:autoSpaceDE/>
        <w:autoSpaceDN/>
        <w:adjustRightInd/>
        <w:ind w:firstLine="567"/>
        <w:jc w:val="both"/>
        <w:rPr>
          <w:rFonts w:eastAsia="Times New Roman"/>
        </w:rPr>
      </w:pPr>
      <w:r w:rsidRPr="0032287B">
        <w:rPr>
          <w:rFonts w:eastAsia="Times New Roman"/>
        </w:rPr>
        <w:t xml:space="preserve">Мы, нижеподписавшиеся, «Арендодатель», </w:t>
      </w:r>
      <w:r w:rsidRPr="0032287B">
        <w:rPr>
          <w:rFonts w:eastAsia="Times New Roman"/>
          <w:b/>
          <w:bCs/>
        </w:rPr>
        <w:t xml:space="preserve">Администрация Муниципального образования «Поселок Айхал» Мирнинского района Республики Саха (Якутия), </w:t>
      </w:r>
      <w:r w:rsidRPr="0032287B">
        <w:rPr>
          <w:rFonts w:eastAsia="Times New Roman"/>
        </w:rPr>
        <w:t xml:space="preserve">в лице Главы поселка ___________________________________________________________________________, </w:t>
      </w:r>
    </w:p>
    <w:p w14:paraId="2B3AE265" w14:textId="77777777" w:rsidR="0032287B" w:rsidRPr="0032287B" w:rsidRDefault="0032287B" w:rsidP="0032287B">
      <w:pPr>
        <w:widowControl/>
        <w:autoSpaceDE/>
        <w:autoSpaceDN/>
        <w:adjustRightInd/>
        <w:jc w:val="center"/>
        <w:rPr>
          <w:rFonts w:eastAsia="Times New Roman"/>
          <w:i/>
          <w:sz w:val="20"/>
          <w:szCs w:val="20"/>
        </w:rPr>
      </w:pPr>
      <w:r w:rsidRPr="0032287B">
        <w:rPr>
          <w:rFonts w:eastAsia="Times New Roman"/>
          <w:i/>
          <w:sz w:val="20"/>
          <w:szCs w:val="20"/>
        </w:rPr>
        <w:t>(фамилия, имя, отчество)</w:t>
      </w:r>
    </w:p>
    <w:p w14:paraId="0D0BF6C4" w14:textId="77777777" w:rsidR="0032287B" w:rsidRPr="0032287B" w:rsidRDefault="0032287B" w:rsidP="0032287B">
      <w:pPr>
        <w:widowControl/>
        <w:autoSpaceDE/>
        <w:autoSpaceDN/>
        <w:adjustRightInd/>
        <w:jc w:val="both"/>
        <w:rPr>
          <w:rFonts w:eastAsia="Times New Roman"/>
          <w:i/>
        </w:rPr>
      </w:pPr>
      <w:r w:rsidRPr="0032287B">
        <w:rPr>
          <w:rFonts w:eastAsia="Times New Roman"/>
        </w:rPr>
        <w:t xml:space="preserve">действующего на основании </w:t>
      </w:r>
      <w:r w:rsidRPr="0032287B">
        <w:rPr>
          <w:rFonts w:eastAsia="Times New Roman"/>
          <w:bCs/>
        </w:rPr>
        <w:t>Устава Мирнинского района Республики Саха (Якутия),</w:t>
      </w:r>
      <w:r w:rsidRPr="0032287B">
        <w:rPr>
          <w:rFonts w:eastAsia="Times New Roman"/>
          <w:b/>
          <w:bCs/>
        </w:rPr>
        <w:t xml:space="preserve"> </w:t>
      </w:r>
      <w:r w:rsidRPr="0032287B">
        <w:rPr>
          <w:rFonts w:eastAsia="Times New Roman"/>
        </w:rPr>
        <w:t xml:space="preserve">с одной стороны, и </w:t>
      </w:r>
      <w:r w:rsidRPr="0032287B">
        <w:rPr>
          <w:rFonts w:eastAsia="Times New Roman"/>
          <w:b/>
          <w:bCs/>
        </w:rPr>
        <w:t xml:space="preserve">«Арендатор», </w:t>
      </w:r>
      <w:r w:rsidRPr="0032287B">
        <w:rPr>
          <w:rFonts w:eastAsia="Times New Roman"/>
        </w:rPr>
        <w:t>_______________________________</w:t>
      </w:r>
      <w:r w:rsidRPr="0032287B">
        <w:rPr>
          <w:rFonts w:eastAsia="Times New Roman"/>
          <w:i/>
        </w:rPr>
        <w:t>_______________________________</w:t>
      </w:r>
    </w:p>
    <w:p w14:paraId="1F0667EA" w14:textId="77777777" w:rsidR="0032287B" w:rsidRPr="0032287B" w:rsidRDefault="0032287B" w:rsidP="0032287B">
      <w:pPr>
        <w:widowControl/>
        <w:autoSpaceDE/>
        <w:autoSpaceDN/>
        <w:adjustRightInd/>
        <w:jc w:val="center"/>
        <w:rPr>
          <w:rFonts w:eastAsia="Times New Roman"/>
          <w:i/>
          <w:sz w:val="20"/>
          <w:szCs w:val="20"/>
        </w:rPr>
      </w:pPr>
    </w:p>
    <w:p w14:paraId="53CD4403" w14:textId="77777777" w:rsidR="0032287B" w:rsidRPr="0032287B" w:rsidRDefault="0032287B" w:rsidP="0032287B">
      <w:pPr>
        <w:widowControl/>
        <w:autoSpaceDE/>
        <w:autoSpaceDN/>
        <w:adjustRightInd/>
        <w:jc w:val="center"/>
        <w:rPr>
          <w:rFonts w:eastAsia="Times New Roman"/>
          <w:i/>
          <w:sz w:val="20"/>
          <w:szCs w:val="20"/>
        </w:rPr>
      </w:pPr>
      <w:r w:rsidRPr="0032287B">
        <w:rPr>
          <w:rFonts w:eastAsia="Times New Roman"/>
          <w:i/>
          <w:sz w:val="20"/>
          <w:szCs w:val="20"/>
        </w:rPr>
        <w:t>__________________________________________________________________________________________________</w:t>
      </w:r>
    </w:p>
    <w:p w14:paraId="04B7164A" w14:textId="77777777" w:rsidR="0032287B" w:rsidRPr="0032287B" w:rsidRDefault="0032287B" w:rsidP="0032287B">
      <w:pPr>
        <w:widowControl/>
        <w:autoSpaceDE/>
        <w:autoSpaceDN/>
        <w:adjustRightInd/>
        <w:jc w:val="center"/>
        <w:rPr>
          <w:rFonts w:eastAsia="Times New Roman"/>
          <w:i/>
          <w:sz w:val="20"/>
          <w:szCs w:val="20"/>
        </w:rPr>
      </w:pPr>
      <w:r w:rsidRPr="0032287B">
        <w:rPr>
          <w:rFonts w:eastAsia="Times New Roman"/>
          <w:i/>
          <w:sz w:val="20"/>
          <w:szCs w:val="20"/>
        </w:rPr>
        <w:t>(наименование организации, индивидуального предприятия, фамилия, имя, отчество гражданина)</w:t>
      </w:r>
    </w:p>
    <w:p w14:paraId="7EDEB745" w14:textId="77777777" w:rsidR="0032287B" w:rsidRPr="0032287B" w:rsidRDefault="0032287B" w:rsidP="0032287B">
      <w:pPr>
        <w:widowControl/>
        <w:autoSpaceDE/>
        <w:autoSpaceDN/>
        <w:adjustRightInd/>
        <w:jc w:val="both"/>
        <w:rPr>
          <w:rFonts w:eastAsia="Times New Roman"/>
        </w:rPr>
      </w:pPr>
      <w:r w:rsidRPr="0032287B">
        <w:rPr>
          <w:rFonts w:eastAsia="Times New Roman"/>
        </w:rPr>
        <w:t>действующий на основании ______________________________________________</w:t>
      </w:r>
      <w:r w:rsidRPr="0032287B">
        <w:rPr>
          <w:rFonts w:eastAsia="Times New Roman"/>
          <w:bCs/>
        </w:rPr>
        <w:t>,</w:t>
      </w:r>
      <w:r w:rsidRPr="0032287B">
        <w:rPr>
          <w:rFonts w:eastAsia="Times New Roman"/>
          <w:b/>
          <w:bCs/>
        </w:rPr>
        <w:t xml:space="preserve"> </w:t>
      </w:r>
      <w:r w:rsidRPr="0032287B">
        <w:rPr>
          <w:rFonts w:eastAsia="Times New Roman"/>
        </w:rPr>
        <w:t>с другой стороны, вместе именуемые «Стороны», произвели прием-передачу Объекта, расположенного по адресу:______________________________________________________________________________</w:t>
      </w:r>
    </w:p>
    <w:p w14:paraId="4129E095" w14:textId="77777777" w:rsidR="0032287B" w:rsidRPr="0032287B" w:rsidRDefault="0032287B" w:rsidP="0032287B">
      <w:pPr>
        <w:widowControl/>
        <w:autoSpaceDE/>
        <w:autoSpaceDN/>
        <w:adjustRightInd/>
        <w:jc w:val="both"/>
        <w:rPr>
          <w:rFonts w:eastAsia="Times New Roman"/>
        </w:rPr>
      </w:pPr>
    </w:p>
    <w:p w14:paraId="7E997A2F" w14:textId="77777777" w:rsidR="0032287B" w:rsidRPr="0032287B" w:rsidRDefault="0032287B" w:rsidP="005B67BB">
      <w:pPr>
        <w:widowControl/>
        <w:numPr>
          <w:ilvl w:val="0"/>
          <w:numId w:val="67"/>
        </w:numPr>
        <w:autoSpaceDE/>
        <w:autoSpaceDN/>
        <w:adjustRightInd/>
        <w:ind w:left="0" w:firstLine="0"/>
        <w:contextualSpacing/>
        <w:jc w:val="both"/>
        <w:rPr>
          <w:rFonts w:eastAsia="Calibri"/>
          <w:lang w:eastAsia="en-US"/>
        </w:rPr>
      </w:pPr>
      <w:r w:rsidRPr="0032287B">
        <w:rPr>
          <w:rFonts w:eastAsia="Calibri"/>
          <w:lang w:eastAsia="en-US"/>
        </w:rPr>
        <w:t>Имущество ___________________________________________________________________</w:t>
      </w:r>
    </w:p>
    <w:p w14:paraId="60F156E8" w14:textId="77777777" w:rsidR="0032287B" w:rsidRPr="0032287B" w:rsidRDefault="0032287B" w:rsidP="0032287B">
      <w:pPr>
        <w:widowControl/>
        <w:autoSpaceDE/>
        <w:autoSpaceDN/>
        <w:adjustRightInd/>
        <w:jc w:val="center"/>
        <w:rPr>
          <w:rFonts w:eastAsia="Times New Roman"/>
          <w:sz w:val="20"/>
          <w:szCs w:val="20"/>
        </w:rPr>
      </w:pPr>
      <w:r w:rsidRPr="0032287B">
        <w:rPr>
          <w:rFonts w:eastAsia="Times New Roman"/>
          <w:sz w:val="20"/>
          <w:szCs w:val="20"/>
        </w:rPr>
        <w:t>(</w:t>
      </w:r>
      <w:r w:rsidRPr="0032287B">
        <w:rPr>
          <w:rFonts w:eastAsia="Times New Roman"/>
          <w:i/>
          <w:iCs/>
          <w:sz w:val="20"/>
          <w:szCs w:val="20"/>
        </w:rPr>
        <w:t>отдельно стоящее, встроенное в нежилое здание,</w:t>
      </w:r>
      <w:r w:rsidRPr="0032287B">
        <w:rPr>
          <w:rFonts w:eastAsia="Times New Roman"/>
          <w:bCs/>
          <w:i/>
          <w:iCs/>
          <w:sz w:val="20"/>
          <w:szCs w:val="20"/>
        </w:rPr>
        <w:t xml:space="preserve"> нежилое помещение в составе жилого дома</w:t>
      </w:r>
      <w:r w:rsidRPr="0032287B">
        <w:rPr>
          <w:rFonts w:eastAsia="Times New Roman"/>
          <w:i/>
          <w:iCs/>
          <w:sz w:val="20"/>
          <w:szCs w:val="20"/>
        </w:rPr>
        <w:t>, комнату, помещение, кабинет, склад, гараж, бокс и пр</w:t>
      </w:r>
      <w:r w:rsidRPr="0032287B">
        <w:rPr>
          <w:rFonts w:eastAsia="Times New Roman"/>
          <w:sz w:val="20"/>
          <w:szCs w:val="20"/>
        </w:rPr>
        <w:t>,)</w:t>
      </w:r>
    </w:p>
    <w:p w14:paraId="259FE99C" w14:textId="77777777" w:rsidR="0032287B" w:rsidRPr="0032287B" w:rsidRDefault="0032287B" w:rsidP="0032287B">
      <w:pPr>
        <w:widowControl/>
        <w:autoSpaceDE/>
        <w:autoSpaceDN/>
        <w:adjustRightInd/>
        <w:jc w:val="both"/>
        <w:rPr>
          <w:rFonts w:eastAsia="Times New Roman"/>
          <w:i/>
          <w:u w:val="single"/>
        </w:rPr>
      </w:pPr>
      <w:r w:rsidRPr="0032287B">
        <w:rPr>
          <w:rFonts w:eastAsia="Times New Roman"/>
        </w:rPr>
        <w:t xml:space="preserve">Общая площадь: </w:t>
      </w:r>
      <w:r w:rsidRPr="0032287B">
        <w:rPr>
          <w:rFonts w:eastAsia="Times New Roman"/>
          <w:b/>
          <w:bCs/>
          <w:u w:val="single"/>
        </w:rPr>
        <w:t>______</w:t>
      </w:r>
      <w:r w:rsidRPr="0032287B">
        <w:rPr>
          <w:rFonts w:eastAsia="Times New Roman"/>
          <w:b/>
          <w:bCs/>
          <w:iCs/>
          <w:u w:val="single"/>
        </w:rPr>
        <w:t>кв.м.</w:t>
      </w:r>
      <w:r w:rsidRPr="0032287B">
        <w:rPr>
          <w:rFonts w:eastAsia="Times New Roman"/>
        </w:rPr>
        <w:t xml:space="preserve"> находящегося по адресу:</w:t>
      </w:r>
    </w:p>
    <w:p w14:paraId="02D1CBA9" w14:textId="77777777" w:rsidR="0032287B" w:rsidRPr="0032287B" w:rsidRDefault="0032287B" w:rsidP="0032287B">
      <w:pPr>
        <w:widowControl/>
        <w:autoSpaceDE/>
        <w:autoSpaceDN/>
        <w:adjustRightInd/>
        <w:jc w:val="both"/>
        <w:rPr>
          <w:rFonts w:eastAsia="Times New Roman"/>
          <w:u w:val="single"/>
        </w:rPr>
      </w:pPr>
      <w:r w:rsidRPr="0032287B">
        <w:rPr>
          <w:rFonts w:eastAsia="Times New Roman"/>
          <w:b/>
          <w:bCs/>
        </w:rPr>
        <w:t>Целевое назначение имущества:</w:t>
      </w:r>
      <w:r w:rsidRPr="0032287B">
        <w:rPr>
          <w:rFonts w:eastAsia="Times New Roman"/>
        </w:rPr>
        <w:t xml:space="preserve"> </w:t>
      </w:r>
      <w:r w:rsidRPr="0032287B">
        <w:rPr>
          <w:rFonts w:eastAsia="Times New Roman"/>
          <w:u w:val="single"/>
        </w:rPr>
        <w:t>________________________.</w:t>
      </w:r>
    </w:p>
    <w:p w14:paraId="457EB888" w14:textId="77777777" w:rsidR="0032287B" w:rsidRPr="0032287B" w:rsidRDefault="0032287B" w:rsidP="0032287B">
      <w:pPr>
        <w:widowControl/>
        <w:autoSpaceDE/>
        <w:autoSpaceDN/>
        <w:adjustRightInd/>
        <w:jc w:val="both"/>
        <w:rPr>
          <w:rFonts w:eastAsia="Times New Roman"/>
        </w:rPr>
      </w:pPr>
      <w:r w:rsidRPr="0032287B">
        <w:rPr>
          <w:rFonts w:eastAsia="Times New Roman"/>
        </w:rPr>
        <w:t>Характеристика и санитарно-техническое состояние имущества:</w:t>
      </w:r>
    </w:p>
    <w:p w14:paraId="297A24B5" w14:textId="77777777" w:rsidR="0032287B" w:rsidRPr="0032287B" w:rsidRDefault="0032287B" w:rsidP="0032287B">
      <w:pPr>
        <w:widowControl/>
        <w:autoSpaceDE/>
        <w:autoSpaceDN/>
        <w:adjustRightInd/>
        <w:jc w:val="both"/>
        <w:rPr>
          <w:rFonts w:eastAsia="Times New Roman"/>
          <w:iCs/>
          <w:u w:val="single"/>
        </w:rPr>
      </w:pPr>
      <w:r w:rsidRPr="0032287B">
        <w:rPr>
          <w:rFonts w:eastAsia="Times New Roman"/>
        </w:rPr>
        <w:t>1.</w:t>
      </w:r>
      <w:r w:rsidRPr="0032287B">
        <w:rPr>
          <w:rFonts w:eastAsia="Times New Roman"/>
        </w:rPr>
        <w:tab/>
        <w:t>Тип :_______________________</w:t>
      </w:r>
    </w:p>
    <w:p w14:paraId="4DDF026E" w14:textId="77777777" w:rsidR="0032287B" w:rsidRPr="0032287B" w:rsidRDefault="0032287B" w:rsidP="0032287B">
      <w:pPr>
        <w:widowControl/>
        <w:autoSpaceDE/>
        <w:autoSpaceDN/>
        <w:adjustRightInd/>
        <w:jc w:val="both"/>
        <w:rPr>
          <w:rFonts w:eastAsia="Times New Roman"/>
          <w:iCs/>
          <w:u w:val="single"/>
        </w:rPr>
      </w:pPr>
      <w:r w:rsidRPr="0032287B">
        <w:rPr>
          <w:rFonts w:eastAsia="Times New Roman"/>
          <w:iCs/>
        </w:rPr>
        <w:t>2.</w:t>
      </w:r>
      <w:r w:rsidRPr="0032287B">
        <w:rPr>
          <w:rFonts w:eastAsia="Times New Roman"/>
          <w:iCs/>
        </w:rPr>
        <w:tab/>
        <w:t>Год постройки: _____</w:t>
      </w:r>
    </w:p>
    <w:p w14:paraId="7F6D0528" w14:textId="77777777" w:rsidR="0032287B" w:rsidRPr="0032287B" w:rsidRDefault="0032287B" w:rsidP="0032287B">
      <w:pPr>
        <w:widowControl/>
        <w:autoSpaceDE/>
        <w:autoSpaceDN/>
        <w:adjustRightInd/>
        <w:contextualSpacing/>
        <w:jc w:val="both"/>
        <w:rPr>
          <w:rFonts w:eastAsia="Calibri"/>
          <w:lang w:eastAsia="en-US"/>
        </w:rPr>
      </w:pPr>
      <w:r w:rsidRPr="0032287B">
        <w:rPr>
          <w:rFonts w:eastAsia="Calibri"/>
          <w:lang w:eastAsia="en-US"/>
        </w:rPr>
        <w:t>3.</w:t>
      </w:r>
      <w:r w:rsidRPr="0032287B">
        <w:rPr>
          <w:rFonts w:eastAsia="Calibri"/>
          <w:lang w:eastAsia="en-US"/>
        </w:rPr>
        <w:tab/>
        <w:t>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3855"/>
        <w:gridCol w:w="3397"/>
      </w:tblGrid>
      <w:tr w:rsidR="0032287B" w:rsidRPr="0032287B" w14:paraId="74A239A9" w14:textId="77777777" w:rsidTr="0032287B">
        <w:trPr>
          <w:cantSplit/>
          <w:trHeight w:val="517"/>
          <w:jc w:val="center"/>
        </w:trPr>
        <w:tc>
          <w:tcPr>
            <w:tcW w:w="1234" w:type="pct"/>
            <w:vMerge w:val="restart"/>
            <w:tcBorders>
              <w:top w:val="single" w:sz="4" w:space="0" w:color="auto"/>
              <w:left w:val="single" w:sz="4" w:space="0" w:color="auto"/>
              <w:bottom w:val="single" w:sz="4" w:space="0" w:color="auto"/>
              <w:right w:val="single" w:sz="4" w:space="0" w:color="auto"/>
            </w:tcBorders>
            <w:hideMark/>
          </w:tcPr>
          <w:p w14:paraId="146BCF83" w14:textId="77777777" w:rsidR="0032287B" w:rsidRPr="0032287B" w:rsidRDefault="0032287B" w:rsidP="0032287B">
            <w:pPr>
              <w:widowControl/>
              <w:autoSpaceDE/>
              <w:autoSpaceDN/>
              <w:adjustRightInd/>
              <w:ind w:right="-108"/>
              <w:jc w:val="center"/>
              <w:rPr>
                <w:rFonts w:eastAsia="Times New Roman"/>
              </w:rPr>
            </w:pPr>
            <w:r w:rsidRPr="0032287B">
              <w:rPr>
                <w:rFonts w:eastAsia="Times New Roman"/>
              </w:rPr>
              <w:t>Части здания и конструкции</w:t>
            </w:r>
          </w:p>
        </w:tc>
        <w:tc>
          <w:tcPr>
            <w:tcW w:w="2002" w:type="pct"/>
            <w:vMerge w:val="restart"/>
            <w:tcBorders>
              <w:top w:val="single" w:sz="4" w:space="0" w:color="auto"/>
              <w:left w:val="single" w:sz="4" w:space="0" w:color="auto"/>
              <w:bottom w:val="single" w:sz="4" w:space="0" w:color="auto"/>
              <w:right w:val="single" w:sz="4" w:space="0" w:color="auto"/>
            </w:tcBorders>
            <w:hideMark/>
          </w:tcPr>
          <w:p w14:paraId="0704915C" w14:textId="77777777" w:rsidR="0032287B" w:rsidRPr="0032287B" w:rsidRDefault="0032287B" w:rsidP="0032287B">
            <w:pPr>
              <w:widowControl/>
              <w:autoSpaceDE/>
              <w:autoSpaceDN/>
              <w:adjustRightInd/>
              <w:ind w:firstLine="720"/>
              <w:rPr>
                <w:rFonts w:eastAsia="Times New Roman"/>
              </w:rPr>
            </w:pPr>
            <w:r w:rsidRPr="0032287B">
              <w:rPr>
                <w:rFonts w:eastAsia="Times New Roman"/>
              </w:rPr>
              <w:t>Материал</w:t>
            </w:r>
          </w:p>
        </w:tc>
        <w:tc>
          <w:tcPr>
            <w:tcW w:w="1764" w:type="pct"/>
            <w:vMerge w:val="restart"/>
            <w:tcBorders>
              <w:top w:val="single" w:sz="4" w:space="0" w:color="auto"/>
              <w:left w:val="single" w:sz="4" w:space="0" w:color="auto"/>
              <w:bottom w:val="single" w:sz="4" w:space="0" w:color="auto"/>
              <w:right w:val="single" w:sz="4" w:space="0" w:color="auto"/>
            </w:tcBorders>
            <w:hideMark/>
          </w:tcPr>
          <w:p w14:paraId="554935CF" w14:textId="77777777" w:rsidR="0032287B" w:rsidRPr="0032287B" w:rsidRDefault="0032287B" w:rsidP="0032287B">
            <w:pPr>
              <w:keepNext/>
              <w:widowControl/>
              <w:autoSpaceDE/>
              <w:autoSpaceDN/>
              <w:adjustRightInd/>
              <w:ind w:firstLine="720"/>
              <w:outlineLvl w:val="2"/>
              <w:rPr>
                <w:rFonts w:eastAsia="Times New Roman" w:cs="Arial"/>
                <w:bCs/>
              </w:rPr>
            </w:pPr>
            <w:r w:rsidRPr="0032287B">
              <w:rPr>
                <w:rFonts w:eastAsia="Times New Roman" w:cs="Arial"/>
                <w:bCs/>
              </w:rPr>
              <w:t>Техническое состояние</w:t>
            </w:r>
          </w:p>
        </w:tc>
      </w:tr>
      <w:tr w:rsidR="0032287B" w:rsidRPr="0032287B" w14:paraId="64B4350E" w14:textId="77777777" w:rsidTr="0032287B">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B0514" w14:textId="77777777" w:rsidR="0032287B" w:rsidRPr="0032287B" w:rsidRDefault="0032287B" w:rsidP="0032287B">
            <w:pPr>
              <w:widowControl/>
              <w:autoSpaceDE/>
              <w:autoSpaceDN/>
              <w:adjustRightInd/>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E8D56" w14:textId="77777777" w:rsidR="0032287B" w:rsidRPr="0032287B" w:rsidRDefault="0032287B" w:rsidP="0032287B">
            <w:pPr>
              <w:widowControl/>
              <w:autoSpaceDE/>
              <w:autoSpaceDN/>
              <w:adjustRightInd/>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0D125" w14:textId="77777777" w:rsidR="0032287B" w:rsidRPr="0032287B" w:rsidRDefault="0032287B" w:rsidP="0032287B">
            <w:pPr>
              <w:widowControl/>
              <w:autoSpaceDE/>
              <w:autoSpaceDN/>
              <w:adjustRightInd/>
              <w:rPr>
                <w:rFonts w:eastAsia="Times New Roman"/>
                <w:bCs/>
              </w:rPr>
            </w:pPr>
          </w:p>
        </w:tc>
      </w:tr>
      <w:tr w:rsidR="0032287B" w:rsidRPr="0032287B" w14:paraId="78A13970" w14:textId="77777777" w:rsidTr="0032287B">
        <w:trPr>
          <w:jc w:val="center"/>
        </w:trPr>
        <w:tc>
          <w:tcPr>
            <w:tcW w:w="1234" w:type="pct"/>
            <w:tcBorders>
              <w:top w:val="single" w:sz="4" w:space="0" w:color="auto"/>
              <w:left w:val="single" w:sz="4" w:space="0" w:color="auto"/>
              <w:bottom w:val="single" w:sz="4" w:space="0" w:color="auto"/>
              <w:right w:val="single" w:sz="4" w:space="0" w:color="auto"/>
            </w:tcBorders>
            <w:hideMark/>
          </w:tcPr>
          <w:p w14:paraId="70645843" w14:textId="77777777" w:rsidR="0032287B" w:rsidRPr="0032287B" w:rsidRDefault="0032287B" w:rsidP="0032287B">
            <w:pPr>
              <w:keepNext/>
              <w:widowControl/>
              <w:autoSpaceDE/>
              <w:autoSpaceDN/>
              <w:adjustRightInd/>
              <w:ind w:right="-108"/>
              <w:jc w:val="center"/>
              <w:outlineLvl w:val="1"/>
              <w:rPr>
                <w:rFonts w:eastAsia="Times New Roman"/>
                <w:bCs/>
                <w:i/>
                <w:color w:val="000000"/>
              </w:rPr>
            </w:pPr>
            <w:r w:rsidRPr="0032287B">
              <w:rPr>
                <w:rFonts w:eastAsia="Times New Roman"/>
                <w:color w:val="000000"/>
              </w:rPr>
              <w:t>Фундамент</w:t>
            </w:r>
          </w:p>
        </w:tc>
        <w:tc>
          <w:tcPr>
            <w:tcW w:w="2002" w:type="pct"/>
            <w:tcBorders>
              <w:top w:val="single" w:sz="4" w:space="0" w:color="auto"/>
              <w:left w:val="single" w:sz="4" w:space="0" w:color="auto"/>
              <w:bottom w:val="single" w:sz="4" w:space="0" w:color="auto"/>
              <w:right w:val="single" w:sz="4" w:space="0" w:color="auto"/>
            </w:tcBorders>
          </w:tcPr>
          <w:p w14:paraId="549AFE0C" w14:textId="77777777" w:rsidR="0032287B" w:rsidRPr="0032287B" w:rsidRDefault="0032287B" w:rsidP="0032287B">
            <w:pPr>
              <w:widowControl/>
              <w:autoSpaceDE/>
              <w:autoSpaceDN/>
              <w:adjustRightInd/>
              <w:rPr>
                <w:rFonts w:eastAsia="Times New Roman"/>
              </w:rPr>
            </w:pPr>
          </w:p>
        </w:tc>
        <w:tc>
          <w:tcPr>
            <w:tcW w:w="1764" w:type="pct"/>
            <w:tcBorders>
              <w:top w:val="single" w:sz="4" w:space="0" w:color="auto"/>
              <w:left w:val="single" w:sz="4" w:space="0" w:color="auto"/>
              <w:bottom w:val="single" w:sz="4" w:space="0" w:color="auto"/>
              <w:right w:val="single" w:sz="4" w:space="0" w:color="auto"/>
            </w:tcBorders>
          </w:tcPr>
          <w:p w14:paraId="5910E800" w14:textId="77777777" w:rsidR="0032287B" w:rsidRPr="0032287B" w:rsidRDefault="0032287B" w:rsidP="0032287B">
            <w:pPr>
              <w:widowControl/>
              <w:autoSpaceDE/>
              <w:autoSpaceDN/>
              <w:adjustRightInd/>
              <w:jc w:val="center"/>
              <w:rPr>
                <w:rFonts w:eastAsia="Times New Roman"/>
              </w:rPr>
            </w:pPr>
          </w:p>
        </w:tc>
      </w:tr>
      <w:tr w:rsidR="0032287B" w:rsidRPr="0032287B" w14:paraId="550DDB59" w14:textId="77777777" w:rsidTr="0032287B">
        <w:trPr>
          <w:jc w:val="center"/>
        </w:trPr>
        <w:tc>
          <w:tcPr>
            <w:tcW w:w="1234" w:type="pct"/>
            <w:tcBorders>
              <w:top w:val="single" w:sz="4" w:space="0" w:color="auto"/>
              <w:left w:val="single" w:sz="4" w:space="0" w:color="auto"/>
              <w:bottom w:val="single" w:sz="4" w:space="0" w:color="auto"/>
              <w:right w:val="single" w:sz="4" w:space="0" w:color="auto"/>
            </w:tcBorders>
            <w:hideMark/>
          </w:tcPr>
          <w:p w14:paraId="5C257E0A" w14:textId="77777777" w:rsidR="0032287B" w:rsidRPr="0032287B" w:rsidRDefault="0032287B" w:rsidP="0032287B">
            <w:pPr>
              <w:widowControl/>
              <w:autoSpaceDE/>
              <w:autoSpaceDN/>
              <w:adjustRightInd/>
              <w:ind w:right="-108"/>
              <w:rPr>
                <w:rFonts w:eastAsia="Times New Roman"/>
              </w:rPr>
            </w:pPr>
            <w:r w:rsidRPr="0032287B">
              <w:rPr>
                <w:rFonts w:eastAsia="Times New Roman"/>
              </w:rPr>
              <w:t>Стены</w:t>
            </w:r>
          </w:p>
        </w:tc>
        <w:tc>
          <w:tcPr>
            <w:tcW w:w="2002" w:type="pct"/>
            <w:tcBorders>
              <w:top w:val="single" w:sz="4" w:space="0" w:color="auto"/>
              <w:left w:val="single" w:sz="4" w:space="0" w:color="auto"/>
              <w:bottom w:val="single" w:sz="4" w:space="0" w:color="auto"/>
              <w:right w:val="single" w:sz="4" w:space="0" w:color="auto"/>
            </w:tcBorders>
          </w:tcPr>
          <w:p w14:paraId="25612551" w14:textId="77777777" w:rsidR="0032287B" w:rsidRPr="0032287B" w:rsidRDefault="0032287B" w:rsidP="0032287B">
            <w:pPr>
              <w:widowControl/>
              <w:tabs>
                <w:tab w:val="left" w:pos="708"/>
                <w:tab w:val="center" w:pos="4677"/>
                <w:tab w:val="right" w:pos="9355"/>
              </w:tabs>
              <w:autoSpaceDE/>
              <w:autoSpaceDN/>
              <w:adjustRightInd/>
              <w:rPr>
                <w:rFonts w:ascii="Calibri" w:eastAsia="Calibri" w:hAnsi="Calibri"/>
                <w:sz w:val="22"/>
                <w:szCs w:val="22"/>
                <w:lang w:eastAsia="en-US"/>
              </w:rPr>
            </w:pPr>
          </w:p>
        </w:tc>
        <w:tc>
          <w:tcPr>
            <w:tcW w:w="1764" w:type="pct"/>
            <w:tcBorders>
              <w:top w:val="single" w:sz="4" w:space="0" w:color="auto"/>
              <w:left w:val="single" w:sz="4" w:space="0" w:color="auto"/>
              <w:bottom w:val="single" w:sz="4" w:space="0" w:color="auto"/>
              <w:right w:val="single" w:sz="4" w:space="0" w:color="auto"/>
            </w:tcBorders>
          </w:tcPr>
          <w:p w14:paraId="1AE16C8B" w14:textId="77777777" w:rsidR="0032287B" w:rsidRPr="0032287B" w:rsidRDefault="0032287B" w:rsidP="0032287B">
            <w:pPr>
              <w:widowControl/>
              <w:autoSpaceDE/>
              <w:autoSpaceDN/>
              <w:adjustRightInd/>
              <w:jc w:val="center"/>
              <w:rPr>
                <w:rFonts w:eastAsia="Times New Roman"/>
              </w:rPr>
            </w:pPr>
          </w:p>
        </w:tc>
      </w:tr>
      <w:tr w:rsidR="0032287B" w:rsidRPr="0032287B" w14:paraId="0210F71D" w14:textId="77777777" w:rsidTr="0032287B">
        <w:trPr>
          <w:jc w:val="center"/>
        </w:trPr>
        <w:tc>
          <w:tcPr>
            <w:tcW w:w="1234" w:type="pct"/>
            <w:tcBorders>
              <w:top w:val="single" w:sz="4" w:space="0" w:color="auto"/>
              <w:left w:val="single" w:sz="4" w:space="0" w:color="auto"/>
              <w:bottom w:val="single" w:sz="4" w:space="0" w:color="auto"/>
              <w:right w:val="single" w:sz="4" w:space="0" w:color="auto"/>
            </w:tcBorders>
            <w:hideMark/>
          </w:tcPr>
          <w:p w14:paraId="0FA4D0C8" w14:textId="77777777" w:rsidR="0032287B" w:rsidRPr="0032287B" w:rsidRDefault="0032287B" w:rsidP="0032287B">
            <w:pPr>
              <w:keepNext/>
              <w:widowControl/>
              <w:autoSpaceDE/>
              <w:autoSpaceDN/>
              <w:adjustRightInd/>
              <w:ind w:right="-108"/>
              <w:jc w:val="center"/>
              <w:outlineLvl w:val="1"/>
              <w:rPr>
                <w:rFonts w:eastAsia="Times New Roman"/>
                <w:bCs/>
                <w:i/>
                <w:color w:val="000000"/>
              </w:rPr>
            </w:pPr>
            <w:r w:rsidRPr="0032287B">
              <w:rPr>
                <w:rFonts w:eastAsia="Times New Roman"/>
                <w:color w:val="000000"/>
              </w:rPr>
              <w:t>Кровля</w:t>
            </w:r>
          </w:p>
        </w:tc>
        <w:tc>
          <w:tcPr>
            <w:tcW w:w="2002" w:type="pct"/>
            <w:tcBorders>
              <w:top w:val="single" w:sz="4" w:space="0" w:color="auto"/>
              <w:left w:val="single" w:sz="4" w:space="0" w:color="auto"/>
              <w:bottom w:val="single" w:sz="4" w:space="0" w:color="auto"/>
              <w:right w:val="single" w:sz="4" w:space="0" w:color="auto"/>
            </w:tcBorders>
          </w:tcPr>
          <w:p w14:paraId="40EA4E44" w14:textId="77777777" w:rsidR="0032287B" w:rsidRPr="0032287B" w:rsidRDefault="0032287B" w:rsidP="0032287B">
            <w:pPr>
              <w:widowControl/>
              <w:autoSpaceDE/>
              <w:autoSpaceDN/>
              <w:adjustRightInd/>
              <w:rPr>
                <w:rFonts w:eastAsia="Times New Roman"/>
                <w:highlight w:val="yellow"/>
              </w:rPr>
            </w:pPr>
          </w:p>
        </w:tc>
        <w:tc>
          <w:tcPr>
            <w:tcW w:w="1764" w:type="pct"/>
            <w:tcBorders>
              <w:top w:val="single" w:sz="4" w:space="0" w:color="auto"/>
              <w:left w:val="single" w:sz="4" w:space="0" w:color="auto"/>
              <w:bottom w:val="single" w:sz="4" w:space="0" w:color="auto"/>
              <w:right w:val="single" w:sz="4" w:space="0" w:color="auto"/>
            </w:tcBorders>
          </w:tcPr>
          <w:p w14:paraId="77C956B9" w14:textId="77777777" w:rsidR="0032287B" w:rsidRPr="0032287B" w:rsidRDefault="0032287B" w:rsidP="0032287B">
            <w:pPr>
              <w:widowControl/>
              <w:autoSpaceDE/>
              <w:autoSpaceDN/>
              <w:adjustRightInd/>
              <w:jc w:val="center"/>
              <w:rPr>
                <w:rFonts w:eastAsia="Times New Roman"/>
              </w:rPr>
            </w:pPr>
          </w:p>
        </w:tc>
      </w:tr>
      <w:tr w:rsidR="0032287B" w:rsidRPr="0032287B" w14:paraId="0994F573" w14:textId="77777777" w:rsidTr="0032287B">
        <w:trPr>
          <w:jc w:val="center"/>
        </w:trPr>
        <w:tc>
          <w:tcPr>
            <w:tcW w:w="1234" w:type="pct"/>
            <w:tcBorders>
              <w:top w:val="single" w:sz="4" w:space="0" w:color="auto"/>
              <w:left w:val="single" w:sz="4" w:space="0" w:color="auto"/>
              <w:bottom w:val="single" w:sz="4" w:space="0" w:color="auto"/>
              <w:right w:val="single" w:sz="4" w:space="0" w:color="auto"/>
            </w:tcBorders>
            <w:hideMark/>
          </w:tcPr>
          <w:p w14:paraId="5FE4C968" w14:textId="77777777" w:rsidR="0032287B" w:rsidRPr="0032287B" w:rsidRDefault="0032287B" w:rsidP="0032287B">
            <w:pPr>
              <w:widowControl/>
              <w:autoSpaceDE/>
              <w:autoSpaceDN/>
              <w:adjustRightInd/>
              <w:ind w:right="-108"/>
              <w:rPr>
                <w:rFonts w:eastAsia="Times New Roman"/>
              </w:rPr>
            </w:pPr>
            <w:r w:rsidRPr="0032287B">
              <w:rPr>
                <w:rFonts w:eastAsia="Times New Roman"/>
              </w:rPr>
              <w:t>Пол</w:t>
            </w:r>
          </w:p>
        </w:tc>
        <w:tc>
          <w:tcPr>
            <w:tcW w:w="2002" w:type="pct"/>
            <w:tcBorders>
              <w:top w:val="single" w:sz="4" w:space="0" w:color="auto"/>
              <w:left w:val="single" w:sz="4" w:space="0" w:color="auto"/>
              <w:bottom w:val="single" w:sz="4" w:space="0" w:color="auto"/>
              <w:right w:val="single" w:sz="4" w:space="0" w:color="auto"/>
            </w:tcBorders>
          </w:tcPr>
          <w:p w14:paraId="670F8BA0" w14:textId="77777777" w:rsidR="0032287B" w:rsidRPr="0032287B" w:rsidRDefault="0032287B" w:rsidP="0032287B">
            <w:pPr>
              <w:widowControl/>
              <w:autoSpaceDE/>
              <w:autoSpaceDN/>
              <w:adjustRightInd/>
              <w:rPr>
                <w:rFonts w:eastAsia="Times New Roman"/>
              </w:rPr>
            </w:pPr>
          </w:p>
        </w:tc>
        <w:tc>
          <w:tcPr>
            <w:tcW w:w="1764" w:type="pct"/>
            <w:tcBorders>
              <w:top w:val="single" w:sz="4" w:space="0" w:color="auto"/>
              <w:left w:val="single" w:sz="4" w:space="0" w:color="auto"/>
              <w:bottom w:val="single" w:sz="4" w:space="0" w:color="auto"/>
              <w:right w:val="single" w:sz="4" w:space="0" w:color="auto"/>
            </w:tcBorders>
          </w:tcPr>
          <w:p w14:paraId="5A6C58BB" w14:textId="77777777" w:rsidR="0032287B" w:rsidRPr="0032287B" w:rsidRDefault="0032287B" w:rsidP="0032287B">
            <w:pPr>
              <w:widowControl/>
              <w:autoSpaceDE/>
              <w:autoSpaceDN/>
              <w:adjustRightInd/>
              <w:jc w:val="center"/>
              <w:rPr>
                <w:rFonts w:eastAsia="Times New Roman"/>
              </w:rPr>
            </w:pPr>
          </w:p>
        </w:tc>
      </w:tr>
      <w:tr w:rsidR="0032287B" w:rsidRPr="0032287B" w14:paraId="02364779" w14:textId="77777777" w:rsidTr="0032287B">
        <w:trPr>
          <w:jc w:val="center"/>
        </w:trPr>
        <w:tc>
          <w:tcPr>
            <w:tcW w:w="1234" w:type="pct"/>
            <w:tcBorders>
              <w:top w:val="single" w:sz="4" w:space="0" w:color="auto"/>
              <w:left w:val="single" w:sz="4" w:space="0" w:color="auto"/>
              <w:bottom w:val="single" w:sz="4" w:space="0" w:color="auto"/>
              <w:right w:val="single" w:sz="4" w:space="0" w:color="auto"/>
            </w:tcBorders>
            <w:hideMark/>
          </w:tcPr>
          <w:p w14:paraId="3298E564" w14:textId="77777777" w:rsidR="0032287B" w:rsidRPr="0032287B" w:rsidRDefault="0032287B" w:rsidP="0032287B">
            <w:pPr>
              <w:widowControl/>
              <w:autoSpaceDE/>
              <w:autoSpaceDN/>
              <w:adjustRightInd/>
              <w:ind w:right="-108"/>
              <w:rPr>
                <w:rFonts w:eastAsia="Times New Roman"/>
              </w:rPr>
            </w:pPr>
            <w:r w:rsidRPr="0032287B">
              <w:rPr>
                <w:rFonts w:eastAsia="Times New Roman"/>
              </w:rPr>
              <w:t>Двери</w:t>
            </w:r>
          </w:p>
        </w:tc>
        <w:tc>
          <w:tcPr>
            <w:tcW w:w="2002" w:type="pct"/>
            <w:tcBorders>
              <w:top w:val="single" w:sz="4" w:space="0" w:color="auto"/>
              <w:left w:val="single" w:sz="4" w:space="0" w:color="auto"/>
              <w:bottom w:val="single" w:sz="4" w:space="0" w:color="auto"/>
              <w:right w:val="single" w:sz="4" w:space="0" w:color="auto"/>
            </w:tcBorders>
          </w:tcPr>
          <w:p w14:paraId="2EA4F20A" w14:textId="77777777" w:rsidR="0032287B" w:rsidRPr="0032287B" w:rsidRDefault="0032287B" w:rsidP="0032287B">
            <w:pPr>
              <w:widowControl/>
              <w:autoSpaceDE/>
              <w:autoSpaceDN/>
              <w:adjustRightInd/>
              <w:rPr>
                <w:rFonts w:eastAsia="Times New Roman"/>
              </w:rPr>
            </w:pPr>
          </w:p>
        </w:tc>
        <w:tc>
          <w:tcPr>
            <w:tcW w:w="1764" w:type="pct"/>
            <w:tcBorders>
              <w:top w:val="single" w:sz="4" w:space="0" w:color="auto"/>
              <w:left w:val="single" w:sz="4" w:space="0" w:color="auto"/>
              <w:bottom w:val="single" w:sz="4" w:space="0" w:color="auto"/>
              <w:right w:val="single" w:sz="4" w:space="0" w:color="auto"/>
            </w:tcBorders>
          </w:tcPr>
          <w:p w14:paraId="08E632C4" w14:textId="77777777" w:rsidR="0032287B" w:rsidRPr="0032287B" w:rsidRDefault="0032287B" w:rsidP="0032287B">
            <w:pPr>
              <w:widowControl/>
              <w:autoSpaceDE/>
              <w:autoSpaceDN/>
              <w:adjustRightInd/>
              <w:jc w:val="center"/>
              <w:rPr>
                <w:rFonts w:eastAsia="Times New Roman"/>
              </w:rPr>
            </w:pPr>
          </w:p>
        </w:tc>
      </w:tr>
      <w:tr w:rsidR="0032287B" w:rsidRPr="0032287B" w14:paraId="3BB1782F" w14:textId="77777777" w:rsidTr="0032287B">
        <w:trPr>
          <w:jc w:val="center"/>
        </w:trPr>
        <w:tc>
          <w:tcPr>
            <w:tcW w:w="1234" w:type="pct"/>
            <w:tcBorders>
              <w:top w:val="single" w:sz="4" w:space="0" w:color="auto"/>
              <w:left w:val="single" w:sz="4" w:space="0" w:color="auto"/>
              <w:bottom w:val="single" w:sz="4" w:space="0" w:color="auto"/>
              <w:right w:val="single" w:sz="4" w:space="0" w:color="auto"/>
            </w:tcBorders>
            <w:hideMark/>
          </w:tcPr>
          <w:p w14:paraId="77609E42" w14:textId="77777777" w:rsidR="0032287B" w:rsidRPr="0032287B" w:rsidRDefault="0032287B" w:rsidP="0032287B">
            <w:pPr>
              <w:widowControl/>
              <w:autoSpaceDE/>
              <w:autoSpaceDN/>
              <w:adjustRightInd/>
              <w:ind w:right="-108"/>
              <w:rPr>
                <w:rFonts w:eastAsia="Times New Roman"/>
              </w:rPr>
            </w:pPr>
            <w:r w:rsidRPr="0032287B">
              <w:rPr>
                <w:rFonts w:eastAsia="Times New Roman"/>
              </w:rPr>
              <w:t>Внутренняя отделка</w:t>
            </w:r>
          </w:p>
        </w:tc>
        <w:tc>
          <w:tcPr>
            <w:tcW w:w="2002" w:type="pct"/>
            <w:tcBorders>
              <w:top w:val="single" w:sz="4" w:space="0" w:color="auto"/>
              <w:left w:val="single" w:sz="4" w:space="0" w:color="auto"/>
              <w:bottom w:val="single" w:sz="4" w:space="0" w:color="auto"/>
              <w:right w:val="single" w:sz="4" w:space="0" w:color="auto"/>
            </w:tcBorders>
          </w:tcPr>
          <w:p w14:paraId="50A437C0" w14:textId="77777777" w:rsidR="0032287B" w:rsidRPr="0032287B" w:rsidRDefault="0032287B" w:rsidP="0032287B">
            <w:pPr>
              <w:widowControl/>
              <w:autoSpaceDE/>
              <w:autoSpaceDN/>
              <w:adjustRightInd/>
              <w:rPr>
                <w:rFonts w:eastAsia="Times New Roman"/>
              </w:rPr>
            </w:pPr>
          </w:p>
        </w:tc>
        <w:tc>
          <w:tcPr>
            <w:tcW w:w="1764" w:type="pct"/>
            <w:tcBorders>
              <w:top w:val="single" w:sz="4" w:space="0" w:color="auto"/>
              <w:left w:val="single" w:sz="4" w:space="0" w:color="auto"/>
              <w:bottom w:val="single" w:sz="4" w:space="0" w:color="auto"/>
              <w:right w:val="single" w:sz="4" w:space="0" w:color="auto"/>
            </w:tcBorders>
          </w:tcPr>
          <w:p w14:paraId="46FB8F33" w14:textId="77777777" w:rsidR="0032287B" w:rsidRPr="0032287B" w:rsidRDefault="0032287B" w:rsidP="0032287B">
            <w:pPr>
              <w:widowControl/>
              <w:autoSpaceDE/>
              <w:autoSpaceDN/>
              <w:adjustRightInd/>
              <w:jc w:val="center"/>
              <w:rPr>
                <w:rFonts w:eastAsia="Times New Roman"/>
              </w:rPr>
            </w:pPr>
          </w:p>
        </w:tc>
      </w:tr>
    </w:tbl>
    <w:p w14:paraId="225C890E" w14:textId="77777777" w:rsidR="0032287B" w:rsidRPr="0032287B" w:rsidRDefault="0032287B" w:rsidP="0032287B">
      <w:pPr>
        <w:widowControl/>
        <w:autoSpaceDE/>
        <w:autoSpaceDN/>
        <w:adjustRightInd/>
        <w:jc w:val="both"/>
        <w:rPr>
          <w:rFonts w:eastAsia="Times New Roman"/>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8"/>
        <w:gridCol w:w="2057"/>
        <w:gridCol w:w="4473"/>
      </w:tblGrid>
      <w:tr w:rsidR="0032287B" w:rsidRPr="0032287B" w14:paraId="46BB3D05" w14:textId="77777777" w:rsidTr="0032287B">
        <w:trPr>
          <w:cantSplit/>
          <w:jc w:val="center"/>
        </w:trPr>
        <w:tc>
          <w:tcPr>
            <w:tcW w:w="2677" w:type="pct"/>
            <w:gridSpan w:val="2"/>
            <w:tcBorders>
              <w:top w:val="single" w:sz="4" w:space="0" w:color="auto"/>
              <w:left w:val="single" w:sz="4" w:space="0" w:color="auto"/>
              <w:bottom w:val="single" w:sz="4" w:space="0" w:color="auto"/>
              <w:right w:val="single" w:sz="4" w:space="0" w:color="auto"/>
            </w:tcBorders>
            <w:hideMark/>
          </w:tcPr>
          <w:p w14:paraId="530299BA" w14:textId="77777777" w:rsidR="0032287B" w:rsidRPr="0032287B" w:rsidRDefault="0032287B" w:rsidP="0032287B">
            <w:pPr>
              <w:keepNext/>
              <w:widowControl/>
              <w:autoSpaceDE/>
              <w:autoSpaceDN/>
              <w:adjustRightInd/>
              <w:ind w:firstLine="720"/>
              <w:outlineLvl w:val="2"/>
              <w:rPr>
                <w:rFonts w:eastAsia="Times New Roman" w:cs="Arial"/>
                <w:bCs/>
              </w:rPr>
            </w:pPr>
            <w:r w:rsidRPr="0032287B">
              <w:rPr>
                <w:rFonts w:eastAsia="Times New Roman" w:cs="Arial"/>
                <w:bCs/>
              </w:rPr>
              <w:t>Вид инженерного оборудования</w:t>
            </w:r>
          </w:p>
        </w:tc>
        <w:tc>
          <w:tcPr>
            <w:tcW w:w="2323" w:type="pct"/>
            <w:vMerge w:val="restart"/>
            <w:tcBorders>
              <w:top w:val="single" w:sz="4" w:space="0" w:color="auto"/>
              <w:left w:val="single" w:sz="4" w:space="0" w:color="auto"/>
              <w:bottom w:val="single" w:sz="4" w:space="0" w:color="auto"/>
              <w:right w:val="single" w:sz="4" w:space="0" w:color="auto"/>
            </w:tcBorders>
            <w:hideMark/>
          </w:tcPr>
          <w:p w14:paraId="25D064E4" w14:textId="77777777" w:rsidR="0032287B" w:rsidRPr="0032287B" w:rsidRDefault="0032287B" w:rsidP="0032287B">
            <w:pPr>
              <w:widowControl/>
              <w:autoSpaceDE/>
              <w:autoSpaceDN/>
              <w:adjustRightInd/>
              <w:jc w:val="center"/>
              <w:rPr>
                <w:rFonts w:eastAsia="Times New Roman"/>
              </w:rPr>
            </w:pPr>
            <w:r w:rsidRPr="0032287B">
              <w:rPr>
                <w:rFonts w:eastAsia="Times New Roman"/>
              </w:rPr>
              <w:t>Техническое состояние</w:t>
            </w:r>
          </w:p>
        </w:tc>
      </w:tr>
      <w:tr w:rsidR="0032287B" w:rsidRPr="0032287B" w14:paraId="24FE1025" w14:textId="77777777" w:rsidTr="0032287B">
        <w:trPr>
          <w:cantSplit/>
          <w:jc w:val="center"/>
        </w:trPr>
        <w:tc>
          <w:tcPr>
            <w:tcW w:w="1609" w:type="pct"/>
            <w:tcBorders>
              <w:top w:val="single" w:sz="4" w:space="0" w:color="auto"/>
              <w:left w:val="single" w:sz="4" w:space="0" w:color="auto"/>
              <w:bottom w:val="single" w:sz="4" w:space="0" w:color="auto"/>
              <w:right w:val="single" w:sz="4" w:space="0" w:color="auto"/>
            </w:tcBorders>
            <w:hideMark/>
          </w:tcPr>
          <w:p w14:paraId="1820B984" w14:textId="77777777" w:rsidR="0032287B" w:rsidRPr="0032287B" w:rsidRDefault="0032287B" w:rsidP="0032287B">
            <w:pPr>
              <w:widowControl/>
              <w:autoSpaceDE/>
              <w:autoSpaceDN/>
              <w:adjustRightInd/>
              <w:jc w:val="center"/>
              <w:rPr>
                <w:rFonts w:eastAsia="Times New Roman"/>
              </w:rPr>
            </w:pPr>
            <w:r w:rsidRPr="0032287B">
              <w:rPr>
                <w:rFonts w:eastAsia="Times New Roman"/>
              </w:rPr>
              <w:t>Наименование</w:t>
            </w:r>
          </w:p>
        </w:tc>
        <w:tc>
          <w:tcPr>
            <w:tcW w:w="1068" w:type="pct"/>
            <w:tcBorders>
              <w:top w:val="single" w:sz="4" w:space="0" w:color="auto"/>
              <w:left w:val="single" w:sz="4" w:space="0" w:color="auto"/>
              <w:bottom w:val="single" w:sz="4" w:space="0" w:color="auto"/>
              <w:right w:val="single" w:sz="4" w:space="0" w:color="auto"/>
            </w:tcBorders>
            <w:hideMark/>
          </w:tcPr>
          <w:p w14:paraId="3A79C87B" w14:textId="77777777" w:rsidR="0032287B" w:rsidRPr="0032287B" w:rsidRDefault="0032287B" w:rsidP="0032287B">
            <w:pPr>
              <w:widowControl/>
              <w:autoSpaceDE/>
              <w:autoSpaceDN/>
              <w:adjustRightInd/>
              <w:jc w:val="center"/>
              <w:rPr>
                <w:rFonts w:eastAsia="Times New Roman"/>
              </w:rPr>
            </w:pPr>
            <w:r w:rsidRPr="0032287B">
              <w:rPr>
                <w:rFonts w:eastAsia="Times New Roman"/>
              </w:rPr>
              <w:t xml:space="preserve">Наличие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CF41E" w14:textId="77777777" w:rsidR="0032287B" w:rsidRPr="0032287B" w:rsidRDefault="0032287B" w:rsidP="0032287B">
            <w:pPr>
              <w:widowControl/>
              <w:autoSpaceDE/>
              <w:autoSpaceDN/>
              <w:adjustRightInd/>
              <w:rPr>
                <w:rFonts w:eastAsia="Times New Roman"/>
              </w:rPr>
            </w:pPr>
          </w:p>
        </w:tc>
      </w:tr>
      <w:tr w:rsidR="0032287B" w:rsidRPr="0032287B" w14:paraId="6DD234F9" w14:textId="77777777" w:rsidTr="0032287B">
        <w:trPr>
          <w:jc w:val="center"/>
        </w:trPr>
        <w:tc>
          <w:tcPr>
            <w:tcW w:w="1609" w:type="pct"/>
            <w:tcBorders>
              <w:top w:val="single" w:sz="4" w:space="0" w:color="auto"/>
              <w:left w:val="single" w:sz="4" w:space="0" w:color="auto"/>
              <w:bottom w:val="single" w:sz="4" w:space="0" w:color="auto"/>
              <w:right w:val="single" w:sz="4" w:space="0" w:color="auto"/>
            </w:tcBorders>
            <w:hideMark/>
          </w:tcPr>
          <w:p w14:paraId="41BE2EFD" w14:textId="77777777" w:rsidR="0032287B" w:rsidRPr="0032287B" w:rsidRDefault="0032287B" w:rsidP="0032287B">
            <w:pPr>
              <w:widowControl/>
              <w:autoSpaceDE/>
              <w:autoSpaceDN/>
              <w:adjustRightInd/>
              <w:rPr>
                <w:rFonts w:eastAsia="Times New Roman"/>
              </w:rPr>
            </w:pPr>
            <w:r w:rsidRPr="0032287B">
              <w:rPr>
                <w:rFonts w:eastAsia="Times New Roman"/>
              </w:rPr>
              <w:t>Центральное отопление</w:t>
            </w:r>
          </w:p>
        </w:tc>
        <w:tc>
          <w:tcPr>
            <w:tcW w:w="1068" w:type="pct"/>
            <w:tcBorders>
              <w:top w:val="single" w:sz="4" w:space="0" w:color="auto"/>
              <w:left w:val="single" w:sz="4" w:space="0" w:color="auto"/>
              <w:bottom w:val="single" w:sz="4" w:space="0" w:color="auto"/>
              <w:right w:val="single" w:sz="4" w:space="0" w:color="auto"/>
            </w:tcBorders>
          </w:tcPr>
          <w:p w14:paraId="381D67B1" w14:textId="77777777" w:rsidR="0032287B" w:rsidRPr="0032287B" w:rsidRDefault="0032287B" w:rsidP="0032287B">
            <w:pPr>
              <w:widowControl/>
              <w:autoSpaceDE/>
              <w:autoSpaceDN/>
              <w:adjustRightInd/>
              <w:ind w:firstLine="720"/>
              <w:rPr>
                <w:rFonts w:eastAsia="Times New Roman"/>
              </w:rPr>
            </w:pPr>
          </w:p>
        </w:tc>
        <w:tc>
          <w:tcPr>
            <w:tcW w:w="2323" w:type="pct"/>
            <w:tcBorders>
              <w:top w:val="single" w:sz="4" w:space="0" w:color="auto"/>
              <w:left w:val="single" w:sz="4" w:space="0" w:color="auto"/>
              <w:bottom w:val="single" w:sz="4" w:space="0" w:color="auto"/>
              <w:right w:val="single" w:sz="4" w:space="0" w:color="auto"/>
            </w:tcBorders>
          </w:tcPr>
          <w:p w14:paraId="5B1FCB97" w14:textId="77777777" w:rsidR="0032287B" w:rsidRPr="0032287B" w:rsidRDefault="0032287B" w:rsidP="0032287B">
            <w:pPr>
              <w:widowControl/>
              <w:autoSpaceDE/>
              <w:autoSpaceDN/>
              <w:adjustRightInd/>
              <w:jc w:val="center"/>
              <w:rPr>
                <w:rFonts w:eastAsia="Times New Roman"/>
              </w:rPr>
            </w:pPr>
          </w:p>
        </w:tc>
      </w:tr>
      <w:tr w:rsidR="0032287B" w:rsidRPr="0032287B" w14:paraId="6A1D70A9" w14:textId="77777777" w:rsidTr="0032287B">
        <w:trPr>
          <w:jc w:val="center"/>
        </w:trPr>
        <w:tc>
          <w:tcPr>
            <w:tcW w:w="1609" w:type="pct"/>
            <w:tcBorders>
              <w:top w:val="single" w:sz="4" w:space="0" w:color="auto"/>
              <w:left w:val="single" w:sz="4" w:space="0" w:color="auto"/>
              <w:bottom w:val="single" w:sz="4" w:space="0" w:color="auto"/>
              <w:right w:val="single" w:sz="4" w:space="0" w:color="auto"/>
            </w:tcBorders>
            <w:hideMark/>
          </w:tcPr>
          <w:p w14:paraId="34471B7C" w14:textId="77777777" w:rsidR="0032287B" w:rsidRPr="0032287B" w:rsidRDefault="0032287B" w:rsidP="0032287B">
            <w:pPr>
              <w:widowControl/>
              <w:autoSpaceDE/>
              <w:autoSpaceDN/>
              <w:adjustRightInd/>
              <w:rPr>
                <w:rFonts w:eastAsia="Times New Roman"/>
              </w:rPr>
            </w:pPr>
            <w:r w:rsidRPr="0032287B">
              <w:rPr>
                <w:rFonts w:eastAsia="Times New Roman"/>
              </w:rPr>
              <w:lastRenderedPageBreak/>
              <w:t>Водопровод</w:t>
            </w:r>
          </w:p>
        </w:tc>
        <w:tc>
          <w:tcPr>
            <w:tcW w:w="1068" w:type="pct"/>
            <w:tcBorders>
              <w:top w:val="single" w:sz="4" w:space="0" w:color="auto"/>
              <w:left w:val="single" w:sz="4" w:space="0" w:color="auto"/>
              <w:bottom w:val="single" w:sz="4" w:space="0" w:color="auto"/>
              <w:right w:val="single" w:sz="4" w:space="0" w:color="auto"/>
            </w:tcBorders>
          </w:tcPr>
          <w:p w14:paraId="26F63499" w14:textId="77777777" w:rsidR="0032287B" w:rsidRPr="0032287B" w:rsidRDefault="0032287B" w:rsidP="0032287B">
            <w:pPr>
              <w:widowControl/>
              <w:autoSpaceDE/>
              <w:autoSpaceDN/>
              <w:adjustRightInd/>
              <w:ind w:firstLine="720"/>
              <w:rPr>
                <w:rFonts w:eastAsia="Times New Roman"/>
              </w:rPr>
            </w:pPr>
          </w:p>
        </w:tc>
        <w:tc>
          <w:tcPr>
            <w:tcW w:w="2323" w:type="pct"/>
            <w:tcBorders>
              <w:top w:val="single" w:sz="4" w:space="0" w:color="auto"/>
              <w:left w:val="single" w:sz="4" w:space="0" w:color="auto"/>
              <w:bottom w:val="single" w:sz="4" w:space="0" w:color="auto"/>
              <w:right w:val="single" w:sz="4" w:space="0" w:color="auto"/>
            </w:tcBorders>
          </w:tcPr>
          <w:p w14:paraId="4E4C8F2C" w14:textId="77777777" w:rsidR="0032287B" w:rsidRPr="0032287B" w:rsidRDefault="0032287B" w:rsidP="0032287B">
            <w:pPr>
              <w:widowControl/>
              <w:autoSpaceDE/>
              <w:autoSpaceDN/>
              <w:adjustRightInd/>
              <w:jc w:val="center"/>
              <w:rPr>
                <w:rFonts w:eastAsia="Times New Roman"/>
              </w:rPr>
            </w:pPr>
          </w:p>
        </w:tc>
      </w:tr>
      <w:tr w:rsidR="0032287B" w:rsidRPr="0032287B" w14:paraId="79097042" w14:textId="77777777" w:rsidTr="0032287B">
        <w:trPr>
          <w:jc w:val="center"/>
        </w:trPr>
        <w:tc>
          <w:tcPr>
            <w:tcW w:w="1609" w:type="pct"/>
            <w:tcBorders>
              <w:top w:val="single" w:sz="4" w:space="0" w:color="auto"/>
              <w:left w:val="single" w:sz="4" w:space="0" w:color="auto"/>
              <w:bottom w:val="single" w:sz="4" w:space="0" w:color="auto"/>
              <w:right w:val="single" w:sz="4" w:space="0" w:color="auto"/>
            </w:tcBorders>
            <w:hideMark/>
          </w:tcPr>
          <w:p w14:paraId="0677EFE5" w14:textId="77777777" w:rsidR="0032287B" w:rsidRPr="0032287B" w:rsidRDefault="0032287B" w:rsidP="0032287B">
            <w:pPr>
              <w:widowControl/>
              <w:autoSpaceDE/>
              <w:autoSpaceDN/>
              <w:adjustRightInd/>
              <w:rPr>
                <w:rFonts w:eastAsia="Times New Roman"/>
              </w:rPr>
            </w:pPr>
            <w:r w:rsidRPr="0032287B">
              <w:rPr>
                <w:rFonts w:eastAsia="Times New Roman"/>
              </w:rPr>
              <w:t>Электрооборудование</w:t>
            </w:r>
          </w:p>
        </w:tc>
        <w:tc>
          <w:tcPr>
            <w:tcW w:w="1068" w:type="pct"/>
            <w:tcBorders>
              <w:top w:val="single" w:sz="4" w:space="0" w:color="auto"/>
              <w:left w:val="single" w:sz="4" w:space="0" w:color="auto"/>
              <w:bottom w:val="single" w:sz="4" w:space="0" w:color="auto"/>
              <w:right w:val="single" w:sz="4" w:space="0" w:color="auto"/>
            </w:tcBorders>
          </w:tcPr>
          <w:p w14:paraId="423AD844" w14:textId="77777777" w:rsidR="0032287B" w:rsidRPr="0032287B" w:rsidRDefault="0032287B" w:rsidP="0032287B">
            <w:pPr>
              <w:widowControl/>
              <w:autoSpaceDE/>
              <w:autoSpaceDN/>
              <w:adjustRightInd/>
              <w:ind w:firstLine="720"/>
              <w:rPr>
                <w:rFonts w:eastAsia="Times New Roman"/>
              </w:rPr>
            </w:pPr>
          </w:p>
        </w:tc>
        <w:tc>
          <w:tcPr>
            <w:tcW w:w="2323" w:type="pct"/>
            <w:tcBorders>
              <w:top w:val="single" w:sz="4" w:space="0" w:color="auto"/>
              <w:left w:val="single" w:sz="4" w:space="0" w:color="auto"/>
              <w:bottom w:val="single" w:sz="4" w:space="0" w:color="auto"/>
              <w:right w:val="single" w:sz="4" w:space="0" w:color="auto"/>
            </w:tcBorders>
          </w:tcPr>
          <w:p w14:paraId="66878BC2" w14:textId="77777777" w:rsidR="0032287B" w:rsidRPr="0032287B" w:rsidRDefault="0032287B" w:rsidP="0032287B">
            <w:pPr>
              <w:widowControl/>
              <w:autoSpaceDE/>
              <w:autoSpaceDN/>
              <w:adjustRightInd/>
              <w:jc w:val="center"/>
              <w:rPr>
                <w:rFonts w:eastAsia="Times New Roman"/>
              </w:rPr>
            </w:pPr>
          </w:p>
        </w:tc>
      </w:tr>
      <w:tr w:rsidR="0032287B" w:rsidRPr="0032287B" w14:paraId="1B4CE90E" w14:textId="77777777" w:rsidTr="0032287B">
        <w:trPr>
          <w:jc w:val="center"/>
        </w:trPr>
        <w:tc>
          <w:tcPr>
            <w:tcW w:w="1609" w:type="pct"/>
            <w:tcBorders>
              <w:top w:val="single" w:sz="4" w:space="0" w:color="auto"/>
              <w:left w:val="single" w:sz="4" w:space="0" w:color="auto"/>
              <w:bottom w:val="single" w:sz="4" w:space="0" w:color="auto"/>
              <w:right w:val="single" w:sz="4" w:space="0" w:color="auto"/>
            </w:tcBorders>
            <w:hideMark/>
          </w:tcPr>
          <w:p w14:paraId="7A248B8F" w14:textId="77777777" w:rsidR="0032287B" w:rsidRPr="0032287B" w:rsidRDefault="0032287B" w:rsidP="0032287B">
            <w:pPr>
              <w:widowControl/>
              <w:autoSpaceDE/>
              <w:autoSpaceDN/>
              <w:adjustRightInd/>
              <w:rPr>
                <w:rFonts w:eastAsia="Times New Roman"/>
              </w:rPr>
            </w:pPr>
            <w:r w:rsidRPr="0032287B">
              <w:rPr>
                <w:rFonts w:eastAsia="Times New Roman"/>
              </w:rPr>
              <w:t>Канализация</w:t>
            </w:r>
          </w:p>
        </w:tc>
        <w:tc>
          <w:tcPr>
            <w:tcW w:w="1068" w:type="pct"/>
            <w:tcBorders>
              <w:top w:val="single" w:sz="4" w:space="0" w:color="auto"/>
              <w:left w:val="single" w:sz="4" w:space="0" w:color="auto"/>
              <w:bottom w:val="single" w:sz="4" w:space="0" w:color="auto"/>
              <w:right w:val="single" w:sz="4" w:space="0" w:color="auto"/>
            </w:tcBorders>
          </w:tcPr>
          <w:p w14:paraId="670AE941" w14:textId="77777777" w:rsidR="0032287B" w:rsidRPr="0032287B" w:rsidRDefault="0032287B" w:rsidP="0032287B">
            <w:pPr>
              <w:widowControl/>
              <w:autoSpaceDE/>
              <w:autoSpaceDN/>
              <w:adjustRightInd/>
              <w:ind w:firstLine="720"/>
              <w:rPr>
                <w:rFonts w:eastAsia="Times New Roman"/>
              </w:rPr>
            </w:pPr>
          </w:p>
        </w:tc>
        <w:tc>
          <w:tcPr>
            <w:tcW w:w="2323" w:type="pct"/>
            <w:tcBorders>
              <w:top w:val="single" w:sz="4" w:space="0" w:color="auto"/>
              <w:left w:val="single" w:sz="4" w:space="0" w:color="auto"/>
              <w:bottom w:val="single" w:sz="4" w:space="0" w:color="auto"/>
              <w:right w:val="single" w:sz="4" w:space="0" w:color="auto"/>
            </w:tcBorders>
          </w:tcPr>
          <w:p w14:paraId="28A349A4" w14:textId="77777777" w:rsidR="0032287B" w:rsidRPr="0032287B" w:rsidRDefault="0032287B" w:rsidP="0032287B">
            <w:pPr>
              <w:widowControl/>
              <w:autoSpaceDE/>
              <w:autoSpaceDN/>
              <w:adjustRightInd/>
              <w:jc w:val="center"/>
              <w:rPr>
                <w:rFonts w:eastAsia="Times New Roman"/>
              </w:rPr>
            </w:pPr>
          </w:p>
        </w:tc>
      </w:tr>
      <w:tr w:rsidR="0032287B" w:rsidRPr="0032287B" w14:paraId="2E061BEE" w14:textId="77777777" w:rsidTr="0032287B">
        <w:trPr>
          <w:jc w:val="center"/>
        </w:trPr>
        <w:tc>
          <w:tcPr>
            <w:tcW w:w="1609" w:type="pct"/>
            <w:tcBorders>
              <w:top w:val="single" w:sz="4" w:space="0" w:color="auto"/>
              <w:left w:val="single" w:sz="4" w:space="0" w:color="auto"/>
              <w:bottom w:val="single" w:sz="4" w:space="0" w:color="auto"/>
              <w:right w:val="single" w:sz="4" w:space="0" w:color="auto"/>
            </w:tcBorders>
            <w:hideMark/>
          </w:tcPr>
          <w:p w14:paraId="709574B5" w14:textId="77777777" w:rsidR="0032287B" w:rsidRPr="0032287B" w:rsidRDefault="0032287B" w:rsidP="0032287B">
            <w:pPr>
              <w:widowControl/>
              <w:autoSpaceDE/>
              <w:autoSpaceDN/>
              <w:adjustRightInd/>
              <w:rPr>
                <w:rFonts w:eastAsia="Times New Roman"/>
              </w:rPr>
            </w:pPr>
            <w:r w:rsidRPr="0032287B">
              <w:rPr>
                <w:rFonts w:eastAsia="Times New Roman"/>
              </w:rPr>
              <w:t>Горячее водоснабжение</w:t>
            </w:r>
          </w:p>
        </w:tc>
        <w:tc>
          <w:tcPr>
            <w:tcW w:w="1068" w:type="pct"/>
            <w:tcBorders>
              <w:top w:val="single" w:sz="4" w:space="0" w:color="auto"/>
              <w:left w:val="single" w:sz="4" w:space="0" w:color="auto"/>
              <w:bottom w:val="single" w:sz="4" w:space="0" w:color="auto"/>
              <w:right w:val="single" w:sz="4" w:space="0" w:color="auto"/>
            </w:tcBorders>
          </w:tcPr>
          <w:p w14:paraId="30AB2D8E" w14:textId="77777777" w:rsidR="0032287B" w:rsidRPr="0032287B" w:rsidRDefault="0032287B" w:rsidP="0032287B">
            <w:pPr>
              <w:widowControl/>
              <w:autoSpaceDE/>
              <w:autoSpaceDN/>
              <w:adjustRightInd/>
              <w:ind w:firstLine="720"/>
              <w:rPr>
                <w:rFonts w:eastAsia="Times New Roman"/>
              </w:rPr>
            </w:pPr>
          </w:p>
        </w:tc>
        <w:tc>
          <w:tcPr>
            <w:tcW w:w="2323" w:type="pct"/>
            <w:tcBorders>
              <w:top w:val="single" w:sz="4" w:space="0" w:color="auto"/>
              <w:left w:val="single" w:sz="4" w:space="0" w:color="auto"/>
              <w:bottom w:val="single" w:sz="4" w:space="0" w:color="auto"/>
              <w:right w:val="single" w:sz="4" w:space="0" w:color="auto"/>
            </w:tcBorders>
          </w:tcPr>
          <w:p w14:paraId="31FF6658" w14:textId="77777777" w:rsidR="0032287B" w:rsidRPr="0032287B" w:rsidRDefault="0032287B" w:rsidP="0032287B">
            <w:pPr>
              <w:widowControl/>
              <w:autoSpaceDE/>
              <w:autoSpaceDN/>
              <w:adjustRightInd/>
              <w:jc w:val="center"/>
              <w:rPr>
                <w:rFonts w:eastAsia="Times New Roman"/>
              </w:rPr>
            </w:pPr>
          </w:p>
        </w:tc>
      </w:tr>
    </w:tbl>
    <w:p w14:paraId="3B6A4AC2" w14:textId="77777777" w:rsidR="0032287B" w:rsidRPr="0032287B" w:rsidRDefault="0032287B" w:rsidP="0032287B">
      <w:pPr>
        <w:widowControl/>
        <w:autoSpaceDE/>
        <w:autoSpaceDN/>
        <w:adjustRightInd/>
        <w:ind w:firstLine="708"/>
        <w:rPr>
          <w:rFonts w:eastAsia="Times New Roman"/>
        </w:rPr>
      </w:pPr>
    </w:p>
    <w:p w14:paraId="77C2D162" w14:textId="77777777" w:rsidR="0032287B" w:rsidRPr="0032287B" w:rsidRDefault="0032287B" w:rsidP="0032287B">
      <w:pPr>
        <w:widowControl/>
        <w:autoSpaceDE/>
        <w:autoSpaceDN/>
        <w:adjustRightInd/>
        <w:rPr>
          <w:rFonts w:eastAsia="Times New Roman"/>
        </w:rPr>
      </w:pPr>
      <w:r w:rsidRPr="0032287B">
        <w:rPr>
          <w:rFonts w:eastAsia="Times New Roman"/>
        </w:rPr>
        <w:t>Необходимость проведения текущего и капитального ремонта: __________</w:t>
      </w:r>
    </w:p>
    <w:p w14:paraId="07E7A5CD" w14:textId="6F3B8EB1" w:rsidR="0032287B" w:rsidRPr="0032287B" w:rsidRDefault="0032287B" w:rsidP="0032287B">
      <w:pPr>
        <w:widowControl/>
        <w:autoSpaceDE/>
        <w:autoSpaceDN/>
        <w:adjustRightInd/>
        <w:spacing w:after="60"/>
        <w:ind w:firstLine="567"/>
        <w:jc w:val="both"/>
        <w:rPr>
          <w:rFonts w:eastAsia="Times New Roman" w:cs="Courier New"/>
          <w:b/>
        </w:rPr>
      </w:pPr>
      <w:r w:rsidRPr="0032287B">
        <w:rPr>
          <w:rFonts w:ascii="Courier New" w:eastAsia="Times New Roman" w:hAnsi="Courier New" w:cs="Courier New"/>
          <w:noProof/>
          <w:color w:val="000000"/>
          <w:sz w:val="20"/>
          <w:szCs w:val="20"/>
        </w:rPr>
        <mc:AlternateContent>
          <mc:Choice Requires="wps">
            <w:drawing>
              <wp:anchor distT="4294967295" distB="4294967295" distL="114300" distR="114300" simplePos="0" relativeHeight="251686912" behindDoc="0" locked="0" layoutInCell="1" allowOverlap="1" wp14:anchorId="49EBFBCF" wp14:editId="5C60236A">
                <wp:simplePos x="0" y="0"/>
                <wp:positionH relativeFrom="column">
                  <wp:posOffset>2522855</wp:posOffset>
                </wp:positionH>
                <wp:positionV relativeFrom="paragraph">
                  <wp:posOffset>149224</wp:posOffset>
                </wp:positionV>
                <wp:extent cx="379222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81397" id="Прямая соединительная линия 17"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6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"/>
            </w:pict>
          </mc:Fallback>
        </mc:AlternateContent>
      </w:r>
      <w:r w:rsidRPr="0032287B">
        <w:rPr>
          <w:rFonts w:eastAsia="Times New Roman" w:cs="Courier New"/>
        </w:rPr>
        <w:t xml:space="preserve">2. Земельный участок из земель </w:t>
      </w:r>
    </w:p>
    <w:p w14:paraId="5CD04D10" w14:textId="77777777" w:rsidR="0032287B" w:rsidRPr="0032287B" w:rsidRDefault="0032287B" w:rsidP="0032287B">
      <w:pPr>
        <w:widowControl/>
        <w:autoSpaceDE/>
        <w:autoSpaceDN/>
        <w:adjustRightInd/>
        <w:spacing w:after="60"/>
        <w:ind w:left="4253"/>
        <w:jc w:val="center"/>
        <w:rPr>
          <w:rFonts w:eastAsia="Times New Roman" w:cs="Courier New"/>
          <w:i/>
          <w:sz w:val="20"/>
          <w:szCs w:val="20"/>
        </w:rPr>
      </w:pPr>
      <w:r w:rsidRPr="0032287B">
        <w:rPr>
          <w:rFonts w:eastAsia="Times New Roman" w:cs="Courier New"/>
          <w:i/>
          <w:sz w:val="20"/>
          <w:szCs w:val="20"/>
        </w:rPr>
        <w:t>(указывается категория земельного участка)</w:t>
      </w:r>
    </w:p>
    <w:p w14:paraId="3E29435E" w14:textId="77777777" w:rsidR="0032287B" w:rsidRPr="0032287B" w:rsidRDefault="0032287B" w:rsidP="0032287B">
      <w:pPr>
        <w:widowControl/>
        <w:autoSpaceDE/>
        <w:autoSpaceDN/>
        <w:adjustRightInd/>
        <w:spacing w:after="60"/>
        <w:jc w:val="both"/>
        <w:rPr>
          <w:rFonts w:eastAsia="Times New Roman" w:cs="Courier New"/>
        </w:rPr>
      </w:pPr>
      <w:r w:rsidRPr="0032287B">
        <w:rPr>
          <w:rFonts w:eastAsia="Times New Roman" w:cs="Courier New"/>
        </w:rPr>
        <w:t>с кадастровым №</w:t>
      </w:r>
    </w:p>
    <w:p w14:paraId="500A3DD8" w14:textId="0DCD2E3F" w:rsidR="0032287B" w:rsidRPr="0032287B" w:rsidRDefault="0032287B" w:rsidP="0032287B">
      <w:pPr>
        <w:widowControl/>
        <w:autoSpaceDE/>
        <w:autoSpaceDN/>
        <w:adjustRightInd/>
        <w:spacing w:after="60"/>
        <w:jc w:val="both"/>
        <w:rPr>
          <w:rFonts w:eastAsia="Times New Roman" w:cs="Courier New"/>
        </w:rPr>
      </w:pPr>
      <w:r w:rsidRPr="0032287B">
        <w:rPr>
          <w:rFonts w:ascii="Courier New" w:eastAsia="Times New Roman" w:hAnsi="Courier New" w:cs="Courier New"/>
          <w:noProof/>
          <w:color w:val="000000"/>
          <w:sz w:val="20"/>
          <w:szCs w:val="20"/>
        </w:rPr>
        <mc:AlternateContent>
          <mc:Choice Requires="wps">
            <w:drawing>
              <wp:anchor distT="4294967295" distB="4294967295" distL="114300" distR="114300" simplePos="0" relativeHeight="251687936" behindDoc="0" locked="0" layoutInCell="1" allowOverlap="1" wp14:anchorId="7D2818AD" wp14:editId="35DD81E6">
                <wp:simplePos x="0" y="0"/>
                <wp:positionH relativeFrom="column">
                  <wp:posOffset>1209675</wp:posOffset>
                </wp:positionH>
                <wp:positionV relativeFrom="paragraph">
                  <wp:posOffset>38734</wp:posOffset>
                </wp:positionV>
                <wp:extent cx="51054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B3EB" id="Прямая соединительная линия 1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5pt,3.05pt" to="49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"/>
            </w:pict>
          </mc:Fallback>
        </mc:AlternateContent>
      </w:r>
    </w:p>
    <w:p w14:paraId="33F3795C" w14:textId="64EB9F47" w:rsidR="0032287B" w:rsidRPr="0032287B" w:rsidRDefault="0032287B" w:rsidP="0032287B">
      <w:pPr>
        <w:widowControl/>
        <w:tabs>
          <w:tab w:val="left" w:pos="561"/>
        </w:tabs>
        <w:autoSpaceDE/>
        <w:autoSpaceDN/>
        <w:adjustRightInd/>
        <w:ind w:left="2250" w:hanging="2250"/>
        <w:jc w:val="both"/>
        <w:rPr>
          <w:rFonts w:eastAsia="Times New Roman"/>
        </w:rPr>
      </w:pPr>
      <w:r w:rsidRPr="0032287B">
        <w:rPr>
          <w:rFonts w:eastAsia="Times New Roman"/>
          <w:noProof/>
        </w:rPr>
        <mc:AlternateContent>
          <mc:Choice Requires="wps">
            <w:drawing>
              <wp:anchor distT="4294967295" distB="4294967295" distL="114300" distR="114300" simplePos="0" relativeHeight="251688960" behindDoc="0" locked="0" layoutInCell="1" allowOverlap="1" wp14:anchorId="064794F2" wp14:editId="241C18AE">
                <wp:simplePos x="0" y="0"/>
                <wp:positionH relativeFrom="column">
                  <wp:posOffset>1270635</wp:posOffset>
                </wp:positionH>
                <wp:positionV relativeFrom="paragraph">
                  <wp:posOffset>150494</wp:posOffset>
                </wp:positionV>
                <wp:extent cx="51054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7EBC" id="Прямая соединительная линия 13"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05pt,11.85pt" to="502.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"/>
            </w:pict>
          </mc:Fallback>
        </mc:AlternateContent>
      </w:r>
      <w:r w:rsidRPr="0032287B">
        <w:rPr>
          <w:rFonts w:eastAsia="Times New Roman"/>
        </w:rPr>
        <w:t xml:space="preserve">для использования  </w:t>
      </w:r>
    </w:p>
    <w:p w14:paraId="1E839BDC" w14:textId="77777777" w:rsidR="0032287B" w:rsidRPr="0032287B" w:rsidRDefault="0032287B" w:rsidP="0032287B">
      <w:pPr>
        <w:widowControl/>
        <w:tabs>
          <w:tab w:val="left" w:pos="561"/>
        </w:tabs>
        <w:autoSpaceDE/>
        <w:autoSpaceDN/>
        <w:adjustRightInd/>
        <w:ind w:left="2250" w:hanging="2250"/>
        <w:jc w:val="center"/>
        <w:rPr>
          <w:rFonts w:eastAsia="Times New Roman"/>
          <w:i/>
          <w:sz w:val="20"/>
          <w:szCs w:val="20"/>
        </w:rPr>
      </w:pPr>
      <w:r w:rsidRPr="0032287B">
        <w:rPr>
          <w:rFonts w:eastAsia="Times New Roman"/>
          <w:i/>
          <w:sz w:val="20"/>
          <w:szCs w:val="20"/>
        </w:rPr>
        <w:t>(указывается целевое назначение земельного участка)</w:t>
      </w:r>
    </w:p>
    <w:p w14:paraId="39FF0DCE" w14:textId="77777777" w:rsidR="0032287B" w:rsidRPr="0032287B" w:rsidRDefault="0032287B" w:rsidP="0032287B">
      <w:pPr>
        <w:widowControl/>
        <w:autoSpaceDE/>
        <w:autoSpaceDN/>
        <w:adjustRightInd/>
        <w:spacing w:after="60"/>
        <w:jc w:val="both"/>
        <w:rPr>
          <w:rFonts w:eastAsia="Times New Roman" w:cs="Courier New"/>
        </w:rPr>
      </w:pPr>
    </w:p>
    <w:p w14:paraId="08C16B3C" w14:textId="0F4DC72C" w:rsidR="0032287B" w:rsidRPr="0032287B" w:rsidRDefault="0032287B" w:rsidP="0032287B">
      <w:pPr>
        <w:widowControl/>
        <w:tabs>
          <w:tab w:val="left" w:pos="561"/>
          <w:tab w:val="left" w:pos="2244"/>
        </w:tabs>
        <w:autoSpaceDE/>
        <w:autoSpaceDN/>
        <w:adjustRightInd/>
        <w:jc w:val="both"/>
        <w:rPr>
          <w:rFonts w:eastAsia="Times New Roman"/>
        </w:rPr>
      </w:pPr>
      <w:r w:rsidRPr="0032287B">
        <w:rPr>
          <w:rFonts w:eastAsia="Times New Roman"/>
          <w:noProof/>
        </w:rPr>
        <mc:AlternateContent>
          <mc:Choice Requires="wps">
            <w:drawing>
              <wp:anchor distT="4294967295" distB="4294967295" distL="114300" distR="114300" simplePos="0" relativeHeight="251689984" behindDoc="0" locked="0" layoutInCell="1" allowOverlap="1" wp14:anchorId="0329B134" wp14:editId="420685F4">
                <wp:simplePos x="0" y="0"/>
                <wp:positionH relativeFrom="column">
                  <wp:posOffset>0</wp:posOffset>
                </wp:positionH>
                <wp:positionV relativeFrom="paragraph">
                  <wp:posOffset>377824</wp:posOffset>
                </wp:positionV>
                <wp:extent cx="347091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C78A" id="Прямая соединительная линия 1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75pt" to="273.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"/>
            </w:pict>
          </mc:Fallback>
        </mc:AlternateContent>
      </w:r>
      <w:r w:rsidRPr="0032287B">
        <w:rPr>
          <w:rFonts w:eastAsia="Times New Roman"/>
        </w:rPr>
        <w:t>общей площадью: ________ м² в границах указанных  в  кадастровом паспорте земельного участка от                           №                                                             .</w:t>
      </w:r>
    </w:p>
    <w:p w14:paraId="7F3B96A3" w14:textId="77777777" w:rsidR="0032287B" w:rsidRPr="0032287B" w:rsidRDefault="0032287B" w:rsidP="0032287B">
      <w:pPr>
        <w:widowControl/>
        <w:tabs>
          <w:tab w:val="left" w:pos="561"/>
          <w:tab w:val="left" w:pos="2244"/>
        </w:tabs>
        <w:autoSpaceDE/>
        <w:autoSpaceDN/>
        <w:adjustRightInd/>
        <w:ind w:firstLine="708"/>
        <w:jc w:val="both"/>
        <w:rPr>
          <w:rFonts w:eastAsia="Times New Roman"/>
        </w:rPr>
      </w:pPr>
    </w:p>
    <w:p w14:paraId="2C0EF41C" w14:textId="77777777" w:rsidR="0032287B" w:rsidRPr="0032287B" w:rsidRDefault="0032287B" w:rsidP="0032287B">
      <w:pPr>
        <w:widowControl/>
        <w:tabs>
          <w:tab w:val="left" w:pos="561"/>
          <w:tab w:val="left" w:pos="2244"/>
        </w:tabs>
        <w:autoSpaceDE/>
        <w:autoSpaceDN/>
        <w:adjustRightInd/>
        <w:ind w:firstLine="708"/>
        <w:jc w:val="both"/>
        <w:rPr>
          <w:rFonts w:eastAsia="Times New Roman"/>
        </w:rPr>
      </w:pPr>
      <w:r w:rsidRPr="0032287B">
        <w:rPr>
          <w:rFonts w:eastAsia="Times New Roman"/>
        </w:rPr>
        <w:t>Арендодатель сдает, а Арендатор принимает Объект и гарантирует его использование только согласно условиям договора аренды. Арендатор обязуется возвратить Объект и техническую документацию по улучшению Объекта (согласованные проекты по тепло-, водоснабжению и электрическому хозяйству, технические условия и акты разграничения) в установленный в договоре срок в технически исправном и удовлетворительном санитарном состоянии.</w:t>
      </w:r>
    </w:p>
    <w:p w14:paraId="54B7AA9D" w14:textId="77777777" w:rsidR="0032287B" w:rsidRPr="0032287B" w:rsidRDefault="0032287B" w:rsidP="0032287B">
      <w:pPr>
        <w:widowControl/>
        <w:tabs>
          <w:tab w:val="left" w:pos="561"/>
          <w:tab w:val="left" w:pos="2244"/>
        </w:tabs>
        <w:autoSpaceDE/>
        <w:autoSpaceDN/>
        <w:adjustRightInd/>
        <w:ind w:firstLine="708"/>
        <w:jc w:val="both"/>
        <w:rPr>
          <w:rFonts w:eastAsia="Times New Roman"/>
        </w:rPr>
      </w:pPr>
    </w:p>
    <w:p w14:paraId="25193E13" w14:textId="77777777" w:rsidR="0032287B" w:rsidRPr="0032287B" w:rsidRDefault="0032287B" w:rsidP="0032287B">
      <w:pPr>
        <w:widowControl/>
        <w:tabs>
          <w:tab w:val="left" w:pos="561"/>
          <w:tab w:val="left" w:pos="2244"/>
        </w:tabs>
        <w:autoSpaceDE/>
        <w:autoSpaceDN/>
        <w:adjustRightInd/>
        <w:ind w:firstLine="708"/>
        <w:jc w:val="both"/>
        <w:rPr>
          <w:rFonts w:eastAsia="Times New Roman"/>
        </w:rPr>
      </w:pPr>
    </w:p>
    <w:p w14:paraId="546F2E1A" w14:textId="77777777" w:rsidR="0032287B" w:rsidRPr="0032287B" w:rsidRDefault="0032287B" w:rsidP="0032287B">
      <w:pPr>
        <w:widowControl/>
        <w:tabs>
          <w:tab w:val="left" w:pos="561"/>
          <w:tab w:val="left" w:pos="2244"/>
        </w:tabs>
        <w:autoSpaceDE/>
        <w:autoSpaceDN/>
        <w:adjustRightInd/>
        <w:ind w:firstLine="708"/>
        <w:jc w:val="both"/>
        <w:rPr>
          <w:rFonts w:eastAsia="Times New Roman"/>
        </w:rPr>
      </w:pPr>
    </w:p>
    <w:p w14:paraId="4848750F" w14:textId="77777777" w:rsidR="0032287B" w:rsidRPr="0032287B" w:rsidRDefault="0032287B" w:rsidP="0032287B">
      <w:pPr>
        <w:widowControl/>
        <w:tabs>
          <w:tab w:val="left" w:pos="561"/>
          <w:tab w:val="left" w:pos="2244"/>
        </w:tabs>
        <w:autoSpaceDE/>
        <w:autoSpaceDN/>
        <w:adjustRightInd/>
        <w:ind w:firstLine="708"/>
        <w:jc w:val="both"/>
        <w:rPr>
          <w:rFonts w:eastAsia="Times New Roman"/>
        </w:rPr>
      </w:pPr>
    </w:p>
    <w:p w14:paraId="1EBFA395" w14:textId="77777777" w:rsidR="0032287B" w:rsidRPr="0032287B" w:rsidRDefault="0032287B" w:rsidP="0032287B">
      <w:pPr>
        <w:widowControl/>
        <w:tabs>
          <w:tab w:val="left" w:pos="561"/>
          <w:tab w:val="left" w:pos="2244"/>
        </w:tabs>
        <w:autoSpaceDE/>
        <w:autoSpaceDN/>
        <w:adjustRightInd/>
        <w:ind w:firstLine="708"/>
        <w:jc w:val="both"/>
        <w:rPr>
          <w:rFonts w:eastAsia="Times New Roman"/>
        </w:rPr>
      </w:pPr>
    </w:p>
    <w:tbl>
      <w:tblPr>
        <w:tblW w:w="0" w:type="auto"/>
        <w:tblLook w:val="04A0" w:firstRow="1" w:lastRow="0" w:firstColumn="1" w:lastColumn="0" w:noHBand="0" w:noVBand="1"/>
      </w:tblPr>
      <w:tblGrid>
        <w:gridCol w:w="4744"/>
        <w:gridCol w:w="411"/>
        <w:gridCol w:w="4483"/>
      </w:tblGrid>
      <w:tr w:rsidR="0032287B" w:rsidRPr="0032287B" w14:paraId="65FD5CDE" w14:textId="77777777" w:rsidTr="0032287B">
        <w:tc>
          <w:tcPr>
            <w:tcW w:w="4928" w:type="dxa"/>
            <w:hideMark/>
          </w:tcPr>
          <w:p w14:paraId="38F34A85" w14:textId="77777777" w:rsidR="0032287B" w:rsidRPr="0032287B" w:rsidRDefault="0032287B" w:rsidP="0032287B">
            <w:pPr>
              <w:widowControl/>
              <w:autoSpaceDE/>
              <w:autoSpaceDN/>
              <w:adjustRightInd/>
              <w:jc w:val="center"/>
              <w:rPr>
                <w:rFonts w:eastAsia="Times New Roman"/>
                <w:b/>
              </w:rPr>
            </w:pPr>
            <w:r w:rsidRPr="0032287B">
              <w:rPr>
                <w:rFonts w:eastAsia="Times New Roman"/>
                <w:b/>
              </w:rPr>
              <w:t>АРЕНДОДАТЕЛЬ:</w:t>
            </w:r>
          </w:p>
        </w:tc>
        <w:tc>
          <w:tcPr>
            <w:tcW w:w="425" w:type="dxa"/>
          </w:tcPr>
          <w:p w14:paraId="687E9D6A" w14:textId="77777777" w:rsidR="0032287B" w:rsidRPr="0032287B" w:rsidRDefault="0032287B" w:rsidP="0032287B">
            <w:pPr>
              <w:widowControl/>
              <w:autoSpaceDE/>
              <w:autoSpaceDN/>
              <w:adjustRightInd/>
              <w:jc w:val="center"/>
              <w:rPr>
                <w:rFonts w:eastAsia="Times New Roman"/>
                <w:b/>
                <w:bCs/>
                <w:spacing w:val="-2"/>
                <w:w w:val="99"/>
              </w:rPr>
            </w:pPr>
          </w:p>
        </w:tc>
        <w:tc>
          <w:tcPr>
            <w:tcW w:w="4678" w:type="dxa"/>
            <w:hideMark/>
          </w:tcPr>
          <w:p w14:paraId="5C69E830" w14:textId="77777777" w:rsidR="0032287B" w:rsidRPr="0032287B" w:rsidRDefault="0032287B" w:rsidP="0032287B">
            <w:pPr>
              <w:widowControl/>
              <w:autoSpaceDE/>
              <w:autoSpaceDN/>
              <w:adjustRightInd/>
              <w:jc w:val="center"/>
              <w:rPr>
                <w:rFonts w:eastAsia="Times New Roman"/>
                <w:b/>
              </w:rPr>
            </w:pPr>
            <w:r w:rsidRPr="0032287B">
              <w:rPr>
                <w:rFonts w:eastAsia="Times New Roman"/>
                <w:b/>
                <w:bCs/>
                <w:spacing w:val="-2"/>
                <w:w w:val="99"/>
              </w:rPr>
              <w:t>АРЕНДАТОР:</w:t>
            </w:r>
          </w:p>
        </w:tc>
      </w:tr>
      <w:tr w:rsidR="0032287B" w:rsidRPr="0032287B" w14:paraId="55728BE5" w14:textId="77777777" w:rsidTr="0032287B">
        <w:tc>
          <w:tcPr>
            <w:tcW w:w="4928" w:type="dxa"/>
            <w:hideMark/>
          </w:tcPr>
          <w:p w14:paraId="43E08BE9" w14:textId="77777777" w:rsidR="0032287B" w:rsidRPr="0032287B" w:rsidRDefault="0032287B" w:rsidP="0032287B">
            <w:pPr>
              <w:widowControl/>
              <w:autoSpaceDE/>
              <w:autoSpaceDN/>
              <w:adjustRightInd/>
              <w:jc w:val="center"/>
              <w:rPr>
                <w:rFonts w:eastAsia="Times New Roman"/>
              </w:rPr>
            </w:pPr>
            <w:r w:rsidRPr="0032287B">
              <w:rPr>
                <w:rFonts w:eastAsia="Times New Roman"/>
                <w:b/>
                <w:bCs/>
              </w:rPr>
              <w:t>Администрация Муниципального образования «Поселок Айхал» Мирнинского района Республики Саха (Якутия)</w:t>
            </w:r>
          </w:p>
        </w:tc>
        <w:tc>
          <w:tcPr>
            <w:tcW w:w="425" w:type="dxa"/>
          </w:tcPr>
          <w:p w14:paraId="18644CA1" w14:textId="77777777" w:rsidR="0032287B" w:rsidRPr="0032287B" w:rsidRDefault="0032287B" w:rsidP="0032287B">
            <w:pPr>
              <w:widowControl/>
              <w:autoSpaceDE/>
              <w:autoSpaceDN/>
              <w:adjustRightInd/>
              <w:jc w:val="center"/>
              <w:rPr>
                <w:rFonts w:eastAsia="Times New Roman"/>
              </w:rPr>
            </w:pPr>
          </w:p>
        </w:tc>
        <w:tc>
          <w:tcPr>
            <w:tcW w:w="4678" w:type="dxa"/>
          </w:tcPr>
          <w:p w14:paraId="5ADC6DF1" w14:textId="77777777" w:rsidR="0032287B" w:rsidRPr="0032287B" w:rsidRDefault="0032287B" w:rsidP="0032287B">
            <w:pPr>
              <w:widowControl/>
              <w:autoSpaceDE/>
              <w:autoSpaceDN/>
              <w:adjustRightInd/>
              <w:jc w:val="center"/>
              <w:rPr>
                <w:rFonts w:eastAsia="Times New Roman"/>
              </w:rPr>
            </w:pPr>
          </w:p>
        </w:tc>
      </w:tr>
      <w:tr w:rsidR="0032287B" w:rsidRPr="0032287B" w14:paraId="0BC1F234" w14:textId="77777777" w:rsidTr="0032287B">
        <w:tc>
          <w:tcPr>
            <w:tcW w:w="4928" w:type="dxa"/>
            <w:hideMark/>
          </w:tcPr>
          <w:p w14:paraId="266DA5C3" w14:textId="77777777" w:rsidR="0032287B" w:rsidRPr="0032287B" w:rsidRDefault="0032287B" w:rsidP="0032287B">
            <w:pPr>
              <w:widowControl/>
              <w:autoSpaceDE/>
              <w:autoSpaceDN/>
              <w:adjustRightInd/>
              <w:jc w:val="center"/>
              <w:rPr>
                <w:rFonts w:eastAsia="Times New Roman"/>
                <w:bCs/>
                <w:i/>
              </w:rPr>
            </w:pPr>
            <w:r w:rsidRPr="0032287B">
              <w:rPr>
                <w:rFonts w:eastAsia="Times New Roman"/>
                <w:bCs/>
                <w:i/>
              </w:rPr>
              <w:t>(наименование организации)</w:t>
            </w:r>
          </w:p>
        </w:tc>
        <w:tc>
          <w:tcPr>
            <w:tcW w:w="425" w:type="dxa"/>
          </w:tcPr>
          <w:p w14:paraId="577CEDF3" w14:textId="77777777" w:rsidR="0032287B" w:rsidRPr="0032287B" w:rsidRDefault="0032287B" w:rsidP="0032287B">
            <w:pPr>
              <w:widowControl/>
              <w:autoSpaceDE/>
              <w:autoSpaceDN/>
              <w:adjustRightInd/>
              <w:jc w:val="center"/>
              <w:rPr>
                <w:rFonts w:eastAsia="Times New Roman"/>
                <w:bCs/>
                <w:i/>
              </w:rPr>
            </w:pPr>
          </w:p>
        </w:tc>
        <w:tc>
          <w:tcPr>
            <w:tcW w:w="4678" w:type="dxa"/>
            <w:hideMark/>
          </w:tcPr>
          <w:p w14:paraId="6EC16162" w14:textId="77777777" w:rsidR="0032287B" w:rsidRPr="0032287B" w:rsidRDefault="0032287B" w:rsidP="0032287B">
            <w:pPr>
              <w:widowControl/>
              <w:autoSpaceDE/>
              <w:autoSpaceDN/>
              <w:adjustRightInd/>
              <w:jc w:val="center"/>
              <w:rPr>
                <w:rFonts w:eastAsia="Times New Roman"/>
                <w:i/>
              </w:rPr>
            </w:pPr>
            <w:r w:rsidRPr="0032287B">
              <w:rPr>
                <w:rFonts w:eastAsia="Times New Roman"/>
                <w:bCs/>
                <w:i/>
              </w:rPr>
              <w:t>(наименование организации)</w:t>
            </w:r>
          </w:p>
        </w:tc>
      </w:tr>
      <w:tr w:rsidR="0032287B" w:rsidRPr="0032287B" w14:paraId="713667B8" w14:textId="77777777" w:rsidTr="0032287B">
        <w:tc>
          <w:tcPr>
            <w:tcW w:w="4928" w:type="dxa"/>
          </w:tcPr>
          <w:p w14:paraId="2A756346" w14:textId="77777777" w:rsidR="0032287B" w:rsidRPr="0032287B" w:rsidRDefault="0032287B" w:rsidP="0032287B">
            <w:pPr>
              <w:widowControl/>
              <w:autoSpaceDE/>
              <w:autoSpaceDN/>
              <w:adjustRightInd/>
              <w:jc w:val="center"/>
              <w:rPr>
                <w:rFonts w:eastAsia="Times New Roman"/>
                <w:b/>
                <w:bCs/>
              </w:rPr>
            </w:pPr>
          </w:p>
        </w:tc>
        <w:tc>
          <w:tcPr>
            <w:tcW w:w="425" w:type="dxa"/>
          </w:tcPr>
          <w:p w14:paraId="746E389D" w14:textId="77777777" w:rsidR="0032287B" w:rsidRPr="0032287B" w:rsidRDefault="0032287B" w:rsidP="0032287B">
            <w:pPr>
              <w:widowControl/>
              <w:autoSpaceDE/>
              <w:autoSpaceDN/>
              <w:adjustRightInd/>
              <w:jc w:val="center"/>
              <w:rPr>
                <w:rFonts w:eastAsia="Times New Roman"/>
              </w:rPr>
            </w:pPr>
          </w:p>
        </w:tc>
        <w:tc>
          <w:tcPr>
            <w:tcW w:w="4678" w:type="dxa"/>
          </w:tcPr>
          <w:p w14:paraId="437EC41D" w14:textId="77777777" w:rsidR="0032287B" w:rsidRPr="0032287B" w:rsidRDefault="0032287B" w:rsidP="0032287B">
            <w:pPr>
              <w:widowControl/>
              <w:autoSpaceDE/>
              <w:autoSpaceDN/>
              <w:adjustRightInd/>
              <w:jc w:val="center"/>
              <w:rPr>
                <w:rFonts w:eastAsia="Times New Roman"/>
              </w:rPr>
            </w:pPr>
          </w:p>
        </w:tc>
      </w:tr>
      <w:tr w:rsidR="0032287B" w:rsidRPr="0032287B" w14:paraId="643DA7B6" w14:textId="77777777" w:rsidTr="0032287B">
        <w:tc>
          <w:tcPr>
            <w:tcW w:w="4928" w:type="dxa"/>
            <w:hideMark/>
          </w:tcPr>
          <w:p w14:paraId="4F360038"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(юридический и почтовый адрес)</w:t>
            </w:r>
          </w:p>
        </w:tc>
        <w:tc>
          <w:tcPr>
            <w:tcW w:w="425" w:type="dxa"/>
          </w:tcPr>
          <w:p w14:paraId="65B34047" w14:textId="77777777" w:rsidR="0032287B" w:rsidRPr="0032287B" w:rsidRDefault="0032287B" w:rsidP="0032287B">
            <w:pPr>
              <w:widowControl/>
              <w:autoSpaceDE/>
              <w:autoSpaceDN/>
              <w:adjustRightInd/>
              <w:jc w:val="center"/>
              <w:rPr>
                <w:rFonts w:eastAsia="Times New Roman"/>
                <w:i/>
              </w:rPr>
            </w:pPr>
          </w:p>
        </w:tc>
        <w:tc>
          <w:tcPr>
            <w:tcW w:w="4678" w:type="dxa"/>
            <w:hideMark/>
          </w:tcPr>
          <w:p w14:paraId="28B5DF20"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(юридический и почтовый адрес)</w:t>
            </w:r>
          </w:p>
        </w:tc>
      </w:tr>
      <w:tr w:rsidR="0032287B" w:rsidRPr="0032287B" w14:paraId="758A4F28" w14:textId="77777777" w:rsidTr="0032287B">
        <w:tc>
          <w:tcPr>
            <w:tcW w:w="4928" w:type="dxa"/>
          </w:tcPr>
          <w:p w14:paraId="2C57F032" w14:textId="77777777" w:rsidR="0032287B" w:rsidRPr="0032287B" w:rsidRDefault="0032287B" w:rsidP="0032287B">
            <w:pPr>
              <w:widowControl/>
              <w:autoSpaceDE/>
              <w:autoSpaceDN/>
              <w:adjustRightInd/>
              <w:rPr>
                <w:rFonts w:eastAsia="Times New Roman"/>
              </w:rPr>
            </w:pPr>
          </w:p>
        </w:tc>
        <w:tc>
          <w:tcPr>
            <w:tcW w:w="425" w:type="dxa"/>
          </w:tcPr>
          <w:p w14:paraId="44A68A67" w14:textId="77777777" w:rsidR="0032287B" w:rsidRPr="0032287B" w:rsidRDefault="0032287B" w:rsidP="0032287B">
            <w:pPr>
              <w:widowControl/>
              <w:autoSpaceDE/>
              <w:autoSpaceDN/>
              <w:adjustRightInd/>
              <w:rPr>
                <w:rFonts w:eastAsia="Times New Roman"/>
              </w:rPr>
            </w:pPr>
          </w:p>
        </w:tc>
        <w:tc>
          <w:tcPr>
            <w:tcW w:w="4678" w:type="dxa"/>
          </w:tcPr>
          <w:p w14:paraId="44185BE6" w14:textId="77777777" w:rsidR="0032287B" w:rsidRPr="0032287B" w:rsidRDefault="0032287B" w:rsidP="0032287B">
            <w:pPr>
              <w:widowControl/>
              <w:autoSpaceDE/>
              <w:autoSpaceDN/>
              <w:adjustRightInd/>
              <w:rPr>
                <w:rFonts w:eastAsia="Times New Roman"/>
              </w:rPr>
            </w:pPr>
          </w:p>
        </w:tc>
      </w:tr>
      <w:tr w:rsidR="0032287B" w:rsidRPr="0032287B" w14:paraId="05B4254A" w14:textId="77777777" w:rsidTr="0032287B">
        <w:tc>
          <w:tcPr>
            <w:tcW w:w="4928" w:type="dxa"/>
          </w:tcPr>
          <w:p w14:paraId="560BB21B" w14:textId="77777777" w:rsidR="0032287B" w:rsidRPr="0032287B" w:rsidRDefault="0032287B" w:rsidP="0032287B">
            <w:pPr>
              <w:widowControl/>
              <w:autoSpaceDE/>
              <w:autoSpaceDN/>
              <w:adjustRightInd/>
              <w:rPr>
                <w:rFonts w:eastAsia="Times New Roman"/>
              </w:rPr>
            </w:pPr>
          </w:p>
        </w:tc>
        <w:tc>
          <w:tcPr>
            <w:tcW w:w="425" w:type="dxa"/>
          </w:tcPr>
          <w:p w14:paraId="19BCAA53" w14:textId="77777777" w:rsidR="0032287B" w:rsidRPr="0032287B" w:rsidRDefault="0032287B" w:rsidP="0032287B">
            <w:pPr>
              <w:widowControl/>
              <w:autoSpaceDE/>
              <w:autoSpaceDN/>
              <w:adjustRightInd/>
              <w:rPr>
                <w:rFonts w:eastAsia="Times New Roman"/>
              </w:rPr>
            </w:pPr>
          </w:p>
        </w:tc>
        <w:tc>
          <w:tcPr>
            <w:tcW w:w="4678" w:type="dxa"/>
          </w:tcPr>
          <w:p w14:paraId="75DEF6EF" w14:textId="77777777" w:rsidR="0032287B" w:rsidRPr="0032287B" w:rsidRDefault="0032287B" w:rsidP="0032287B">
            <w:pPr>
              <w:widowControl/>
              <w:autoSpaceDE/>
              <w:autoSpaceDN/>
              <w:adjustRightInd/>
              <w:rPr>
                <w:rFonts w:eastAsia="Times New Roman"/>
              </w:rPr>
            </w:pPr>
          </w:p>
        </w:tc>
      </w:tr>
      <w:tr w:rsidR="0032287B" w:rsidRPr="0032287B" w14:paraId="795976A5" w14:textId="77777777" w:rsidTr="0032287B">
        <w:tc>
          <w:tcPr>
            <w:tcW w:w="4928" w:type="dxa"/>
            <w:hideMark/>
          </w:tcPr>
          <w:p w14:paraId="6B07421A" w14:textId="77777777" w:rsidR="0032287B" w:rsidRPr="0032287B" w:rsidRDefault="0032287B" w:rsidP="0032287B">
            <w:pPr>
              <w:widowControl/>
              <w:autoSpaceDE/>
              <w:autoSpaceDN/>
              <w:adjustRightInd/>
              <w:rPr>
                <w:rFonts w:eastAsia="Times New Roman"/>
                <w:b/>
              </w:rPr>
            </w:pPr>
            <w:r w:rsidRPr="0032287B">
              <w:rPr>
                <w:rFonts w:eastAsia="Times New Roman"/>
                <w:b/>
              </w:rPr>
              <w:t>Глава поселка</w:t>
            </w:r>
          </w:p>
        </w:tc>
        <w:tc>
          <w:tcPr>
            <w:tcW w:w="425" w:type="dxa"/>
          </w:tcPr>
          <w:p w14:paraId="107FBE75" w14:textId="77777777" w:rsidR="0032287B" w:rsidRPr="0032287B" w:rsidRDefault="0032287B" w:rsidP="0032287B">
            <w:pPr>
              <w:widowControl/>
              <w:autoSpaceDE/>
              <w:autoSpaceDN/>
              <w:adjustRightInd/>
              <w:ind w:firstLine="708"/>
              <w:rPr>
                <w:rFonts w:eastAsia="Times New Roman"/>
                <w:b/>
              </w:rPr>
            </w:pPr>
          </w:p>
        </w:tc>
        <w:tc>
          <w:tcPr>
            <w:tcW w:w="4678" w:type="dxa"/>
          </w:tcPr>
          <w:p w14:paraId="0FBA4E45" w14:textId="77777777" w:rsidR="0032287B" w:rsidRPr="0032287B" w:rsidRDefault="0032287B" w:rsidP="0032287B">
            <w:pPr>
              <w:widowControl/>
              <w:autoSpaceDE/>
              <w:autoSpaceDN/>
              <w:adjustRightInd/>
              <w:ind w:firstLine="708"/>
              <w:rPr>
                <w:rFonts w:eastAsia="Times New Roman"/>
                <w:b/>
              </w:rPr>
            </w:pPr>
          </w:p>
        </w:tc>
      </w:tr>
      <w:tr w:rsidR="0032287B" w:rsidRPr="0032287B" w14:paraId="18A584DF" w14:textId="77777777" w:rsidTr="0032287B">
        <w:tc>
          <w:tcPr>
            <w:tcW w:w="4928" w:type="dxa"/>
            <w:tcBorders>
              <w:top w:val="nil"/>
              <w:left w:val="nil"/>
              <w:bottom w:val="single" w:sz="4" w:space="0" w:color="auto"/>
              <w:right w:val="nil"/>
            </w:tcBorders>
          </w:tcPr>
          <w:p w14:paraId="78298004" w14:textId="77777777" w:rsidR="0032287B" w:rsidRPr="0032287B" w:rsidRDefault="0032287B" w:rsidP="0032287B">
            <w:pPr>
              <w:widowControl/>
              <w:autoSpaceDE/>
              <w:autoSpaceDN/>
              <w:adjustRightInd/>
              <w:rPr>
                <w:rFonts w:eastAsia="Times New Roman"/>
              </w:rPr>
            </w:pPr>
          </w:p>
        </w:tc>
        <w:tc>
          <w:tcPr>
            <w:tcW w:w="425" w:type="dxa"/>
          </w:tcPr>
          <w:p w14:paraId="6B20FED4" w14:textId="77777777" w:rsidR="0032287B" w:rsidRPr="0032287B" w:rsidRDefault="0032287B" w:rsidP="0032287B">
            <w:pPr>
              <w:widowControl/>
              <w:autoSpaceDE/>
              <w:autoSpaceDN/>
              <w:adjustRightInd/>
              <w:rPr>
                <w:rFonts w:eastAsia="Times New Roman"/>
              </w:rPr>
            </w:pPr>
          </w:p>
        </w:tc>
        <w:tc>
          <w:tcPr>
            <w:tcW w:w="4678" w:type="dxa"/>
            <w:tcBorders>
              <w:top w:val="nil"/>
              <w:left w:val="nil"/>
              <w:bottom w:val="single" w:sz="4" w:space="0" w:color="auto"/>
              <w:right w:val="nil"/>
            </w:tcBorders>
          </w:tcPr>
          <w:p w14:paraId="6BDD0213" w14:textId="77777777" w:rsidR="0032287B" w:rsidRPr="0032287B" w:rsidRDefault="0032287B" w:rsidP="0032287B">
            <w:pPr>
              <w:widowControl/>
              <w:autoSpaceDE/>
              <w:autoSpaceDN/>
              <w:adjustRightInd/>
              <w:rPr>
                <w:rFonts w:eastAsia="Times New Roman"/>
              </w:rPr>
            </w:pPr>
          </w:p>
        </w:tc>
      </w:tr>
      <w:tr w:rsidR="0032287B" w:rsidRPr="0032287B" w14:paraId="6E7DBCD5" w14:textId="77777777" w:rsidTr="0032287B">
        <w:tc>
          <w:tcPr>
            <w:tcW w:w="4928" w:type="dxa"/>
            <w:tcBorders>
              <w:top w:val="single" w:sz="4" w:space="0" w:color="auto"/>
              <w:left w:val="nil"/>
              <w:bottom w:val="nil"/>
              <w:right w:val="nil"/>
            </w:tcBorders>
            <w:vAlign w:val="center"/>
            <w:hideMark/>
          </w:tcPr>
          <w:p w14:paraId="20E71D21"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(фамилия, имя, отчество)</w:t>
            </w:r>
          </w:p>
        </w:tc>
        <w:tc>
          <w:tcPr>
            <w:tcW w:w="425" w:type="dxa"/>
          </w:tcPr>
          <w:p w14:paraId="5D5544B7" w14:textId="77777777" w:rsidR="0032287B" w:rsidRPr="0032287B" w:rsidRDefault="0032287B" w:rsidP="0032287B">
            <w:pPr>
              <w:widowControl/>
              <w:autoSpaceDE/>
              <w:autoSpaceDN/>
              <w:adjustRightInd/>
              <w:jc w:val="center"/>
              <w:rPr>
                <w:rFonts w:eastAsia="Times New Roman"/>
                <w:i/>
              </w:rPr>
            </w:pPr>
          </w:p>
        </w:tc>
        <w:tc>
          <w:tcPr>
            <w:tcW w:w="4678" w:type="dxa"/>
            <w:tcBorders>
              <w:top w:val="single" w:sz="4" w:space="0" w:color="auto"/>
              <w:left w:val="nil"/>
              <w:bottom w:val="nil"/>
              <w:right w:val="nil"/>
            </w:tcBorders>
            <w:vAlign w:val="center"/>
            <w:hideMark/>
          </w:tcPr>
          <w:p w14:paraId="2B3A167E"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(фамилия, имя, отчество)</w:t>
            </w:r>
          </w:p>
        </w:tc>
      </w:tr>
      <w:tr w:rsidR="0032287B" w:rsidRPr="0032287B" w14:paraId="301199A2" w14:textId="77777777" w:rsidTr="0032287B">
        <w:tc>
          <w:tcPr>
            <w:tcW w:w="4928" w:type="dxa"/>
            <w:tcBorders>
              <w:top w:val="nil"/>
              <w:left w:val="nil"/>
              <w:bottom w:val="single" w:sz="4" w:space="0" w:color="auto"/>
              <w:right w:val="nil"/>
            </w:tcBorders>
          </w:tcPr>
          <w:p w14:paraId="68C22825" w14:textId="77777777" w:rsidR="0032287B" w:rsidRPr="0032287B" w:rsidRDefault="0032287B" w:rsidP="0032287B">
            <w:pPr>
              <w:widowControl/>
              <w:autoSpaceDE/>
              <w:autoSpaceDN/>
              <w:adjustRightInd/>
              <w:rPr>
                <w:rFonts w:eastAsia="Times New Roman"/>
              </w:rPr>
            </w:pPr>
          </w:p>
        </w:tc>
        <w:tc>
          <w:tcPr>
            <w:tcW w:w="425" w:type="dxa"/>
          </w:tcPr>
          <w:p w14:paraId="7B8AFB83" w14:textId="77777777" w:rsidR="0032287B" w:rsidRPr="0032287B" w:rsidRDefault="0032287B" w:rsidP="0032287B">
            <w:pPr>
              <w:widowControl/>
              <w:autoSpaceDE/>
              <w:autoSpaceDN/>
              <w:adjustRightInd/>
              <w:ind w:firstLine="708"/>
              <w:rPr>
                <w:rFonts w:eastAsia="Times New Roman"/>
              </w:rPr>
            </w:pPr>
          </w:p>
        </w:tc>
        <w:tc>
          <w:tcPr>
            <w:tcW w:w="4678" w:type="dxa"/>
            <w:tcBorders>
              <w:top w:val="nil"/>
              <w:left w:val="nil"/>
              <w:bottom w:val="single" w:sz="4" w:space="0" w:color="auto"/>
              <w:right w:val="nil"/>
            </w:tcBorders>
          </w:tcPr>
          <w:p w14:paraId="1DDFDC42" w14:textId="77777777" w:rsidR="0032287B" w:rsidRPr="0032287B" w:rsidRDefault="0032287B" w:rsidP="0032287B">
            <w:pPr>
              <w:widowControl/>
              <w:autoSpaceDE/>
              <w:autoSpaceDN/>
              <w:adjustRightInd/>
              <w:ind w:firstLine="708"/>
              <w:rPr>
                <w:rFonts w:eastAsia="Times New Roman"/>
              </w:rPr>
            </w:pPr>
          </w:p>
        </w:tc>
      </w:tr>
      <w:tr w:rsidR="0032287B" w:rsidRPr="0032287B" w14:paraId="1CFD51A0" w14:textId="77777777" w:rsidTr="0032287B">
        <w:tc>
          <w:tcPr>
            <w:tcW w:w="4928" w:type="dxa"/>
            <w:tcBorders>
              <w:top w:val="single" w:sz="4" w:space="0" w:color="auto"/>
              <w:left w:val="nil"/>
              <w:bottom w:val="nil"/>
              <w:right w:val="nil"/>
            </w:tcBorders>
            <w:hideMark/>
          </w:tcPr>
          <w:p w14:paraId="2E3FA489"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(подпись)</w:t>
            </w:r>
          </w:p>
        </w:tc>
        <w:tc>
          <w:tcPr>
            <w:tcW w:w="425" w:type="dxa"/>
          </w:tcPr>
          <w:p w14:paraId="5A97D696" w14:textId="77777777" w:rsidR="0032287B" w:rsidRPr="0032287B" w:rsidRDefault="0032287B" w:rsidP="0032287B">
            <w:pPr>
              <w:widowControl/>
              <w:autoSpaceDE/>
              <w:autoSpaceDN/>
              <w:adjustRightInd/>
              <w:ind w:firstLine="708"/>
              <w:jc w:val="center"/>
              <w:rPr>
                <w:rFonts w:eastAsia="Times New Roman"/>
                <w:i/>
              </w:rPr>
            </w:pPr>
          </w:p>
        </w:tc>
        <w:tc>
          <w:tcPr>
            <w:tcW w:w="4678" w:type="dxa"/>
            <w:tcBorders>
              <w:top w:val="single" w:sz="4" w:space="0" w:color="auto"/>
              <w:left w:val="nil"/>
              <w:bottom w:val="nil"/>
              <w:right w:val="nil"/>
            </w:tcBorders>
            <w:hideMark/>
          </w:tcPr>
          <w:p w14:paraId="0E1028E3" w14:textId="77777777" w:rsidR="0032287B" w:rsidRPr="0032287B" w:rsidRDefault="0032287B" w:rsidP="0032287B">
            <w:pPr>
              <w:widowControl/>
              <w:autoSpaceDE/>
              <w:autoSpaceDN/>
              <w:adjustRightInd/>
              <w:ind w:firstLine="708"/>
              <w:jc w:val="center"/>
              <w:rPr>
                <w:rFonts w:eastAsia="Times New Roman"/>
                <w:i/>
              </w:rPr>
            </w:pPr>
            <w:r w:rsidRPr="0032287B">
              <w:rPr>
                <w:rFonts w:eastAsia="Times New Roman"/>
                <w:i/>
              </w:rPr>
              <w:t>(подпись)</w:t>
            </w:r>
          </w:p>
        </w:tc>
      </w:tr>
      <w:tr w:rsidR="0032287B" w:rsidRPr="0032287B" w14:paraId="5AB60489" w14:textId="77777777" w:rsidTr="0032287B">
        <w:tc>
          <w:tcPr>
            <w:tcW w:w="4928" w:type="dxa"/>
            <w:hideMark/>
          </w:tcPr>
          <w:p w14:paraId="3D3133B4" w14:textId="77777777" w:rsidR="0032287B" w:rsidRPr="0032287B" w:rsidRDefault="0032287B" w:rsidP="0032287B">
            <w:pPr>
              <w:widowControl/>
              <w:autoSpaceDE/>
              <w:autoSpaceDN/>
              <w:adjustRightInd/>
              <w:rPr>
                <w:rFonts w:eastAsia="Times New Roman"/>
                <w:b/>
              </w:rPr>
            </w:pPr>
            <w:r w:rsidRPr="0032287B">
              <w:rPr>
                <w:rFonts w:eastAsia="Times New Roman"/>
                <w:b/>
              </w:rPr>
              <w:t>МП</w:t>
            </w:r>
          </w:p>
        </w:tc>
        <w:tc>
          <w:tcPr>
            <w:tcW w:w="425" w:type="dxa"/>
          </w:tcPr>
          <w:p w14:paraId="23994C4C" w14:textId="77777777" w:rsidR="0032287B" w:rsidRPr="0032287B" w:rsidRDefault="0032287B" w:rsidP="0032287B">
            <w:pPr>
              <w:widowControl/>
              <w:autoSpaceDE/>
              <w:autoSpaceDN/>
              <w:adjustRightInd/>
              <w:ind w:firstLine="708"/>
              <w:rPr>
                <w:rFonts w:eastAsia="Times New Roman"/>
                <w:b/>
              </w:rPr>
            </w:pPr>
          </w:p>
        </w:tc>
        <w:tc>
          <w:tcPr>
            <w:tcW w:w="4678" w:type="dxa"/>
            <w:hideMark/>
          </w:tcPr>
          <w:p w14:paraId="4B10B329" w14:textId="77777777" w:rsidR="0032287B" w:rsidRPr="0032287B" w:rsidRDefault="0032287B" w:rsidP="0032287B">
            <w:pPr>
              <w:widowControl/>
              <w:autoSpaceDE/>
              <w:autoSpaceDN/>
              <w:adjustRightInd/>
              <w:rPr>
                <w:rFonts w:eastAsia="Times New Roman"/>
                <w:b/>
              </w:rPr>
            </w:pPr>
            <w:r w:rsidRPr="0032287B">
              <w:rPr>
                <w:rFonts w:eastAsia="Times New Roman"/>
                <w:b/>
              </w:rPr>
              <w:t>МП</w:t>
            </w:r>
          </w:p>
        </w:tc>
      </w:tr>
    </w:tbl>
    <w:p w14:paraId="13D8D10A" w14:textId="77777777" w:rsidR="0032287B" w:rsidRPr="0032287B" w:rsidRDefault="0032287B" w:rsidP="0032287B">
      <w:pPr>
        <w:widowControl/>
        <w:tabs>
          <w:tab w:val="left" w:pos="561"/>
          <w:tab w:val="left" w:pos="2244"/>
        </w:tabs>
        <w:autoSpaceDE/>
        <w:autoSpaceDN/>
        <w:adjustRightInd/>
        <w:jc w:val="right"/>
        <w:rPr>
          <w:rFonts w:eastAsia="Times New Roman"/>
          <w:b/>
          <w:bCs/>
          <w:sz w:val="22"/>
          <w:szCs w:val="22"/>
        </w:rPr>
      </w:pPr>
      <w:r w:rsidRPr="0032287B">
        <w:rPr>
          <w:rFonts w:eastAsia="Times New Roman"/>
          <w:b/>
          <w:bCs/>
          <w:sz w:val="40"/>
        </w:rPr>
        <w:br w:type="page"/>
      </w:r>
      <w:r w:rsidRPr="0032287B">
        <w:rPr>
          <w:rFonts w:eastAsia="Times New Roman"/>
          <w:b/>
          <w:bCs/>
          <w:sz w:val="22"/>
          <w:szCs w:val="22"/>
        </w:rPr>
        <w:lastRenderedPageBreak/>
        <w:t>Приложение № 2</w:t>
      </w:r>
    </w:p>
    <w:p w14:paraId="7FD83B3B" w14:textId="77777777" w:rsidR="0032287B" w:rsidRPr="0032287B" w:rsidRDefault="0032287B" w:rsidP="0032287B">
      <w:pPr>
        <w:widowControl/>
        <w:tabs>
          <w:tab w:val="left" w:pos="561"/>
          <w:tab w:val="left" w:pos="2244"/>
        </w:tabs>
        <w:autoSpaceDE/>
        <w:autoSpaceDN/>
        <w:adjustRightInd/>
        <w:jc w:val="right"/>
        <w:rPr>
          <w:rFonts w:eastAsia="Times New Roman"/>
          <w:b/>
          <w:bCs/>
          <w:sz w:val="22"/>
          <w:szCs w:val="22"/>
        </w:rPr>
      </w:pPr>
      <w:r w:rsidRPr="0032287B">
        <w:rPr>
          <w:rFonts w:eastAsia="Times New Roman"/>
          <w:b/>
          <w:bCs/>
          <w:sz w:val="22"/>
          <w:szCs w:val="22"/>
        </w:rPr>
        <w:t>к договору аренды муниципального</w:t>
      </w:r>
    </w:p>
    <w:p w14:paraId="25653508" w14:textId="77777777" w:rsidR="0032287B" w:rsidRPr="0032287B" w:rsidRDefault="0032287B" w:rsidP="0032287B">
      <w:pPr>
        <w:widowControl/>
        <w:tabs>
          <w:tab w:val="left" w:pos="561"/>
          <w:tab w:val="left" w:pos="2244"/>
        </w:tabs>
        <w:autoSpaceDE/>
        <w:autoSpaceDN/>
        <w:adjustRightInd/>
        <w:jc w:val="right"/>
        <w:rPr>
          <w:rFonts w:eastAsia="Times New Roman"/>
          <w:b/>
          <w:bCs/>
          <w:sz w:val="22"/>
          <w:szCs w:val="22"/>
        </w:rPr>
      </w:pPr>
      <w:r w:rsidRPr="0032287B">
        <w:rPr>
          <w:rFonts w:eastAsia="Times New Roman"/>
          <w:b/>
          <w:bCs/>
          <w:sz w:val="22"/>
          <w:szCs w:val="22"/>
        </w:rPr>
        <w:t>нежилого фонда МО «Поселок Айхал»</w:t>
      </w:r>
    </w:p>
    <w:p w14:paraId="36B02B47" w14:textId="77777777" w:rsidR="0032287B" w:rsidRPr="0032287B" w:rsidRDefault="0032287B" w:rsidP="0032287B">
      <w:pPr>
        <w:widowControl/>
        <w:tabs>
          <w:tab w:val="left" w:pos="561"/>
          <w:tab w:val="left" w:pos="2244"/>
        </w:tabs>
        <w:autoSpaceDE/>
        <w:autoSpaceDN/>
        <w:adjustRightInd/>
        <w:jc w:val="right"/>
        <w:rPr>
          <w:rFonts w:eastAsia="Times New Roman"/>
          <w:b/>
          <w:bCs/>
          <w:sz w:val="22"/>
          <w:szCs w:val="22"/>
        </w:rPr>
      </w:pPr>
      <w:r w:rsidRPr="0032287B">
        <w:rPr>
          <w:rFonts w:eastAsia="Times New Roman"/>
          <w:b/>
          <w:bCs/>
          <w:sz w:val="22"/>
          <w:szCs w:val="22"/>
        </w:rPr>
        <w:t>«__»______г. №_______</w:t>
      </w:r>
    </w:p>
    <w:p w14:paraId="1F79258D" w14:textId="77777777" w:rsidR="0032287B" w:rsidRPr="0032287B" w:rsidRDefault="0032287B" w:rsidP="0032287B">
      <w:pPr>
        <w:widowControl/>
        <w:tabs>
          <w:tab w:val="left" w:pos="561"/>
          <w:tab w:val="left" w:pos="2244"/>
        </w:tabs>
        <w:autoSpaceDE/>
        <w:autoSpaceDN/>
        <w:adjustRightInd/>
        <w:jc w:val="right"/>
        <w:rPr>
          <w:rFonts w:eastAsia="Times New Roman"/>
          <w:b/>
          <w:bCs/>
          <w:sz w:val="22"/>
          <w:szCs w:val="22"/>
        </w:rPr>
      </w:pPr>
    </w:p>
    <w:p w14:paraId="05A25523" w14:textId="77777777" w:rsidR="0032287B" w:rsidRPr="0032287B" w:rsidRDefault="0032287B" w:rsidP="0032287B">
      <w:pPr>
        <w:widowControl/>
        <w:tabs>
          <w:tab w:val="left" w:pos="561"/>
          <w:tab w:val="left" w:pos="2244"/>
        </w:tabs>
        <w:ind w:firstLine="720"/>
        <w:jc w:val="both"/>
        <w:rPr>
          <w:rFonts w:ascii="Arial" w:eastAsia="Times New Roman" w:hAnsi="Arial" w:cs="Arial"/>
        </w:rPr>
      </w:pPr>
    </w:p>
    <w:p w14:paraId="3FA8DB0F" w14:textId="77777777" w:rsidR="0032287B" w:rsidRPr="0032287B" w:rsidRDefault="0032287B" w:rsidP="0032287B">
      <w:pPr>
        <w:widowControl/>
        <w:tabs>
          <w:tab w:val="left" w:pos="561"/>
          <w:tab w:val="left" w:pos="2244"/>
        </w:tabs>
        <w:autoSpaceDE/>
        <w:autoSpaceDN/>
        <w:adjustRightInd/>
        <w:jc w:val="center"/>
        <w:rPr>
          <w:rFonts w:eastAsia="Times New Roman"/>
          <w:b/>
          <w:bCs/>
        </w:rPr>
      </w:pPr>
      <w:r w:rsidRPr="0032287B">
        <w:rPr>
          <w:rFonts w:eastAsia="Times New Roman"/>
          <w:b/>
        </w:rPr>
        <w:t>Порядок расчет годовой арендной платы</w:t>
      </w:r>
      <w:r w:rsidRPr="0032287B">
        <w:rPr>
          <w:rFonts w:eastAsia="Times New Roman"/>
          <w:b/>
          <w:bCs/>
        </w:rPr>
        <w:t xml:space="preserve"> за пользование объектами недвижимости, находящимися в муниципальной собственности муниципального образования «Поселок Айхал» Мирнинского района Республики Саха (Якутия)</w:t>
      </w:r>
    </w:p>
    <w:p w14:paraId="4BE8A2E5" w14:textId="77777777" w:rsidR="0032287B" w:rsidRPr="0032287B" w:rsidRDefault="0032287B" w:rsidP="0032287B">
      <w:pPr>
        <w:widowControl/>
        <w:tabs>
          <w:tab w:val="left" w:pos="561"/>
          <w:tab w:val="left" w:pos="2244"/>
        </w:tabs>
        <w:ind w:firstLine="720"/>
        <w:jc w:val="both"/>
        <w:rPr>
          <w:rFonts w:eastAsia="Times New Roman"/>
        </w:rPr>
      </w:pPr>
    </w:p>
    <w:p w14:paraId="36BDF9DE" w14:textId="77777777" w:rsidR="0032287B" w:rsidRPr="0032287B" w:rsidRDefault="0032287B" w:rsidP="0032287B">
      <w:pPr>
        <w:widowControl/>
        <w:tabs>
          <w:tab w:val="left" w:pos="561"/>
          <w:tab w:val="left" w:pos="2244"/>
        </w:tabs>
        <w:ind w:firstLine="720"/>
        <w:jc w:val="both"/>
        <w:rPr>
          <w:rFonts w:eastAsia="Times New Roman"/>
        </w:rPr>
      </w:pPr>
    </w:p>
    <w:p w14:paraId="312788D9" w14:textId="77777777" w:rsidR="0032287B" w:rsidRPr="0032287B" w:rsidRDefault="0032287B" w:rsidP="0032287B">
      <w:pPr>
        <w:widowControl/>
        <w:tabs>
          <w:tab w:val="left" w:pos="561"/>
          <w:tab w:val="left" w:pos="2244"/>
        </w:tabs>
        <w:ind w:firstLine="720"/>
        <w:jc w:val="both"/>
        <w:rPr>
          <w:rFonts w:eastAsia="Times New Roman"/>
        </w:rPr>
      </w:pPr>
      <w:r w:rsidRPr="0032287B">
        <w:rPr>
          <w:rFonts w:eastAsia="Times New Roman"/>
        </w:rPr>
        <w:t>Расчет годовой арендной платы за пользование объектами недвижимости производится по следующей формуле:</w:t>
      </w:r>
    </w:p>
    <w:p w14:paraId="54B9C672" w14:textId="77777777" w:rsidR="0032287B" w:rsidRPr="0032287B" w:rsidRDefault="0032287B" w:rsidP="0032287B">
      <w:pPr>
        <w:widowControl/>
        <w:tabs>
          <w:tab w:val="left" w:pos="561"/>
          <w:tab w:val="left" w:pos="2244"/>
        </w:tabs>
        <w:ind w:firstLine="720"/>
        <w:jc w:val="both"/>
        <w:rPr>
          <w:rFonts w:eastAsia="Times New Roman"/>
        </w:rPr>
      </w:pPr>
    </w:p>
    <w:tbl>
      <w:tblPr>
        <w:tblW w:w="0" w:type="auto"/>
        <w:jc w:val="center"/>
        <w:tblLook w:val="04A0" w:firstRow="1" w:lastRow="0" w:firstColumn="1" w:lastColumn="0" w:noHBand="0" w:noVBand="1"/>
      </w:tblPr>
      <w:tblGrid>
        <w:gridCol w:w="959"/>
        <w:gridCol w:w="425"/>
        <w:gridCol w:w="1039"/>
        <w:gridCol w:w="883"/>
        <w:gridCol w:w="883"/>
        <w:gridCol w:w="883"/>
        <w:gridCol w:w="883"/>
      </w:tblGrid>
      <w:tr w:rsidR="0032287B" w:rsidRPr="0032287B" w14:paraId="2403AB05" w14:textId="77777777" w:rsidTr="0032287B">
        <w:trPr>
          <w:jc w:val="center"/>
        </w:trPr>
        <w:tc>
          <w:tcPr>
            <w:tcW w:w="959" w:type="dxa"/>
            <w:hideMark/>
          </w:tcPr>
          <w:p w14:paraId="75FEE68B"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АП</w:t>
            </w:r>
          </w:p>
        </w:tc>
        <w:tc>
          <w:tcPr>
            <w:tcW w:w="425" w:type="dxa"/>
            <w:hideMark/>
          </w:tcPr>
          <w:p w14:paraId="4EDF4840"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w:t>
            </w:r>
          </w:p>
        </w:tc>
        <w:tc>
          <w:tcPr>
            <w:tcW w:w="1039" w:type="dxa"/>
            <w:hideMark/>
          </w:tcPr>
          <w:p w14:paraId="66E38C80" w14:textId="77777777" w:rsidR="0032287B" w:rsidRPr="0032287B" w:rsidRDefault="0032287B" w:rsidP="0032287B">
            <w:pPr>
              <w:widowControl/>
              <w:autoSpaceDE/>
              <w:autoSpaceDN/>
              <w:adjustRightInd/>
              <w:jc w:val="both"/>
              <w:rPr>
                <w:rFonts w:eastAsia="Times New Roman"/>
                <w:bCs/>
              </w:rPr>
            </w:pPr>
            <w:r w:rsidRPr="0032287B">
              <w:rPr>
                <w:rFonts w:eastAsia="Times New Roman"/>
                <w:bCs/>
              </w:rPr>
              <w:t>АП</w:t>
            </w:r>
          </w:p>
        </w:tc>
        <w:tc>
          <w:tcPr>
            <w:tcW w:w="883" w:type="dxa"/>
            <w:hideMark/>
          </w:tcPr>
          <w:p w14:paraId="4291EEC1" w14:textId="77777777" w:rsidR="0032287B" w:rsidRPr="0032287B" w:rsidRDefault="0032287B" w:rsidP="0032287B">
            <w:pPr>
              <w:widowControl/>
              <w:autoSpaceDE/>
              <w:autoSpaceDN/>
              <w:adjustRightInd/>
              <w:jc w:val="center"/>
              <w:rPr>
                <w:rFonts w:eastAsia="Times New Roman"/>
              </w:rPr>
            </w:pPr>
            <w:r w:rsidRPr="0032287B">
              <w:rPr>
                <w:rFonts w:eastAsia="Times New Roman"/>
              </w:rPr>
              <w:t>*</w:t>
            </w:r>
          </w:p>
        </w:tc>
        <w:tc>
          <w:tcPr>
            <w:tcW w:w="883" w:type="dxa"/>
            <w:hideMark/>
          </w:tcPr>
          <w:p w14:paraId="73813D4C" w14:textId="77777777" w:rsidR="0032287B" w:rsidRPr="0032287B" w:rsidRDefault="0032287B" w:rsidP="0032287B">
            <w:pPr>
              <w:widowControl/>
              <w:autoSpaceDE/>
              <w:autoSpaceDN/>
              <w:adjustRightInd/>
              <w:jc w:val="center"/>
              <w:rPr>
                <w:rFonts w:eastAsia="Times New Roman"/>
              </w:rPr>
            </w:pPr>
            <w:r w:rsidRPr="0032287B">
              <w:rPr>
                <w:rFonts w:eastAsia="Times New Roman"/>
              </w:rPr>
              <w:t>12</w:t>
            </w:r>
          </w:p>
        </w:tc>
        <w:tc>
          <w:tcPr>
            <w:tcW w:w="883" w:type="dxa"/>
            <w:vAlign w:val="center"/>
            <w:hideMark/>
          </w:tcPr>
          <w:p w14:paraId="40198EFC" w14:textId="77777777" w:rsidR="0032287B" w:rsidRPr="0032287B" w:rsidRDefault="0032287B" w:rsidP="0032287B">
            <w:pPr>
              <w:widowControl/>
              <w:autoSpaceDE/>
              <w:autoSpaceDN/>
              <w:adjustRightInd/>
              <w:jc w:val="center"/>
              <w:rPr>
                <w:rFonts w:eastAsia="Times New Roman"/>
              </w:rPr>
            </w:pPr>
            <w:r w:rsidRPr="0032287B">
              <w:rPr>
                <w:rFonts w:eastAsia="Times New Roman"/>
              </w:rPr>
              <w:t>*</w:t>
            </w:r>
          </w:p>
        </w:tc>
        <w:tc>
          <w:tcPr>
            <w:tcW w:w="883" w:type="dxa"/>
            <w:hideMark/>
          </w:tcPr>
          <w:p w14:paraId="2F8F357C"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К</w:t>
            </w:r>
          </w:p>
        </w:tc>
      </w:tr>
      <w:tr w:rsidR="0032287B" w:rsidRPr="0032287B" w14:paraId="2AB968B3" w14:textId="77777777" w:rsidTr="0032287B">
        <w:trPr>
          <w:jc w:val="center"/>
        </w:trPr>
        <w:tc>
          <w:tcPr>
            <w:tcW w:w="959" w:type="dxa"/>
            <w:hideMark/>
          </w:tcPr>
          <w:p w14:paraId="3BC4918B" w14:textId="77777777" w:rsidR="0032287B" w:rsidRPr="0032287B" w:rsidRDefault="0032287B" w:rsidP="0032287B">
            <w:pPr>
              <w:widowControl/>
              <w:autoSpaceDE/>
              <w:autoSpaceDN/>
              <w:adjustRightInd/>
              <w:jc w:val="center"/>
              <w:rPr>
                <w:rFonts w:eastAsia="Times New Roman"/>
                <w:bCs/>
              </w:rPr>
            </w:pPr>
            <w:r w:rsidRPr="0032287B">
              <w:rPr>
                <w:rFonts w:eastAsia="Times New Roman"/>
                <w:bCs/>
              </w:rPr>
              <w:t>г</w:t>
            </w:r>
          </w:p>
        </w:tc>
        <w:tc>
          <w:tcPr>
            <w:tcW w:w="425" w:type="dxa"/>
          </w:tcPr>
          <w:p w14:paraId="7F105A35" w14:textId="77777777" w:rsidR="0032287B" w:rsidRPr="0032287B" w:rsidRDefault="0032287B" w:rsidP="0032287B">
            <w:pPr>
              <w:widowControl/>
              <w:autoSpaceDE/>
              <w:autoSpaceDN/>
              <w:adjustRightInd/>
              <w:jc w:val="both"/>
              <w:rPr>
                <w:rFonts w:eastAsia="Times New Roman"/>
                <w:bCs/>
              </w:rPr>
            </w:pPr>
          </w:p>
        </w:tc>
        <w:tc>
          <w:tcPr>
            <w:tcW w:w="1039" w:type="dxa"/>
            <w:hideMark/>
          </w:tcPr>
          <w:p w14:paraId="3161A5DB" w14:textId="77777777" w:rsidR="0032287B" w:rsidRPr="0032287B" w:rsidRDefault="0032287B" w:rsidP="0032287B">
            <w:pPr>
              <w:widowControl/>
              <w:autoSpaceDE/>
              <w:autoSpaceDN/>
              <w:adjustRightInd/>
              <w:jc w:val="center"/>
              <w:rPr>
                <w:rFonts w:eastAsia="Times New Roman"/>
                <w:bCs/>
              </w:rPr>
            </w:pPr>
            <w:r w:rsidRPr="0032287B">
              <w:rPr>
                <w:rFonts w:eastAsia="Times New Roman"/>
                <w:bCs/>
              </w:rPr>
              <w:t>м</w:t>
            </w:r>
          </w:p>
        </w:tc>
        <w:tc>
          <w:tcPr>
            <w:tcW w:w="883" w:type="dxa"/>
          </w:tcPr>
          <w:p w14:paraId="0A248D1E" w14:textId="77777777" w:rsidR="0032287B" w:rsidRPr="0032287B" w:rsidRDefault="0032287B" w:rsidP="0032287B">
            <w:pPr>
              <w:widowControl/>
              <w:autoSpaceDE/>
              <w:autoSpaceDN/>
              <w:adjustRightInd/>
              <w:jc w:val="center"/>
              <w:rPr>
                <w:rFonts w:eastAsia="Times New Roman"/>
                <w:bCs/>
              </w:rPr>
            </w:pPr>
          </w:p>
        </w:tc>
        <w:tc>
          <w:tcPr>
            <w:tcW w:w="883" w:type="dxa"/>
          </w:tcPr>
          <w:p w14:paraId="3746611C" w14:textId="77777777" w:rsidR="0032287B" w:rsidRPr="0032287B" w:rsidRDefault="0032287B" w:rsidP="0032287B">
            <w:pPr>
              <w:widowControl/>
              <w:autoSpaceDE/>
              <w:autoSpaceDN/>
              <w:adjustRightInd/>
              <w:jc w:val="center"/>
              <w:rPr>
                <w:rFonts w:eastAsia="Times New Roman"/>
                <w:bCs/>
              </w:rPr>
            </w:pPr>
          </w:p>
        </w:tc>
        <w:tc>
          <w:tcPr>
            <w:tcW w:w="883" w:type="dxa"/>
          </w:tcPr>
          <w:p w14:paraId="22084544" w14:textId="77777777" w:rsidR="0032287B" w:rsidRPr="0032287B" w:rsidRDefault="0032287B" w:rsidP="0032287B">
            <w:pPr>
              <w:widowControl/>
              <w:autoSpaceDE/>
              <w:autoSpaceDN/>
              <w:adjustRightInd/>
              <w:jc w:val="center"/>
              <w:rPr>
                <w:rFonts w:eastAsia="Times New Roman"/>
                <w:bCs/>
              </w:rPr>
            </w:pPr>
          </w:p>
        </w:tc>
        <w:tc>
          <w:tcPr>
            <w:tcW w:w="883" w:type="dxa"/>
            <w:hideMark/>
          </w:tcPr>
          <w:p w14:paraId="3256103B" w14:textId="77777777" w:rsidR="0032287B" w:rsidRPr="0032287B" w:rsidRDefault="0032287B" w:rsidP="0032287B">
            <w:pPr>
              <w:widowControl/>
              <w:autoSpaceDE/>
              <w:autoSpaceDN/>
              <w:adjustRightInd/>
              <w:jc w:val="center"/>
              <w:rPr>
                <w:rFonts w:eastAsia="Times New Roman"/>
                <w:bCs/>
              </w:rPr>
            </w:pPr>
            <w:r w:rsidRPr="0032287B">
              <w:rPr>
                <w:rFonts w:eastAsia="Times New Roman"/>
                <w:bCs/>
              </w:rPr>
              <w:t>инф.</w:t>
            </w:r>
          </w:p>
        </w:tc>
      </w:tr>
    </w:tbl>
    <w:p w14:paraId="25F25686" w14:textId="77777777" w:rsidR="0032287B" w:rsidRPr="0032287B" w:rsidRDefault="0032287B" w:rsidP="0032287B">
      <w:pPr>
        <w:widowControl/>
        <w:tabs>
          <w:tab w:val="left" w:pos="561"/>
          <w:tab w:val="left" w:pos="2244"/>
        </w:tabs>
        <w:ind w:firstLine="720"/>
        <w:jc w:val="both"/>
        <w:rPr>
          <w:rFonts w:eastAsia="Times New Roman"/>
        </w:rPr>
      </w:pPr>
    </w:p>
    <w:tbl>
      <w:tblPr>
        <w:tblW w:w="0" w:type="auto"/>
        <w:tblLook w:val="04A0" w:firstRow="1" w:lastRow="0" w:firstColumn="1" w:lastColumn="0" w:noHBand="0" w:noVBand="1"/>
      </w:tblPr>
      <w:tblGrid>
        <w:gridCol w:w="748"/>
        <w:gridCol w:w="793"/>
        <w:gridCol w:w="8097"/>
      </w:tblGrid>
      <w:tr w:rsidR="0032287B" w:rsidRPr="0032287B" w14:paraId="06965180" w14:textId="77777777" w:rsidTr="0032287B">
        <w:tc>
          <w:tcPr>
            <w:tcW w:w="766" w:type="dxa"/>
            <w:hideMark/>
          </w:tcPr>
          <w:p w14:paraId="5CEE0EB2" w14:textId="77777777" w:rsidR="0032287B" w:rsidRPr="0032287B" w:rsidRDefault="0032287B" w:rsidP="0032287B">
            <w:pPr>
              <w:widowControl/>
              <w:autoSpaceDE/>
              <w:autoSpaceDN/>
              <w:adjustRightInd/>
              <w:jc w:val="both"/>
              <w:rPr>
                <w:rFonts w:eastAsia="Times New Roman"/>
              </w:rPr>
            </w:pPr>
            <w:r w:rsidRPr="0032287B">
              <w:rPr>
                <w:rFonts w:eastAsia="Times New Roman"/>
              </w:rPr>
              <w:t>где,</w:t>
            </w:r>
          </w:p>
        </w:tc>
        <w:tc>
          <w:tcPr>
            <w:tcW w:w="805" w:type="dxa"/>
            <w:hideMark/>
          </w:tcPr>
          <w:p w14:paraId="33B6AF76"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АП</w:t>
            </w:r>
          </w:p>
        </w:tc>
        <w:tc>
          <w:tcPr>
            <w:tcW w:w="8849" w:type="dxa"/>
            <w:hideMark/>
          </w:tcPr>
          <w:p w14:paraId="027611D2"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арендная плата за год, руб.</w:t>
            </w:r>
          </w:p>
        </w:tc>
      </w:tr>
      <w:tr w:rsidR="0032287B" w:rsidRPr="0032287B" w14:paraId="06FF232C" w14:textId="77777777" w:rsidTr="0032287B">
        <w:tc>
          <w:tcPr>
            <w:tcW w:w="766" w:type="dxa"/>
          </w:tcPr>
          <w:p w14:paraId="4FC1556C" w14:textId="77777777" w:rsidR="0032287B" w:rsidRPr="0032287B" w:rsidRDefault="0032287B" w:rsidP="0032287B">
            <w:pPr>
              <w:jc w:val="center"/>
              <w:rPr>
                <w:rFonts w:eastAsia="Times New Roman"/>
              </w:rPr>
            </w:pPr>
          </w:p>
        </w:tc>
        <w:tc>
          <w:tcPr>
            <w:tcW w:w="805" w:type="dxa"/>
            <w:hideMark/>
          </w:tcPr>
          <w:p w14:paraId="46F6EA5D" w14:textId="77777777" w:rsidR="0032287B" w:rsidRPr="0032287B" w:rsidRDefault="0032287B" w:rsidP="0032287B">
            <w:pPr>
              <w:jc w:val="right"/>
              <w:rPr>
                <w:rFonts w:eastAsia="Times New Roman"/>
                <w:bCs/>
              </w:rPr>
            </w:pPr>
            <w:r w:rsidRPr="0032287B">
              <w:rPr>
                <w:rFonts w:eastAsia="Times New Roman"/>
              </w:rPr>
              <w:t>г</w:t>
            </w:r>
          </w:p>
        </w:tc>
        <w:tc>
          <w:tcPr>
            <w:tcW w:w="8849" w:type="dxa"/>
          </w:tcPr>
          <w:p w14:paraId="0989D00C" w14:textId="77777777" w:rsidR="0032287B" w:rsidRPr="0032287B" w:rsidRDefault="0032287B" w:rsidP="0032287B">
            <w:pPr>
              <w:widowControl/>
              <w:autoSpaceDE/>
              <w:autoSpaceDN/>
              <w:adjustRightInd/>
              <w:jc w:val="both"/>
              <w:rPr>
                <w:rFonts w:eastAsia="Times New Roman"/>
                <w:bCs/>
              </w:rPr>
            </w:pPr>
          </w:p>
        </w:tc>
      </w:tr>
      <w:tr w:rsidR="0032287B" w:rsidRPr="0032287B" w14:paraId="19C8639D" w14:textId="77777777" w:rsidTr="0032287B">
        <w:tc>
          <w:tcPr>
            <w:tcW w:w="766" w:type="dxa"/>
          </w:tcPr>
          <w:p w14:paraId="04F4F50D" w14:textId="77777777" w:rsidR="0032287B" w:rsidRPr="0032287B" w:rsidRDefault="0032287B" w:rsidP="0032287B">
            <w:pPr>
              <w:widowControl/>
              <w:autoSpaceDE/>
              <w:autoSpaceDN/>
              <w:adjustRightInd/>
              <w:jc w:val="both"/>
              <w:rPr>
                <w:rFonts w:eastAsia="Times New Roman"/>
              </w:rPr>
            </w:pPr>
          </w:p>
        </w:tc>
        <w:tc>
          <w:tcPr>
            <w:tcW w:w="805" w:type="dxa"/>
          </w:tcPr>
          <w:p w14:paraId="4469B1B0" w14:textId="77777777" w:rsidR="0032287B" w:rsidRPr="0032287B" w:rsidRDefault="0032287B" w:rsidP="0032287B">
            <w:pPr>
              <w:widowControl/>
              <w:autoSpaceDE/>
              <w:autoSpaceDN/>
              <w:adjustRightInd/>
              <w:jc w:val="both"/>
              <w:rPr>
                <w:rFonts w:eastAsia="Times New Roman"/>
                <w:bCs/>
              </w:rPr>
            </w:pPr>
          </w:p>
        </w:tc>
        <w:tc>
          <w:tcPr>
            <w:tcW w:w="8849" w:type="dxa"/>
          </w:tcPr>
          <w:p w14:paraId="25D28F18" w14:textId="77777777" w:rsidR="0032287B" w:rsidRPr="0032287B" w:rsidRDefault="0032287B" w:rsidP="0032287B">
            <w:pPr>
              <w:widowControl/>
              <w:autoSpaceDE/>
              <w:autoSpaceDN/>
              <w:adjustRightInd/>
              <w:jc w:val="both"/>
              <w:rPr>
                <w:rFonts w:eastAsia="Times New Roman"/>
                <w:bCs/>
              </w:rPr>
            </w:pPr>
          </w:p>
        </w:tc>
      </w:tr>
      <w:tr w:rsidR="0032287B" w:rsidRPr="0032287B" w14:paraId="02D5E1DB" w14:textId="77777777" w:rsidTr="0032287B">
        <w:tc>
          <w:tcPr>
            <w:tcW w:w="766" w:type="dxa"/>
          </w:tcPr>
          <w:p w14:paraId="37A233FC" w14:textId="77777777" w:rsidR="0032287B" w:rsidRPr="0032287B" w:rsidRDefault="0032287B" w:rsidP="0032287B">
            <w:pPr>
              <w:jc w:val="center"/>
              <w:rPr>
                <w:rFonts w:eastAsia="Times New Roman"/>
              </w:rPr>
            </w:pPr>
          </w:p>
        </w:tc>
        <w:tc>
          <w:tcPr>
            <w:tcW w:w="805" w:type="dxa"/>
            <w:hideMark/>
          </w:tcPr>
          <w:p w14:paraId="64B11BFE" w14:textId="77777777" w:rsidR="0032287B" w:rsidRPr="0032287B" w:rsidRDefault="0032287B" w:rsidP="0032287B">
            <w:pPr>
              <w:jc w:val="both"/>
              <w:rPr>
                <w:rFonts w:eastAsia="Times New Roman"/>
                <w:bCs/>
              </w:rPr>
            </w:pPr>
            <w:r w:rsidRPr="0032287B">
              <w:rPr>
                <w:rFonts w:eastAsia="Times New Roman"/>
                <w:bCs/>
              </w:rPr>
              <w:t>АП</w:t>
            </w:r>
          </w:p>
        </w:tc>
        <w:tc>
          <w:tcPr>
            <w:tcW w:w="8849" w:type="dxa"/>
            <w:hideMark/>
          </w:tcPr>
          <w:p w14:paraId="798BCA1E"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арендная плата за муниципальное имущество в месяц, руб. (на основании независимой оценки рыночной арендной платы, по результатам торгов (включая увеличение на «шаг аукциона» либо конкурса).</w:t>
            </w:r>
          </w:p>
        </w:tc>
      </w:tr>
      <w:tr w:rsidR="0032287B" w:rsidRPr="0032287B" w14:paraId="67C9BD1D" w14:textId="77777777" w:rsidTr="0032287B">
        <w:tc>
          <w:tcPr>
            <w:tcW w:w="766" w:type="dxa"/>
          </w:tcPr>
          <w:p w14:paraId="624632E6" w14:textId="77777777" w:rsidR="0032287B" w:rsidRPr="0032287B" w:rsidRDefault="0032287B" w:rsidP="0032287B">
            <w:pPr>
              <w:widowControl/>
              <w:autoSpaceDE/>
              <w:autoSpaceDN/>
              <w:adjustRightInd/>
              <w:jc w:val="both"/>
              <w:rPr>
                <w:rFonts w:eastAsia="Times New Roman"/>
              </w:rPr>
            </w:pPr>
          </w:p>
        </w:tc>
        <w:tc>
          <w:tcPr>
            <w:tcW w:w="805" w:type="dxa"/>
            <w:hideMark/>
          </w:tcPr>
          <w:p w14:paraId="3A1B7F11" w14:textId="77777777" w:rsidR="0032287B" w:rsidRPr="0032287B" w:rsidRDefault="0032287B" w:rsidP="0032287B">
            <w:pPr>
              <w:widowControl/>
              <w:autoSpaceDE/>
              <w:autoSpaceDN/>
              <w:adjustRightInd/>
              <w:jc w:val="right"/>
              <w:rPr>
                <w:rFonts w:eastAsia="Times New Roman"/>
                <w:bCs/>
              </w:rPr>
            </w:pPr>
            <w:r w:rsidRPr="0032287B">
              <w:rPr>
                <w:rFonts w:eastAsia="Times New Roman"/>
                <w:bCs/>
              </w:rPr>
              <w:t>м</w:t>
            </w:r>
          </w:p>
        </w:tc>
        <w:tc>
          <w:tcPr>
            <w:tcW w:w="8849" w:type="dxa"/>
          </w:tcPr>
          <w:p w14:paraId="4BE69407" w14:textId="77777777" w:rsidR="0032287B" w:rsidRPr="0032287B" w:rsidRDefault="0032287B" w:rsidP="0032287B">
            <w:pPr>
              <w:widowControl/>
              <w:tabs>
                <w:tab w:val="num" w:pos="540"/>
              </w:tabs>
              <w:autoSpaceDE/>
              <w:autoSpaceDN/>
              <w:adjustRightInd/>
              <w:jc w:val="both"/>
              <w:rPr>
                <w:rFonts w:eastAsia="Times New Roman"/>
                <w:b/>
                <w:sz w:val="26"/>
                <w:szCs w:val="26"/>
              </w:rPr>
            </w:pPr>
          </w:p>
        </w:tc>
      </w:tr>
      <w:tr w:rsidR="0032287B" w:rsidRPr="0032287B" w14:paraId="25D8291B" w14:textId="77777777" w:rsidTr="0032287B">
        <w:tc>
          <w:tcPr>
            <w:tcW w:w="766" w:type="dxa"/>
          </w:tcPr>
          <w:p w14:paraId="4168E2F1" w14:textId="77777777" w:rsidR="0032287B" w:rsidRPr="0032287B" w:rsidRDefault="0032287B" w:rsidP="0032287B">
            <w:pPr>
              <w:widowControl/>
              <w:autoSpaceDE/>
              <w:autoSpaceDN/>
              <w:adjustRightInd/>
              <w:jc w:val="both"/>
              <w:rPr>
                <w:rFonts w:eastAsia="Times New Roman"/>
              </w:rPr>
            </w:pPr>
          </w:p>
        </w:tc>
        <w:tc>
          <w:tcPr>
            <w:tcW w:w="805" w:type="dxa"/>
          </w:tcPr>
          <w:p w14:paraId="6FD7167B" w14:textId="77777777" w:rsidR="0032287B" w:rsidRPr="0032287B" w:rsidRDefault="0032287B" w:rsidP="0032287B">
            <w:pPr>
              <w:widowControl/>
              <w:autoSpaceDE/>
              <w:autoSpaceDN/>
              <w:adjustRightInd/>
              <w:jc w:val="both"/>
              <w:rPr>
                <w:rFonts w:eastAsia="Times New Roman"/>
                <w:bCs/>
              </w:rPr>
            </w:pPr>
          </w:p>
        </w:tc>
        <w:tc>
          <w:tcPr>
            <w:tcW w:w="8849" w:type="dxa"/>
          </w:tcPr>
          <w:p w14:paraId="29867235" w14:textId="77777777" w:rsidR="0032287B" w:rsidRPr="0032287B" w:rsidRDefault="0032287B" w:rsidP="0032287B">
            <w:pPr>
              <w:widowControl/>
              <w:tabs>
                <w:tab w:val="num" w:pos="540"/>
              </w:tabs>
              <w:autoSpaceDE/>
              <w:autoSpaceDN/>
              <w:adjustRightInd/>
              <w:jc w:val="both"/>
              <w:rPr>
                <w:rFonts w:eastAsia="Times New Roman"/>
                <w:b/>
                <w:bCs/>
                <w:sz w:val="26"/>
                <w:szCs w:val="26"/>
              </w:rPr>
            </w:pPr>
          </w:p>
        </w:tc>
      </w:tr>
      <w:tr w:rsidR="0032287B" w:rsidRPr="0032287B" w14:paraId="4DB0941F" w14:textId="77777777" w:rsidTr="0032287B">
        <w:tc>
          <w:tcPr>
            <w:tcW w:w="766" w:type="dxa"/>
          </w:tcPr>
          <w:p w14:paraId="70ADC015" w14:textId="77777777" w:rsidR="0032287B" w:rsidRPr="0032287B" w:rsidRDefault="0032287B" w:rsidP="0032287B">
            <w:pPr>
              <w:widowControl/>
              <w:autoSpaceDE/>
              <w:autoSpaceDN/>
              <w:adjustRightInd/>
              <w:jc w:val="both"/>
              <w:rPr>
                <w:rFonts w:eastAsia="Times New Roman"/>
              </w:rPr>
            </w:pPr>
          </w:p>
        </w:tc>
        <w:tc>
          <w:tcPr>
            <w:tcW w:w="805" w:type="dxa"/>
            <w:hideMark/>
          </w:tcPr>
          <w:p w14:paraId="54AEC636"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К</w:t>
            </w:r>
          </w:p>
        </w:tc>
        <w:tc>
          <w:tcPr>
            <w:tcW w:w="8849" w:type="dxa"/>
            <w:hideMark/>
          </w:tcPr>
          <w:p w14:paraId="4FF6E4B3" w14:textId="77777777" w:rsidR="0032287B" w:rsidRPr="0032287B" w:rsidRDefault="0032287B" w:rsidP="0032287B">
            <w:pPr>
              <w:ind w:left="34"/>
              <w:jc w:val="both"/>
              <w:rPr>
                <w:rFonts w:eastAsia="Times New Roman"/>
                <w:bCs/>
              </w:rPr>
            </w:pPr>
            <w:r w:rsidRPr="0032287B">
              <w:rPr>
                <w:rFonts w:eastAsia="Times New Roman"/>
              </w:rPr>
              <w:t>коэффициент инфляции на текущий финансовый год</w:t>
            </w:r>
            <w:r w:rsidRPr="0032287B">
              <w:rPr>
                <w:rFonts w:eastAsia="Times New Roman"/>
                <w:vertAlign w:val="superscript"/>
              </w:rPr>
              <w:footnoteReference w:id="1"/>
            </w:r>
          </w:p>
        </w:tc>
      </w:tr>
      <w:tr w:rsidR="0032287B" w:rsidRPr="0032287B" w14:paraId="137F0BC6" w14:textId="77777777" w:rsidTr="0032287B">
        <w:tc>
          <w:tcPr>
            <w:tcW w:w="766" w:type="dxa"/>
          </w:tcPr>
          <w:p w14:paraId="0A2F5516" w14:textId="77777777" w:rsidR="0032287B" w:rsidRPr="0032287B" w:rsidRDefault="0032287B" w:rsidP="0032287B">
            <w:pPr>
              <w:jc w:val="center"/>
              <w:rPr>
                <w:rFonts w:eastAsia="Times New Roman"/>
              </w:rPr>
            </w:pPr>
          </w:p>
        </w:tc>
        <w:tc>
          <w:tcPr>
            <w:tcW w:w="805" w:type="dxa"/>
            <w:hideMark/>
          </w:tcPr>
          <w:p w14:paraId="54DFEF14" w14:textId="77777777" w:rsidR="0032287B" w:rsidRPr="0032287B" w:rsidRDefault="0032287B" w:rsidP="0032287B">
            <w:pPr>
              <w:jc w:val="right"/>
              <w:rPr>
                <w:rFonts w:eastAsia="Times New Roman"/>
                <w:bCs/>
              </w:rPr>
            </w:pPr>
            <w:r w:rsidRPr="0032287B">
              <w:rPr>
                <w:rFonts w:eastAsia="Times New Roman"/>
              </w:rPr>
              <w:t>инф.</w:t>
            </w:r>
          </w:p>
        </w:tc>
        <w:tc>
          <w:tcPr>
            <w:tcW w:w="8849" w:type="dxa"/>
          </w:tcPr>
          <w:p w14:paraId="2DE3B40C" w14:textId="77777777" w:rsidR="0032287B" w:rsidRPr="0032287B" w:rsidRDefault="0032287B" w:rsidP="0032287B">
            <w:pPr>
              <w:widowControl/>
              <w:autoSpaceDE/>
              <w:autoSpaceDN/>
              <w:adjustRightInd/>
              <w:jc w:val="both"/>
              <w:rPr>
                <w:rFonts w:eastAsia="Times New Roman"/>
                <w:bCs/>
              </w:rPr>
            </w:pPr>
          </w:p>
        </w:tc>
      </w:tr>
    </w:tbl>
    <w:p w14:paraId="0BF3757D" w14:textId="77777777" w:rsidR="0032287B" w:rsidRPr="0032287B" w:rsidRDefault="0032287B" w:rsidP="0032287B">
      <w:pPr>
        <w:widowControl/>
        <w:tabs>
          <w:tab w:val="left" w:pos="561"/>
          <w:tab w:val="left" w:pos="2244"/>
        </w:tabs>
        <w:autoSpaceDE/>
        <w:autoSpaceDN/>
        <w:adjustRightInd/>
        <w:rPr>
          <w:rFonts w:eastAsia="Times New Roman"/>
        </w:rPr>
      </w:pPr>
      <w:r w:rsidRPr="0032287B">
        <w:rPr>
          <w:rFonts w:eastAsia="Times New Roman"/>
        </w:rPr>
        <w:br w:type="page"/>
      </w:r>
    </w:p>
    <w:p w14:paraId="15EEE5A0" w14:textId="77777777" w:rsidR="0032287B" w:rsidRPr="0032287B" w:rsidRDefault="0032287B" w:rsidP="0032287B">
      <w:pPr>
        <w:widowControl/>
        <w:tabs>
          <w:tab w:val="left" w:pos="561"/>
          <w:tab w:val="left" w:pos="2244"/>
        </w:tabs>
        <w:autoSpaceDE/>
        <w:autoSpaceDN/>
        <w:adjustRightInd/>
        <w:jc w:val="right"/>
        <w:rPr>
          <w:rFonts w:eastAsia="Times New Roman"/>
          <w:bCs/>
          <w:sz w:val="22"/>
          <w:szCs w:val="22"/>
        </w:rPr>
      </w:pPr>
      <w:r w:rsidRPr="0032287B">
        <w:rPr>
          <w:rFonts w:eastAsia="Times New Roman"/>
          <w:bCs/>
          <w:sz w:val="22"/>
          <w:szCs w:val="22"/>
        </w:rPr>
        <w:lastRenderedPageBreak/>
        <w:t>Приложение № 3</w:t>
      </w:r>
    </w:p>
    <w:p w14:paraId="08EBDADC" w14:textId="77777777" w:rsidR="0032287B" w:rsidRPr="0032287B" w:rsidRDefault="0032287B" w:rsidP="0032287B">
      <w:pPr>
        <w:widowControl/>
        <w:tabs>
          <w:tab w:val="left" w:pos="561"/>
          <w:tab w:val="left" w:pos="2244"/>
        </w:tabs>
        <w:autoSpaceDE/>
        <w:autoSpaceDN/>
        <w:adjustRightInd/>
        <w:jc w:val="right"/>
        <w:rPr>
          <w:rFonts w:eastAsia="Times New Roman"/>
          <w:bCs/>
          <w:sz w:val="22"/>
          <w:szCs w:val="22"/>
        </w:rPr>
      </w:pPr>
      <w:r w:rsidRPr="0032287B">
        <w:rPr>
          <w:rFonts w:eastAsia="Times New Roman"/>
          <w:bCs/>
          <w:sz w:val="22"/>
          <w:szCs w:val="22"/>
        </w:rPr>
        <w:t>к договору аренды муниципального</w:t>
      </w:r>
    </w:p>
    <w:p w14:paraId="5B37D215" w14:textId="77777777" w:rsidR="0032287B" w:rsidRPr="0032287B" w:rsidRDefault="0032287B" w:rsidP="0032287B">
      <w:pPr>
        <w:widowControl/>
        <w:tabs>
          <w:tab w:val="left" w:pos="561"/>
          <w:tab w:val="left" w:pos="2244"/>
        </w:tabs>
        <w:autoSpaceDE/>
        <w:autoSpaceDN/>
        <w:adjustRightInd/>
        <w:jc w:val="right"/>
        <w:rPr>
          <w:rFonts w:eastAsia="Times New Roman"/>
          <w:bCs/>
          <w:sz w:val="22"/>
          <w:szCs w:val="22"/>
        </w:rPr>
      </w:pPr>
      <w:r w:rsidRPr="0032287B">
        <w:rPr>
          <w:rFonts w:eastAsia="Times New Roman"/>
          <w:bCs/>
          <w:sz w:val="22"/>
          <w:szCs w:val="22"/>
        </w:rPr>
        <w:t>нежилого фонда МО «Поселок Айхал»</w:t>
      </w:r>
    </w:p>
    <w:p w14:paraId="07835742" w14:textId="77777777" w:rsidR="0032287B" w:rsidRPr="0032287B" w:rsidRDefault="0032287B" w:rsidP="0032287B">
      <w:pPr>
        <w:widowControl/>
        <w:tabs>
          <w:tab w:val="left" w:pos="561"/>
          <w:tab w:val="left" w:pos="2244"/>
        </w:tabs>
        <w:autoSpaceDE/>
        <w:autoSpaceDN/>
        <w:adjustRightInd/>
        <w:jc w:val="right"/>
        <w:rPr>
          <w:rFonts w:eastAsia="Times New Roman"/>
          <w:bCs/>
          <w:sz w:val="22"/>
          <w:szCs w:val="22"/>
        </w:rPr>
      </w:pPr>
      <w:r w:rsidRPr="0032287B">
        <w:rPr>
          <w:rFonts w:eastAsia="Times New Roman"/>
          <w:bCs/>
          <w:sz w:val="22"/>
          <w:szCs w:val="22"/>
        </w:rPr>
        <w:t>«__»______ г. №_______</w:t>
      </w:r>
    </w:p>
    <w:p w14:paraId="54B73A78" w14:textId="77777777" w:rsidR="0032287B" w:rsidRPr="0032287B" w:rsidRDefault="0032287B" w:rsidP="0032287B">
      <w:pPr>
        <w:widowControl/>
        <w:tabs>
          <w:tab w:val="left" w:pos="561"/>
          <w:tab w:val="left" w:pos="2244"/>
        </w:tabs>
        <w:autoSpaceDE/>
        <w:autoSpaceDN/>
        <w:adjustRightInd/>
        <w:rPr>
          <w:rFonts w:eastAsia="Times New Roman"/>
        </w:rPr>
      </w:pPr>
    </w:p>
    <w:p w14:paraId="144AEFFA" w14:textId="77777777" w:rsidR="0032287B" w:rsidRPr="0032287B" w:rsidRDefault="0032287B" w:rsidP="0032287B">
      <w:pPr>
        <w:widowControl/>
        <w:tabs>
          <w:tab w:val="left" w:pos="546"/>
          <w:tab w:val="left" w:pos="1456"/>
          <w:tab w:val="left" w:pos="2202"/>
          <w:tab w:val="left" w:pos="5384"/>
          <w:tab w:val="left" w:pos="6130"/>
          <w:tab w:val="left" w:pos="6845"/>
          <w:tab w:val="left" w:pos="7591"/>
          <w:tab w:val="left" w:pos="8162"/>
        </w:tabs>
        <w:autoSpaceDE/>
        <w:autoSpaceDN/>
        <w:adjustRightInd/>
        <w:jc w:val="center"/>
        <w:rPr>
          <w:rFonts w:eastAsia="Times New Roman"/>
          <w:b/>
          <w:spacing w:val="-8"/>
        </w:rPr>
      </w:pPr>
      <w:r w:rsidRPr="0032287B">
        <w:rPr>
          <w:rFonts w:eastAsia="Times New Roman"/>
          <w:b/>
          <w:spacing w:val="-8"/>
        </w:rPr>
        <w:t>Расчет платы за земельный участок</w:t>
      </w:r>
    </w:p>
    <w:p w14:paraId="19E51041" w14:textId="77777777" w:rsidR="0032287B" w:rsidRPr="0032287B" w:rsidRDefault="0032287B" w:rsidP="0032287B">
      <w:pPr>
        <w:widowControl/>
        <w:tabs>
          <w:tab w:val="left" w:pos="546"/>
          <w:tab w:val="left" w:pos="1456"/>
          <w:tab w:val="left" w:pos="2202"/>
          <w:tab w:val="left" w:pos="5384"/>
          <w:tab w:val="left" w:pos="6130"/>
          <w:tab w:val="left" w:pos="6845"/>
          <w:tab w:val="left" w:pos="7591"/>
          <w:tab w:val="left" w:pos="8162"/>
        </w:tabs>
        <w:autoSpaceDE/>
        <w:autoSpaceDN/>
        <w:adjustRightInd/>
        <w:jc w:val="center"/>
        <w:rPr>
          <w:rFonts w:eastAsia="Times New Roman"/>
          <w:b/>
          <w:spacing w:val="-8"/>
        </w:rPr>
      </w:pPr>
    </w:p>
    <w:p w14:paraId="03AD5D91" w14:textId="77777777" w:rsidR="0032287B" w:rsidRPr="0032287B" w:rsidRDefault="0032287B" w:rsidP="0032287B">
      <w:pPr>
        <w:widowControl/>
        <w:tabs>
          <w:tab w:val="left" w:pos="561"/>
          <w:tab w:val="left" w:pos="2244"/>
        </w:tabs>
        <w:autoSpaceDE/>
        <w:autoSpaceDN/>
        <w:adjustRightInd/>
        <w:jc w:val="center"/>
        <w:rPr>
          <w:rFonts w:eastAsia="Times New Roman"/>
          <w:b/>
        </w:rPr>
      </w:pPr>
      <w:r w:rsidRPr="0032287B">
        <w:rPr>
          <w:rFonts w:eastAsia="Times New Roman"/>
          <w:b/>
        </w:rPr>
        <w:t>Механизм расчета арендной платы за земельные участки</w:t>
      </w:r>
    </w:p>
    <w:p w14:paraId="2CEB2FE3" w14:textId="77777777" w:rsidR="0032287B" w:rsidRPr="0032287B" w:rsidRDefault="0032287B" w:rsidP="0032287B">
      <w:pPr>
        <w:widowControl/>
        <w:tabs>
          <w:tab w:val="left" w:pos="561"/>
          <w:tab w:val="left" w:pos="2244"/>
        </w:tabs>
        <w:autoSpaceDE/>
        <w:autoSpaceDN/>
        <w:adjustRightInd/>
        <w:rPr>
          <w:rFonts w:eastAsia="Times New Roman"/>
        </w:rPr>
      </w:pPr>
    </w:p>
    <w:tbl>
      <w:tblPr>
        <w:tblW w:w="0" w:type="auto"/>
        <w:jc w:val="center"/>
        <w:tblLook w:val="04A0" w:firstRow="1" w:lastRow="0" w:firstColumn="1" w:lastColumn="0" w:noHBand="0" w:noVBand="1"/>
      </w:tblPr>
      <w:tblGrid>
        <w:gridCol w:w="959"/>
        <w:gridCol w:w="425"/>
        <w:gridCol w:w="1039"/>
        <w:gridCol w:w="449"/>
        <w:gridCol w:w="883"/>
        <w:gridCol w:w="883"/>
        <w:gridCol w:w="883"/>
      </w:tblGrid>
      <w:tr w:rsidR="0032287B" w:rsidRPr="0032287B" w14:paraId="7F85D4C7" w14:textId="77777777" w:rsidTr="0032287B">
        <w:trPr>
          <w:jc w:val="center"/>
        </w:trPr>
        <w:tc>
          <w:tcPr>
            <w:tcW w:w="959" w:type="dxa"/>
            <w:hideMark/>
          </w:tcPr>
          <w:p w14:paraId="5598D162"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АП</w:t>
            </w:r>
          </w:p>
        </w:tc>
        <w:tc>
          <w:tcPr>
            <w:tcW w:w="425" w:type="dxa"/>
            <w:hideMark/>
          </w:tcPr>
          <w:p w14:paraId="62A58619"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w:t>
            </w:r>
          </w:p>
        </w:tc>
        <w:tc>
          <w:tcPr>
            <w:tcW w:w="1039" w:type="dxa"/>
            <w:hideMark/>
          </w:tcPr>
          <w:p w14:paraId="031663B3"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КС</w:t>
            </w:r>
          </w:p>
        </w:tc>
        <w:tc>
          <w:tcPr>
            <w:tcW w:w="449" w:type="dxa"/>
            <w:hideMark/>
          </w:tcPr>
          <w:p w14:paraId="0CFB6BC0"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x</w:t>
            </w:r>
          </w:p>
        </w:tc>
        <w:tc>
          <w:tcPr>
            <w:tcW w:w="883" w:type="dxa"/>
            <w:hideMark/>
          </w:tcPr>
          <w:p w14:paraId="24614E31" w14:textId="77777777" w:rsidR="0032287B" w:rsidRPr="0032287B" w:rsidRDefault="0032287B" w:rsidP="0032287B">
            <w:pPr>
              <w:widowControl/>
              <w:autoSpaceDE/>
              <w:autoSpaceDN/>
              <w:adjustRightInd/>
              <w:jc w:val="both"/>
              <w:rPr>
                <w:rFonts w:eastAsia="Times New Roman"/>
              </w:rPr>
            </w:pPr>
            <w:r w:rsidRPr="0032287B">
              <w:rPr>
                <w:rFonts w:eastAsia="Times New Roman"/>
              </w:rPr>
              <w:t>С</w:t>
            </w:r>
          </w:p>
        </w:tc>
        <w:tc>
          <w:tcPr>
            <w:tcW w:w="883" w:type="dxa"/>
            <w:hideMark/>
          </w:tcPr>
          <w:p w14:paraId="44016311" w14:textId="77777777" w:rsidR="0032287B" w:rsidRPr="0032287B" w:rsidRDefault="0032287B" w:rsidP="0032287B">
            <w:pPr>
              <w:widowControl/>
              <w:autoSpaceDE/>
              <w:autoSpaceDN/>
              <w:adjustRightInd/>
              <w:jc w:val="center"/>
              <w:rPr>
                <w:rFonts w:eastAsia="Times New Roman"/>
              </w:rPr>
            </w:pPr>
            <w:r w:rsidRPr="0032287B">
              <w:rPr>
                <w:rFonts w:eastAsia="Times New Roman"/>
              </w:rPr>
              <w:t>x</w:t>
            </w:r>
          </w:p>
        </w:tc>
        <w:tc>
          <w:tcPr>
            <w:tcW w:w="883" w:type="dxa"/>
            <w:hideMark/>
          </w:tcPr>
          <w:p w14:paraId="04425364"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К</w:t>
            </w:r>
          </w:p>
        </w:tc>
      </w:tr>
      <w:tr w:rsidR="0032287B" w:rsidRPr="0032287B" w14:paraId="249CDE55" w14:textId="77777777" w:rsidTr="0032287B">
        <w:trPr>
          <w:jc w:val="center"/>
        </w:trPr>
        <w:tc>
          <w:tcPr>
            <w:tcW w:w="959" w:type="dxa"/>
            <w:hideMark/>
          </w:tcPr>
          <w:p w14:paraId="4C40D200" w14:textId="77777777" w:rsidR="0032287B" w:rsidRPr="0032287B" w:rsidRDefault="0032287B" w:rsidP="0032287B">
            <w:pPr>
              <w:widowControl/>
              <w:autoSpaceDE/>
              <w:autoSpaceDN/>
              <w:adjustRightInd/>
              <w:jc w:val="center"/>
              <w:rPr>
                <w:rFonts w:eastAsia="Times New Roman"/>
                <w:bCs/>
              </w:rPr>
            </w:pPr>
            <w:r w:rsidRPr="0032287B">
              <w:rPr>
                <w:rFonts w:eastAsia="Times New Roman"/>
                <w:bCs/>
              </w:rPr>
              <w:t>г</w:t>
            </w:r>
          </w:p>
        </w:tc>
        <w:tc>
          <w:tcPr>
            <w:tcW w:w="425" w:type="dxa"/>
          </w:tcPr>
          <w:p w14:paraId="6DC51FA4" w14:textId="77777777" w:rsidR="0032287B" w:rsidRPr="0032287B" w:rsidRDefault="0032287B" w:rsidP="0032287B">
            <w:pPr>
              <w:widowControl/>
              <w:autoSpaceDE/>
              <w:autoSpaceDN/>
              <w:adjustRightInd/>
              <w:jc w:val="both"/>
              <w:rPr>
                <w:rFonts w:eastAsia="Times New Roman"/>
                <w:bCs/>
              </w:rPr>
            </w:pPr>
          </w:p>
        </w:tc>
        <w:tc>
          <w:tcPr>
            <w:tcW w:w="1039" w:type="dxa"/>
            <w:hideMark/>
          </w:tcPr>
          <w:p w14:paraId="3E5BC805" w14:textId="77777777" w:rsidR="0032287B" w:rsidRPr="0032287B" w:rsidRDefault="0032287B" w:rsidP="0032287B">
            <w:pPr>
              <w:widowControl/>
              <w:autoSpaceDE/>
              <w:autoSpaceDN/>
              <w:adjustRightInd/>
              <w:jc w:val="center"/>
              <w:rPr>
                <w:rFonts w:eastAsia="Times New Roman"/>
                <w:bCs/>
              </w:rPr>
            </w:pPr>
            <w:r w:rsidRPr="0032287B">
              <w:rPr>
                <w:rFonts w:eastAsia="Times New Roman"/>
                <w:bCs/>
              </w:rPr>
              <w:t>зу</w:t>
            </w:r>
          </w:p>
        </w:tc>
        <w:tc>
          <w:tcPr>
            <w:tcW w:w="449" w:type="dxa"/>
          </w:tcPr>
          <w:p w14:paraId="621541F4" w14:textId="77777777" w:rsidR="0032287B" w:rsidRPr="0032287B" w:rsidRDefault="0032287B" w:rsidP="0032287B">
            <w:pPr>
              <w:widowControl/>
              <w:autoSpaceDE/>
              <w:autoSpaceDN/>
              <w:adjustRightInd/>
              <w:jc w:val="both"/>
              <w:rPr>
                <w:rFonts w:eastAsia="Times New Roman"/>
                <w:bCs/>
              </w:rPr>
            </w:pPr>
          </w:p>
        </w:tc>
        <w:tc>
          <w:tcPr>
            <w:tcW w:w="883" w:type="dxa"/>
            <w:hideMark/>
          </w:tcPr>
          <w:p w14:paraId="64901B2F" w14:textId="77777777" w:rsidR="0032287B" w:rsidRPr="0032287B" w:rsidRDefault="0032287B" w:rsidP="0032287B">
            <w:pPr>
              <w:widowControl/>
              <w:autoSpaceDE/>
              <w:autoSpaceDN/>
              <w:adjustRightInd/>
              <w:jc w:val="center"/>
              <w:rPr>
                <w:rFonts w:eastAsia="Times New Roman"/>
                <w:bCs/>
              </w:rPr>
            </w:pPr>
            <w:r w:rsidRPr="0032287B">
              <w:rPr>
                <w:rFonts w:eastAsia="Times New Roman"/>
                <w:bCs/>
                <w:lang w:val="en-US"/>
              </w:rPr>
              <w:t>%</w:t>
            </w:r>
          </w:p>
        </w:tc>
        <w:tc>
          <w:tcPr>
            <w:tcW w:w="883" w:type="dxa"/>
          </w:tcPr>
          <w:p w14:paraId="076FC959" w14:textId="77777777" w:rsidR="0032287B" w:rsidRPr="0032287B" w:rsidRDefault="0032287B" w:rsidP="0032287B">
            <w:pPr>
              <w:widowControl/>
              <w:autoSpaceDE/>
              <w:autoSpaceDN/>
              <w:adjustRightInd/>
              <w:jc w:val="center"/>
              <w:rPr>
                <w:rFonts w:eastAsia="Times New Roman"/>
                <w:bCs/>
              </w:rPr>
            </w:pPr>
          </w:p>
        </w:tc>
        <w:tc>
          <w:tcPr>
            <w:tcW w:w="883" w:type="dxa"/>
            <w:hideMark/>
          </w:tcPr>
          <w:p w14:paraId="668C04B1" w14:textId="77777777" w:rsidR="0032287B" w:rsidRPr="0032287B" w:rsidRDefault="0032287B" w:rsidP="0032287B">
            <w:pPr>
              <w:widowControl/>
              <w:autoSpaceDE/>
              <w:autoSpaceDN/>
              <w:adjustRightInd/>
              <w:jc w:val="center"/>
              <w:rPr>
                <w:rFonts w:eastAsia="Times New Roman"/>
                <w:bCs/>
              </w:rPr>
            </w:pPr>
            <w:r w:rsidRPr="0032287B">
              <w:rPr>
                <w:rFonts w:eastAsia="Times New Roman"/>
                <w:bCs/>
              </w:rPr>
              <w:t>попр.</w:t>
            </w:r>
          </w:p>
        </w:tc>
      </w:tr>
    </w:tbl>
    <w:p w14:paraId="310A292A" w14:textId="77777777" w:rsidR="0032287B" w:rsidRPr="0032287B" w:rsidRDefault="0032287B" w:rsidP="0032287B">
      <w:pPr>
        <w:widowControl/>
        <w:tabs>
          <w:tab w:val="left" w:pos="561"/>
          <w:tab w:val="left" w:pos="2244"/>
        </w:tabs>
        <w:autoSpaceDE/>
        <w:autoSpaceDN/>
        <w:adjustRightInd/>
        <w:ind w:left="8080"/>
        <w:jc w:val="both"/>
        <w:rPr>
          <w:rFonts w:eastAsia="Times New Roman"/>
        </w:rPr>
      </w:pPr>
      <w:r w:rsidRPr="0032287B">
        <w:rPr>
          <w:rFonts w:eastAsia="Times New Roman"/>
          <w:bCs/>
        </w:rPr>
        <w:t>,</w:t>
      </w:r>
    </w:p>
    <w:p w14:paraId="6DD9F244" w14:textId="77777777" w:rsidR="0032287B" w:rsidRPr="0032287B" w:rsidRDefault="0032287B" w:rsidP="0032287B">
      <w:pPr>
        <w:widowControl/>
        <w:tabs>
          <w:tab w:val="left" w:pos="561"/>
          <w:tab w:val="left" w:pos="2244"/>
        </w:tabs>
        <w:autoSpaceDE/>
        <w:autoSpaceDN/>
        <w:adjustRightInd/>
        <w:jc w:val="both"/>
        <w:rPr>
          <w:rFonts w:eastAsia="Times New Roman"/>
          <w:bCs/>
        </w:rPr>
      </w:pPr>
    </w:p>
    <w:tbl>
      <w:tblPr>
        <w:tblW w:w="0" w:type="auto"/>
        <w:tblLook w:val="04A0" w:firstRow="1" w:lastRow="0" w:firstColumn="1" w:lastColumn="0" w:noHBand="0" w:noVBand="1"/>
      </w:tblPr>
      <w:tblGrid>
        <w:gridCol w:w="748"/>
        <w:gridCol w:w="802"/>
        <w:gridCol w:w="8088"/>
      </w:tblGrid>
      <w:tr w:rsidR="0032287B" w:rsidRPr="0032287B" w14:paraId="753B14C4" w14:textId="77777777" w:rsidTr="0032287B">
        <w:tc>
          <w:tcPr>
            <w:tcW w:w="766" w:type="dxa"/>
            <w:hideMark/>
          </w:tcPr>
          <w:p w14:paraId="5D301BE1" w14:textId="77777777" w:rsidR="0032287B" w:rsidRPr="0032287B" w:rsidRDefault="0032287B" w:rsidP="0032287B">
            <w:pPr>
              <w:widowControl/>
              <w:autoSpaceDE/>
              <w:autoSpaceDN/>
              <w:adjustRightInd/>
              <w:jc w:val="both"/>
              <w:rPr>
                <w:rFonts w:eastAsia="Times New Roman"/>
              </w:rPr>
            </w:pPr>
            <w:r w:rsidRPr="0032287B">
              <w:rPr>
                <w:rFonts w:eastAsia="Times New Roman"/>
              </w:rPr>
              <w:t>где,</w:t>
            </w:r>
          </w:p>
        </w:tc>
        <w:tc>
          <w:tcPr>
            <w:tcW w:w="805" w:type="dxa"/>
            <w:hideMark/>
          </w:tcPr>
          <w:p w14:paraId="19AA6646"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АП</w:t>
            </w:r>
          </w:p>
        </w:tc>
        <w:tc>
          <w:tcPr>
            <w:tcW w:w="8849" w:type="dxa"/>
            <w:hideMark/>
          </w:tcPr>
          <w:p w14:paraId="3922559C" w14:textId="77777777" w:rsidR="0032287B" w:rsidRPr="0032287B" w:rsidRDefault="0032287B" w:rsidP="0032287B">
            <w:pPr>
              <w:widowControl/>
              <w:autoSpaceDE/>
              <w:autoSpaceDN/>
              <w:adjustRightInd/>
              <w:jc w:val="both"/>
              <w:rPr>
                <w:rFonts w:eastAsia="Times New Roman"/>
                <w:bCs/>
              </w:rPr>
            </w:pPr>
            <w:r w:rsidRPr="0032287B">
              <w:rPr>
                <w:rFonts w:eastAsia="Times New Roman"/>
                <w:sz w:val="22"/>
                <w:szCs w:val="22"/>
              </w:rPr>
              <w:t>арендная плата за год, р.</w:t>
            </w:r>
          </w:p>
        </w:tc>
      </w:tr>
      <w:tr w:rsidR="0032287B" w:rsidRPr="0032287B" w14:paraId="42FEA24F" w14:textId="77777777" w:rsidTr="0032287B">
        <w:tc>
          <w:tcPr>
            <w:tcW w:w="766" w:type="dxa"/>
          </w:tcPr>
          <w:p w14:paraId="76988DE6" w14:textId="77777777" w:rsidR="0032287B" w:rsidRPr="0032287B" w:rsidRDefault="0032287B" w:rsidP="0032287B">
            <w:pPr>
              <w:jc w:val="center"/>
              <w:rPr>
                <w:rFonts w:eastAsia="Times New Roman"/>
              </w:rPr>
            </w:pPr>
          </w:p>
        </w:tc>
        <w:tc>
          <w:tcPr>
            <w:tcW w:w="805" w:type="dxa"/>
            <w:hideMark/>
          </w:tcPr>
          <w:p w14:paraId="5588A392" w14:textId="77777777" w:rsidR="0032287B" w:rsidRPr="0032287B" w:rsidRDefault="0032287B" w:rsidP="0032287B">
            <w:pPr>
              <w:jc w:val="right"/>
              <w:rPr>
                <w:rFonts w:eastAsia="Times New Roman"/>
                <w:bCs/>
              </w:rPr>
            </w:pPr>
            <w:r w:rsidRPr="0032287B">
              <w:rPr>
                <w:rFonts w:eastAsia="Times New Roman"/>
              </w:rPr>
              <w:t>г</w:t>
            </w:r>
          </w:p>
        </w:tc>
        <w:tc>
          <w:tcPr>
            <w:tcW w:w="8849" w:type="dxa"/>
          </w:tcPr>
          <w:p w14:paraId="75F7EAFB" w14:textId="77777777" w:rsidR="0032287B" w:rsidRPr="0032287B" w:rsidRDefault="0032287B" w:rsidP="0032287B">
            <w:pPr>
              <w:widowControl/>
              <w:autoSpaceDE/>
              <w:autoSpaceDN/>
              <w:adjustRightInd/>
              <w:jc w:val="both"/>
              <w:rPr>
                <w:rFonts w:eastAsia="Times New Roman"/>
                <w:bCs/>
              </w:rPr>
            </w:pPr>
          </w:p>
        </w:tc>
      </w:tr>
      <w:tr w:rsidR="0032287B" w:rsidRPr="0032287B" w14:paraId="334EB352" w14:textId="77777777" w:rsidTr="0032287B">
        <w:tc>
          <w:tcPr>
            <w:tcW w:w="766" w:type="dxa"/>
          </w:tcPr>
          <w:p w14:paraId="3DA585BE" w14:textId="77777777" w:rsidR="0032287B" w:rsidRPr="0032287B" w:rsidRDefault="0032287B" w:rsidP="0032287B">
            <w:pPr>
              <w:widowControl/>
              <w:autoSpaceDE/>
              <w:autoSpaceDN/>
              <w:adjustRightInd/>
              <w:jc w:val="both"/>
              <w:rPr>
                <w:rFonts w:eastAsia="Times New Roman"/>
              </w:rPr>
            </w:pPr>
          </w:p>
        </w:tc>
        <w:tc>
          <w:tcPr>
            <w:tcW w:w="805" w:type="dxa"/>
            <w:hideMark/>
          </w:tcPr>
          <w:p w14:paraId="1208AA16"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КС</w:t>
            </w:r>
          </w:p>
        </w:tc>
        <w:tc>
          <w:tcPr>
            <w:tcW w:w="8849" w:type="dxa"/>
            <w:hideMark/>
          </w:tcPr>
          <w:p w14:paraId="7171BC38" w14:textId="77777777" w:rsidR="0032287B" w:rsidRPr="0032287B" w:rsidRDefault="0032287B" w:rsidP="0032287B">
            <w:pPr>
              <w:widowControl/>
              <w:autoSpaceDE/>
              <w:autoSpaceDN/>
              <w:adjustRightInd/>
              <w:jc w:val="both"/>
              <w:rPr>
                <w:rFonts w:eastAsia="Times New Roman"/>
                <w:bCs/>
              </w:rPr>
            </w:pPr>
            <w:r w:rsidRPr="0032287B">
              <w:rPr>
                <w:rFonts w:eastAsia="Times New Roman"/>
                <w:sz w:val="22"/>
                <w:szCs w:val="22"/>
              </w:rPr>
              <w:t>кадастровая стоимость земельного участка, р.</w:t>
            </w:r>
          </w:p>
        </w:tc>
      </w:tr>
      <w:tr w:rsidR="0032287B" w:rsidRPr="0032287B" w14:paraId="195FA564" w14:textId="77777777" w:rsidTr="0032287B">
        <w:tc>
          <w:tcPr>
            <w:tcW w:w="766" w:type="dxa"/>
          </w:tcPr>
          <w:p w14:paraId="6D4217BE" w14:textId="77777777" w:rsidR="0032287B" w:rsidRPr="0032287B" w:rsidRDefault="0032287B" w:rsidP="0032287B">
            <w:pPr>
              <w:jc w:val="center"/>
              <w:rPr>
                <w:rFonts w:eastAsia="Times New Roman"/>
              </w:rPr>
            </w:pPr>
          </w:p>
        </w:tc>
        <w:tc>
          <w:tcPr>
            <w:tcW w:w="805" w:type="dxa"/>
            <w:hideMark/>
          </w:tcPr>
          <w:p w14:paraId="1B95D4C1" w14:textId="77777777" w:rsidR="0032287B" w:rsidRPr="0032287B" w:rsidRDefault="0032287B" w:rsidP="0032287B">
            <w:pPr>
              <w:jc w:val="right"/>
              <w:rPr>
                <w:rFonts w:eastAsia="Times New Roman"/>
                <w:bCs/>
              </w:rPr>
            </w:pPr>
            <w:r w:rsidRPr="0032287B">
              <w:rPr>
                <w:rFonts w:eastAsia="Times New Roman"/>
              </w:rPr>
              <w:t>зу</w:t>
            </w:r>
          </w:p>
        </w:tc>
        <w:tc>
          <w:tcPr>
            <w:tcW w:w="8849" w:type="dxa"/>
          </w:tcPr>
          <w:p w14:paraId="5E0FA5FC" w14:textId="77777777" w:rsidR="0032287B" w:rsidRPr="0032287B" w:rsidRDefault="0032287B" w:rsidP="0032287B">
            <w:pPr>
              <w:widowControl/>
              <w:autoSpaceDE/>
              <w:autoSpaceDN/>
              <w:adjustRightInd/>
              <w:jc w:val="both"/>
              <w:rPr>
                <w:rFonts w:eastAsia="Times New Roman"/>
                <w:bCs/>
              </w:rPr>
            </w:pPr>
          </w:p>
        </w:tc>
      </w:tr>
      <w:tr w:rsidR="0032287B" w:rsidRPr="0032287B" w14:paraId="0263A8CF" w14:textId="77777777" w:rsidTr="0032287B">
        <w:tc>
          <w:tcPr>
            <w:tcW w:w="766" w:type="dxa"/>
          </w:tcPr>
          <w:p w14:paraId="0558B5F0" w14:textId="77777777" w:rsidR="0032287B" w:rsidRPr="0032287B" w:rsidRDefault="0032287B" w:rsidP="0032287B">
            <w:pPr>
              <w:widowControl/>
              <w:autoSpaceDE/>
              <w:autoSpaceDN/>
              <w:adjustRightInd/>
              <w:jc w:val="both"/>
              <w:rPr>
                <w:rFonts w:eastAsia="Times New Roman"/>
              </w:rPr>
            </w:pPr>
          </w:p>
        </w:tc>
        <w:tc>
          <w:tcPr>
            <w:tcW w:w="805" w:type="dxa"/>
            <w:hideMark/>
          </w:tcPr>
          <w:p w14:paraId="37486C0A"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С</w:t>
            </w:r>
          </w:p>
        </w:tc>
        <w:tc>
          <w:tcPr>
            <w:tcW w:w="8849" w:type="dxa"/>
            <w:hideMark/>
          </w:tcPr>
          <w:p w14:paraId="706589C8" w14:textId="77777777" w:rsidR="0032287B" w:rsidRPr="0032287B" w:rsidRDefault="0032287B" w:rsidP="0032287B">
            <w:pPr>
              <w:widowControl/>
              <w:tabs>
                <w:tab w:val="num" w:pos="540"/>
              </w:tabs>
              <w:autoSpaceDE/>
              <w:autoSpaceDN/>
              <w:adjustRightInd/>
              <w:ind w:left="34"/>
              <w:jc w:val="both"/>
              <w:rPr>
                <w:rFonts w:eastAsia="Times New Roman"/>
                <w:b/>
                <w:sz w:val="26"/>
                <w:szCs w:val="26"/>
              </w:rPr>
            </w:pPr>
            <w:r w:rsidRPr="0032287B">
              <w:rPr>
                <w:rFonts w:eastAsia="Times New Roman"/>
                <w:b/>
                <w:bCs/>
                <w:sz w:val="22"/>
                <w:szCs w:val="22"/>
              </w:rPr>
              <w:t>ставка арендной платы за земельные участки, расположенные на территории</w:t>
            </w:r>
          </w:p>
        </w:tc>
      </w:tr>
      <w:tr w:rsidR="0032287B" w:rsidRPr="0032287B" w14:paraId="42248552" w14:textId="77777777" w:rsidTr="0032287B">
        <w:tc>
          <w:tcPr>
            <w:tcW w:w="766" w:type="dxa"/>
          </w:tcPr>
          <w:p w14:paraId="444FB716" w14:textId="77777777" w:rsidR="0032287B" w:rsidRPr="0032287B" w:rsidRDefault="0032287B" w:rsidP="0032287B">
            <w:pPr>
              <w:widowControl/>
              <w:tabs>
                <w:tab w:val="num" w:pos="540"/>
              </w:tabs>
              <w:autoSpaceDE/>
              <w:autoSpaceDN/>
              <w:adjustRightInd/>
              <w:jc w:val="both"/>
              <w:rPr>
                <w:rFonts w:eastAsia="Times New Roman"/>
                <w:b/>
                <w:bCs/>
                <w:sz w:val="20"/>
                <w:szCs w:val="20"/>
              </w:rPr>
            </w:pPr>
          </w:p>
        </w:tc>
        <w:tc>
          <w:tcPr>
            <w:tcW w:w="805" w:type="dxa"/>
            <w:hideMark/>
          </w:tcPr>
          <w:p w14:paraId="412F8F13" w14:textId="77777777" w:rsidR="0032287B" w:rsidRPr="0032287B" w:rsidRDefault="0032287B" w:rsidP="0032287B">
            <w:pPr>
              <w:widowControl/>
              <w:tabs>
                <w:tab w:val="num" w:pos="540"/>
              </w:tabs>
              <w:autoSpaceDE/>
              <w:autoSpaceDN/>
              <w:adjustRightInd/>
              <w:jc w:val="right"/>
              <w:rPr>
                <w:rFonts w:eastAsia="Times New Roman"/>
                <w:b/>
                <w:sz w:val="26"/>
                <w:szCs w:val="26"/>
              </w:rPr>
            </w:pPr>
            <w:r w:rsidRPr="0032287B">
              <w:rPr>
                <w:rFonts w:eastAsia="Times New Roman"/>
                <w:b/>
                <w:bCs/>
                <w:sz w:val="20"/>
                <w:szCs w:val="20"/>
              </w:rPr>
              <w:t>%</w:t>
            </w:r>
          </w:p>
        </w:tc>
        <w:tc>
          <w:tcPr>
            <w:tcW w:w="8849" w:type="dxa"/>
            <w:hideMark/>
          </w:tcPr>
          <w:p w14:paraId="5890B2B4" w14:textId="77777777" w:rsidR="0032287B" w:rsidRPr="0032287B" w:rsidRDefault="0032287B" w:rsidP="0032287B">
            <w:pPr>
              <w:widowControl/>
              <w:autoSpaceDE/>
              <w:autoSpaceDN/>
              <w:adjustRightInd/>
              <w:jc w:val="both"/>
              <w:rPr>
                <w:rFonts w:eastAsia="Times New Roman"/>
                <w:bCs/>
              </w:rPr>
            </w:pPr>
            <w:r w:rsidRPr="0032287B">
              <w:rPr>
                <w:rFonts w:eastAsia="Times New Roman"/>
                <w:sz w:val="22"/>
                <w:szCs w:val="22"/>
              </w:rPr>
              <w:t>муниципального образования «Посёлок Айхал» Мирнинского района  Республики Саха (Якутия)</w:t>
            </w:r>
          </w:p>
        </w:tc>
      </w:tr>
      <w:tr w:rsidR="0032287B" w:rsidRPr="0032287B" w14:paraId="673C24B7" w14:textId="77777777" w:rsidTr="0032287B">
        <w:tc>
          <w:tcPr>
            <w:tcW w:w="766" w:type="dxa"/>
          </w:tcPr>
          <w:p w14:paraId="0E1B8424" w14:textId="77777777" w:rsidR="0032287B" w:rsidRPr="0032287B" w:rsidRDefault="0032287B" w:rsidP="0032287B">
            <w:pPr>
              <w:widowControl/>
              <w:autoSpaceDE/>
              <w:autoSpaceDN/>
              <w:adjustRightInd/>
              <w:jc w:val="both"/>
              <w:rPr>
                <w:rFonts w:eastAsia="Times New Roman"/>
              </w:rPr>
            </w:pPr>
          </w:p>
        </w:tc>
        <w:tc>
          <w:tcPr>
            <w:tcW w:w="805" w:type="dxa"/>
            <w:hideMark/>
          </w:tcPr>
          <w:p w14:paraId="50A91B64" w14:textId="77777777" w:rsidR="0032287B" w:rsidRPr="0032287B" w:rsidRDefault="0032287B" w:rsidP="0032287B">
            <w:pPr>
              <w:widowControl/>
              <w:autoSpaceDE/>
              <w:autoSpaceDN/>
              <w:adjustRightInd/>
              <w:jc w:val="both"/>
              <w:rPr>
                <w:rFonts w:eastAsia="Times New Roman"/>
                <w:bCs/>
              </w:rPr>
            </w:pPr>
            <w:r w:rsidRPr="0032287B">
              <w:rPr>
                <w:rFonts w:eastAsia="Times New Roman"/>
              </w:rPr>
              <w:t>К</w:t>
            </w:r>
          </w:p>
        </w:tc>
        <w:tc>
          <w:tcPr>
            <w:tcW w:w="8849" w:type="dxa"/>
            <w:hideMark/>
          </w:tcPr>
          <w:p w14:paraId="028C9BA8" w14:textId="77777777" w:rsidR="0032287B" w:rsidRPr="0032287B" w:rsidRDefault="0032287B" w:rsidP="0032287B">
            <w:pPr>
              <w:ind w:left="34"/>
              <w:jc w:val="both"/>
              <w:rPr>
                <w:rFonts w:eastAsia="Times New Roman"/>
                <w:bCs/>
                <w:sz w:val="22"/>
                <w:szCs w:val="22"/>
              </w:rPr>
            </w:pPr>
            <w:r w:rsidRPr="0032287B">
              <w:rPr>
                <w:rFonts w:eastAsia="Times New Roman"/>
                <w:sz w:val="22"/>
                <w:szCs w:val="22"/>
              </w:rPr>
              <w:t xml:space="preserve">поправочный коэффициент, учитывающий показатель инфляции на текущий </w:t>
            </w:r>
          </w:p>
        </w:tc>
      </w:tr>
      <w:tr w:rsidR="0032287B" w:rsidRPr="0032287B" w14:paraId="04CC3D22" w14:textId="77777777" w:rsidTr="0032287B">
        <w:tc>
          <w:tcPr>
            <w:tcW w:w="766" w:type="dxa"/>
          </w:tcPr>
          <w:p w14:paraId="09597287" w14:textId="77777777" w:rsidR="0032287B" w:rsidRPr="0032287B" w:rsidRDefault="0032287B" w:rsidP="0032287B">
            <w:pPr>
              <w:jc w:val="center"/>
              <w:rPr>
                <w:rFonts w:eastAsia="Times New Roman"/>
              </w:rPr>
            </w:pPr>
          </w:p>
        </w:tc>
        <w:tc>
          <w:tcPr>
            <w:tcW w:w="805" w:type="dxa"/>
            <w:hideMark/>
          </w:tcPr>
          <w:p w14:paraId="478B5AB1" w14:textId="77777777" w:rsidR="0032287B" w:rsidRPr="0032287B" w:rsidRDefault="0032287B" w:rsidP="0032287B">
            <w:pPr>
              <w:jc w:val="right"/>
              <w:rPr>
                <w:rFonts w:eastAsia="Times New Roman"/>
                <w:bCs/>
              </w:rPr>
            </w:pPr>
            <w:r w:rsidRPr="0032287B">
              <w:rPr>
                <w:rFonts w:eastAsia="Times New Roman"/>
              </w:rPr>
              <w:t>попр.</w:t>
            </w:r>
          </w:p>
        </w:tc>
        <w:tc>
          <w:tcPr>
            <w:tcW w:w="8849" w:type="dxa"/>
            <w:hideMark/>
          </w:tcPr>
          <w:p w14:paraId="4823143D" w14:textId="77777777" w:rsidR="0032287B" w:rsidRPr="0032287B" w:rsidRDefault="0032287B" w:rsidP="0032287B">
            <w:pPr>
              <w:widowControl/>
              <w:autoSpaceDE/>
              <w:autoSpaceDN/>
              <w:adjustRightInd/>
              <w:jc w:val="both"/>
              <w:rPr>
                <w:rFonts w:eastAsia="Times New Roman"/>
                <w:bCs/>
              </w:rPr>
            </w:pPr>
            <w:r w:rsidRPr="0032287B">
              <w:rPr>
                <w:rFonts w:eastAsia="Times New Roman"/>
                <w:sz w:val="22"/>
                <w:szCs w:val="22"/>
              </w:rPr>
              <w:t>финансовый год</w:t>
            </w:r>
            <w:r w:rsidRPr="0032287B">
              <w:rPr>
                <w:rFonts w:eastAsia="Times New Roman"/>
                <w:sz w:val="22"/>
                <w:szCs w:val="22"/>
                <w:vertAlign w:val="superscript"/>
              </w:rPr>
              <w:footnoteReference w:id="2"/>
            </w:r>
          </w:p>
        </w:tc>
      </w:tr>
    </w:tbl>
    <w:p w14:paraId="2A51F414" w14:textId="77777777" w:rsidR="0032287B" w:rsidRPr="0032287B" w:rsidRDefault="0032287B" w:rsidP="0032287B">
      <w:pPr>
        <w:tabs>
          <w:tab w:val="left" w:pos="561"/>
          <w:tab w:val="left" w:pos="2244"/>
        </w:tabs>
        <w:rPr>
          <w:rFonts w:eastAsia="Times New Roman"/>
        </w:rPr>
      </w:pPr>
    </w:p>
    <w:p w14:paraId="250D7BFC" w14:textId="77777777" w:rsidR="0032287B" w:rsidRPr="0032287B" w:rsidRDefault="0032287B" w:rsidP="0032287B">
      <w:pPr>
        <w:widowControl/>
        <w:tabs>
          <w:tab w:val="left" w:pos="546"/>
          <w:tab w:val="left" w:pos="1456"/>
          <w:tab w:val="left" w:pos="2202"/>
          <w:tab w:val="left" w:pos="5384"/>
          <w:tab w:val="left" w:pos="6130"/>
          <w:tab w:val="left" w:pos="6845"/>
          <w:tab w:val="left" w:pos="7591"/>
          <w:tab w:val="left" w:pos="8162"/>
        </w:tabs>
        <w:autoSpaceDE/>
        <w:autoSpaceDN/>
        <w:adjustRightInd/>
        <w:jc w:val="center"/>
        <w:rPr>
          <w:rFonts w:eastAsia="Times New Roman"/>
          <w:b/>
          <w:bCs/>
        </w:rPr>
      </w:pPr>
      <w:r w:rsidRPr="0032287B">
        <w:rPr>
          <w:rFonts w:eastAsia="Times New Roman"/>
          <w:b/>
          <w:bCs/>
        </w:rPr>
        <w:t>Базовые исходные платежи на 20____ г.</w:t>
      </w:r>
    </w:p>
    <w:p w14:paraId="115A286C" w14:textId="77777777" w:rsidR="0032287B" w:rsidRPr="0032287B" w:rsidRDefault="0032287B" w:rsidP="0032287B">
      <w:pPr>
        <w:widowControl/>
        <w:tabs>
          <w:tab w:val="left" w:pos="546"/>
          <w:tab w:val="left" w:pos="1456"/>
          <w:tab w:val="left" w:pos="2202"/>
          <w:tab w:val="left" w:pos="5384"/>
          <w:tab w:val="left" w:pos="6130"/>
          <w:tab w:val="left" w:pos="6845"/>
          <w:tab w:val="left" w:pos="7591"/>
          <w:tab w:val="left" w:pos="8162"/>
        </w:tabs>
        <w:autoSpaceDE/>
        <w:autoSpaceDN/>
        <w:adjustRightInd/>
        <w:rPr>
          <w:rFonts w:eastAsia="Times New Roman"/>
          <w:sz w:val="20"/>
          <w:szCs w:val="20"/>
        </w:rPr>
      </w:pPr>
    </w:p>
    <w:tbl>
      <w:tblPr>
        <w:tblW w:w="5000" w:type="pct"/>
        <w:tblLook w:val="04A0" w:firstRow="1" w:lastRow="0" w:firstColumn="1" w:lastColumn="0" w:noHBand="0" w:noVBand="1"/>
      </w:tblPr>
      <w:tblGrid>
        <w:gridCol w:w="396"/>
        <w:gridCol w:w="1029"/>
        <w:gridCol w:w="839"/>
        <w:gridCol w:w="2970"/>
        <w:gridCol w:w="659"/>
        <w:gridCol w:w="630"/>
        <w:gridCol w:w="659"/>
        <w:gridCol w:w="571"/>
        <w:gridCol w:w="1880"/>
      </w:tblGrid>
      <w:tr w:rsidR="0032287B" w:rsidRPr="0032287B" w14:paraId="50B2955D" w14:textId="77777777" w:rsidTr="0032287B">
        <w:trPr>
          <w:trHeight w:val="255"/>
        </w:trPr>
        <w:tc>
          <w:tcPr>
            <w:tcW w:w="224" w:type="pct"/>
            <w:noWrap/>
            <w:vAlign w:val="bottom"/>
            <w:hideMark/>
          </w:tcPr>
          <w:p w14:paraId="4ACD81B6"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48F61216"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2320B035"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3814AF68"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0C99ED92"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083BA3C7"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306C36F"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658477BA" w14:textId="77777777" w:rsidR="0032287B" w:rsidRPr="0032287B" w:rsidRDefault="0032287B" w:rsidP="0032287B">
            <w:pPr>
              <w:widowControl/>
              <w:autoSpaceDE/>
              <w:autoSpaceDN/>
              <w:adjustRightInd/>
              <w:rPr>
                <w:rFonts w:eastAsia="Times New Roman"/>
                <w:sz w:val="20"/>
                <w:szCs w:val="20"/>
              </w:rPr>
            </w:pPr>
          </w:p>
        </w:tc>
        <w:tc>
          <w:tcPr>
            <w:tcW w:w="1002" w:type="pct"/>
            <w:tcBorders>
              <w:top w:val="single" w:sz="4" w:space="0" w:color="000000"/>
              <w:left w:val="single" w:sz="4" w:space="0" w:color="000000"/>
              <w:bottom w:val="single" w:sz="4" w:space="0" w:color="000000"/>
              <w:right w:val="single" w:sz="4" w:space="0" w:color="000000"/>
            </w:tcBorders>
            <w:noWrap/>
            <w:vAlign w:val="bottom"/>
            <w:hideMark/>
          </w:tcPr>
          <w:p w14:paraId="25F204E5" w14:textId="77777777" w:rsidR="0032287B" w:rsidRPr="0032287B" w:rsidRDefault="0032287B" w:rsidP="0032287B">
            <w:pPr>
              <w:widowControl/>
              <w:autoSpaceDE/>
              <w:autoSpaceDN/>
              <w:adjustRightInd/>
              <w:jc w:val="center"/>
              <w:rPr>
                <w:rFonts w:eastAsia="Times New Roman"/>
                <w:b/>
                <w:bCs/>
                <w:sz w:val="20"/>
                <w:szCs w:val="20"/>
              </w:rPr>
            </w:pPr>
            <w:r w:rsidRPr="0032287B">
              <w:rPr>
                <w:rFonts w:eastAsia="Times New Roman"/>
                <w:b/>
                <w:bCs/>
                <w:sz w:val="20"/>
                <w:szCs w:val="20"/>
              </w:rPr>
              <w:t>20__</w:t>
            </w:r>
          </w:p>
        </w:tc>
      </w:tr>
      <w:tr w:rsidR="0032287B" w:rsidRPr="0032287B" w14:paraId="5F87BC89" w14:textId="77777777" w:rsidTr="0032287B">
        <w:trPr>
          <w:trHeight w:val="300"/>
        </w:trPr>
        <w:tc>
          <w:tcPr>
            <w:tcW w:w="224" w:type="pct"/>
            <w:noWrap/>
            <w:vAlign w:val="bottom"/>
            <w:hideMark/>
          </w:tcPr>
          <w:p w14:paraId="6E18F842"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1.</w:t>
            </w:r>
          </w:p>
        </w:tc>
        <w:tc>
          <w:tcPr>
            <w:tcW w:w="2397" w:type="pct"/>
            <w:gridSpan w:val="3"/>
            <w:noWrap/>
            <w:vAlign w:val="bottom"/>
            <w:hideMark/>
          </w:tcPr>
          <w:p w14:paraId="4EF8F642" w14:textId="77777777" w:rsidR="0032287B" w:rsidRPr="0032287B" w:rsidRDefault="0032287B" w:rsidP="0032287B">
            <w:pPr>
              <w:widowControl/>
              <w:autoSpaceDE/>
              <w:autoSpaceDN/>
              <w:adjustRightInd/>
              <w:rPr>
                <w:rFonts w:eastAsia="Times New Roman"/>
              </w:rPr>
            </w:pPr>
            <w:r w:rsidRPr="0032287B">
              <w:rPr>
                <w:rFonts w:eastAsia="Times New Roman"/>
              </w:rPr>
              <w:t xml:space="preserve">Оценочный квартал  / </w:t>
            </w:r>
          </w:p>
        </w:tc>
        <w:tc>
          <w:tcPr>
            <w:tcW w:w="369" w:type="pct"/>
            <w:noWrap/>
            <w:vAlign w:val="bottom"/>
            <w:hideMark/>
          </w:tcPr>
          <w:p w14:paraId="400C2C9A" w14:textId="77777777" w:rsidR="0032287B" w:rsidRPr="0032287B" w:rsidRDefault="0032287B" w:rsidP="0032287B">
            <w:pPr>
              <w:widowControl/>
              <w:autoSpaceDE/>
              <w:autoSpaceDN/>
              <w:adjustRightInd/>
              <w:rPr>
                <w:rFonts w:eastAsia="Times New Roman"/>
              </w:rPr>
            </w:pPr>
          </w:p>
        </w:tc>
        <w:tc>
          <w:tcPr>
            <w:tcW w:w="354" w:type="pct"/>
            <w:noWrap/>
            <w:vAlign w:val="bottom"/>
            <w:hideMark/>
          </w:tcPr>
          <w:p w14:paraId="2E17D5A1"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636B587A" w14:textId="77777777" w:rsidR="0032287B" w:rsidRPr="0032287B" w:rsidRDefault="0032287B" w:rsidP="0032287B">
            <w:pPr>
              <w:widowControl/>
              <w:autoSpaceDE/>
              <w:autoSpaceDN/>
              <w:adjustRightInd/>
              <w:rPr>
                <w:rFonts w:eastAsia="Times New Roman"/>
                <w:sz w:val="20"/>
                <w:szCs w:val="20"/>
              </w:rPr>
            </w:pPr>
          </w:p>
        </w:tc>
        <w:tc>
          <w:tcPr>
            <w:tcW w:w="283" w:type="pct"/>
            <w:tcBorders>
              <w:top w:val="single" w:sz="4" w:space="0" w:color="000000"/>
              <w:left w:val="single" w:sz="4" w:space="0" w:color="000000"/>
              <w:bottom w:val="single" w:sz="4" w:space="0" w:color="000000"/>
              <w:right w:val="single" w:sz="4" w:space="0" w:color="000000"/>
            </w:tcBorders>
            <w:noWrap/>
            <w:vAlign w:val="bottom"/>
            <w:hideMark/>
          </w:tcPr>
          <w:p w14:paraId="282E3C1B"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nil"/>
              <w:bottom w:val="single" w:sz="4" w:space="0" w:color="000000"/>
              <w:right w:val="single" w:sz="4" w:space="0" w:color="000000"/>
            </w:tcBorders>
            <w:noWrap/>
            <w:vAlign w:val="bottom"/>
            <w:hideMark/>
          </w:tcPr>
          <w:p w14:paraId="10C48DFC" w14:textId="77777777" w:rsidR="0032287B" w:rsidRPr="0032287B" w:rsidRDefault="0032287B" w:rsidP="0032287B">
            <w:pPr>
              <w:widowControl/>
              <w:autoSpaceDE/>
              <w:autoSpaceDN/>
              <w:adjustRightInd/>
              <w:rPr>
                <w:rFonts w:eastAsia="Times New Roman"/>
                <w:sz w:val="20"/>
                <w:szCs w:val="20"/>
              </w:rPr>
            </w:pPr>
          </w:p>
        </w:tc>
      </w:tr>
      <w:tr w:rsidR="0032287B" w:rsidRPr="0032287B" w14:paraId="44BF72A0" w14:textId="77777777" w:rsidTr="0032287B">
        <w:trPr>
          <w:trHeight w:val="300"/>
        </w:trPr>
        <w:tc>
          <w:tcPr>
            <w:tcW w:w="224" w:type="pct"/>
            <w:noWrap/>
            <w:vAlign w:val="bottom"/>
            <w:hideMark/>
          </w:tcPr>
          <w:p w14:paraId="7558B240" w14:textId="77777777" w:rsidR="0032287B" w:rsidRPr="0032287B" w:rsidRDefault="0032287B" w:rsidP="0032287B">
            <w:pPr>
              <w:widowControl/>
              <w:autoSpaceDE/>
              <w:autoSpaceDN/>
              <w:adjustRightInd/>
              <w:rPr>
                <w:rFonts w:eastAsia="Times New Roman"/>
                <w:sz w:val="20"/>
                <w:szCs w:val="20"/>
              </w:rPr>
            </w:pPr>
          </w:p>
        </w:tc>
        <w:tc>
          <w:tcPr>
            <w:tcW w:w="3121" w:type="pct"/>
            <w:gridSpan w:val="5"/>
            <w:noWrap/>
            <w:vAlign w:val="bottom"/>
            <w:hideMark/>
          </w:tcPr>
          <w:p w14:paraId="66BB4353" w14:textId="77777777" w:rsidR="0032287B" w:rsidRPr="0032287B" w:rsidRDefault="0032287B" w:rsidP="0032287B">
            <w:pPr>
              <w:widowControl/>
              <w:autoSpaceDE/>
              <w:autoSpaceDN/>
              <w:adjustRightInd/>
              <w:rPr>
                <w:rFonts w:eastAsia="Times New Roman"/>
              </w:rPr>
            </w:pPr>
            <w:r w:rsidRPr="0032287B">
              <w:rPr>
                <w:rFonts w:eastAsia="Times New Roman"/>
              </w:rPr>
              <w:t xml:space="preserve">кадастровый номер земельного участка </w:t>
            </w:r>
          </w:p>
        </w:tc>
        <w:tc>
          <w:tcPr>
            <w:tcW w:w="369" w:type="pct"/>
            <w:noWrap/>
            <w:vAlign w:val="bottom"/>
            <w:hideMark/>
          </w:tcPr>
          <w:p w14:paraId="3912AD94" w14:textId="77777777" w:rsidR="0032287B" w:rsidRPr="0032287B" w:rsidRDefault="0032287B" w:rsidP="0032287B">
            <w:pPr>
              <w:widowControl/>
              <w:autoSpaceDE/>
              <w:autoSpaceDN/>
              <w:adjustRightInd/>
              <w:rPr>
                <w:rFonts w:eastAsia="Times New Roman"/>
              </w:rPr>
            </w:pPr>
          </w:p>
        </w:tc>
        <w:tc>
          <w:tcPr>
            <w:tcW w:w="283" w:type="pct"/>
            <w:noWrap/>
            <w:vAlign w:val="bottom"/>
            <w:hideMark/>
          </w:tcPr>
          <w:p w14:paraId="1C99EC39"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5807F7EF" w14:textId="77777777" w:rsidR="0032287B" w:rsidRPr="0032287B" w:rsidRDefault="0032287B" w:rsidP="0032287B">
            <w:pPr>
              <w:widowControl/>
              <w:autoSpaceDE/>
              <w:autoSpaceDN/>
              <w:adjustRightInd/>
              <w:jc w:val="center"/>
              <w:rPr>
                <w:rFonts w:eastAsia="Times New Roman"/>
                <w:b/>
                <w:bCs/>
              </w:rPr>
            </w:pPr>
            <w:r w:rsidRPr="0032287B">
              <w:rPr>
                <w:rFonts w:eastAsia="Times New Roman"/>
                <w:b/>
                <w:bCs/>
              </w:rPr>
              <w:t> </w:t>
            </w:r>
          </w:p>
        </w:tc>
      </w:tr>
      <w:tr w:rsidR="0032287B" w:rsidRPr="0032287B" w14:paraId="3366DB79" w14:textId="77777777" w:rsidTr="0032287B">
        <w:trPr>
          <w:trHeight w:val="300"/>
        </w:trPr>
        <w:tc>
          <w:tcPr>
            <w:tcW w:w="224" w:type="pct"/>
            <w:noWrap/>
            <w:vAlign w:val="bottom"/>
            <w:hideMark/>
          </w:tcPr>
          <w:p w14:paraId="7F9D460D" w14:textId="77777777" w:rsidR="0032287B" w:rsidRPr="0032287B" w:rsidRDefault="0032287B" w:rsidP="0032287B">
            <w:pPr>
              <w:widowControl/>
              <w:autoSpaceDE/>
              <w:autoSpaceDN/>
              <w:adjustRightInd/>
              <w:rPr>
                <w:rFonts w:eastAsia="Times New Roman"/>
                <w:b/>
                <w:bCs/>
              </w:rPr>
            </w:pPr>
          </w:p>
        </w:tc>
        <w:tc>
          <w:tcPr>
            <w:tcW w:w="452" w:type="pct"/>
            <w:noWrap/>
            <w:vAlign w:val="bottom"/>
            <w:hideMark/>
          </w:tcPr>
          <w:p w14:paraId="4F95706F"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33073B26"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3774FF11"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1E69F5FC"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620E90F9"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63DC84C9"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1DDEF52E"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0D70973E" w14:textId="77777777" w:rsidR="0032287B" w:rsidRPr="0032287B" w:rsidRDefault="0032287B" w:rsidP="0032287B">
            <w:pPr>
              <w:widowControl/>
              <w:autoSpaceDE/>
              <w:autoSpaceDN/>
              <w:adjustRightInd/>
              <w:jc w:val="center"/>
              <w:rPr>
                <w:rFonts w:eastAsia="Times New Roman"/>
                <w:b/>
                <w:bCs/>
              </w:rPr>
            </w:pPr>
            <w:r w:rsidRPr="0032287B">
              <w:rPr>
                <w:rFonts w:eastAsia="Times New Roman"/>
                <w:b/>
                <w:bCs/>
              </w:rPr>
              <w:t> </w:t>
            </w:r>
          </w:p>
        </w:tc>
      </w:tr>
      <w:tr w:rsidR="0032287B" w:rsidRPr="0032287B" w14:paraId="5BDAFE6B" w14:textId="77777777" w:rsidTr="0032287B">
        <w:trPr>
          <w:trHeight w:val="300"/>
        </w:trPr>
        <w:tc>
          <w:tcPr>
            <w:tcW w:w="224" w:type="pct"/>
            <w:noWrap/>
            <w:vAlign w:val="bottom"/>
            <w:hideMark/>
          </w:tcPr>
          <w:p w14:paraId="0BFE8268"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2.</w:t>
            </w:r>
          </w:p>
        </w:tc>
        <w:tc>
          <w:tcPr>
            <w:tcW w:w="3121" w:type="pct"/>
            <w:gridSpan w:val="5"/>
            <w:noWrap/>
            <w:vAlign w:val="bottom"/>
            <w:hideMark/>
          </w:tcPr>
          <w:p w14:paraId="3DDD9444" w14:textId="77777777" w:rsidR="0032287B" w:rsidRPr="0032287B" w:rsidRDefault="0032287B" w:rsidP="0032287B">
            <w:pPr>
              <w:widowControl/>
              <w:autoSpaceDE/>
              <w:autoSpaceDN/>
              <w:adjustRightInd/>
              <w:rPr>
                <w:rFonts w:eastAsia="Times New Roman"/>
              </w:rPr>
            </w:pPr>
            <w:r w:rsidRPr="0032287B">
              <w:rPr>
                <w:rFonts w:eastAsia="Times New Roman"/>
              </w:rPr>
              <w:t>Удельный показатель кадастровой стоимости</w:t>
            </w:r>
          </w:p>
        </w:tc>
        <w:tc>
          <w:tcPr>
            <w:tcW w:w="369" w:type="pct"/>
            <w:noWrap/>
            <w:vAlign w:val="bottom"/>
            <w:hideMark/>
          </w:tcPr>
          <w:p w14:paraId="788DCF4A" w14:textId="77777777" w:rsidR="0032287B" w:rsidRPr="0032287B" w:rsidRDefault="0032287B" w:rsidP="0032287B">
            <w:pPr>
              <w:widowControl/>
              <w:autoSpaceDE/>
              <w:autoSpaceDN/>
              <w:adjustRightInd/>
              <w:rPr>
                <w:rFonts w:eastAsia="Times New Roman"/>
              </w:rPr>
            </w:pPr>
          </w:p>
        </w:tc>
        <w:tc>
          <w:tcPr>
            <w:tcW w:w="283" w:type="pct"/>
            <w:noWrap/>
            <w:vAlign w:val="bottom"/>
            <w:hideMark/>
          </w:tcPr>
          <w:p w14:paraId="73563ADF"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E1D79EB" w14:textId="77777777" w:rsidR="0032287B" w:rsidRPr="0032287B" w:rsidRDefault="0032287B" w:rsidP="0032287B">
            <w:pPr>
              <w:widowControl/>
              <w:autoSpaceDE/>
              <w:autoSpaceDN/>
              <w:adjustRightInd/>
              <w:rPr>
                <w:rFonts w:eastAsia="Times New Roman"/>
                <w:sz w:val="20"/>
                <w:szCs w:val="20"/>
              </w:rPr>
            </w:pPr>
          </w:p>
        </w:tc>
      </w:tr>
      <w:tr w:rsidR="0032287B" w:rsidRPr="0032287B" w14:paraId="331F989E" w14:textId="77777777" w:rsidTr="0032287B">
        <w:trPr>
          <w:trHeight w:val="300"/>
        </w:trPr>
        <w:tc>
          <w:tcPr>
            <w:tcW w:w="224" w:type="pct"/>
            <w:noWrap/>
            <w:vAlign w:val="bottom"/>
            <w:hideMark/>
          </w:tcPr>
          <w:p w14:paraId="7B5F24BC" w14:textId="77777777" w:rsidR="0032287B" w:rsidRPr="0032287B" w:rsidRDefault="0032287B" w:rsidP="0032287B">
            <w:pPr>
              <w:widowControl/>
              <w:autoSpaceDE/>
              <w:autoSpaceDN/>
              <w:adjustRightInd/>
              <w:rPr>
                <w:rFonts w:eastAsia="Times New Roman"/>
                <w:sz w:val="20"/>
                <w:szCs w:val="20"/>
              </w:rPr>
            </w:pPr>
          </w:p>
        </w:tc>
        <w:tc>
          <w:tcPr>
            <w:tcW w:w="3490" w:type="pct"/>
            <w:gridSpan w:val="6"/>
            <w:noWrap/>
            <w:vAlign w:val="bottom"/>
            <w:hideMark/>
          </w:tcPr>
          <w:p w14:paraId="0C1146A6" w14:textId="77777777" w:rsidR="0032287B" w:rsidRPr="0032287B" w:rsidRDefault="0032287B" w:rsidP="0032287B">
            <w:pPr>
              <w:widowControl/>
              <w:autoSpaceDE/>
              <w:autoSpaceDN/>
              <w:adjustRightInd/>
              <w:rPr>
                <w:rFonts w:eastAsia="Times New Roman"/>
              </w:rPr>
            </w:pPr>
            <w:r w:rsidRPr="0032287B">
              <w:rPr>
                <w:rFonts w:eastAsia="Times New Roman"/>
              </w:rPr>
              <w:t xml:space="preserve"> за временное пользование землей за 1 кв.м (в руб.)</w:t>
            </w:r>
          </w:p>
        </w:tc>
        <w:tc>
          <w:tcPr>
            <w:tcW w:w="283" w:type="pct"/>
            <w:noWrap/>
            <w:vAlign w:val="bottom"/>
            <w:hideMark/>
          </w:tcPr>
          <w:p w14:paraId="0DCFF5A5" w14:textId="77777777" w:rsidR="0032287B" w:rsidRPr="0032287B" w:rsidRDefault="0032287B" w:rsidP="0032287B">
            <w:pPr>
              <w:widowControl/>
              <w:autoSpaceDE/>
              <w:autoSpaceDN/>
              <w:adjustRightInd/>
              <w:rPr>
                <w:rFonts w:eastAsia="Times New Roman"/>
              </w:rPr>
            </w:pPr>
          </w:p>
        </w:tc>
        <w:tc>
          <w:tcPr>
            <w:tcW w:w="1002" w:type="pct"/>
            <w:tcBorders>
              <w:top w:val="nil"/>
              <w:left w:val="single" w:sz="4" w:space="0" w:color="000000"/>
              <w:bottom w:val="single" w:sz="4" w:space="0" w:color="000000"/>
              <w:right w:val="single" w:sz="4" w:space="0" w:color="000000"/>
            </w:tcBorders>
            <w:noWrap/>
            <w:vAlign w:val="bottom"/>
            <w:hideMark/>
          </w:tcPr>
          <w:p w14:paraId="7E0F7C47"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1501B15C" w14:textId="77777777" w:rsidTr="0032287B">
        <w:trPr>
          <w:trHeight w:val="300"/>
        </w:trPr>
        <w:tc>
          <w:tcPr>
            <w:tcW w:w="224" w:type="pct"/>
            <w:noWrap/>
            <w:vAlign w:val="bottom"/>
            <w:hideMark/>
          </w:tcPr>
          <w:p w14:paraId="5E2EC3BB"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4317D113"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03BC8E36"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73A86BF4"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1F4274A4"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53817AF0"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29562E58"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6A3CA1AF"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3313ADDC"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01788316" w14:textId="77777777" w:rsidTr="0032287B">
        <w:trPr>
          <w:trHeight w:val="300"/>
        </w:trPr>
        <w:tc>
          <w:tcPr>
            <w:tcW w:w="224" w:type="pct"/>
            <w:noWrap/>
            <w:vAlign w:val="bottom"/>
            <w:hideMark/>
          </w:tcPr>
          <w:p w14:paraId="7CFDC121"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3.</w:t>
            </w:r>
          </w:p>
        </w:tc>
        <w:tc>
          <w:tcPr>
            <w:tcW w:w="3121" w:type="pct"/>
            <w:gridSpan w:val="5"/>
            <w:noWrap/>
            <w:vAlign w:val="bottom"/>
            <w:hideMark/>
          </w:tcPr>
          <w:p w14:paraId="2DE6FD5C" w14:textId="77777777" w:rsidR="0032287B" w:rsidRPr="0032287B" w:rsidRDefault="0032287B" w:rsidP="0032287B">
            <w:pPr>
              <w:widowControl/>
              <w:autoSpaceDE/>
              <w:autoSpaceDN/>
              <w:adjustRightInd/>
              <w:rPr>
                <w:rFonts w:eastAsia="Times New Roman"/>
              </w:rPr>
            </w:pPr>
            <w:r w:rsidRPr="0032287B">
              <w:rPr>
                <w:rFonts w:eastAsia="Times New Roman"/>
              </w:rPr>
              <w:t>общая площадь земельного участка кв.м</w:t>
            </w:r>
          </w:p>
        </w:tc>
        <w:tc>
          <w:tcPr>
            <w:tcW w:w="369" w:type="pct"/>
            <w:noWrap/>
            <w:vAlign w:val="bottom"/>
            <w:hideMark/>
          </w:tcPr>
          <w:p w14:paraId="11927B55" w14:textId="77777777" w:rsidR="0032287B" w:rsidRPr="0032287B" w:rsidRDefault="0032287B" w:rsidP="0032287B">
            <w:pPr>
              <w:widowControl/>
              <w:autoSpaceDE/>
              <w:autoSpaceDN/>
              <w:adjustRightInd/>
              <w:rPr>
                <w:rFonts w:eastAsia="Times New Roman"/>
              </w:rPr>
            </w:pPr>
          </w:p>
        </w:tc>
        <w:tc>
          <w:tcPr>
            <w:tcW w:w="283" w:type="pct"/>
            <w:noWrap/>
            <w:vAlign w:val="bottom"/>
            <w:hideMark/>
          </w:tcPr>
          <w:p w14:paraId="3B92153D"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6E45A930" w14:textId="77777777" w:rsidR="0032287B" w:rsidRPr="0032287B" w:rsidRDefault="0032287B" w:rsidP="0032287B">
            <w:pPr>
              <w:widowControl/>
              <w:autoSpaceDE/>
              <w:autoSpaceDN/>
              <w:adjustRightInd/>
              <w:rPr>
                <w:rFonts w:eastAsia="Times New Roman"/>
                <w:sz w:val="20"/>
                <w:szCs w:val="20"/>
              </w:rPr>
            </w:pPr>
          </w:p>
        </w:tc>
      </w:tr>
      <w:tr w:rsidR="0032287B" w:rsidRPr="0032287B" w14:paraId="51EDEB99" w14:textId="77777777" w:rsidTr="0032287B">
        <w:trPr>
          <w:trHeight w:val="300"/>
        </w:trPr>
        <w:tc>
          <w:tcPr>
            <w:tcW w:w="224" w:type="pct"/>
            <w:noWrap/>
            <w:vAlign w:val="bottom"/>
            <w:hideMark/>
          </w:tcPr>
          <w:p w14:paraId="0749A528"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2F51B1EC"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6C236729"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25398FD6"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2C4FD13F"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0D1B22D3"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6513B052"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3F60386B"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696139A9" w14:textId="77777777" w:rsidR="0032287B" w:rsidRPr="0032287B" w:rsidRDefault="0032287B" w:rsidP="0032287B">
            <w:pPr>
              <w:widowControl/>
              <w:autoSpaceDE/>
              <w:autoSpaceDN/>
              <w:adjustRightInd/>
              <w:jc w:val="center"/>
              <w:rPr>
                <w:rFonts w:eastAsia="Times New Roman"/>
                <w:b/>
                <w:bCs/>
              </w:rPr>
            </w:pPr>
            <w:r w:rsidRPr="0032287B">
              <w:rPr>
                <w:rFonts w:eastAsia="Times New Roman"/>
                <w:b/>
                <w:bCs/>
              </w:rPr>
              <w:t> </w:t>
            </w:r>
          </w:p>
        </w:tc>
      </w:tr>
      <w:tr w:rsidR="0032287B" w:rsidRPr="0032287B" w14:paraId="662CB37C" w14:textId="77777777" w:rsidTr="0032287B">
        <w:trPr>
          <w:trHeight w:val="300"/>
        </w:trPr>
        <w:tc>
          <w:tcPr>
            <w:tcW w:w="224" w:type="pct"/>
            <w:noWrap/>
            <w:vAlign w:val="bottom"/>
            <w:hideMark/>
          </w:tcPr>
          <w:p w14:paraId="2F74394E"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4.</w:t>
            </w:r>
          </w:p>
        </w:tc>
        <w:tc>
          <w:tcPr>
            <w:tcW w:w="3121" w:type="pct"/>
            <w:gridSpan w:val="5"/>
            <w:noWrap/>
            <w:vAlign w:val="bottom"/>
            <w:hideMark/>
          </w:tcPr>
          <w:p w14:paraId="18C72E52" w14:textId="77777777" w:rsidR="0032287B" w:rsidRPr="0032287B" w:rsidRDefault="0032287B" w:rsidP="0032287B">
            <w:pPr>
              <w:widowControl/>
              <w:autoSpaceDE/>
              <w:autoSpaceDN/>
              <w:adjustRightInd/>
              <w:rPr>
                <w:rFonts w:eastAsia="Times New Roman"/>
              </w:rPr>
            </w:pPr>
            <w:r w:rsidRPr="0032287B">
              <w:rPr>
                <w:rFonts w:eastAsia="Times New Roman"/>
              </w:rPr>
              <w:t xml:space="preserve">Кадастровая стоимость земельного участка </w:t>
            </w:r>
          </w:p>
        </w:tc>
        <w:tc>
          <w:tcPr>
            <w:tcW w:w="369" w:type="pct"/>
            <w:noWrap/>
            <w:vAlign w:val="bottom"/>
            <w:hideMark/>
          </w:tcPr>
          <w:p w14:paraId="2C48B01F" w14:textId="77777777" w:rsidR="0032287B" w:rsidRPr="0032287B" w:rsidRDefault="0032287B" w:rsidP="0032287B">
            <w:pPr>
              <w:widowControl/>
              <w:autoSpaceDE/>
              <w:autoSpaceDN/>
              <w:adjustRightInd/>
              <w:rPr>
                <w:rFonts w:eastAsia="Times New Roman"/>
              </w:rPr>
            </w:pPr>
          </w:p>
        </w:tc>
        <w:tc>
          <w:tcPr>
            <w:tcW w:w="283" w:type="pct"/>
            <w:noWrap/>
            <w:vAlign w:val="bottom"/>
            <w:hideMark/>
          </w:tcPr>
          <w:p w14:paraId="7B994ECE"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37121DB" w14:textId="77777777" w:rsidR="0032287B" w:rsidRPr="0032287B" w:rsidRDefault="0032287B" w:rsidP="0032287B">
            <w:pPr>
              <w:widowControl/>
              <w:autoSpaceDE/>
              <w:autoSpaceDN/>
              <w:adjustRightInd/>
              <w:rPr>
                <w:rFonts w:eastAsia="Times New Roman"/>
                <w:sz w:val="20"/>
                <w:szCs w:val="20"/>
              </w:rPr>
            </w:pPr>
          </w:p>
        </w:tc>
      </w:tr>
      <w:tr w:rsidR="0032287B" w:rsidRPr="0032287B" w14:paraId="3C58F3C9" w14:textId="77777777" w:rsidTr="0032287B">
        <w:trPr>
          <w:trHeight w:val="300"/>
        </w:trPr>
        <w:tc>
          <w:tcPr>
            <w:tcW w:w="224" w:type="pct"/>
            <w:noWrap/>
            <w:vAlign w:val="bottom"/>
            <w:hideMark/>
          </w:tcPr>
          <w:p w14:paraId="5BEE8F96"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6A074AC7"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34CC939A"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27475696"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6D17196"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5BFF7111"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1A17077"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59647685"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E23BEBA"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1FBFF194" w14:textId="77777777" w:rsidTr="0032287B">
        <w:trPr>
          <w:trHeight w:val="300"/>
        </w:trPr>
        <w:tc>
          <w:tcPr>
            <w:tcW w:w="224" w:type="pct"/>
            <w:noWrap/>
            <w:vAlign w:val="bottom"/>
            <w:hideMark/>
          </w:tcPr>
          <w:p w14:paraId="3B8D3691"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5.</w:t>
            </w:r>
          </w:p>
        </w:tc>
        <w:tc>
          <w:tcPr>
            <w:tcW w:w="2767" w:type="pct"/>
            <w:gridSpan w:val="4"/>
            <w:noWrap/>
            <w:vAlign w:val="bottom"/>
            <w:hideMark/>
          </w:tcPr>
          <w:p w14:paraId="33733CA2" w14:textId="77777777" w:rsidR="0032287B" w:rsidRPr="0032287B" w:rsidRDefault="0032287B" w:rsidP="0032287B">
            <w:pPr>
              <w:widowControl/>
              <w:autoSpaceDE/>
              <w:autoSpaceDN/>
              <w:adjustRightInd/>
              <w:rPr>
                <w:rFonts w:eastAsia="Times New Roman"/>
              </w:rPr>
            </w:pPr>
            <w:r w:rsidRPr="0032287B">
              <w:rPr>
                <w:rFonts w:eastAsia="Times New Roman"/>
              </w:rPr>
              <w:t>Процентная ставка арендной платы</w:t>
            </w:r>
          </w:p>
        </w:tc>
        <w:tc>
          <w:tcPr>
            <w:tcW w:w="354" w:type="pct"/>
            <w:noWrap/>
            <w:vAlign w:val="bottom"/>
            <w:hideMark/>
          </w:tcPr>
          <w:p w14:paraId="66E9D22A" w14:textId="77777777" w:rsidR="0032287B" w:rsidRPr="0032287B" w:rsidRDefault="0032287B" w:rsidP="0032287B">
            <w:pPr>
              <w:widowControl/>
              <w:autoSpaceDE/>
              <w:autoSpaceDN/>
              <w:adjustRightInd/>
              <w:rPr>
                <w:rFonts w:eastAsia="Times New Roman"/>
              </w:rPr>
            </w:pPr>
          </w:p>
        </w:tc>
        <w:tc>
          <w:tcPr>
            <w:tcW w:w="369" w:type="pct"/>
            <w:noWrap/>
            <w:vAlign w:val="bottom"/>
            <w:hideMark/>
          </w:tcPr>
          <w:p w14:paraId="333081C1"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66EEA38D"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6C053B47" w14:textId="77777777" w:rsidR="0032287B" w:rsidRPr="0032287B" w:rsidRDefault="0032287B" w:rsidP="0032287B">
            <w:pPr>
              <w:widowControl/>
              <w:autoSpaceDE/>
              <w:autoSpaceDN/>
              <w:adjustRightInd/>
              <w:rPr>
                <w:rFonts w:eastAsia="Times New Roman"/>
                <w:sz w:val="20"/>
                <w:szCs w:val="20"/>
              </w:rPr>
            </w:pPr>
          </w:p>
        </w:tc>
      </w:tr>
      <w:tr w:rsidR="0032287B" w:rsidRPr="0032287B" w14:paraId="1D41DE2A" w14:textId="77777777" w:rsidTr="0032287B">
        <w:trPr>
          <w:trHeight w:val="300"/>
        </w:trPr>
        <w:tc>
          <w:tcPr>
            <w:tcW w:w="224" w:type="pct"/>
            <w:noWrap/>
            <w:vAlign w:val="bottom"/>
            <w:hideMark/>
          </w:tcPr>
          <w:p w14:paraId="21A38C11"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1A411EBA"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4F448209"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123D8384"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5CEB162D"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41BE912B"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46D3E9C6"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4ABC31E3"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30D2ACF4"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25D6D36A" w14:textId="77777777" w:rsidTr="0032287B">
        <w:trPr>
          <w:trHeight w:val="300"/>
        </w:trPr>
        <w:tc>
          <w:tcPr>
            <w:tcW w:w="224" w:type="pct"/>
            <w:noWrap/>
            <w:vAlign w:val="bottom"/>
            <w:hideMark/>
          </w:tcPr>
          <w:p w14:paraId="02F4BCB7"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01F86897"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31D10D80"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3BFFAB28"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5A55F08D"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2DFA34F4"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2CE4569"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6E49C600"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1F3DEDC1" w14:textId="77777777" w:rsidR="0032287B" w:rsidRPr="0032287B" w:rsidRDefault="0032287B" w:rsidP="0032287B">
            <w:pPr>
              <w:widowControl/>
              <w:autoSpaceDE/>
              <w:autoSpaceDN/>
              <w:adjustRightInd/>
              <w:jc w:val="center"/>
              <w:rPr>
                <w:rFonts w:eastAsia="Times New Roman"/>
                <w:b/>
                <w:bCs/>
              </w:rPr>
            </w:pPr>
            <w:r w:rsidRPr="0032287B">
              <w:rPr>
                <w:rFonts w:eastAsia="Times New Roman"/>
                <w:b/>
                <w:bCs/>
              </w:rPr>
              <w:t> </w:t>
            </w:r>
          </w:p>
        </w:tc>
      </w:tr>
      <w:tr w:rsidR="0032287B" w:rsidRPr="0032287B" w14:paraId="215D0D0C" w14:textId="77777777" w:rsidTr="0032287B">
        <w:trPr>
          <w:trHeight w:val="285"/>
        </w:trPr>
        <w:tc>
          <w:tcPr>
            <w:tcW w:w="224" w:type="pct"/>
            <w:noWrap/>
            <w:vAlign w:val="bottom"/>
            <w:hideMark/>
          </w:tcPr>
          <w:p w14:paraId="3D795C3B"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6.</w:t>
            </w:r>
          </w:p>
        </w:tc>
        <w:tc>
          <w:tcPr>
            <w:tcW w:w="3490" w:type="pct"/>
            <w:gridSpan w:val="6"/>
            <w:noWrap/>
            <w:vAlign w:val="bottom"/>
            <w:hideMark/>
          </w:tcPr>
          <w:p w14:paraId="73D40B49" w14:textId="77777777" w:rsidR="0032287B" w:rsidRPr="0032287B" w:rsidRDefault="0032287B" w:rsidP="0032287B">
            <w:pPr>
              <w:widowControl/>
              <w:autoSpaceDE/>
              <w:autoSpaceDN/>
              <w:adjustRightInd/>
              <w:rPr>
                <w:rFonts w:eastAsia="Times New Roman"/>
                <w:b/>
                <w:bCs/>
              </w:rPr>
            </w:pPr>
            <w:r w:rsidRPr="0032287B">
              <w:rPr>
                <w:rFonts w:eastAsia="Times New Roman"/>
                <w:b/>
                <w:bCs/>
              </w:rPr>
              <w:t>Сумма платежей за весь земельный участок в год</w:t>
            </w:r>
          </w:p>
        </w:tc>
        <w:tc>
          <w:tcPr>
            <w:tcW w:w="283" w:type="pct"/>
            <w:noWrap/>
            <w:vAlign w:val="bottom"/>
            <w:hideMark/>
          </w:tcPr>
          <w:p w14:paraId="28C1F724" w14:textId="77777777" w:rsidR="0032287B" w:rsidRPr="0032287B" w:rsidRDefault="0032287B" w:rsidP="0032287B">
            <w:pPr>
              <w:widowControl/>
              <w:autoSpaceDE/>
              <w:autoSpaceDN/>
              <w:adjustRightInd/>
              <w:rPr>
                <w:rFonts w:eastAsia="Times New Roman"/>
                <w:b/>
                <w:bCs/>
              </w:rPr>
            </w:pPr>
          </w:p>
        </w:tc>
        <w:tc>
          <w:tcPr>
            <w:tcW w:w="1002" w:type="pct"/>
            <w:tcBorders>
              <w:top w:val="nil"/>
              <w:left w:val="single" w:sz="4" w:space="0" w:color="000000"/>
              <w:bottom w:val="single" w:sz="4" w:space="0" w:color="000000"/>
              <w:right w:val="single" w:sz="4" w:space="0" w:color="000000"/>
            </w:tcBorders>
            <w:noWrap/>
            <w:vAlign w:val="bottom"/>
            <w:hideMark/>
          </w:tcPr>
          <w:p w14:paraId="3432F13A" w14:textId="77777777" w:rsidR="0032287B" w:rsidRPr="0032287B" w:rsidRDefault="0032287B" w:rsidP="0032287B">
            <w:pPr>
              <w:widowControl/>
              <w:autoSpaceDE/>
              <w:autoSpaceDN/>
              <w:adjustRightInd/>
              <w:rPr>
                <w:rFonts w:eastAsia="Times New Roman"/>
                <w:b/>
                <w:bCs/>
                <w:sz w:val="20"/>
                <w:szCs w:val="20"/>
              </w:rPr>
            </w:pPr>
            <w:r w:rsidRPr="0032287B">
              <w:rPr>
                <w:rFonts w:eastAsia="Times New Roman"/>
                <w:b/>
                <w:bCs/>
                <w:sz w:val="20"/>
                <w:szCs w:val="20"/>
              </w:rPr>
              <w:t> </w:t>
            </w:r>
          </w:p>
        </w:tc>
      </w:tr>
      <w:tr w:rsidR="0032287B" w:rsidRPr="0032287B" w14:paraId="534E1732" w14:textId="77777777" w:rsidTr="0032287B">
        <w:trPr>
          <w:trHeight w:val="285"/>
        </w:trPr>
        <w:tc>
          <w:tcPr>
            <w:tcW w:w="224" w:type="pct"/>
            <w:noWrap/>
            <w:vAlign w:val="bottom"/>
            <w:hideMark/>
          </w:tcPr>
          <w:p w14:paraId="09CA4A12" w14:textId="77777777" w:rsidR="0032287B" w:rsidRPr="0032287B" w:rsidRDefault="0032287B" w:rsidP="0032287B">
            <w:pPr>
              <w:widowControl/>
              <w:autoSpaceDE/>
              <w:autoSpaceDN/>
              <w:adjustRightInd/>
              <w:rPr>
                <w:rFonts w:eastAsia="Times New Roman"/>
                <w:b/>
                <w:bCs/>
                <w:sz w:val="20"/>
                <w:szCs w:val="20"/>
              </w:rPr>
            </w:pPr>
          </w:p>
        </w:tc>
        <w:tc>
          <w:tcPr>
            <w:tcW w:w="821" w:type="pct"/>
            <w:gridSpan w:val="2"/>
            <w:noWrap/>
            <w:vAlign w:val="bottom"/>
            <w:hideMark/>
          </w:tcPr>
          <w:p w14:paraId="30885DAC" w14:textId="77777777" w:rsidR="0032287B" w:rsidRPr="0032287B" w:rsidRDefault="0032287B" w:rsidP="0032287B">
            <w:pPr>
              <w:widowControl/>
              <w:autoSpaceDE/>
              <w:autoSpaceDN/>
              <w:adjustRightInd/>
              <w:rPr>
                <w:rFonts w:eastAsia="Times New Roman"/>
                <w:b/>
                <w:bCs/>
              </w:rPr>
            </w:pPr>
            <w:r w:rsidRPr="0032287B">
              <w:rPr>
                <w:rFonts w:eastAsia="Times New Roman"/>
                <w:b/>
                <w:bCs/>
              </w:rPr>
              <w:t>без учета льгот</w:t>
            </w:r>
          </w:p>
        </w:tc>
        <w:tc>
          <w:tcPr>
            <w:tcW w:w="1576" w:type="pct"/>
            <w:noWrap/>
            <w:vAlign w:val="bottom"/>
            <w:hideMark/>
          </w:tcPr>
          <w:p w14:paraId="7A7E4DBF" w14:textId="77777777" w:rsidR="0032287B" w:rsidRPr="0032287B" w:rsidRDefault="0032287B" w:rsidP="0032287B">
            <w:pPr>
              <w:widowControl/>
              <w:autoSpaceDE/>
              <w:autoSpaceDN/>
              <w:adjustRightInd/>
              <w:rPr>
                <w:rFonts w:eastAsia="Times New Roman"/>
                <w:b/>
                <w:bCs/>
              </w:rPr>
            </w:pPr>
          </w:p>
        </w:tc>
        <w:tc>
          <w:tcPr>
            <w:tcW w:w="369" w:type="pct"/>
            <w:noWrap/>
            <w:vAlign w:val="bottom"/>
            <w:hideMark/>
          </w:tcPr>
          <w:p w14:paraId="5A79966A"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058C4E6E"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2A99757"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6F1FEC73"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36BEDDC1" w14:textId="77777777" w:rsidR="0032287B" w:rsidRPr="0032287B" w:rsidRDefault="0032287B" w:rsidP="0032287B">
            <w:pPr>
              <w:widowControl/>
              <w:autoSpaceDE/>
              <w:autoSpaceDN/>
              <w:adjustRightInd/>
              <w:rPr>
                <w:rFonts w:eastAsia="Times New Roman"/>
                <w:sz w:val="20"/>
                <w:szCs w:val="20"/>
              </w:rPr>
            </w:pPr>
          </w:p>
        </w:tc>
      </w:tr>
      <w:tr w:rsidR="0032287B" w:rsidRPr="0032287B" w14:paraId="0FD8F484" w14:textId="77777777" w:rsidTr="0032287B">
        <w:trPr>
          <w:trHeight w:val="300"/>
        </w:trPr>
        <w:tc>
          <w:tcPr>
            <w:tcW w:w="224" w:type="pct"/>
            <w:noWrap/>
            <w:vAlign w:val="bottom"/>
            <w:hideMark/>
          </w:tcPr>
          <w:p w14:paraId="75DCAA15"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7.</w:t>
            </w:r>
          </w:p>
        </w:tc>
        <w:tc>
          <w:tcPr>
            <w:tcW w:w="452" w:type="pct"/>
            <w:noWrap/>
            <w:vAlign w:val="bottom"/>
            <w:hideMark/>
          </w:tcPr>
          <w:p w14:paraId="2D75EE6D" w14:textId="77777777" w:rsidR="0032287B" w:rsidRPr="0032287B" w:rsidRDefault="0032287B" w:rsidP="0032287B">
            <w:pPr>
              <w:widowControl/>
              <w:autoSpaceDE/>
              <w:autoSpaceDN/>
              <w:adjustRightInd/>
              <w:rPr>
                <w:rFonts w:eastAsia="Times New Roman"/>
              </w:rPr>
            </w:pPr>
            <w:r w:rsidRPr="0032287B">
              <w:rPr>
                <w:rFonts w:eastAsia="Times New Roman"/>
              </w:rPr>
              <w:t>Льготы</w:t>
            </w:r>
          </w:p>
        </w:tc>
        <w:tc>
          <w:tcPr>
            <w:tcW w:w="369" w:type="pct"/>
            <w:noWrap/>
            <w:vAlign w:val="bottom"/>
            <w:hideMark/>
          </w:tcPr>
          <w:p w14:paraId="20489CBF" w14:textId="77777777" w:rsidR="0032287B" w:rsidRPr="0032287B" w:rsidRDefault="0032287B" w:rsidP="0032287B">
            <w:pPr>
              <w:widowControl/>
              <w:autoSpaceDE/>
              <w:autoSpaceDN/>
              <w:adjustRightInd/>
              <w:rPr>
                <w:rFonts w:eastAsia="Times New Roman"/>
              </w:rPr>
            </w:pPr>
          </w:p>
        </w:tc>
        <w:tc>
          <w:tcPr>
            <w:tcW w:w="1576" w:type="pct"/>
            <w:noWrap/>
            <w:vAlign w:val="bottom"/>
            <w:hideMark/>
          </w:tcPr>
          <w:p w14:paraId="1CB21A5D"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7AA267E"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55939F44"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1B51D856"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2DE50C8C"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71F1E44"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1FFEE8A7" w14:textId="77777777" w:rsidTr="0032287B">
        <w:trPr>
          <w:trHeight w:val="300"/>
        </w:trPr>
        <w:tc>
          <w:tcPr>
            <w:tcW w:w="224" w:type="pct"/>
            <w:noWrap/>
            <w:vAlign w:val="bottom"/>
            <w:hideMark/>
          </w:tcPr>
          <w:p w14:paraId="11292F51"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7408F536" w14:textId="77777777" w:rsidR="0032287B" w:rsidRPr="0032287B" w:rsidRDefault="0032287B" w:rsidP="0032287B">
            <w:pPr>
              <w:widowControl/>
              <w:autoSpaceDE/>
              <w:autoSpaceDN/>
              <w:adjustRightInd/>
              <w:rPr>
                <w:rFonts w:eastAsia="Times New Roman"/>
              </w:rPr>
            </w:pPr>
            <w:r w:rsidRPr="0032287B">
              <w:rPr>
                <w:rFonts w:eastAsia="Times New Roman"/>
              </w:rPr>
              <w:t>7.1.1.</w:t>
            </w:r>
          </w:p>
        </w:tc>
        <w:tc>
          <w:tcPr>
            <w:tcW w:w="1946" w:type="pct"/>
            <w:gridSpan w:val="2"/>
            <w:noWrap/>
            <w:vAlign w:val="bottom"/>
            <w:hideMark/>
          </w:tcPr>
          <w:p w14:paraId="16B42111" w14:textId="77777777" w:rsidR="0032287B" w:rsidRPr="0032287B" w:rsidRDefault="0032287B" w:rsidP="0032287B">
            <w:pPr>
              <w:widowControl/>
              <w:autoSpaceDE/>
              <w:autoSpaceDN/>
              <w:adjustRightInd/>
              <w:rPr>
                <w:rFonts w:eastAsia="Times New Roman"/>
              </w:rPr>
            </w:pPr>
            <w:r w:rsidRPr="0032287B">
              <w:rPr>
                <w:rFonts w:eastAsia="Times New Roman"/>
              </w:rPr>
              <w:t>Уменьшение:</w:t>
            </w:r>
          </w:p>
        </w:tc>
        <w:tc>
          <w:tcPr>
            <w:tcW w:w="369" w:type="pct"/>
            <w:noWrap/>
            <w:vAlign w:val="bottom"/>
            <w:hideMark/>
          </w:tcPr>
          <w:p w14:paraId="176533D0" w14:textId="77777777" w:rsidR="0032287B" w:rsidRPr="0032287B" w:rsidRDefault="0032287B" w:rsidP="0032287B">
            <w:pPr>
              <w:widowControl/>
              <w:autoSpaceDE/>
              <w:autoSpaceDN/>
              <w:adjustRightInd/>
              <w:rPr>
                <w:rFonts w:eastAsia="Times New Roman"/>
              </w:rPr>
            </w:pPr>
          </w:p>
        </w:tc>
        <w:tc>
          <w:tcPr>
            <w:tcW w:w="354" w:type="pct"/>
            <w:noWrap/>
            <w:vAlign w:val="bottom"/>
            <w:hideMark/>
          </w:tcPr>
          <w:p w14:paraId="2081739A"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213CA7E6"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2F01EAF0"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779EBE7E" w14:textId="77777777" w:rsidR="0032287B" w:rsidRPr="0032287B" w:rsidRDefault="0032287B" w:rsidP="0032287B">
            <w:pPr>
              <w:widowControl/>
              <w:autoSpaceDE/>
              <w:autoSpaceDN/>
              <w:adjustRightInd/>
              <w:rPr>
                <w:rFonts w:eastAsia="Times New Roman"/>
                <w:sz w:val="20"/>
                <w:szCs w:val="20"/>
              </w:rPr>
            </w:pPr>
          </w:p>
        </w:tc>
      </w:tr>
      <w:tr w:rsidR="0032287B" w:rsidRPr="0032287B" w14:paraId="4FB07CEE" w14:textId="77777777" w:rsidTr="0032287B">
        <w:trPr>
          <w:trHeight w:val="300"/>
        </w:trPr>
        <w:tc>
          <w:tcPr>
            <w:tcW w:w="224" w:type="pct"/>
            <w:noWrap/>
            <w:vAlign w:val="bottom"/>
            <w:hideMark/>
          </w:tcPr>
          <w:p w14:paraId="11301255"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7C3BFB2D" w14:textId="77777777" w:rsidR="0032287B" w:rsidRPr="0032287B" w:rsidRDefault="0032287B" w:rsidP="0032287B">
            <w:pPr>
              <w:widowControl/>
              <w:autoSpaceDE/>
              <w:autoSpaceDN/>
              <w:adjustRightInd/>
              <w:rPr>
                <w:rFonts w:eastAsia="Times New Roman"/>
                <w:sz w:val="20"/>
                <w:szCs w:val="20"/>
              </w:rPr>
            </w:pPr>
          </w:p>
        </w:tc>
        <w:tc>
          <w:tcPr>
            <w:tcW w:w="1946" w:type="pct"/>
            <w:gridSpan w:val="2"/>
            <w:noWrap/>
            <w:vAlign w:val="bottom"/>
            <w:hideMark/>
          </w:tcPr>
          <w:p w14:paraId="241FE54F" w14:textId="77777777" w:rsidR="0032287B" w:rsidRPr="0032287B" w:rsidRDefault="0032287B" w:rsidP="0032287B">
            <w:pPr>
              <w:widowControl/>
              <w:autoSpaceDE/>
              <w:autoSpaceDN/>
              <w:adjustRightInd/>
              <w:rPr>
                <w:rFonts w:eastAsia="Times New Roman"/>
              </w:rPr>
            </w:pPr>
            <w:r w:rsidRPr="0032287B">
              <w:rPr>
                <w:rFonts w:eastAsia="Times New Roman"/>
              </w:rPr>
              <w:t>размер %</w:t>
            </w:r>
          </w:p>
        </w:tc>
        <w:tc>
          <w:tcPr>
            <w:tcW w:w="369" w:type="pct"/>
            <w:noWrap/>
            <w:vAlign w:val="bottom"/>
            <w:hideMark/>
          </w:tcPr>
          <w:p w14:paraId="76ACDA31" w14:textId="77777777" w:rsidR="0032287B" w:rsidRPr="0032287B" w:rsidRDefault="0032287B" w:rsidP="0032287B">
            <w:pPr>
              <w:widowControl/>
              <w:autoSpaceDE/>
              <w:autoSpaceDN/>
              <w:adjustRightInd/>
              <w:rPr>
                <w:rFonts w:eastAsia="Times New Roman"/>
              </w:rPr>
            </w:pPr>
          </w:p>
        </w:tc>
        <w:tc>
          <w:tcPr>
            <w:tcW w:w="354" w:type="pct"/>
            <w:noWrap/>
            <w:vAlign w:val="bottom"/>
            <w:hideMark/>
          </w:tcPr>
          <w:p w14:paraId="603B897A"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6715FAF0"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5148BF6C"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6EE48433"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6B56CF46" w14:textId="77777777" w:rsidTr="0032287B">
        <w:trPr>
          <w:trHeight w:val="300"/>
        </w:trPr>
        <w:tc>
          <w:tcPr>
            <w:tcW w:w="224" w:type="pct"/>
            <w:noWrap/>
            <w:vAlign w:val="bottom"/>
            <w:hideMark/>
          </w:tcPr>
          <w:p w14:paraId="40B59F96"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12B81144" w14:textId="77777777" w:rsidR="0032287B" w:rsidRPr="0032287B" w:rsidRDefault="0032287B" w:rsidP="0032287B">
            <w:pPr>
              <w:widowControl/>
              <w:autoSpaceDE/>
              <w:autoSpaceDN/>
              <w:adjustRightInd/>
              <w:rPr>
                <w:rFonts w:eastAsia="Times New Roman"/>
                <w:sz w:val="20"/>
                <w:szCs w:val="20"/>
              </w:rPr>
            </w:pPr>
          </w:p>
        </w:tc>
        <w:tc>
          <w:tcPr>
            <w:tcW w:w="2669" w:type="pct"/>
            <w:gridSpan w:val="4"/>
            <w:noWrap/>
            <w:vAlign w:val="bottom"/>
            <w:hideMark/>
          </w:tcPr>
          <w:p w14:paraId="3A7B1407" w14:textId="77777777" w:rsidR="0032287B" w:rsidRPr="0032287B" w:rsidRDefault="0032287B" w:rsidP="0032287B">
            <w:pPr>
              <w:widowControl/>
              <w:autoSpaceDE/>
              <w:autoSpaceDN/>
              <w:adjustRightInd/>
              <w:rPr>
                <w:rFonts w:eastAsia="Times New Roman"/>
              </w:rPr>
            </w:pPr>
            <w:r w:rsidRPr="0032287B">
              <w:rPr>
                <w:rFonts w:eastAsia="Times New Roman"/>
              </w:rPr>
              <w:t>с какого времени (месяц, год)</w:t>
            </w:r>
          </w:p>
        </w:tc>
        <w:tc>
          <w:tcPr>
            <w:tcW w:w="369" w:type="pct"/>
            <w:noWrap/>
            <w:vAlign w:val="bottom"/>
            <w:hideMark/>
          </w:tcPr>
          <w:p w14:paraId="1EBC1E79" w14:textId="77777777" w:rsidR="0032287B" w:rsidRPr="0032287B" w:rsidRDefault="0032287B" w:rsidP="0032287B">
            <w:pPr>
              <w:widowControl/>
              <w:autoSpaceDE/>
              <w:autoSpaceDN/>
              <w:adjustRightInd/>
              <w:rPr>
                <w:rFonts w:eastAsia="Times New Roman"/>
              </w:rPr>
            </w:pPr>
          </w:p>
        </w:tc>
        <w:tc>
          <w:tcPr>
            <w:tcW w:w="283" w:type="pct"/>
            <w:noWrap/>
            <w:vAlign w:val="bottom"/>
            <w:hideMark/>
          </w:tcPr>
          <w:p w14:paraId="31E9B7D6"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6E3E6934"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0A4347CC" w14:textId="77777777" w:rsidTr="0032287B">
        <w:trPr>
          <w:trHeight w:val="300"/>
        </w:trPr>
        <w:tc>
          <w:tcPr>
            <w:tcW w:w="224" w:type="pct"/>
            <w:noWrap/>
            <w:vAlign w:val="bottom"/>
            <w:hideMark/>
          </w:tcPr>
          <w:p w14:paraId="7C5A931B"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39CA7B8E" w14:textId="77777777" w:rsidR="0032287B" w:rsidRPr="0032287B" w:rsidRDefault="0032287B" w:rsidP="0032287B">
            <w:pPr>
              <w:widowControl/>
              <w:autoSpaceDE/>
              <w:autoSpaceDN/>
              <w:adjustRightInd/>
              <w:rPr>
                <w:rFonts w:eastAsia="Times New Roman"/>
                <w:sz w:val="20"/>
                <w:szCs w:val="20"/>
              </w:rPr>
            </w:pPr>
          </w:p>
        </w:tc>
        <w:tc>
          <w:tcPr>
            <w:tcW w:w="2315" w:type="pct"/>
            <w:gridSpan w:val="3"/>
            <w:noWrap/>
            <w:vAlign w:val="bottom"/>
            <w:hideMark/>
          </w:tcPr>
          <w:p w14:paraId="27F2BD18" w14:textId="77777777" w:rsidR="0032287B" w:rsidRPr="0032287B" w:rsidRDefault="0032287B" w:rsidP="0032287B">
            <w:pPr>
              <w:widowControl/>
              <w:autoSpaceDE/>
              <w:autoSpaceDN/>
              <w:adjustRightInd/>
              <w:rPr>
                <w:rFonts w:eastAsia="Times New Roman"/>
              </w:rPr>
            </w:pPr>
            <w:r w:rsidRPr="0032287B">
              <w:rPr>
                <w:rFonts w:eastAsia="Times New Roman"/>
              </w:rPr>
              <w:t>на какой срок (месяцев, лет)</w:t>
            </w:r>
          </w:p>
        </w:tc>
        <w:tc>
          <w:tcPr>
            <w:tcW w:w="354" w:type="pct"/>
            <w:noWrap/>
            <w:vAlign w:val="bottom"/>
            <w:hideMark/>
          </w:tcPr>
          <w:p w14:paraId="264D18A3" w14:textId="77777777" w:rsidR="0032287B" w:rsidRPr="0032287B" w:rsidRDefault="0032287B" w:rsidP="0032287B">
            <w:pPr>
              <w:widowControl/>
              <w:autoSpaceDE/>
              <w:autoSpaceDN/>
              <w:adjustRightInd/>
              <w:rPr>
                <w:rFonts w:eastAsia="Times New Roman"/>
              </w:rPr>
            </w:pPr>
          </w:p>
        </w:tc>
        <w:tc>
          <w:tcPr>
            <w:tcW w:w="369" w:type="pct"/>
            <w:noWrap/>
            <w:vAlign w:val="bottom"/>
            <w:hideMark/>
          </w:tcPr>
          <w:p w14:paraId="76B6F3A9"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63AEA16A"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мес.</w:t>
            </w:r>
          </w:p>
        </w:tc>
        <w:tc>
          <w:tcPr>
            <w:tcW w:w="1002" w:type="pct"/>
            <w:tcBorders>
              <w:top w:val="nil"/>
              <w:left w:val="single" w:sz="4" w:space="0" w:color="000000"/>
              <w:bottom w:val="single" w:sz="4" w:space="0" w:color="000000"/>
              <w:right w:val="single" w:sz="4" w:space="0" w:color="000000"/>
            </w:tcBorders>
            <w:noWrap/>
            <w:vAlign w:val="bottom"/>
            <w:hideMark/>
          </w:tcPr>
          <w:p w14:paraId="3D7345A3"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39153038" w14:textId="77777777" w:rsidTr="0032287B">
        <w:trPr>
          <w:trHeight w:val="300"/>
        </w:trPr>
        <w:tc>
          <w:tcPr>
            <w:tcW w:w="224" w:type="pct"/>
            <w:noWrap/>
            <w:vAlign w:val="bottom"/>
            <w:hideMark/>
          </w:tcPr>
          <w:p w14:paraId="52261ED2"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1B794398" w14:textId="77777777" w:rsidR="0032287B" w:rsidRPr="0032287B" w:rsidRDefault="0032287B" w:rsidP="0032287B">
            <w:pPr>
              <w:widowControl/>
              <w:autoSpaceDE/>
              <w:autoSpaceDN/>
              <w:adjustRightInd/>
              <w:rPr>
                <w:rFonts w:eastAsia="Times New Roman"/>
              </w:rPr>
            </w:pPr>
            <w:r w:rsidRPr="0032287B">
              <w:rPr>
                <w:rFonts w:eastAsia="Times New Roman"/>
              </w:rPr>
              <w:t>7.1.2.</w:t>
            </w:r>
          </w:p>
        </w:tc>
        <w:tc>
          <w:tcPr>
            <w:tcW w:w="1946" w:type="pct"/>
            <w:gridSpan w:val="2"/>
            <w:noWrap/>
            <w:vAlign w:val="bottom"/>
            <w:hideMark/>
          </w:tcPr>
          <w:p w14:paraId="1622E7E0" w14:textId="77777777" w:rsidR="0032287B" w:rsidRPr="0032287B" w:rsidRDefault="0032287B" w:rsidP="0032287B">
            <w:pPr>
              <w:widowControl/>
              <w:autoSpaceDE/>
              <w:autoSpaceDN/>
              <w:adjustRightInd/>
              <w:rPr>
                <w:rFonts w:eastAsia="Times New Roman"/>
              </w:rPr>
            </w:pPr>
            <w:r w:rsidRPr="0032287B">
              <w:rPr>
                <w:rFonts w:eastAsia="Times New Roman"/>
              </w:rPr>
              <w:t>Освобождение:</w:t>
            </w:r>
          </w:p>
        </w:tc>
        <w:tc>
          <w:tcPr>
            <w:tcW w:w="369" w:type="pct"/>
            <w:noWrap/>
            <w:vAlign w:val="bottom"/>
            <w:hideMark/>
          </w:tcPr>
          <w:p w14:paraId="5426450E" w14:textId="77777777" w:rsidR="0032287B" w:rsidRPr="0032287B" w:rsidRDefault="0032287B" w:rsidP="0032287B">
            <w:pPr>
              <w:widowControl/>
              <w:autoSpaceDE/>
              <w:autoSpaceDN/>
              <w:adjustRightInd/>
              <w:rPr>
                <w:rFonts w:eastAsia="Times New Roman"/>
              </w:rPr>
            </w:pPr>
          </w:p>
        </w:tc>
        <w:tc>
          <w:tcPr>
            <w:tcW w:w="354" w:type="pct"/>
            <w:noWrap/>
            <w:vAlign w:val="bottom"/>
            <w:hideMark/>
          </w:tcPr>
          <w:p w14:paraId="5B340B44"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6A12018"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1E59243E"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5CD02B2C" w14:textId="77777777" w:rsidR="0032287B" w:rsidRPr="0032287B" w:rsidRDefault="0032287B" w:rsidP="0032287B">
            <w:pPr>
              <w:widowControl/>
              <w:autoSpaceDE/>
              <w:autoSpaceDN/>
              <w:adjustRightInd/>
              <w:rPr>
                <w:rFonts w:eastAsia="Times New Roman"/>
                <w:sz w:val="20"/>
                <w:szCs w:val="20"/>
              </w:rPr>
            </w:pPr>
          </w:p>
        </w:tc>
      </w:tr>
      <w:tr w:rsidR="0032287B" w:rsidRPr="0032287B" w14:paraId="1803B27F" w14:textId="77777777" w:rsidTr="0032287B">
        <w:trPr>
          <w:trHeight w:val="300"/>
        </w:trPr>
        <w:tc>
          <w:tcPr>
            <w:tcW w:w="224" w:type="pct"/>
            <w:noWrap/>
            <w:vAlign w:val="bottom"/>
            <w:hideMark/>
          </w:tcPr>
          <w:p w14:paraId="7CE7AA22"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5E76D9BA" w14:textId="77777777" w:rsidR="0032287B" w:rsidRPr="0032287B" w:rsidRDefault="0032287B" w:rsidP="0032287B">
            <w:pPr>
              <w:widowControl/>
              <w:autoSpaceDE/>
              <w:autoSpaceDN/>
              <w:adjustRightInd/>
              <w:rPr>
                <w:rFonts w:eastAsia="Times New Roman"/>
                <w:sz w:val="20"/>
                <w:szCs w:val="20"/>
              </w:rPr>
            </w:pPr>
          </w:p>
        </w:tc>
        <w:tc>
          <w:tcPr>
            <w:tcW w:w="2669" w:type="pct"/>
            <w:gridSpan w:val="4"/>
            <w:noWrap/>
            <w:vAlign w:val="bottom"/>
            <w:hideMark/>
          </w:tcPr>
          <w:p w14:paraId="108BACAF" w14:textId="77777777" w:rsidR="0032287B" w:rsidRPr="0032287B" w:rsidRDefault="0032287B" w:rsidP="0032287B">
            <w:pPr>
              <w:widowControl/>
              <w:autoSpaceDE/>
              <w:autoSpaceDN/>
              <w:adjustRightInd/>
              <w:rPr>
                <w:rFonts w:eastAsia="Times New Roman"/>
              </w:rPr>
            </w:pPr>
            <w:r w:rsidRPr="0032287B">
              <w:rPr>
                <w:rFonts w:eastAsia="Times New Roman"/>
              </w:rPr>
              <w:t>с какого времени (месяцев, год)</w:t>
            </w:r>
          </w:p>
        </w:tc>
        <w:tc>
          <w:tcPr>
            <w:tcW w:w="369" w:type="pct"/>
            <w:noWrap/>
            <w:vAlign w:val="bottom"/>
            <w:hideMark/>
          </w:tcPr>
          <w:p w14:paraId="596C6F91" w14:textId="77777777" w:rsidR="0032287B" w:rsidRPr="0032287B" w:rsidRDefault="0032287B" w:rsidP="0032287B">
            <w:pPr>
              <w:widowControl/>
              <w:autoSpaceDE/>
              <w:autoSpaceDN/>
              <w:adjustRightInd/>
              <w:rPr>
                <w:rFonts w:eastAsia="Times New Roman"/>
              </w:rPr>
            </w:pPr>
          </w:p>
        </w:tc>
        <w:tc>
          <w:tcPr>
            <w:tcW w:w="283" w:type="pct"/>
            <w:noWrap/>
            <w:vAlign w:val="bottom"/>
            <w:hideMark/>
          </w:tcPr>
          <w:p w14:paraId="3000FE25"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31229D92"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79B78BD4" w14:textId="77777777" w:rsidTr="0032287B">
        <w:trPr>
          <w:trHeight w:val="300"/>
        </w:trPr>
        <w:tc>
          <w:tcPr>
            <w:tcW w:w="224" w:type="pct"/>
            <w:noWrap/>
            <w:vAlign w:val="bottom"/>
            <w:hideMark/>
          </w:tcPr>
          <w:p w14:paraId="60E37E69"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12757EE7" w14:textId="77777777" w:rsidR="0032287B" w:rsidRPr="0032287B" w:rsidRDefault="0032287B" w:rsidP="0032287B">
            <w:pPr>
              <w:widowControl/>
              <w:autoSpaceDE/>
              <w:autoSpaceDN/>
              <w:adjustRightInd/>
              <w:rPr>
                <w:rFonts w:eastAsia="Times New Roman"/>
                <w:sz w:val="20"/>
                <w:szCs w:val="20"/>
              </w:rPr>
            </w:pPr>
          </w:p>
        </w:tc>
        <w:tc>
          <w:tcPr>
            <w:tcW w:w="2315" w:type="pct"/>
            <w:gridSpan w:val="3"/>
            <w:noWrap/>
            <w:vAlign w:val="bottom"/>
            <w:hideMark/>
          </w:tcPr>
          <w:p w14:paraId="409227F4" w14:textId="77777777" w:rsidR="0032287B" w:rsidRPr="0032287B" w:rsidRDefault="0032287B" w:rsidP="0032287B">
            <w:pPr>
              <w:widowControl/>
              <w:autoSpaceDE/>
              <w:autoSpaceDN/>
              <w:adjustRightInd/>
              <w:rPr>
                <w:rFonts w:eastAsia="Times New Roman"/>
              </w:rPr>
            </w:pPr>
            <w:r w:rsidRPr="0032287B">
              <w:rPr>
                <w:rFonts w:eastAsia="Times New Roman"/>
              </w:rPr>
              <w:t>на какой срок (месяцев, лет)</w:t>
            </w:r>
          </w:p>
        </w:tc>
        <w:tc>
          <w:tcPr>
            <w:tcW w:w="354" w:type="pct"/>
            <w:noWrap/>
            <w:vAlign w:val="bottom"/>
            <w:hideMark/>
          </w:tcPr>
          <w:p w14:paraId="421392C8" w14:textId="77777777" w:rsidR="0032287B" w:rsidRPr="0032287B" w:rsidRDefault="0032287B" w:rsidP="0032287B">
            <w:pPr>
              <w:widowControl/>
              <w:autoSpaceDE/>
              <w:autoSpaceDN/>
              <w:adjustRightInd/>
              <w:rPr>
                <w:rFonts w:eastAsia="Times New Roman"/>
              </w:rPr>
            </w:pPr>
          </w:p>
        </w:tc>
        <w:tc>
          <w:tcPr>
            <w:tcW w:w="369" w:type="pct"/>
            <w:noWrap/>
            <w:vAlign w:val="bottom"/>
            <w:hideMark/>
          </w:tcPr>
          <w:p w14:paraId="03F2E604"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186ED563"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мес.</w:t>
            </w:r>
          </w:p>
        </w:tc>
        <w:tc>
          <w:tcPr>
            <w:tcW w:w="1002" w:type="pct"/>
            <w:tcBorders>
              <w:top w:val="nil"/>
              <w:left w:val="single" w:sz="4" w:space="0" w:color="000000"/>
              <w:bottom w:val="single" w:sz="4" w:space="0" w:color="000000"/>
              <w:right w:val="single" w:sz="4" w:space="0" w:color="000000"/>
            </w:tcBorders>
            <w:noWrap/>
            <w:vAlign w:val="bottom"/>
            <w:hideMark/>
          </w:tcPr>
          <w:p w14:paraId="6EFCF7B3"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63C0F826" w14:textId="77777777" w:rsidTr="0032287B">
        <w:trPr>
          <w:trHeight w:val="285"/>
        </w:trPr>
        <w:tc>
          <w:tcPr>
            <w:tcW w:w="224" w:type="pct"/>
            <w:noWrap/>
            <w:vAlign w:val="bottom"/>
            <w:hideMark/>
          </w:tcPr>
          <w:p w14:paraId="117C4352" w14:textId="77777777" w:rsidR="0032287B" w:rsidRPr="0032287B" w:rsidRDefault="0032287B" w:rsidP="0032287B">
            <w:pPr>
              <w:widowControl/>
              <w:autoSpaceDE/>
              <w:autoSpaceDN/>
              <w:adjustRightInd/>
              <w:jc w:val="right"/>
              <w:rPr>
                <w:rFonts w:eastAsia="Times New Roman"/>
                <w:b/>
                <w:bCs/>
              </w:rPr>
            </w:pPr>
            <w:r w:rsidRPr="0032287B">
              <w:rPr>
                <w:rFonts w:eastAsia="Times New Roman"/>
                <w:b/>
                <w:bCs/>
              </w:rPr>
              <w:t>8.</w:t>
            </w:r>
          </w:p>
        </w:tc>
        <w:tc>
          <w:tcPr>
            <w:tcW w:w="3773" w:type="pct"/>
            <w:gridSpan w:val="7"/>
            <w:noWrap/>
            <w:vAlign w:val="bottom"/>
            <w:hideMark/>
          </w:tcPr>
          <w:p w14:paraId="672F6BA4" w14:textId="77777777" w:rsidR="0032287B" w:rsidRPr="0032287B" w:rsidRDefault="0032287B" w:rsidP="0032287B">
            <w:pPr>
              <w:widowControl/>
              <w:autoSpaceDE/>
              <w:autoSpaceDN/>
              <w:adjustRightInd/>
              <w:rPr>
                <w:rFonts w:eastAsia="Times New Roman"/>
                <w:b/>
                <w:bCs/>
              </w:rPr>
            </w:pPr>
            <w:r w:rsidRPr="0032287B">
              <w:rPr>
                <w:rFonts w:eastAsia="Times New Roman"/>
                <w:b/>
                <w:bCs/>
              </w:rPr>
              <w:t>Размер арендных платежей за весь земельный участок</w:t>
            </w:r>
          </w:p>
        </w:tc>
        <w:tc>
          <w:tcPr>
            <w:tcW w:w="1002" w:type="pct"/>
            <w:tcBorders>
              <w:top w:val="nil"/>
              <w:left w:val="single" w:sz="4" w:space="0" w:color="000000"/>
              <w:bottom w:val="single" w:sz="4" w:space="0" w:color="000000"/>
              <w:right w:val="single" w:sz="4" w:space="0" w:color="000000"/>
            </w:tcBorders>
            <w:noWrap/>
            <w:vAlign w:val="bottom"/>
            <w:hideMark/>
          </w:tcPr>
          <w:p w14:paraId="21415E07" w14:textId="77777777" w:rsidR="0032287B" w:rsidRPr="0032287B" w:rsidRDefault="0032287B" w:rsidP="0032287B">
            <w:pPr>
              <w:widowControl/>
              <w:autoSpaceDE/>
              <w:autoSpaceDN/>
              <w:adjustRightInd/>
              <w:rPr>
                <w:rFonts w:eastAsia="Times New Roman"/>
                <w:b/>
                <w:bCs/>
                <w:sz w:val="20"/>
                <w:szCs w:val="20"/>
              </w:rPr>
            </w:pPr>
            <w:r w:rsidRPr="0032287B">
              <w:rPr>
                <w:rFonts w:eastAsia="Times New Roman"/>
                <w:b/>
                <w:bCs/>
                <w:sz w:val="20"/>
                <w:szCs w:val="20"/>
              </w:rPr>
              <w:t> </w:t>
            </w:r>
          </w:p>
        </w:tc>
      </w:tr>
      <w:tr w:rsidR="0032287B" w:rsidRPr="0032287B" w14:paraId="55FCC407" w14:textId="77777777" w:rsidTr="0032287B">
        <w:trPr>
          <w:trHeight w:val="285"/>
        </w:trPr>
        <w:tc>
          <w:tcPr>
            <w:tcW w:w="224" w:type="pct"/>
            <w:noWrap/>
            <w:vAlign w:val="bottom"/>
            <w:hideMark/>
          </w:tcPr>
          <w:p w14:paraId="7CFCC030" w14:textId="77777777" w:rsidR="0032287B" w:rsidRPr="0032287B" w:rsidRDefault="0032287B" w:rsidP="0032287B">
            <w:pPr>
              <w:widowControl/>
              <w:autoSpaceDE/>
              <w:autoSpaceDN/>
              <w:adjustRightInd/>
              <w:rPr>
                <w:rFonts w:eastAsia="Times New Roman"/>
                <w:b/>
                <w:bCs/>
                <w:sz w:val="20"/>
                <w:szCs w:val="20"/>
              </w:rPr>
            </w:pPr>
          </w:p>
        </w:tc>
        <w:tc>
          <w:tcPr>
            <w:tcW w:w="2397" w:type="pct"/>
            <w:gridSpan w:val="3"/>
            <w:noWrap/>
            <w:vAlign w:val="bottom"/>
            <w:hideMark/>
          </w:tcPr>
          <w:p w14:paraId="0765F158" w14:textId="77777777" w:rsidR="0032287B" w:rsidRPr="0032287B" w:rsidRDefault="0032287B" w:rsidP="0032287B">
            <w:pPr>
              <w:widowControl/>
              <w:autoSpaceDE/>
              <w:autoSpaceDN/>
              <w:adjustRightInd/>
              <w:rPr>
                <w:rFonts w:eastAsia="Times New Roman"/>
                <w:b/>
                <w:bCs/>
              </w:rPr>
            </w:pPr>
            <w:r w:rsidRPr="0032287B">
              <w:rPr>
                <w:rFonts w:eastAsia="Times New Roman"/>
                <w:b/>
                <w:bCs/>
              </w:rPr>
              <w:t>в год с учетом льгот</w:t>
            </w:r>
          </w:p>
        </w:tc>
        <w:tc>
          <w:tcPr>
            <w:tcW w:w="369" w:type="pct"/>
            <w:noWrap/>
            <w:vAlign w:val="bottom"/>
            <w:hideMark/>
          </w:tcPr>
          <w:p w14:paraId="6CE872D7" w14:textId="77777777" w:rsidR="0032287B" w:rsidRPr="0032287B" w:rsidRDefault="0032287B" w:rsidP="0032287B">
            <w:pPr>
              <w:widowControl/>
              <w:autoSpaceDE/>
              <w:autoSpaceDN/>
              <w:adjustRightInd/>
              <w:rPr>
                <w:rFonts w:eastAsia="Times New Roman"/>
                <w:b/>
                <w:bCs/>
              </w:rPr>
            </w:pPr>
          </w:p>
        </w:tc>
        <w:tc>
          <w:tcPr>
            <w:tcW w:w="354" w:type="pct"/>
            <w:noWrap/>
            <w:vAlign w:val="bottom"/>
            <w:hideMark/>
          </w:tcPr>
          <w:p w14:paraId="2C8A92F3"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5B343D08"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7E16440E"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373DB95C"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30B6FCBF" w14:textId="77777777" w:rsidTr="0032287B">
        <w:trPr>
          <w:trHeight w:val="300"/>
        </w:trPr>
        <w:tc>
          <w:tcPr>
            <w:tcW w:w="224" w:type="pct"/>
            <w:noWrap/>
            <w:vAlign w:val="bottom"/>
            <w:hideMark/>
          </w:tcPr>
          <w:p w14:paraId="5CF936EE"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5FBD2200"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5CE3629"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0300ACC6"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4BF0CE5E"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7029CCF5"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0EA8B790"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7996B9CB"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2662A093"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 </w:t>
            </w:r>
          </w:p>
        </w:tc>
      </w:tr>
      <w:tr w:rsidR="0032287B" w:rsidRPr="0032287B" w14:paraId="7B327AE1" w14:textId="77777777" w:rsidTr="0032287B">
        <w:trPr>
          <w:trHeight w:val="300"/>
        </w:trPr>
        <w:tc>
          <w:tcPr>
            <w:tcW w:w="224" w:type="pct"/>
            <w:noWrap/>
            <w:vAlign w:val="bottom"/>
            <w:hideMark/>
          </w:tcPr>
          <w:p w14:paraId="770B00F4"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7C307B1C" w14:textId="77777777" w:rsidR="0032287B" w:rsidRPr="0032287B" w:rsidRDefault="0032287B" w:rsidP="0032287B">
            <w:pPr>
              <w:widowControl/>
              <w:autoSpaceDE/>
              <w:autoSpaceDN/>
              <w:adjustRightInd/>
              <w:jc w:val="center"/>
              <w:rPr>
                <w:rFonts w:eastAsia="Times New Roman"/>
              </w:rPr>
            </w:pPr>
            <w:r w:rsidRPr="0032287B">
              <w:rPr>
                <w:rFonts w:eastAsia="Times New Roman"/>
              </w:rPr>
              <w:t>20___г.</w:t>
            </w:r>
          </w:p>
        </w:tc>
        <w:tc>
          <w:tcPr>
            <w:tcW w:w="369" w:type="pct"/>
            <w:noWrap/>
            <w:vAlign w:val="bottom"/>
            <w:hideMark/>
          </w:tcPr>
          <w:p w14:paraId="6AEFE5B8" w14:textId="77777777" w:rsidR="0032287B" w:rsidRPr="0032287B" w:rsidRDefault="0032287B" w:rsidP="0032287B">
            <w:pPr>
              <w:widowControl/>
              <w:autoSpaceDE/>
              <w:autoSpaceDN/>
              <w:adjustRightInd/>
              <w:jc w:val="right"/>
              <w:rPr>
                <w:rFonts w:eastAsia="Times New Roman"/>
              </w:rPr>
            </w:pPr>
            <w:r w:rsidRPr="0032287B">
              <w:rPr>
                <w:rFonts w:eastAsia="Times New Roman"/>
              </w:rPr>
              <w:t>4</w:t>
            </w:r>
          </w:p>
        </w:tc>
        <w:tc>
          <w:tcPr>
            <w:tcW w:w="1576" w:type="pct"/>
            <w:noWrap/>
            <w:vAlign w:val="bottom"/>
            <w:hideMark/>
          </w:tcPr>
          <w:p w14:paraId="104CAA20"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мес.</w:t>
            </w:r>
          </w:p>
        </w:tc>
        <w:tc>
          <w:tcPr>
            <w:tcW w:w="369" w:type="pct"/>
            <w:noWrap/>
            <w:vAlign w:val="bottom"/>
            <w:hideMark/>
          </w:tcPr>
          <w:p w14:paraId="68273EDA" w14:textId="77777777" w:rsidR="0032287B" w:rsidRPr="0032287B" w:rsidRDefault="0032287B" w:rsidP="0032287B">
            <w:pPr>
              <w:widowControl/>
              <w:autoSpaceDE/>
              <w:autoSpaceDN/>
              <w:adjustRightInd/>
              <w:jc w:val="right"/>
              <w:rPr>
                <w:rFonts w:eastAsia="Times New Roman"/>
                <w:sz w:val="20"/>
                <w:szCs w:val="20"/>
              </w:rPr>
            </w:pPr>
            <w:r w:rsidRPr="0032287B">
              <w:rPr>
                <w:rFonts w:eastAsia="Times New Roman"/>
                <w:sz w:val="20"/>
                <w:szCs w:val="20"/>
              </w:rPr>
              <w:t>1</w:t>
            </w:r>
          </w:p>
        </w:tc>
        <w:tc>
          <w:tcPr>
            <w:tcW w:w="354" w:type="pct"/>
            <w:noWrap/>
            <w:vAlign w:val="bottom"/>
            <w:hideMark/>
          </w:tcPr>
          <w:p w14:paraId="44A317FF" w14:textId="77777777" w:rsidR="0032287B" w:rsidRPr="0032287B" w:rsidRDefault="0032287B" w:rsidP="0032287B">
            <w:pPr>
              <w:widowControl/>
              <w:autoSpaceDE/>
              <w:autoSpaceDN/>
              <w:adjustRightInd/>
              <w:rPr>
                <w:rFonts w:eastAsia="Times New Roman"/>
                <w:sz w:val="20"/>
                <w:szCs w:val="20"/>
              </w:rPr>
            </w:pPr>
            <w:r w:rsidRPr="0032287B">
              <w:rPr>
                <w:rFonts w:eastAsia="Times New Roman"/>
                <w:sz w:val="20"/>
                <w:szCs w:val="20"/>
              </w:rPr>
              <w:t>дн.</w:t>
            </w:r>
          </w:p>
        </w:tc>
        <w:tc>
          <w:tcPr>
            <w:tcW w:w="369" w:type="pct"/>
            <w:noWrap/>
            <w:vAlign w:val="bottom"/>
            <w:hideMark/>
          </w:tcPr>
          <w:p w14:paraId="3FDC7391"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074A6B07" w14:textId="77777777" w:rsidR="0032287B" w:rsidRPr="0032287B" w:rsidRDefault="0032287B" w:rsidP="0032287B">
            <w:pPr>
              <w:widowControl/>
              <w:autoSpaceDE/>
              <w:autoSpaceDN/>
              <w:adjustRightInd/>
              <w:rPr>
                <w:rFonts w:eastAsia="Times New Roman"/>
                <w:sz w:val="20"/>
                <w:szCs w:val="20"/>
              </w:rPr>
            </w:pPr>
          </w:p>
        </w:tc>
        <w:tc>
          <w:tcPr>
            <w:tcW w:w="1002" w:type="pct"/>
            <w:tcBorders>
              <w:top w:val="nil"/>
              <w:left w:val="single" w:sz="4" w:space="0" w:color="000000"/>
              <w:bottom w:val="single" w:sz="4" w:space="0" w:color="000000"/>
              <w:right w:val="single" w:sz="4" w:space="0" w:color="000000"/>
            </w:tcBorders>
            <w:noWrap/>
            <w:vAlign w:val="bottom"/>
            <w:hideMark/>
          </w:tcPr>
          <w:p w14:paraId="4CF8ADDB" w14:textId="77777777" w:rsidR="0032287B" w:rsidRPr="0032287B" w:rsidRDefault="0032287B" w:rsidP="0032287B">
            <w:pPr>
              <w:widowControl/>
              <w:autoSpaceDE/>
              <w:autoSpaceDN/>
              <w:adjustRightInd/>
              <w:rPr>
                <w:rFonts w:eastAsia="Times New Roman"/>
                <w:sz w:val="20"/>
                <w:szCs w:val="20"/>
              </w:rPr>
            </w:pPr>
          </w:p>
        </w:tc>
      </w:tr>
      <w:tr w:rsidR="0032287B" w:rsidRPr="0032287B" w14:paraId="7E7C2E47" w14:textId="77777777" w:rsidTr="0032287B">
        <w:trPr>
          <w:trHeight w:val="300"/>
        </w:trPr>
        <w:tc>
          <w:tcPr>
            <w:tcW w:w="224" w:type="pct"/>
            <w:noWrap/>
            <w:vAlign w:val="bottom"/>
            <w:hideMark/>
          </w:tcPr>
          <w:p w14:paraId="5AA0FF26" w14:textId="77777777" w:rsidR="0032287B" w:rsidRPr="0032287B" w:rsidRDefault="0032287B" w:rsidP="0032287B">
            <w:pPr>
              <w:widowControl/>
              <w:autoSpaceDE/>
              <w:autoSpaceDN/>
              <w:adjustRightInd/>
              <w:rPr>
                <w:rFonts w:eastAsia="Times New Roman"/>
                <w:sz w:val="20"/>
                <w:szCs w:val="20"/>
              </w:rPr>
            </w:pPr>
          </w:p>
        </w:tc>
        <w:tc>
          <w:tcPr>
            <w:tcW w:w="452" w:type="pct"/>
            <w:noWrap/>
            <w:vAlign w:val="bottom"/>
            <w:hideMark/>
          </w:tcPr>
          <w:p w14:paraId="6D6946EB"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7AD297B5" w14:textId="77777777" w:rsidR="0032287B" w:rsidRPr="0032287B" w:rsidRDefault="0032287B" w:rsidP="0032287B">
            <w:pPr>
              <w:widowControl/>
              <w:autoSpaceDE/>
              <w:autoSpaceDN/>
              <w:adjustRightInd/>
              <w:rPr>
                <w:rFonts w:eastAsia="Times New Roman"/>
                <w:sz w:val="20"/>
                <w:szCs w:val="20"/>
              </w:rPr>
            </w:pPr>
          </w:p>
        </w:tc>
        <w:tc>
          <w:tcPr>
            <w:tcW w:w="1576" w:type="pct"/>
            <w:noWrap/>
            <w:vAlign w:val="bottom"/>
            <w:hideMark/>
          </w:tcPr>
          <w:p w14:paraId="7C130225"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00464E57" w14:textId="77777777" w:rsidR="0032287B" w:rsidRPr="0032287B" w:rsidRDefault="0032287B" w:rsidP="0032287B">
            <w:pPr>
              <w:widowControl/>
              <w:autoSpaceDE/>
              <w:autoSpaceDN/>
              <w:adjustRightInd/>
              <w:rPr>
                <w:rFonts w:eastAsia="Times New Roman"/>
                <w:sz w:val="20"/>
                <w:szCs w:val="20"/>
              </w:rPr>
            </w:pPr>
          </w:p>
        </w:tc>
        <w:tc>
          <w:tcPr>
            <w:tcW w:w="354" w:type="pct"/>
            <w:noWrap/>
            <w:vAlign w:val="bottom"/>
            <w:hideMark/>
          </w:tcPr>
          <w:p w14:paraId="24380DB0"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1571E79E"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4DCF4F9F" w14:textId="77777777" w:rsidR="0032287B" w:rsidRPr="0032287B" w:rsidRDefault="0032287B" w:rsidP="0032287B">
            <w:pPr>
              <w:widowControl/>
              <w:autoSpaceDE/>
              <w:autoSpaceDN/>
              <w:adjustRightInd/>
              <w:rPr>
                <w:rFonts w:eastAsia="Times New Roman"/>
                <w:sz w:val="20"/>
                <w:szCs w:val="20"/>
              </w:rPr>
            </w:pPr>
          </w:p>
        </w:tc>
        <w:tc>
          <w:tcPr>
            <w:tcW w:w="1002" w:type="pct"/>
            <w:noWrap/>
            <w:vAlign w:val="bottom"/>
            <w:hideMark/>
          </w:tcPr>
          <w:p w14:paraId="252E5B95" w14:textId="77777777" w:rsidR="0032287B" w:rsidRPr="0032287B" w:rsidRDefault="0032287B" w:rsidP="0032287B">
            <w:pPr>
              <w:widowControl/>
              <w:autoSpaceDE/>
              <w:autoSpaceDN/>
              <w:adjustRightInd/>
              <w:rPr>
                <w:rFonts w:eastAsia="Times New Roman"/>
                <w:sz w:val="20"/>
                <w:szCs w:val="20"/>
              </w:rPr>
            </w:pPr>
          </w:p>
        </w:tc>
      </w:tr>
      <w:tr w:rsidR="0032287B" w:rsidRPr="0032287B" w14:paraId="1F462F3C" w14:textId="77777777" w:rsidTr="0032287B">
        <w:trPr>
          <w:trHeight w:val="300"/>
        </w:trPr>
        <w:tc>
          <w:tcPr>
            <w:tcW w:w="224" w:type="pct"/>
            <w:noWrap/>
            <w:vAlign w:val="bottom"/>
            <w:hideMark/>
          </w:tcPr>
          <w:p w14:paraId="7D08611C" w14:textId="77777777" w:rsidR="0032287B" w:rsidRPr="0032287B" w:rsidRDefault="0032287B" w:rsidP="0032287B">
            <w:pPr>
              <w:widowControl/>
              <w:autoSpaceDE/>
              <w:autoSpaceDN/>
              <w:adjustRightInd/>
              <w:rPr>
                <w:rFonts w:eastAsia="Times New Roman"/>
                <w:sz w:val="20"/>
                <w:szCs w:val="20"/>
              </w:rPr>
            </w:pPr>
          </w:p>
        </w:tc>
        <w:tc>
          <w:tcPr>
            <w:tcW w:w="2397" w:type="pct"/>
            <w:gridSpan w:val="3"/>
            <w:noWrap/>
            <w:vAlign w:val="bottom"/>
            <w:hideMark/>
          </w:tcPr>
          <w:p w14:paraId="4582712C" w14:textId="77777777" w:rsidR="0032287B" w:rsidRPr="0032287B" w:rsidRDefault="0032287B" w:rsidP="0032287B">
            <w:pPr>
              <w:widowControl/>
              <w:autoSpaceDE/>
              <w:autoSpaceDN/>
              <w:adjustRightInd/>
              <w:rPr>
                <w:rFonts w:eastAsia="Times New Roman"/>
                <w:b/>
                <w:bCs/>
              </w:rPr>
            </w:pPr>
            <w:r w:rsidRPr="0032287B">
              <w:rPr>
                <w:rFonts w:eastAsia="Times New Roman"/>
                <w:b/>
                <w:bCs/>
              </w:rPr>
              <w:t xml:space="preserve">Подлежит к оплате: </w:t>
            </w:r>
          </w:p>
        </w:tc>
        <w:tc>
          <w:tcPr>
            <w:tcW w:w="369" w:type="pct"/>
            <w:noWrap/>
            <w:vAlign w:val="bottom"/>
            <w:hideMark/>
          </w:tcPr>
          <w:p w14:paraId="383C8485" w14:textId="77777777" w:rsidR="0032287B" w:rsidRPr="0032287B" w:rsidRDefault="0032287B" w:rsidP="0032287B">
            <w:pPr>
              <w:widowControl/>
              <w:autoSpaceDE/>
              <w:autoSpaceDN/>
              <w:adjustRightInd/>
              <w:rPr>
                <w:rFonts w:eastAsia="Times New Roman"/>
                <w:b/>
                <w:bCs/>
              </w:rPr>
            </w:pPr>
          </w:p>
        </w:tc>
        <w:tc>
          <w:tcPr>
            <w:tcW w:w="354" w:type="pct"/>
            <w:noWrap/>
            <w:vAlign w:val="bottom"/>
            <w:hideMark/>
          </w:tcPr>
          <w:p w14:paraId="04B4AC80" w14:textId="77777777" w:rsidR="0032287B" w:rsidRPr="0032287B" w:rsidRDefault="0032287B" w:rsidP="0032287B">
            <w:pPr>
              <w:widowControl/>
              <w:autoSpaceDE/>
              <w:autoSpaceDN/>
              <w:adjustRightInd/>
              <w:rPr>
                <w:rFonts w:eastAsia="Times New Roman"/>
                <w:sz w:val="20"/>
                <w:szCs w:val="20"/>
              </w:rPr>
            </w:pPr>
          </w:p>
        </w:tc>
        <w:tc>
          <w:tcPr>
            <w:tcW w:w="369" w:type="pct"/>
            <w:noWrap/>
            <w:vAlign w:val="bottom"/>
            <w:hideMark/>
          </w:tcPr>
          <w:p w14:paraId="224A573C" w14:textId="77777777" w:rsidR="0032287B" w:rsidRPr="0032287B" w:rsidRDefault="0032287B" w:rsidP="0032287B">
            <w:pPr>
              <w:widowControl/>
              <w:autoSpaceDE/>
              <w:autoSpaceDN/>
              <w:adjustRightInd/>
              <w:rPr>
                <w:rFonts w:eastAsia="Times New Roman"/>
                <w:sz w:val="20"/>
                <w:szCs w:val="20"/>
              </w:rPr>
            </w:pPr>
          </w:p>
        </w:tc>
        <w:tc>
          <w:tcPr>
            <w:tcW w:w="283" w:type="pct"/>
            <w:noWrap/>
            <w:vAlign w:val="bottom"/>
            <w:hideMark/>
          </w:tcPr>
          <w:p w14:paraId="19015D22" w14:textId="77777777" w:rsidR="0032287B" w:rsidRPr="0032287B" w:rsidRDefault="0032287B" w:rsidP="0032287B">
            <w:pPr>
              <w:widowControl/>
              <w:autoSpaceDE/>
              <w:autoSpaceDN/>
              <w:adjustRightInd/>
              <w:rPr>
                <w:rFonts w:eastAsia="Times New Roman"/>
                <w:sz w:val="20"/>
                <w:szCs w:val="20"/>
              </w:rPr>
            </w:pPr>
          </w:p>
        </w:tc>
        <w:tc>
          <w:tcPr>
            <w:tcW w:w="1002" w:type="pct"/>
            <w:noWrap/>
            <w:vAlign w:val="bottom"/>
            <w:hideMark/>
          </w:tcPr>
          <w:p w14:paraId="645EAE00" w14:textId="77777777" w:rsidR="0032287B" w:rsidRPr="0032287B" w:rsidRDefault="0032287B" w:rsidP="0032287B">
            <w:pPr>
              <w:widowControl/>
              <w:autoSpaceDE/>
              <w:autoSpaceDN/>
              <w:adjustRightInd/>
              <w:rPr>
                <w:rFonts w:eastAsia="Times New Roman"/>
                <w:sz w:val="20"/>
                <w:szCs w:val="20"/>
              </w:rPr>
            </w:pPr>
          </w:p>
        </w:tc>
      </w:tr>
      <w:tr w:rsidR="0032287B" w:rsidRPr="0032287B" w14:paraId="3707C7C2" w14:textId="77777777" w:rsidTr="0032287B">
        <w:trPr>
          <w:trHeight w:val="285"/>
        </w:trPr>
        <w:tc>
          <w:tcPr>
            <w:tcW w:w="224" w:type="pct"/>
            <w:noWrap/>
            <w:vAlign w:val="bottom"/>
            <w:hideMark/>
          </w:tcPr>
          <w:p w14:paraId="628EE697" w14:textId="77777777" w:rsidR="0032287B" w:rsidRPr="0032287B" w:rsidRDefault="0032287B" w:rsidP="0032287B">
            <w:pPr>
              <w:widowControl/>
              <w:autoSpaceDE/>
              <w:autoSpaceDN/>
              <w:adjustRightInd/>
              <w:rPr>
                <w:rFonts w:eastAsia="Times New Roman"/>
                <w:sz w:val="20"/>
                <w:szCs w:val="20"/>
              </w:rPr>
            </w:pPr>
          </w:p>
        </w:tc>
        <w:tc>
          <w:tcPr>
            <w:tcW w:w="4776" w:type="pct"/>
            <w:gridSpan w:val="8"/>
            <w:noWrap/>
            <w:vAlign w:val="bottom"/>
            <w:hideMark/>
          </w:tcPr>
          <w:p w14:paraId="1F3107DF" w14:textId="77777777" w:rsidR="0032287B" w:rsidRPr="0032287B" w:rsidRDefault="0032287B" w:rsidP="0032287B">
            <w:pPr>
              <w:widowControl/>
              <w:autoSpaceDE/>
              <w:autoSpaceDN/>
              <w:adjustRightInd/>
              <w:rPr>
                <w:rFonts w:eastAsia="Times New Roman"/>
                <w:b/>
                <w:bCs/>
                <w:sz w:val="21"/>
                <w:szCs w:val="21"/>
              </w:rPr>
            </w:pPr>
            <w:r w:rsidRPr="0032287B">
              <w:rPr>
                <w:rFonts w:eastAsia="Times New Roman"/>
                <w:b/>
                <w:bCs/>
                <w:sz w:val="21"/>
                <w:szCs w:val="21"/>
              </w:rPr>
              <w:t>за 20___г.-_______________________________________</w:t>
            </w:r>
          </w:p>
        </w:tc>
      </w:tr>
    </w:tbl>
    <w:p w14:paraId="40873DD6" w14:textId="77777777" w:rsidR="0032287B" w:rsidRPr="0032287B" w:rsidRDefault="0032287B" w:rsidP="0032287B">
      <w:pPr>
        <w:widowControl/>
        <w:tabs>
          <w:tab w:val="left" w:pos="561"/>
          <w:tab w:val="left" w:pos="2244"/>
        </w:tabs>
        <w:autoSpaceDE/>
        <w:autoSpaceDN/>
        <w:adjustRightInd/>
        <w:contextualSpacing/>
        <w:jc w:val="both"/>
        <w:rPr>
          <w:rFonts w:eastAsia="Calibri"/>
          <w:lang w:eastAsia="en-US"/>
        </w:rPr>
      </w:pPr>
    </w:p>
    <w:p w14:paraId="1F5C04D9" w14:textId="77777777" w:rsidR="0032287B" w:rsidRPr="0032287B" w:rsidRDefault="0032287B" w:rsidP="0032287B">
      <w:pPr>
        <w:widowControl/>
        <w:tabs>
          <w:tab w:val="left" w:pos="561"/>
          <w:tab w:val="left" w:pos="2244"/>
        </w:tabs>
        <w:autoSpaceDE/>
        <w:autoSpaceDN/>
        <w:adjustRightInd/>
        <w:contextualSpacing/>
        <w:jc w:val="both"/>
        <w:rPr>
          <w:rFonts w:eastAsia="Calibri"/>
          <w:lang w:eastAsia="en-US"/>
        </w:rPr>
      </w:pPr>
    </w:p>
    <w:p w14:paraId="2832C4F6" w14:textId="77777777" w:rsidR="0032287B" w:rsidRPr="0032287B" w:rsidRDefault="0032287B" w:rsidP="0032287B">
      <w:pPr>
        <w:widowControl/>
        <w:tabs>
          <w:tab w:val="left" w:pos="561"/>
          <w:tab w:val="left" w:pos="2244"/>
        </w:tabs>
        <w:autoSpaceDE/>
        <w:autoSpaceDN/>
        <w:adjustRightInd/>
        <w:contextualSpacing/>
        <w:jc w:val="both"/>
        <w:rPr>
          <w:rFonts w:eastAsia="Calibri"/>
          <w:lang w:eastAsia="en-US"/>
        </w:rPr>
      </w:pPr>
    </w:p>
    <w:tbl>
      <w:tblPr>
        <w:tblW w:w="0" w:type="auto"/>
        <w:tblLook w:val="04A0" w:firstRow="1" w:lastRow="0" w:firstColumn="1" w:lastColumn="0" w:noHBand="0" w:noVBand="1"/>
      </w:tblPr>
      <w:tblGrid>
        <w:gridCol w:w="4749"/>
        <w:gridCol w:w="411"/>
        <w:gridCol w:w="4478"/>
      </w:tblGrid>
      <w:tr w:rsidR="0032287B" w:rsidRPr="0032287B" w14:paraId="731B8C97" w14:textId="77777777" w:rsidTr="0032287B">
        <w:tc>
          <w:tcPr>
            <w:tcW w:w="4928" w:type="dxa"/>
            <w:hideMark/>
          </w:tcPr>
          <w:p w14:paraId="3EBAD9D3" w14:textId="77777777" w:rsidR="0032287B" w:rsidRPr="0032287B" w:rsidRDefault="0032287B" w:rsidP="0032287B">
            <w:pPr>
              <w:widowControl/>
              <w:autoSpaceDE/>
              <w:autoSpaceDN/>
              <w:adjustRightInd/>
              <w:jc w:val="center"/>
              <w:rPr>
                <w:rFonts w:eastAsia="Times New Roman"/>
                <w:b/>
              </w:rPr>
            </w:pPr>
            <w:r w:rsidRPr="0032287B">
              <w:rPr>
                <w:rFonts w:eastAsia="Times New Roman"/>
                <w:b/>
              </w:rPr>
              <w:t>АРЕНДОДАТЕЛЬ:</w:t>
            </w:r>
          </w:p>
        </w:tc>
        <w:tc>
          <w:tcPr>
            <w:tcW w:w="425" w:type="dxa"/>
          </w:tcPr>
          <w:p w14:paraId="21433FEE" w14:textId="77777777" w:rsidR="0032287B" w:rsidRPr="0032287B" w:rsidRDefault="0032287B" w:rsidP="0032287B">
            <w:pPr>
              <w:widowControl/>
              <w:autoSpaceDE/>
              <w:autoSpaceDN/>
              <w:adjustRightInd/>
              <w:jc w:val="center"/>
              <w:rPr>
                <w:rFonts w:eastAsia="Times New Roman"/>
                <w:b/>
                <w:bCs/>
                <w:spacing w:val="-2"/>
                <w:w w:val="99"/>
              </w:rPr>
            </w:pPr>
          </w:p>
        </w:tc>
        <w:tc>
          <w:tcPr>
            <w:tcW w:w="4678" w:type="dxa"/>
            <w:hideMark/>
          </w:tcPr>
          <w:p w14:paraId="2BF863DB" w14:textId="77777777" w:rsidR="0032287B" w:rsidRPr="0032287B" w:rsidRDefault="0032287B" w:rsidP="0032287B">
            <w:pPr>
              <w:widowControl/>
              <w:autoSpaceDE/>
              <w:autoSpaceDN/>
              <w:adjustRightInd/>
              <w:jc w:val="center"/>
              <w:rPr>
                <w:rFonts w:eastAsia="Times New Roman"/>
                <w:b/>
              </w:rPr>
            </w:pPr>
            <w:r w:rsidRPr="0032287B">
              <w:rPr>
                <w:rFonts w:eastAsia="Times New Roman"/>
                <w:b/>
                <w:bCs/>
                <w:spacing w:val="-2"/>
                <w:w w:val="99"/>
              </w:rPr>
              <w:t>АРЕНДАТОР:</w:t>
            </w:r>
          </w:p>
        </w:tc>
      </w:tr>
      <w:tr w:rsidR="0032287B" w:rsidRPr="0032287B" w14:paraId="2D6C9E90" w14:textId="77777777" w:rsidTr="0032287B">
        <w:tc>
          <w:tcPr>
            <w:tcW w:w="4928" w:type="dxa"/>
            <w:hideMark/>
          </w:tcPr>
          <w:p w14:paraId="02ED7A5D" w14:textId="77777777" w:rsidR="0032287B" w:rsidRPr="0032287B" w:rsidRDefault="0032287B" w:rsidP="0032287B">
            <w:pPr>
              <w:widowControl/>
              <w:autoSpaceDE/>
              <w:autoSpaceDN/>
              <w:adjustRightInd/>
              <w:jc w:val="center"/>
              <w:rPr>
                <w:rFonts w:eastAsia="Times New Roman"/>
              </w:rPr>
            </w:pPr>
            <w:r w:rsidRPr="0032287B">
              <w:rPr>
                <w:rFonts w:eastAsia="Times New Roman"/>
                <w:b/>
                <w:bCs/>
              </w:rPr>
              <w:t>Администрация Муниципального образования «Поселок Айхал» Мирнинского района Республики Саха (Якутия)</w:t>
            </w:r>
          </w:p>
        </w:tc>
        <w:tc>
          <w:tcPr>
            <w:tcW w:w="425" w:type="dxa"/>
          </w:tcPr>
          <w:p w14:paraId="6B7BFED9" w14:textId="77777777" w:rsidR="0032287B" w:rsidRPr="0032287B" w:rsidRDefault="0032287B" w:rsidP="0032287B">
            <w:pPr>
              <w:widowControl/>
              <w:autoSpaceDE/>
              <w:autoSpaceDN/>
              <w:adjustRightInd/>
              <w:jc w:val="center"/>
              <w:rPr>
                <w:rFonts w:eastAsia="Times New Roman"/>
              </w:rPr>
            </w:pPr>
          </w:p>
        </w:tc>
        <w:tc>
          <w:tcPr>
            <w:tcW w:w="4678" w:type="dxa"/>
          </w:tcPr>
          <w:p w14:paraId="0EECCC77" w14:textId="77777777" w:rsidR="0032287B" w:rsidRPr="0032287B" w:rsidRDefault="0032287B" w:rsidP="0032287B">
            <w:pPr>
              <w:widowControl/>
              <w:autoSpaceDE/>
              <w:autoSpaceDN/>
              <w:adjustRightInd/>
              <w:jc w:val="center"/>
              <w:rPr>
                <w:rFonts w:eastAsia="Times New Roman"/>
              </w:rPr>
            </w:pPr>
          </w:p>
        </w:tc>
      </w:tr>
      <w:tr w:rsidR="0032287B" w:rsidRPr="0032287B" w14:paraId="35E69D36" w14:textId="77777777" w:rsidTr="0032287B">
        <w:tc>
          <w:tcPr>
            <w:tcW w:w="4928" w:type="dxa"/>
            <w:hideMark/>
          </w:tcPr>
          <w:p w14:paraId="3B0BD008" w14:textId="77777777" w:rsidR="0032287B" w:rsidRPr="0032287B" w:rsidRDefault="0032287B" w:rsidP="0032287B">
            <w:pPr>
              <w:widowControl/>
              <w:autoSpaceDE/>
              <w:autoSpaceDN/>
              <w:adjustRightInd/>
              <w:jc w:val="center"/>
              <w:rPr>
                <w:rFonts w:eastAsia="Times New Roman"/>
                <w:bCs/>
                <w:i/>
              </w:rPr>
            </w:pPr>
            <w:r w:rsidRPr="0032287B">
              <w:rPr>
                <w:rFonts w:eastAsia="Times New Roman"/>
                <w:bCs/>
                <w:i/>
              </w:rPr>
              <w:t>(наименование организации)</w:t>
            </w:r>
          </w:p>
        </w:tc>
        <w:tc>
          <w:tcPr>
            <w:tcW w:w="425" w:type="dxa"/>
          </w:tcPr>
          <w:p w14:paraId="4F3894F4" w14:textId="77777777" w:rsidR="0032287B" w:rsidRPr="0032287B" w:rsidRDefault="0032287B" w:rsidP="0032287B">
            <w:pPr>
              <w:widowControl/>
              <w:autoSpaceDE/>
              <w:autoSpaceDN/>
              <w:adjustRightInd/>
              <w:jc w:val="center"/>
              <w:rPr>
                <w:rFonts w:eastAsia="Times New Roman"/>
                <w:bCs/>
                <w:i/>
              </w:rPr>
            </w:pPr>
          </w:p>
        </w:tc>
        <w:tc>
          <w:tcPr>
            <w:tcW w:w="4678" w:type="dxa"/>
            <w:hideMark/>
          </w:tcPr>
          <w:p w14:paraId="48B72A82" w14:textId="77777777" w:rsidR="0032287B" w:rsidRPr="0032287B" w:rsidRDefault="0032287B" w:rsidP="0032287B">
            <w:pPr>
              <w:widowControl/>
              <w:autoSpaceDE/>
              <w:autoSpaceDN/>
              <w:adjustRightInd/>
              <w:jc w:val="center"/>
              <w:rPr>
                <w:rFonts w:eastAsia="Times New Roman"/>
                <w:i/>
              </w:rPr>
            </w:pPr>
            <w:r w:rsidRPr="0032287B">
              <w:rPr>
                <w:rFonts w:eastAsia="Times New Roman"/>
                <w:bCs/>
                <w:i/>
              </w:rPr>
              <w:t>(наименование организации)</w:t>
            </w:r>
          </w:p>
        </w:tc>
      </w:tr>
      <w:tr w:rsidR="0032287B" w:rsidRPr="0032287B" w14:paraId="0A8556B5" w14:textId="77777777" w:rsidTr="0032287B">
        <w:tc>
          <w:tcPr>
            <w:tcW w:w="4928" w:type="dxa"/>
          </w:tcPr>
          <w:p w14:paraId="6B29EE3E" w14:textId="77777777" w:rsidR="0032287B" w:rsidRPr="0032287B" w:rsidRDefault="0032287B" w:rsidP="0032287B">
            <w:pPr>
              <w:widowControl/>
              <w:autoSpaceDE/>
              <w:autoSpaceDN/>
              <w:adjustRightInd/>
              <w:jc w:val="center"/>
              <w:rPr>
                <w:rFonts w:eastAsia="Times New Roman"/>
                <w:b/>
                <w:bCs/>
              </w:rPr>
            </w:pPr>
          </w:p>
        </w:tc>
        <w:tc>
          <w:tcPr>
            <w:tcW w:w="425" w:type="dxa"/>
          </w:tcPr>
          <w:p w14:paraId="42A5A142" w14:textId="77777777" w:rsidR="0032287B" w:rsidRPr="0032287B" w:rsidRDefault="0032287B" w:rsidP="0032287B">
            <w:pPr>
              <w:widowControl/>
              <w:autoSpaceDE/>
              <w:autoSpaceDN/>
              <w:adjustRightInd/>
              <w:jc w:val="center"/>
              <w:rPr>
                <w:rFonts w:eastAsia="Times New Roman"/>
              </w:rPr>
            </w:pPr>
          </w:p>
        </w:tc>
        <w:tc>
          <w:tcPr>
            <w:tcW w:w="4678" w:type="dxa"/>
          </w:tcPr>
          <w:p w14:paraId="672827A2" w14:textId="77777777" w:rsidR="0032287B" w:rsidRPr="0032287B" w:rsidRDefault="0032287B" w:rsidP="0032287B">
            <w:pPr>
              <w:widowControl/>
              <w:autoSpaceDE/>
              <w:autoSpaceDN/>
              <w:adjustRightInd/>
              <w:jc w:val="center"/>
              <w:rPr>
                <w:rFonts w:eastAsia="Times New Roman"/>
              </w:rPr>
            </w:pPr>
          </w:p>
        </w:tc>
      </w:tr>
      <w:tr w:rsidR="0032287B" w:rsidRPr="0032287B" w14:paraId="0D96FC73" w14:textId="77777777" w:rsidTr="0032287B">
        <w:tc>
          <w:tcPr>
            <w:tcW w:w="4928" w:type="dxa"/>
            <w:hideMark/>
          </w:tcPr>
          <w:p w14:paraId="385C23F6"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(юридический и почтовый адрес)</w:t>
            </w:r>
          </w:p>
        </w:tc>
        <w:tc>
          <w:tcPr>
            <w:tcW w:w="425" w:type="dxa"/>
          </w:tcPr>
          <w:p w14:paraId="41DC75C6" w14:textId="77777777" w:rsidR="0032287B" w:rsidRPr="0032287B" w:rsidRDefault="0032287B" w:rsidP="0032287B">
            <w:pPr>
              <w:widowControl/>
              <w:autoSpaceDE/>
              <w:autoSpaceDN/>
              <w:adjustRightInd/>
              <w:jc w:val="center"/>
              <w:rPr>
                <w:rFonts w:eastAsia="Times New Roman"/>
                <w:i/>
              </w:rPr>
            </w:pPr>
          </w:p>
        </w:tc>
        <w:tc>
          <w:tcPr>
            <w:tcW w:w="4678" w:type="dxa"/>
            <w:hideMark/>
          </w:tcPr>
          <w:p w14:paraId="419F0BDD"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(юридический и почтовый адрес)</w:t>
            </w:r>
          </w:p>
        </w:tc>
      </w:tr>
      <w:tr w:rsidR="0032287B" w:rsidRPr="0032287B" w14:paraId="409DAB06" w14:textId="77777777" w:rsidTr="0032287B">
        <w:tc>
          <w:tcPr>
            <w:tcW w:w="4928" w:type="dxa"/>
          </w:tcPr>
          <w:p w14:paraId="745F6F1D" w14:textId="77777777" w:rsidR="0032287B" w:rsidRPr="0032287B" w:rsidRDefault="0032287B" w:rsidP="0032287B">
            <w:pPr>
              <w:widowControl/>
              <w:autoSpaceDE/>
              <w:autoSpaceDN/>
              <w:adjustRightInd/>
              <w:rPr>
                <w:rFonts w:eastAsia="Times New Roman"/>
              </w:rPr>
            </w:pPr>
          </w:p>
        </w:tc>
        <w:tc>
          <w:tcPr>
            <w:tcW w:w="425" w:type="dxa"/>
          </w:tcPr>
          <w:p w14:paraId="0C36933D" w14:textId="77777777" w:rsidR="0032287B" w:rsidRPr="0032287B" w:rsidRDefault="0032287B" w:rsidP="0032287B">
            <w:pPr>
              <w:widowControl/>
              <w:autoSpaceDE/>
              <w:autoSpaceDN/>
              <w:adjustRightInd/>
              <w:rPr>
                <w:rFonts w:eastAsia="Times New Roman"/>
              </w:rPr>
            </w:pPr>
          </w:p>
        </w:tc>
        <w:tc>
          <w:tcPr>
            <w:tcW w:w="4678" w:type="dxa"/>
          </w:tcPr>
          <w:p w14:paraId="24BB4DA0" w14:textId="77777777" w:rsidR="0032287B" w:rsidRPr="0032287B" w:rsidRDefault="0032287B" w:rsidP="0032287B">
            <w:pPr>
              <w:widowControl/>
              <w:autoSpaceDE/>
              <w:autoSpaceDN/>
              <w:adjustRightInd/>
              <w:rPr>
                <w:rFonts w:eastAsia="Times New Roman"/>
              </w:rPr>
            </w:pPr>
          </w:p>
        </w:tc>
      </w:tr>
      <w:tr w:rsidR="0032287B" w:rsidRPr="0032287B" w14:paraId="6662EB31" w14:textId="77777777" w:rsidTr="0032287B">
        <w:tc>
          <w:tcPr>
            <w:tcW w:w="4928" w:type="dxa"/>
          </w:tcPr>
          <w:p w14:paraId="7BB6CBFC" w14:textId="77777777" w:rsidR="0032287B" w:rsidRPr="0032287B" w:rsidRDefault="0032287B" w:rsidP="0032287B">
            <w:pPr>
              <w:widowControl/>
              <w:autoSpaceDE/>
              <w:autoSpaceDN/>
              <w:adjustRightInd/>
              <w:rPr>
                <w:rFonts w:eastAsia="Times New Roman"/>
              </w:rPr>
            </w:pPr>
          </w:p>
        </w:tc>
        <w:tc>
          <w:tcPr>
            <w:tcW w:w="425" w:type="dxa"/>
          </w:tcPr>
          <w:p w14:paraId="2EBC7557" w14:textId="77777777" w:rsidR="0032287B" w:rsidRPr="0032287B" w:rsidRDefault="0032287B" w:rsidP="0032287B">
            <w:pPr>
              <w:widowControl/>
              <w:autoSpaceDE/>
              <w:autoSpaceDN/>
              <w:adjustRightInd/>
              <w:rPr>
                <w:rFonts w:eastAsia="Times New Roman"/>
              </w:rPr>
            </w:pPr>
          </w:p>
        </w:tc>
        <w:tc>
          <w:tcPr>
            <w:tcW w:w="4678" w:type="dxa"/>
          </w:tcPr>
          <w:p w14:paraId="0EEE4893" w14:textId="77777777" w:rsidR="0032287B" w:rsidRPr="0032287B" w:rsidRDefault="0032287B" w:rsidP="0032287B">
            <w:pPr>
              <w:widowControl/>
              <w:autoSpaceDE/>
              <w:autoSpaceDN/>
              <w:adjustRightInd/>
              <w:rPr>
                <w:rFonts w:eastAsia="Times New Roman"/>
              </w:rPr>
            </w:pPr>
          </w:p>
        </w:tc>
      </w:tr>
      <w:tr w:rsidR="0032287B" w:rsidRPr="0032287B" w14:paraId="44B57159" w14:textId="77777777" w:rsidTr="0032287B">
        <w:tc>
          <w:tcPr>
            <w:tcW w:w="4928" w:type="dxa"/>
            <w:hideMark/>
          </w:tcPr>
          <w:p w14:paraId="7BE5B50D" w14:textId="77777777" w:rsidR="0032287B" w:rsidRPr="0032287B" w:rsidRDefault="0032287B" w:rsidP="0032287B">
            <w:pPr>
              <w:widowControl/>
              <w:autoSpaceDE/>
              <w:autoSpaceDN/>
              <w:adjustRightInd/>
              <w:rPr>
                <w:rFonts w:eastAsia="Times New Roman"/>
                <w:b/>
              </w:rPr>
            </w:pPr>
            <w:r w:rsidRPr="0032287B">
              <w:rPr>
                <w:rFonts w:eastAsia="Times New Roman"/>
                <w:b/>
              </w:rPr>
              <w:t>Глава поселка</w:t>
            </w:r>
          </w:p>
        </w:tc>
        <w:tc>
          <w:tcPr>
            <w:tcW w:w="425" w:type="dxa"/>
          </w:tcPr>
          <w:p w14:paraId="365FB666" w14:textId="77777777" w:rsidR="0032287B" w:rsidRPr="0032287B" w:rsidRDefault="0032287B" w:rsidP="0032287B">
            <w:pPr>
              <w:widowControl/>
              <w:autoSpaceDE/>
              <w:autoSpaceDN/>
              <w:adjustRightInd/>
              <w:rPr>
                <w:rFonts w:eastAsia="Times New Roman"/>
                <w:b/>
              </w:rPr>
            </w:pPr>
          </w:p>
        </w:tc>
        <w:tc>
          <w:tcPr>
            <w:tcW w:w="4678" w:type="dxa"/>
          </w:tcPr>
          <w:p w14:paraId="10E53881" w14:textId="77777777" w:rsidR="0032287B" w:rsidRPr="0032287B" w:rsidRDefault="0032287B" w:rsidP="0032287B">
            <w:pPr>
              <w:widowControl/>
              <w:autoSpaceDE/>
              <w:autoSpaceDN/>
              <w:adjustRightInd/>
              <w:rPr>
                <w:rFonts w:eastAsia="Times New Roman"/>
                <w:b/>
              </w:rPr>
            </w:pPr>
          </w:p>
        </w:tc>
      </w:tr>
      <w:tr w:rsidR="0032287B" w:rsidRPr="0032287B" w14:paraId="7129EF7C" w14:textId="77777777" w:rsidTr="0032287B">
        <w:tc>
          <w:tcPr>
            <w:tcW w:w="4928" w:type="dxa"/>
            <w:tcBorders>
              <w:top w:val="nil"/>
              <w:left w:val="nil"/>
              <w:bottom w:val="single" w:sz="4" w:space="0" w:color="auto"/>
              <w:right w:val="nil"/>
            </w:tcBorders>
          </w:tcPr>
          <w:p w14:paraId="7FCA3DEB" w14:textId="77777777" w:rsidR="0032287B" w:rsidRPr="0032287B" w:rsidRDefault="0032287B" w:rsidP="0032287B">
            <w:pPr>
              <w:widowControl/>
              <w:autoSpaceDE/>
              <w:autoSpaceDN/>
              <w:adjustRightInd/>
              <w:rPr>
                <w:rFonts w:eastAsia="Times New Roman"/>
              </w:rPr>
            </w:pPr>
          </w:p>
        </w:tc>
        <w:tc>
          <w:tcPr>
            <w:tcW w:w="425" w:type="dxa"/>
          </w:tcPr>
          <w:p w14:paraId="0CB6515E" w14:textId="77777777" w:rsidR="0032287B" w:rsidRPr="0032287B" w:rsidRDefault="0032287B" w:rsidP="0032287B">
            <w:pPr>
              <w:widowControl/>
              <w:autoSpaceDE/>
              <w:autoSpaceDN/>
              <w:adjustRightInd/>
              <w:rPr>
                <w:rFonts w:eastAsia="Times New Roman"/>
              </w:rPr>
            </w:pPr>
          </w:p>
        </w:tc>
        <w:tc>
          <w:tcPr>
            <w:tcW w:w="4678" w:type="dxa"/>
            <w:tcBorders>
              <w:top w:val="nil"/>
              <w:left w:val="nil"/>
              <w:bottom w:val="single" w:sz="4" w:space="0" w:color="auto"/>
              <w:right w:val="nil"/>
            </w:tcBorders>
          </w:tcPr>
          <w:p w14:paraId="495C3354" w14:textId="77777777" w:rsidR="0032287B" w:rsidRPr="0032287B" w:rsidRDefault="0032287B" w:rsidP="0032287B">
            <w:pPr>
              <w:widowControl/>
              <w:autoSpaceDE/>
              <w:autoSpaceDN/>
              <w:adjustRightInd/>
              <w:rPr>
                <w:rFonts w:eastAsia="Times New Roman"/>
              </w:rPr>
            </w:pPr>
          </w:p>
        </w:tc>
      </w:tr>
      <w:tr w:rsidR="0032287B" w:rsidRPr="0032287B" w14:paraId="3D4DD102" w14:textId="77777777" w:rsidTr="0032287B">
        <w:tc>
          <w:tcPr>
            <w:tcW w:w="4928" w:type="dxa"/>
            <w:tcBorders>
              <w:top w:val="single" w:sz="4" w:space="0" w:color="auto"/>
              <w:left w:val="nil"/>
              <w:bottom w:val="nil"/>
              <w:right w:val="nil"/>
            </w:tcBorders>
            <w:vAlign w:val="center"/>
            <w:hideMark/>
          </w:tcPr>
          <w:p w14:paraId="70D55D4F"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(фамилия, имя, отчество)</w:t>
            </w:r>
          </w:p>
        </w:tc>
        <w:tc>
          <w:tcPr>
            <w:tcW w:w="425" w:type="dxa"/>
          </w:tcPr>
          <w:p w14:paraId="446983E1" w14:textId="77777777" w:rsidR="0032287B" w:rsidRPr="0032287B" w:rsidRDefault="0032287B" w:rsidP="0032287B">
            <w:pPr>
              <w:widowControl/>
              <w:autoSpaceDE/>
              <w:autoSpaceDN/>
              <w:adjustRightInd/>
              <w:jc w:val="center"/>
              <w:rPr>
                <w:rFonts w:eastAsia="Times New Roman"/>
                <w:i/>
              </w:rPr>
            </w:pPr>
          </w:p>
        </w:tc>
        <w:tc>
          <w:tcPr>
            <w:tcW w:w="4678" w:type="dxa"/>
            <w:tcBorders>
              <w:top w:val="single" w:sz="4" w:space="0" w:color="auto"/>
              <w:left w:val="nil"/>
              <w:bottom w:val="nil"/>
              <w:right w:val="nil"/>
            </w:tcBorders>
            <w:vAlign w:val="center"/>
            <w:hideMark/>
          </w:tcPr>
          <w:p w14:paraId="1EF52309"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(фамилия, имя, отчество)</w:t>
            </w:r>
          </w:p>
        </w:tc>
      </w:tr>
      <w:tr w:rsidR="0032287B" w:rsidRPr="0032287B" w14:paraId="4B2D9EAF" w14:textId="77777777" w:rsidTr="0032287B">
        <w:tc>
          <w:tcPr>
            <w:tcW w:w="4928" w:type="dxa"/>
            <w:tcBorders>
              <w:top w:val="nil"/>
              <w:left w:val="nil"/>
              <w:bottom w:val="single" w:sz="4" w:space="0" w:color="auto"/>
              <w:right w:val="nil"/>
            </w:tcBorders>
          </w:tcPr>
          <w:p w14:paraId="6D58112A" w14:textId="77777777" w:rsidR="0032287B" w:rsidRPr="0032287B" w:rsidRDefault="0032287B" w:rsidP="0032287B">
            <w:pPr>
              <w:widowControl/>
              <w:autoSpaceDE/>
              <w:autoSpaceDN/>
              <w:adjustRightInd/>
              <w:rPr>
                <w:rFonts w:eastAsia="Times New Roman"/>
              </w:rPr>
            </w:pPr>
          </w:p>
        </w:tc>
        <w:tc>
          <w:tcPr>
            <w:tcW w:w="425" w:type="dxa"/>
          </w:tcPr>
          <w:p w14:paraId="6697777C" w14:textId="77777777" w:rsidR="0032287B" w:rsidRPr="0032287B" w:rsidRDefault="0032287B" w:rsidP="0032287B">
            <w:pPr>
              <w:widowControl/>
              <w:autoSpaceDE/>
              <w:autoSpaceDN/>
              <w:adjustRightInd/>
              <w:rPr>
                <w:rFonts w:eastAsia="Times New Roman"/>
              </w:rPr>
            </w:pPr>
          </w:p>
        </w:tc>
        <w:tc>
          <w:tcPr>
            <w:tcW w:w="4678" w:type="dxa"/>
            <w:tcBorders>
              <w:top w:val="nil"/>
              <w:left w:val="nil"/>
              <w:bottom w:val="single" w:sz="4" w:space="0" w:color="auto"/>
              <w:right w:val="nil"/>
            </w:tcBorders>
          </w:tcPr>
          <w:p w14:paraId="5BCFBA5E" w14:textId="77777777" w:rsidR="0032287B" w:rsidRPr="0032287B" w:rsidRDefault="0032287B" w:rsidP="0032287B">
            <w:pPr>
              <w:widowControl/>
              <w:autoSpaceDE/>
              <w:autoSpaceDN/>
              <w:adjustRightInd/>
              <w:rPr>
                <w:rFonts w:eastAsia="Times New Roman"/>
              </w:rPr>
            </w:pPr>
          </w:p>
        </w:tc>
      </w:tr>
      <w:tr w:rsidR="0032287B" w:rsidRPr="0032287B" w14:paraId="308A6F93" w14:textId="77777777" w:rsidTr="0032287B">
        <w:tc>
          <w:tcPr>
            <w:tcW w:w="4928" w:type="dxa"/>
            <w:tcBorders>
              <w:top w:val="single" w:sz="4" w:space="0" w:color="auto"/>
              <w:left w:val="nil"/>
              <w:bottom w:val="nil"/>
              <w:right w:val="nil"/>
            </w:tcBorders>
            <w:hideMark/>
          </w:tcPr>
          <w:p w14:paraId="302D870D"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(подпись)</w:t>
            </w:r>
          </w:p>
        </w:tc>
        <w:tc>
          <w:tcPr>
            <w:tcW w:w="425" w:type="dxa"/>
          </w:tcPr>
          <w:p w14:paraId="5DA2D1A4" w14:textId="77777777" w:rsidR="0032287B" w:rsidRPr="0032287B" w:rsidRDefault="0032287B" w:rsidP="0032287B">
            <w:pPr>
              <w:widowControl/>
              <w:autoSpaceDE/>
              <w:autoSpaceDN/>
              <w:adjustRightInd/>
              <w:jc w:val="center"/>
              <w:rPr>
                <w:rFonts w:eastAsia="Times New Roman"/>
                <w:i/>
              </w:rPr>
            </w:pPr>
          </w:p>
        </w:tc>
        <w:tc>
          <w:tcPr>
            <w:tcW w:w="4678" w:type="dxa"/>
            <w:tcBorders>
              <w:top w:val="single" w:sz="4" w:space="0" w:color="auto"/>
              <w:left w:val="nil"/>
              <w:bottom w:val="nil"/>
              <w:right w:val="nil"/>
            </w:tcBorders>
            <w:hideMark/>
          </w:tcPr>
          <w:p w14:paraId="4A516B33" w14:textId="77777777" w:rsidR="0032287B" w:rsidRPr="0032287B" w:rsidRDefault="0032287B" w:rsidP="0032287B">
            <w:pPr>
              <w:widowControl/>
              <w:autoSpaceDE/>
              <w:autoSpaceDN/>
              <w:adjustRightInd/>
              <w:jc w:val="center"/>
              <w:rPr>
                <w:rFonts w:eastAsia="Times New Roman"/>
                <w:i/>
              </w:rPr>
            </w:pPr>
            <w:r w:rsidRPr="0032287B">
              <w:rPr>
                <w:rFonts w:eastAsia="Times New Roman"/>
                <w:i/>
              </w:rPr>
              <w:t>(подпись)</w:t>
            </w:r>
          </w:p>
        </w:tc>
      </w:tr>
      <w:tr w:rsidR="0032287B" w:rsidRPr="0032287B" w14:paraId="6247C91B" w14:textId="77777777" w:rsidTr="0032287B">
        <w:tc>
          <w:tcPr>
            <w:tcW w:w="4928" w:type="dxa"/>
            <w:hideMark/>
          </w:tcPr>
          <w:p w14:paraId="49E73165" w14:textId="77777777" w:rsidR="0032287B" w:rsidRPr="0032287B" w:rsidRDefault="0032287B" w:rsidP="0032287B">
            <w:pPr>
              <w:widowControl/>
              <w:autoSpaceDE/>
              <w:autoSpaceDN/>
              <w:adjustRightInd/>
              <w:rPr>
                <w:rFonts w:eastAsia="Times New Roman"/>
                <w:b/>
              </w:rPr>
            </w:pPr>
            <w:r w:rsidRPr="0032287B">
              <w:rPr>
                <w:rFonts w:eastAsia="Times New Roman"/>
                <w:b/>
              </w:rPr>
              <w:t>МП</w:t>
            </w:r>
          </w:p>
        </w:tc>
        <w:tc>
          <w:tcPr>
            <w:tcW w:w="425" w:type="dxa"/>
          </w:tcPr>
          <w:p w14:paraId="455EC51C" w14:textId="77777777" w:rsidR="0032287B" w:rsidRPr="0032287B" w:rsidRDefault="0032287B" w:rsidP="0032287B">
            <w:pPr>
              <w:widowControl/>
              <w:autoSpaceDE/>
              <w:autoSpaceDN/>
              <w:adjustRightInd/>
              <w:rPr>
                <w:rFonts w:eastAsia="Times New Roman"/>
                <w:b/>
              </w:rPr>
            </w:pPr>
          </w:p>
        </w:tc>
        <w:tc>
          <w:tcPr>
            <w:tcW w:w="4678" w:type="dxa"/>
            <w:hideMark/>
          </w:tcPr>
          <w:p w14:paraId="5FBC9FB5" w14:textId="77777777" w:rsidR="0032287B" w:rsidRPr="0032287B" w:rsidRDefault="0032287B" w:rsidP="0032287B">
            <w:pPr>
              <w:widowControl/>
              <w:autoSpaceDE/>
              <w:autoSpaceDN/>
              <w:adjustRightInd/>
              <w:rPr>
                <w:rFonts w:eastAsia="Times New Roman"/>
                <w:b/>
              </w:rPr>
            </w:pPr>
            <w:r w:rsidRPr="0032287B">
              <w:rPr>
                <w:rFonts w:eastAsia="Times New Roman"/>
                <w:b/>
              </w:rPr>
              <w:t>МП</w:t>
            </w:r>
          </w:p>
        </w:tc>
      </w:tr>
    </w:tbl>
    <w:p w14:paraId="76FAEF4A" w14:textId="77777777" w:rsidR="0032287B" w:rsidRPr="0032287B" w:rsidRDefault="0032287B" w:rsidP="0032287B">
      <w:pPr>
        <w:widowControl/>
        <w:tabs>
          <w:tab w:val="left" w:pos="561"/>
          <w:tab w:val="left" w:pos="2244"/>
        </w:tabs>
        <w:autoSpaceDE/>
        <w:autoSpaceDN/>
        <w:adjustRightInd/>
        <w:contextualSpacing/>
        <w:jc w:val="both"/>
        <w:rPr>
          <w:rFonts w:eastAsia="Calibri"/>
          <w:lang w:eastAsia="en-US"/>
        </w:rPr>
      </w:pPr>
    </w:p>
    <w:p w14:paraId="13BAEBF6" w14:textId="77777777" w:rsidR="0032287B" w:rsidRPr="0032287B" w:rsidRDefault="0032287B" w:rsidP="0032287B">
      <w:pPr>
        <w:widowControl/>
        <w:tabs>
          <w:tab w:val="left" w:pos="561"/>
          <w:tab w:val="left" w:pos="2244"/>
        </w:tabs>
        <w:autoSpaceDE/>
        <w:autoSpaceDN/>
        <w:adjustRightInd/>
        <w:contextualSpacing/>
        <w:jc w:val="both"/>
        <w:rPr>
          <w:rFonts w:eastAsia="Calibri"/>
          <w:lang w:eastAsia="en-US"/>
        </w:rPr>
      </w:pPr>
    </w:p>
    <w:p w14:paraId="04FAFC6F" w14:textId="77777777" w:rsidR="0032287B" w:rsidRPr="0032287B" w:rsidRDefault="0032287B" w:rsidP="0032287B">
      <w:pPr>
        <w:widowControl/>
        <w:tabs>
          <w:tab w:val="left" w:pos="561"/>
          <w:tab w:val="left" w:pos="2244"/>
        </w:tabs>
        <w:autoSpaceDE/>
        <w:autoSpaceDN/>
        <w:adjustRightInd/>
        <w:ind w:firstLine="567"/>
        <w:jc w:val="both"/>
        <w:rPr>
          <w:rFonts w:eastAsia="Times New Roman"/>
        </w:rPr>
      </w:pPr>
    </w:p>
    <w:p w14:paraId="2BB2ED6A" w14:textId="77777777" w:rsidR="0032287B" w:rsidRPr="0032287B" w:rsidRDefault="0032287B" w:rsidP="0032287B">
      <w:pPr>
        <w:widowControl/>
        <w:tabs>
          <w:tab w:val="left" w:pos="3840"/>
          <w:tab w:val="center" w:pos="4677"/>
          <w:tab w:val="right" w:pos="9355"/>
        </w:tabs>
        <w:autoSpaceDE/>
        <w:autoSpaceDN/>
        <w:adjustRightInd/>
        <w:jc w:val="center"/>
        <w:rPr>
          <w:rFonts w:ascii="Calibri" w:eastAsia="Calibri" w:hAnsi="Calibri"/>
          <w:b/>
          <w:iCs/>
          <w:color w:val="333333"/>
          <w:sz w:val="20"/>
          <w:szCs w:val="20"/>
          <w:lang w:eastAsia="en-US"/>
        </w:rPr>
      </w:pPr>
    </w:p>
    <w:p w14:paraId="7AE04AE9" w14:textId="77777777" w:rsidR="0032287B" w:rsidRDefault="0032287B"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8B785FB" w14:textId="739BCA91"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AB71B75" w14:textId="1DA517DF"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FB765B8" w14:textId="77777777"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0680AE49" w14:textId="77777777" w:rsidR="008E29CC" w:rsidRDefault="008E29CC"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1BF05B7" w14:textId="77777777" w:rsidR="008E29CC" w:rsidRDefault="008E29CC"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39F5866" w14:textId="77777777" w:rsidR="008E29CC" w:rsidRDefault="008E29CC"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8FCED1B" w14:textId="77777777" w:rsidR="008E29CC" w:rsidRDefault="008E29CC"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A2101DE" w14:textId="77777777" w:rsidR="008E29CC" w:rsidRPr="008E29CC" w:rsidRDefault="008E29CC" w:rsidP="008E29CC">
      <w:pPr>
        <w:widowControl/>
        <w:autoSpaceDE/>
        <w:autoSpaceDN/>
        <w:adjustRightInd/>
        <w:ind w:left="360"/>
        <w:jc w:val="center"/>
        <w:rPr>
          <w:rFonts w:eastAsia="Times New Roman"/>
          <w:b/>
          <w:sz w:val="22"/>
          <w:szCs w:val="22"/>
        </w:rPr>
      </w:pPr>
      <w:r w:rsidRPr="008E29CC">
        <w:rPr>
          <w:rFonts w:eastAsia="Times New Roman"/>
          <w:b/>
          <w:sz w:val="22"/>
          <w:szCs w:val="22"/>
        </w:rPr>
        <w:t>Извещение № 1</w:t>
      </w:r>
    </w:p>
    <w:p w14:paraId="3F51926A" w14:textId="77777777" w:rsidR="008E29CC" w:rsidRPr="008E29CC" w:rsidRDefault="008E29CC" w:rsidP="008E29CC">
      <w:pPr>
        <w:widowControl/>
        <w:autoSpaceDE/>
        <w:autoSpaceDN/>
        <w:adjustRightInd/>
        <w:ind w:left="360"/>
        <w:jc w:val="center"/>
        <w:rPr>
          <w:rFonts w:eastAsia="Times New Roman"/>
          <w:b/>
          <w:sz w:val="22"/>
          <w:szCs w:val="22"/>
        </w:rPr>
      </w:pPr>
      <w:r w:rsidRPr="008E29CC">
        <w:rPr>
          <w:rFonts w:eastAsia="Times New Roman"/>
          <w:b/>
          <w:sz w:val="22"/>
          <w:szCs w:val="22"/>
        </w:rPr>
        <w:t>о проведении открытого аукциона на право приватизации муниципального имущества, находящегося в  муниципальной собственности МО «Поселок Айхал» на электронной торговой площадке.</w:t>
      </w:r>
    </w:p>
    <w:p w14:paraId="376AD482" w14:textId="77777777" w:rsidR="008E29CC" w:rsidRPr="008E29CC" w:rsidRDefault="008E29CC" w:rsidP="008E29CC">
      <w:pPr>
        <w:widowControl/>
        <w:autoSpaceDE/>
        <w:autoSpaceDN/>
        <w:adjustRightInd/>
        <w:jc w:val="both"/>
        <w:rPr>
          <w:rFonts w:eastAsia="Times New Roman"/>
          <w:b/>
          <w:sz w:val="22"/>
          <w:szCs w:val="22"/>
        </w:rPr>
      </w:pPr>
    </w:p>
    <w:p w14:paraId="18675D90" w14:textId="77777777" w:rsidR="008E29CC" w:rsidRPr="008E29CC" w:rsidRDefault="008E29CC" w:rsidP="008E29CC">
      <w:pPr>
        <w:widowControl/>
        <w:autoSpaceDE/>
        <w:autoSpaceDN/>
        <w:adjustRightInd/>
        <w:jc w:val="both"/>
        <w:rPr>
          <w:rFonts w:eastAsia="Times New Roman"/>
          <w:sz w:val="22"/>
          <w:szCs w:val="22"/>
        </w:rPr>
      </w:pPr>
      <w:r w:rsidRPr="008E29CC">
        <w:rPr>
          <w:rFonts w:eastAsia="Times New Roman"/>
          <w:sz w:val="22"/>
          <w:szCs w:val="22"/>
        </w:rPr>
        <w:t xml:space="preserve">        Администрация Муниципального образования «Поселок Айхал» на основании Решения </w:t>
      </w:r>
      <w:r w:rsidRPr="008E29CC">
        <w:rPr>
          <w:rFonts w:eastAsia="Times New Roman"/>
          <w:sz w:val="22"/>
          <w:szCs w:val="22"/>
          <w:lang w:val="en-US"/>
        </w:rPr>
        <w:t>IV</w:t>
      </w:r>
      <w:r w:rsidRPr="008E29CC">
        <w:rPr>
          <w:rFonts w:eastAsia="Times New Roman"/>
          <w:sz w:val="22"/>
          <w:szCs w:val="22"/>
        </w:rPr>
        <w:t xml:space="preserve"> сессии депутатов поселкового Совета депутатов 19.11.2019</w:t>
      </w:r>
      <w:r w:rsidRPr="008E29CC">
        <w:rPr>
          <w:rFonts w:eastAsia="Times New Roman"/>
          <w:color w:val="FF0000"/>
          <w:sz w:val="22"/>
          <w:szCs w:val="22"/>
        </w:rPr>
        <w:t xml:space="preserve"> </w:t>
      </w:r>
      <w:r w:rsidRPr="008E29CC">
        <w:rPr>
          <w:rFonts w:eastAsia="Times New Roman"/>
          <w:sz w:val="22"/>
          <w:szCs w:val="22"/>
        </w:rPr>
        <w:t xml:space="preserve">года № </w:t>
      </w:r>
      <w:r w:rsidRPr="008E29CC">
        <w:rPr>
          <w:rFonts w:eastAsia="Times New Roman"/>
          <w:sz w:val="22"/>
          <w:szCs w:val="22"/>
          <w:lang w:val="en-US"/>
        </w:rPr>
        <w:t>IV</w:t>
      </w:r>
      <w:r w:rsidRPr="008E29CC">
        <w:rPr>
          <w:rFonts w:eastAsia="Times New Roman"/>
          <w:sz w:val="22"/>
          <w:szCs w:val="22"/>
        </w:rPr>
        <w:t xml:space="preserve">-№ 37-6 «Об утверждении Плана (Программы) приватизации муниципального имущества МО «Поселок Айхал» Мирнинского района Республики Саха (Якутия) на 2020 год и плановый период 2021 и 2022 годов» проводит продажу муниципального имущества. </w:t>
      </w:r>
      <w:r w:rsidRPr="008E29CC">
        <w:rPr>
          <w:rFonts w:eastAsia="Times New Roman"/>
        </w:rPr>
        <w:t>Аукцион в электронной форме (далее – 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07D2B16" w14:textId="77777777" w:rsidR="008E29CC" w:rsidRPr="008E29CC" w:rsidRDefault="008E29CC" w:rsidP="008E29CC">
      <w:pPr>
        <w:widowControl/>
        <w:autoSpaceDE/>
        <w:autoSpaceDN/>
        <w:adjustRightInd/>
        <w:ind w:firstLine="540"/>
        <w:rPr>
          <w:rFonts w:eastAsia="Times New Roman"/>
          <w:sz w:val="22"/>
          <w:szCs w:val="22"/>
        </w:rPr>
      </w:pPr>
    </w:p>
    <w:p w14:paraId="6CEAD9A9" w14:textId="77777777" w:rsidR="008E29CC" w:rsidRPr="008E29CC" w:rsidRDefault="008E29CC" w:rsidP="008E29CC">
      <w:pPr>
        <w:widowControl/>
        <w:autoSpaceDE/>
        <w:autoSpaceDN/>
        <w:adjustRightInd/>
        <w:ind w:firstLine="540"/>
        <w:rPr>
          <w:rFonts w:eastAsia="Times New Roman"/>
          <w:sz w:val="22"/>
          <w:szCs w:val="22"/>
        </w:rPr>
      </w:pPr>
    </w:p>
    <w:p w14:paraId="08AD0D1A" w14:textId="77777777" w:rsidR="008E29CC" w:rsidRPr="008E29CC" w:rsidRDefault="008E29CC" w:rsidP="008E29CC">
      <w:pPr>
        <w:widowControl/>
        <w:autoSpaceDE/>
        <w:autoSpaceDN/>
        <w:adjustRightInd/>
        <w:ind w:firstLine="540"/>
        <w:jc w:val="both"/>
        <w:rPr>
          <w:rFonts w:eastAsia="Times New Roman"/>
        </w:rPr>
      </w:pPr>
      <w:r w:rsidRPr="008E29CC">
        <w:rPr>
          <w:rFonts w:eastAsia="Times New Roman"/>
        </w:rPr>
        <w:t>Сайт в сети «Интернет», на котором будет проводиться аукцион: </w:t>
      </w:r>
      <w:r w:rsidRPr="008E29CC">
        <w:rPr>
          <w:rFonts w:eastAsia="Times New Roman"/>
        </w:rPr>
        <w:br/>
      </w:r>
      <w:hyperlink r:id="rId49" w:history="1">
        <w:r w:rsidRPr="008E29CC">
          <w:rPr>
            <w:rFonts w:eastAsia="Times New Roman"/>
            <w:color w:val="0000FF"/>
            <w:u w:val="single"/>
          </w:rPr>
          <w:t>http://utp.sberbank-ast.ru</w:t>
        </w:r>
      </w:hyperlink>
      <w:r w:rsidRPr="008E29CC">
        <w:rPr>
          <w:rFonts w:eastAsia="Times New Roman"/>
        </w:rPr>
        <w:t>. (далее – электронная площадка) (торговая секция «Приватизация, аренда и продажа прав»)</w:t>
      </w:r>
    </w:p>
    <w:p w14:paraId="71DC56B7" w14:textId="77777777" w:rsidR="008E29CC" w:rsidRPr="008E29CC" w:rsidRDefault="008E29CC" w:rsidP="008E29CC">
      <w:pPr>
        <w:widowControl/>
        <w:autoSpaceDE/>
        <w:autoSpaceDN/>
        <w:adjustRightInd/>
        <w:ind w:firstLine="540"/>
        <w:jc w:val="both"/>
        <w:rPr>
          <w:rFonts w:eastAsia="Times New Roman"/>
        </w:rPr>
      </w:pPr>
    </w:p>
    <w:p w14:paraId="2CF79422" w14:textId="77777777" w:rsidR="008E29CC" w:rsidRPr="008E29CC" w:rsidRDefault="008E29CC" w:rsidP="008E29CC">
      <w:pPr>
        <w:widowControl/>
        <w:autoSpaceDE/>
        <w:autoSpaceDN/>
        <w:adjustRightInd/>
        <w:ind w:firstLine="540"/>
        <w:jc w:val="both"/>
        <w:rPr>
          <w:rFonts w:eastAsia="Times New Roman"/>
        </w:rPr>
      </w:pPr>
      <w:r w:rsidRPr="008E29CC">
        <w:rPr>
          <w:rFonts w:eastAsia="Times New Roman"/>
        </w:rPr>
        <w:t>Продавец (Организатор торгов):</w:t>
      </w:r>
      <w:r w:rsidRPr="008E29CC">
        <w:rPr>
          <w:rFonts w:eastAsia="Times New Roman"/>
          <w:sz w:val="22"/>
          <w:szCs w:val="22"/>
        </w:rPr>
        <w:t xml:space="preserve"> Администрация Муниципального образования «Поселок Айхал» Мирнинского района Республики Саха (Якутия)</w:t>
      </w:r>
    </w:p>
    <w:p w14:paraId="30FA9453" w14:textId="77777777" w:rsidR="008E29CC" w:rsidRPr="008E29CC" w:rsidRDefault="008E29CC" w:rsidP="008E29CC">
      <w:pPr>
        <w:widowControl/>
        <w:autoSpaceDE/>
        <w:autoSpaceDN/>
        <w:adjustRightInd/>
        <w:ind w:firstLine="540"/>
        <w:jc w:val="both"/>
        <w:rPr>
          <w:rFonts w:eastAsia="Times New Roman"/>
        </w:rPr>
      </w:pPr>
    </w:p>
    <w:tbl>
      <w:tblPr>
        <w:tblW w:w="9059" w:type="dxa"/>
        <w:tblInd w:w="601" w:type="dxa"/>
        <w:tblLayout w:type="fixed"/>
        <w:tblLook w:val="01E0" w:firstRow="1" w:lastRow="1" w:firstColumn="1" w:lastColumn="1" w:noHBand="0" w:noVBand="0"/>
      </w:tblPr>
      <w:tblGrid>
        <w:gridCol w:w="4058"/>
        <w:gridCol w:w="5001"/>
      </w:tblGrid>
      <w:tr w:rsidR="008E29CC" w:rsidRPr="008E29CC" w14:paraId="4D0E76E8" w14:textId="77777777" w:rsidTr="000F6357">
        <w:trPr>
          <w:trHeight w:val="758"/>
        </w:trPr>
        <w:tc>
          <w:tcPr>
            <w:tcW w:w="4058" w:type="dxa"/>
          </w:tcPr>
          <w:p w14:paraId="181901EE" w14:textId="77777777" w:rsidR="008E29CC" w:rsidRPr="008E29CC" w:rsidRDefault="008E29CC" w:rsidP="008E29CC">
            <w:pPr>
              <w:widowControl/>
              <w:autoSpaceDE/>
              <w:autoSpaceDN/>
              <w:adjustRightInd/>
              <w:rPr>
                <w:rFonts w:eastAsia="Times New Roman"/>
                <w:b/>
              </w:rPr>
            </w:pPr>
            <w:r w:rsidRPr="008E29CC">
              <w:rPr>
                <w:rFonts w:eastAsia="Times New Roman"/>
              </w:rPr>
              <w:t>Полное наименование организации</w:t>
            </w:r>
          </w:p>
        </w:tc>
        <w:tc>
          <w:tcPr>
            <w:tcW w:w="5001" w:type="dxa"/>
          </w:tcPr>
          <w:p w14:paraId="126BCFC5" w14:textId="77777777" w:rsidR="008E29CC" w:rsidRPr="008E29CC" w:rsidRDefault="008E29CC" w:rsidP="008E29CC">
            <w:pPr>
              <w:widowControl/>
              <w:autoSpaceDE/>
              <w:autoSpaceDN/>
              <w:adjustRightInd/>
              <w:rPr>
                <w:rFonts w:eastAsia="Times New Roman"/>
                <w:b/>
              </w:rPr>
            </w:pPr>
            <w:r w:rsidRPr="008E29CC">
              <w:rPr>
                <w:rFonts w:eastAsia="Times New Roman"/>
              </w:rPr>
              <w:t>Муниципальное образование «Поселок Айхал" Мирнинского района Республики Саха (Якутия)</w:t>
            </w:r>
            <w:r w:rsidRPr="008E29CC">
              <w:rPr>
                <w:rFonts w:eastAsia="Times New Roman"/>
              </w:rPr>
              <w:tab/>
            </w:r>
          </w:p>
        </w:tc>
      </w:tr>
      <w:tr w:rsidR="008E29CC" w:rsidRPr="008E29CC" w14:paraId="0B285D38" w14:textId="77777777" w:rsidTr="000F6357">
        <w:trPr>
          <w:trHeight w:val="344"/>
        </w:trPr>
        <w:tc>
          <w:tcPr>
            <w:tcW w:w="4058" w:type="dxa"/>
          </w:tcPr>
          <w:p w14:paraId="3EF480EB" w14:textId="77777777" w:rsidR="008E29CC" w:rsidRPr="008E29CC" w:rsidRDefault="008E29CC" w:rsidP="008E29CC">
            <w:pPr>
              <w:widowControl/>
              <w:autoSpaceDE/>
              <w:autoSpaceDN/>
              <w:adjustRightInd/>
              <w:rPr>
                <w:rFonts w:eastAsia="Times New Roman"/>
              </w:rPr>
            </w:pPr>
            <w:r w:rsidRPr="008E29CC">
              <w:rPr>
                <w:rFonts w:eastAsia="Times New Roman"/>
              </w:rPr>
              <w:t>Краткое наименование организации</w:t>
            </w:r>
          </w:p>
        </w:tc>
        <w:tc>
          <w:tcPr>
            <w:tcW w:w="5001" w:type="dxa"/>
          </w:tcPr>
          <w:p w14:paraId="45027AA8" w14:textId="77777777" w:rsidR="008E29CC" w:rsidRPr="008E29CC" w:rsidRDefault="008E29CC" w:rsidP="008E29CC">
            <w:pPr>
              <w:widowControl/>
              <w:autoSpaceDE/>
              <w:autoSpaceDN/>
              <w:adjustRightInd/>
              <w:rPr>
                <w:rFonts w:eastAsia="Times New Roman"/>
              </w:rPr>
            </w:pPr>
            <w:r w:rsidRPr="008E29CC">
              <w:rPr>
                <w:rFonts w:eastAsia="Times New Roman"/>
              </w:rPr>
              <w:t xml:space="preserve">МО "Поселок Айхал" </w:t>
            </w:r>
            <w:r w:rsidRPr="008E29CC">
              <w:rPr>
                <w:rFonts w:eastAsia="Times New Roman"/>
              </w:rPr>
              <w:tab/>
            </w:r>
          </w:p>
        </w:tc>
      </w:tr>
      <w:tr w:rsidR="008E29CC" w:rsidRPr="008E29CC" w14:paraId="067C5BB8" w14:textId="77777777" w:rsidTr="000F6357">
        <w:tc>
          <w:tcPr>
            <w:tcW w:w="4058" w:type="dxa"/>
          </w:tcPr>
          <w:p w14:paraId="268CED2F" w14:textId="77777777" w:rsidR="008E29CC" w:rsidRPr="008E29CC" w:rsidRDefault="008E29CC" w:rsidP="008E29CC">
            <w:pPr>
              <w:widowControl/>
              <w:autoSpaceDE/>
              <w:autoSpaceDN/>
              <w:adjustRightInd/>
              <w:rPr>
                <w:rFonts w:eastAsia="Times New Roman"/>
              </w:rPr>
            </w:pPr>
            <w:r w:rsidRPr="008E29CC">
              <w:rPr>
                <w:rFonts w:eastAsia="Times New Roman"/>
              </w:rPr>
              <w:t>Юридический адрес</w:t>
            </w:r>
          </w:p>
        </w:tc>
        <w:tc>
          <w:tcPr>
            <w:tcW w:w="5001" w:type="dxa"/>
          </w:tcPr>
          <w:p w14:paraId="0773F4A0" w14:textId="77777777" w:rsidR="008E29CC" w:rsidRPr="008E29CC" w:rsidRDefault="008E29CC" w:rsidP="008E29CC">
            <w:pPr>
              <w:widowControl/>
              <w:tabs>
                <w:tab w:val="left" w:pos="2690"/>
              </w:tabs>
              <w:autoSpaceDE/>
              <w:autoSpaceDN/>
              <w:adjustRightInd/>
              <w:rPr>
                <w:rFonts w:eastAsia="Times New Roman"/>
              </w:rPr>
            </w:pPr>
            <w:r w:rsidRPr="008E29CC">
              <w:rPr>
                <w:rFonts w:eastAsia="Times New Roman"/>
              </w:rPr>
              <w:t>678190, Республика Саха (Якутия), Мирнинский, Айхал пгт, Юбилейная, 7, А</w:t>
            </w:r>
          </w:p>
        </w:tc>
      </w:tr>
      <w:tr w:rsidR="008E29CC" w:rsidRPr="008E29CC" w14:paraId="4D876EFB" w14:textId="77777777" w:rsidTr="000F6357">
        <w:tc>
          <w:tcPr>
            <w:tcW w:w="4058" w:type="dxa"/>
          </w:tcPr>
          <w:p w14:paraId="6BD76128" w14:textId="77777777" w:rsidR="008E29CC" w:rsidRPr="008E29CC" w:rsidRDefault="008E29CC" w:rsidP="008E29CC">
            <w:pPr>
              <w:widowControl/>
              <w:autoSpaceDE/>
              <w:autoSpaceDN/>
              <w:adjustRightInd/>
              <w:rPr>
                <w:rFonts w:eastAsia="Times New Roman"/>
              </w:rPr>
            </w:pPr>
            <w:r w:rsidRPr="008E29CC">
              <w:rPr>
                <w:rFonts w:eastAsia="Times New Roman"/>
              </w:rPr>
              <w:t>Почтовый адрес</w:t>
            </w:r>
          </w:p>
        </w:tc>
        <w:tc>
          <w:tcPr>
            <w:tcW w:w="5001" w:type="dxa"/>
          </w:tcPr>
          <w:p w14:paraId="40B72807" w14:textId="77777777" w:rsidR="008E29CC" w:rsidRPr="008E29CC" w:rsidRDefault="008E29CC" w:rsidP="008E29CC">
            <w:pPr>
              <w:widowControl/>
              <w:autoSpaceDE/>
              <w:autoSpaceDN/>
              <w:adjustRightInd/>
              <w:rPr>
                <w:rFonts w:eastAsia="Times New Roman"/>
              </w:rPr>
            </w:pPr>
            <w:r w:rsidRPr="008E29CC">
              <w:rPr>
                <w:rFonts w:eastAsia="Times New Roman"/>
              </w:rPr>
              <w:t>678190, Республика Саха (Якутия), Мирнинский, Айхал пгт, Юбилейная, 7, А</w:t>
            </w:r>
          </w:p>
        </w:tc>
      </w:tr>
      <w:tr w:rsidR="008E29CC" w:rsidRPr="008E29CC" w14:paraId="55377523" w14:textId="77777777" w:rsidTr="000F6357">
        <w:tc>
          <w:tcPr>
            <w:tcW w:w="4058" w:type="dxa"/>
          </w:tcPr>
          <w:p w14:paraId="5FB9763D" w14:textId="77777777" w:rsidR="008E29CC" w:rsidRPr="008E29CC" w:rsidRDefault="008E29CC" w:rsidP="008E29CC">
            <w:pPr>
              <w:widowControl/>
              <w:autoSpaceDE/>
              <w:autoSpaceDN/>
              <w:adjustRightInd/>
              <w:rPr>
                <w:rFonts w:eastAsia="Times New Roman"/>
              </w:rPr>
            </w:pPr>
            <w:r w:rsidRPr="008E29CC">
              <w:rPr>
                <w:rFonts w:eastAsia="Times New Roman"/>
              </w:rPr>
              <w:t>Адрес электронной почты</w:t>
            </w:r>
          </w:p>
        </w:tc>
        <w:tc>
          <w:tcPr>
            <w:tcW w:w="5001" w:type="dxa"/>
          </w:tcPr>
          <w:p w14:paraId="68F9E0F1" w14:textId="77777777" w:rsidR="008E29CC" w:rsidRPr="008E29CC" w:rsidRDefault="00456A97" w:rsidP="008E29CC">
            <w:pPr>
              <w:widowControl/>
              <w:autoSpaceDE/>
              <w:autoSpaceDN/>
              <w:adjustRightInd/>
              <w:rPr>
                <w:rFonts w:eastAsia="Times New Roman"/>
              </w:rPr>
            </w:pPr>
            <w:hyperlink r:id="rId50" w:history="1">
              <w:r w:rsidR="008E29CC" w:rsidRPr="008E29CC">
                <w:rPr>
                  <w:rFonts w:eastAsia="Times New Roman"/>
                  <w:color w:val="0000FF"/>
                  <w:u w:val="single"/>
                  <w:lang w:val="en-US"/>
                </w:rPr>
                <w:t>adm</w:t>
              </w:r>
              <w:r w:rsidR="008E29CC" w:rsidRPr="008E29CC">
                <w:rPr>
                  <w:rFonts w:eastAsia="Times New Roman"/>
                  <w:color w:val="0000FF"/>
                  <w:u w:val="single"/>
                </w:rPr>
                <w:t>-</w:t>
              </w:r>
              <w:r w:rsidR="008E29CC" w:rsidRPr="008E29CC">
                <w:rPr>
                  <w:rFonts w:eastAsia="Times New Roman"/>
                  <w:color w:val="0000FF"/>
                  <w:u w:val="single"/>
                  <w:lang w:val="en-US"/>
                </w:rPr>
                <w:t>aykhal</w:t>
              </w:r>
              <w:r w:rsidR="008E29CC" w:rsidRPr="008E29CC">
                <w:rPr>
                  <w:rFonts w:eastAsia="Times New Roman"/>
                  <w:color w:val="0000FF"/>
                  <w:u w:val="single"/>
                </w:rPr>
                <w:t>@</w:t>
              </w:r>
              <w:r w:rsidR="008E29CC" w:rsidRPr="008E29CC">
                <w:rPr>
                  <w:rFonts w:eastAsia="Times New Roman"/>
                  <w:color w:val="0000FF"/>
                  <w:u w:val="single"/>
                  <w:lang w:val="en-US"/>
                </w:rPr>
                <w:t>mail</w:t>
              </w:r>
              <w:r w:rsidR="008E29CC" w:rsidRPr="008E29CC">
                <w:rPr>
                  <w:rFonts w:eastAsia="Times New Roman"/>
                  <w:color w:val="0000FF"/>
                  <w:u w:val="single"/>
                </w:rPr>
                <w:t>.</w:t>
              </w:r>
              <w:r w:rsidR="008E29CC" w:rsidRPr="008E29CC">
                <w:rPr>
                  <w:rFonts w:eastAsia="Times New Roman"/>
                  <w:color w:val="0000FF"/>
                  <w:u w:val="single"/>
                  <w:lang w:val="en-US"/>
                </w:rPr>
                <w:t>ru</w:t>
              </w:r>
            </w:hyperlink>
            <w:r w:rsidR="008E29CC" w:rsidRPr="008E29CC">
              <w:rPr>
                <w:rFonts w:eastAsia="Times New Roman"/>
              </w:rPr>
              <w:t xml:space="preserve">, </w:t>
            </w:r>
          </w:p>
        </w:tc>
      </w:tr>
      <w:tr w:rsidR="008E29CC" w:rsidRPr="008E29CC" w14:paraId="114C710E" w14:textId="77777777" w:rsidTr="000F6357">
        <w:tc>
          <w:tcPr>
            <w:tcW w:w="4058" w:type="dxa"/>
          </w:tcPr>
          <w:p w14:paraId="4B9595A8" w14:textId="77777777" w:rsidR="008E29CC" w:rsidRPr="008E29CC" w:rsidRDefault="008E29CC" w:rsidP="008E29CC">
            <w:pPr>
              <w:widowControl/>
              <w:autoSpaceDE/>
              <w:autoSpaceDN/>
              <w:adjustRightInd/>
              <w:rPr>
                <w:rFonts w:eastAsia="Times New Roman"/>
              </w:rPr>
            </w:pPr>
            <w:r w:rsidRPr="008E29CC">
              <w:rPr>
                <w:rFonts w:eastAsia="Times New Roman"/>
              </w:rPr>
              <w:t xml:space="preserve">Контактный телефон </w:t>
            </w:r>
          </w:p>
        </w:tc>
        <w:tc>
          <w:tcPr>
            <w:tcW w:w="5001" w:type="dxa"/>
          </w:tcPr>
          <w:p w14:paraId="449B34FC" w14:textId="77777777" w:rsidR="008E29CC" w:rsidRPr="008E29CC" w:rsidRDefault="008E29CC" w:rsidP="008E29CC">
            <w:pPr>
              <w:widowControl/>
              <w:autoSpaceDE/>
              <w:autoSpaceDN/>
              <w:adjustRightInd/>
              <w:rPr>
                <w:rFonts w:eastAsia="Times New Roman"/>
              </w:rPr>
            </w:pPr>
            <w:r w:rsidRPr="008E29CC">
              <w:rPr>
                <w:rFonts w:eastAsia="Times New Roman"/>
              </w:rPr>
              <w:t>8(41136)6-33-52</w:t>
            </w:r>
          </w:p>
        </w:tc>
      </w:tr>
    </w:tbl>
    <w:p w14:paraId="3C99E0D5" w14:textId="77777777" w:rsidR="008E29CC" w:rsidRPr="008E29CC" w:rsidRDefault="008E29CC" w:rsidP="008E29CC">
      <w:pPr>
        <w:widowControl/>
        <w:autoSpaceDE/>
        <w:autoSpaceDN/>
        <w:adjustRightInd/>
        <w:ind w:firstLine="540"/>
        <w:jc w:val="both"/>
        <w:rPr>
          <w:rFonts w:eastAsia="Times New Roman"/>
        </w:rPr>
      </w:pPr>
    </w:p>
    <w:p w14:paraId="76530E7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Оператор электронной площадки: ЗАО «Сбербанк-АСТ».</w:t>
      </w:r>
    </w:p>
    <w:p w14:paraId="6B5DCE5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Контактная информация по организатору:</w:t>
      </w:r>
    </w:p>
    <w:p w14:paraId="08C15F3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адрес местонахождения: 119180, г. Москва, ул. Большая Якиманка, д. 23</w:t>
      </w:r>
    </w:p>
    <w:p w14:paraId="7D6F37D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контактный телефон: 7 (495) 787-29-97,  7 (495) 787-29-99</w:t>
      </w:r>
    </w:p>
    <w:p w14:paraId="2EBF2CE5"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адрес электронной почты: </w:t>
      </w:r>
      <w:hyperlink r:id="rId51" w:history="1">
        <w:r w:rsidRPr="008E29CC">
          <w:rPr>
            <w:rFonts w:eastAsia="Times New Roman"/>
            <w:color w:val="0000FF"/>
            <w:u w:val="single"/>
          </w:rPr>
          <w:t>property@sberbank-ast.ru</w:t>
        </w:r>
      </w:hyperlink>
      <w:r w:rsidRPr="008E29CC">
        <w:rPr>
          <w:rFonts w:eastAsia="Times New Roman"/>
        </w:rPr>
        <w:t>, </w:t>
      </w:r>
      <w:hyperlink r:id="rId52" w:history="1">
        <w:r w:rsidRPr="008E29CC">
          <w:rPr>
            <w:rFonts w:eastAsia="Times New Roman"/>
            <w:color w:val="0000FF"/>
            <w:u w:val="single"/>
          </w:rPr>
          <w:t>company@sberbank-ast.ru</w:t>
        </w:r>
      </w:hyperlink>
    </w:p>
    <w:p w14:paraId="772A20BC" w14:textId="77777777" w:rsidR="008E29CC" w:rsidRPr="008E29CC" w:rsidRDefault="008E29CC" w:rsidP="008E29CC">
      <w:pPr>
        <w:widowControl/>
        <w:autoSpaceDE/>
        <w:autoSpaceDN/>
        <w:adjustRightInd/>
        <w:ind w:firstLine="540"/>
        <w:jc w:val="both"/>
        <w:rPr>
          <w:rFonts w:eastAsia="Times New Roman"/>
        </w:rPr>
      </w:pPr>
    </w:p>
    <w:p w14:paraId="2636BA72"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Инструкция по работе в торговой секции «Приватизация, аренда </w:t>
      </w:r>
      <w:r w:rsidRPr="008E29CC">
        <w:rPr>
          <w:rFonts w:eastAsia="Times New Roman"/>
        </w:rPr>
        <w:br/>
        <w:t>и продажа прав») электронной площадки  </w:t>
      </w:r>
      <w:hyperlink r:id="rId53" w:history="1">
        <w:r w:rsidRPr="008E29CC">
          <w:rPr>
            <w:rFonts w:eastAsia="Times New Roman"/>
            <w:color w:val="0000FF"/>
            <w:u w:val="single"/>
          </w:rPr>
          <w:t>http://utp.sberbank-ast.ru</w:t>
        </w:r>
      </w:hyperlink>
      <w:r w:rsidRPr="008E29CC">
        <w:rPr>
          <w:rFonts w:eastAsia="Times New Roman"/>
        </w:rPr>
        <w:t>  размещена по адресу:  </w:t>
      </w:r>
      <w:hyperlink r:id="rId54" w:history="1">
        <w:r w:rsidRPr="008E29CC">
          <w:rPr>
            <w:rFonts w:eastAsia="Times New Roman"/>
            <w:color w:val="0000FF"/>
            <w:u w:val="single"/>
          </w:rPr>
          <w:t>http://utp.sberbank-ast.ru/AP/Notice/652/Instructions</w:t>
        </w:r>
      </w:hyperlink>
      <w:r w:rsidRPr="008E29CC">
        <w:rPr>
          <w:rFonts w:eastAsia="Times New Roman"/>
        </w:rPr>
        <w:t>.</w:t>
      </w:r>
    </w:p>
    <w:p w14:paraId="1C9B5B7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xml:space="preserve">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w:t>
      </w:r>
      <w:r w:rsidRPr="008E29CC">
        <w:rPr>
          <w:rFonts w:eastAsia="Times New Roman"/>
        </w:rPr>
        <w:lastRenderedPageBreak/>
        <w:t>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w:t>
      </w:r>
    </w:p>
    <w:p w14:paraId="0F11AD78"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Для организации электронного документооборота претендент должен получить электронную подпись. На электронной площадке </w:t>
      </w:r>
      <w:hyperlink r:id="rId55" w:history="1">
        <w:r w:rsidRPr="008E29CC">
          <w:rPr>
            <w:rFonts w:eastAsia="Times New Roman"/>
            <w:color w:val="0000FF"/>
            <w:u w:val="single"/>
          </w:rPr>
          <w:t>http://utp.sberbank-ast.ru</w:t>
        </w:r>
      </w:hyperlink>
      <w:r w:rsidRPr="008E29CC">
        <w:rPr>
          <w:rFonts w:eastAsia="Times New Roman"/>
        </w:rPr>
        <w:t>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14:paraId="34388D0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Аукцион проводится: на электронной площадке «Сбербанк-АСТ», размещенной на сайте </w:t>
      </w:r>
      <w:hyperlink r:id="rId56" w:history="1">
        <w:r w:rsidRPr="008E29CC">
          <w:rPr>
            <w:rFonts w:eastAsia="Times New Roman"/>
            <w:color w:val="0000FF"/>
            <w:u w:val="single"/>
          </w:rPr>
          <w:t>http://utp.sberbank-ast.ru</w:t>
        </w:r>
      </w:hyperlink>
      <w:r w:rsidRPr="008E29CC">
        <w:rPr>
          <w:rFonts w:eastAsia="Times New Roman"/>
        </w:rPr>
        <w:t> в сети Интернет, в соответствии с требованиями статьи 32.1 Федерального закона от 21.12.2001 № 178-ФЗ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 в новой редакции.</w:t>
      </w:r>
    </w:p>
    <w:p w14:paraId="7886A3A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Платформой (далее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p>
    <w:p w14:paraId="6041F9C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
    <w:p w14:paraId="5E18A168"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2. Сведения об объекте приватизации.</w:t>
      </w:r>
    </w:p>
    <w:p w14:paraId="71F5099D" w14:textId="77777777" w:rsidR="008E29CC" w:rsidRPr="008E29CC" w:rsidRDefault="008E29CC" w:rsidP="008E29CC">
      <w:pPr>
        <w:widowControl/>
        <w:autoSpaceDE/>
        <w:autoSpaceDN/>
        <w:adjustRightInd/>
        <w:ind w:firstLine="709"/>
        <w:jc w:val="both"/>
        <w:rPr>
          <w:rFonts w:eastAsia="Times New Roman"/>
        </w:rPr>
      </w:pPr>
    </w:p>
    <w:p w14:paraId="607ECF62" w14:textId="77777777" w:rsidR="008E29CC" w:rsidRPr="008E29CC" w:rsidRDefault="008E29CC" w:rsidP="008E29CC">
      <w:pPr>
        <w:widowControl/>
        <w:autoSpaceDE/>
        <w:autoSpaceDN/>
        <w:adjustRightInd/>
        <w:jc w:val="both"/>
        <w:rPr>
          <w:rFonts w:eastAsia="Times New Roman"/>
          <w:color w:val="000000"/>
          <w:sz w:val="22"/>
          <w:szCs w:val="22"/>
        </w:rPr>
      </w:pPr>
      <w:r w:rsidRPr="008E29CC">
        <w:rPr>
          <w:rFonts w:eastAsia="Times New Roman"/>
          <w:b/>
          <w:sz w:val="22"/>
          <w:szCs w:val="22"/>
        </w:rPr>
        <w:t>ЛОТ №1</w:t>
      </w:r>
      <w:r w:rsidRPr="008E29CC">
        <w:rPr>
          <w:rFonts w:eastAsia="Times New Roman"/>
          <w:sz w:val="22"/>
          <w:szCs w:val="22"/>
        </w:rPr>
        <w:t xml:space="preserve"> – </w:t>
      </w:r>
      <w:r w:rsidRPr="008E29CC">
        <w:rPr>
          <w:rFonts w:eastAsia="Times New Roman"/>
          <w:color w:val="000000"/>
          <w:sz w:val="22"/>
          <w:szCs w:val="22"/>
        </w:rPr>
        <w:t xml:space="preserve">Нежилое здание с земельным участком, </w:t>
      </w:r>
      <w:r w:rsidRPr="008E29CC">
        <w:rPr>
          <w:rFonts w:eastAsia="Times New Roman"/>
          <w:sz w:val="22"/>
          <w:szCs w:val="22"/>
        </w:rPr>
        <w:t xml:space="preserve">находящийся по адресу: </w:t>
      </w:r>
      <w:r w:rsidRPr="008E29CC">
        <w:rPr>
          <w:rFonts w:eastAsia="Times New Roman"/>
          <w:color w:val="000000"/>
          <w:sz w:val="22"/>
          <w:szCs w:val="22"/>
        </w:rPr>
        <w:t>Республика Саха (Якутия), Мирнинский район, п. Айхал, с. Моркока</w:t>
      </w:r>
    </w:p>
    <w:p w14:paraId="7BE6CC79" w14:textId="77777777" w:rsidR="008E29CC" w:rsidRPr="008E29CC" w:rsidRDefault="008E29CC" w:rsidP="008E29CC">
      <w:pPr>
        <w:widowControl/>
        <w:autoSpaceDE/>
        <w:autoSpaceDN/>
        <w:adjustRightInd/>
        <w:ind w:firstLine="540"/>
        <w:rPr>
          <w:rFonts w:eastAsia="Times New Roman"/>
          <w:sz w:val="22"/>
          <w:szCs w:val="22"/>
        </w:rPr>
      </w:pPr>
      <w:r w:rsidRPr="008E29CC">
        <w:rPr>
          <w:rFonts w:eastAsia="Times New Roman"/>
          <w:sz w:val="22"/>
          <w:szCs w:val="22"/>
        </w:rPr>
        <w:t>Способ приватизации: открытый аукцион</w:t>
      </w:r>
    </w:p>
    <w:p w14:paraId="603F310C" w14:textId="77777777" w:rsidR="008E29CC" w:rsidRPr="008E29CC" w:rsidRDefault="008E29CC" w:rsidP="008E29CC">
      <w:pPr>
        <w:widowControl/>
        <w:autoSpaceDE/>
        <w:autoSpaceDN/>
        <w:adjustRightInd/>
        <w:ind w:firstLine="540"/>
        <w:rPr>
          <w:rFonts w:eastAsia="Times New Roman"/>
          <w:sz w:val="22"/>
          <w:szCs w:val="22"/>
        </w:rPr>
      </w:pPr>
      <w:r w:rsidRPr="008E29CC">
        <w:rPr>
          <w:rFonts w:eastAsia="Times New Roman"/>
          <w:sz w:val="22"/>
          <w:szCs w:val="22"/>
        </w:rPr>
        <w:t>Форма подачи предложений о цене: открытая</w:t>
      </w:r>
    </w:p>
    <w:p w14:paraId="73497332" w14:textId="77777777" w:rsidR="008E29CC" w:rsidRPr="008E29CC" w:rsidRDefault="008E29CC" w:rsidP="008E29CC">
      <w:pPr>
        <w:widowControl/>
        <w:autoSpaceDE/>
        <w:autoSpaceDN/>
        <w:adjustRightInd/>
        <w:ind w:firstLine="540"/>
        <w:jc w:val="both"/>
        <w:rPr>
          <w:rFonts w:eastAsia="Times New Roman"/>
          <w:sz w:val="22"/>
          <w:szCs w:val="22"/>
        </w:rPr>
      </w:pPr>
      <w:r w:rsidRPr="008E29CC">
        <w:rPr>
          <w:rFonts w:eastAsia="Times New Roman"/>
          <w:sz w:val="22"/>
          <w:szCs w:val="22"/>
        </w:rPr>
        <w:t xml:space="preserve">Начальная (стартовая) цена: </w:t>
      </w:r>
      <w:r w:rsidRPr="008E29CC">
        <w:rPr>
          <w:rFonts w:eastAsia="Times New Roman"/>
          <w:b/>
          <w:sz w:val="22"/>
          <w:szCs w:val="22"/>
        </w:rPr>
        <w:t>3 348 271</w:t>
      </w:r>
      <w:r w:rsidRPr="008E29CC">
        <w:rPr>
          <w:rFonts w:eastAsia="Times New Roman"/>
          <w:sz w:val="22"/>
          <w:szCs w:val="22"/>
        </w:rPr>
        <w:t xml:space="preserve"> (три миллиона триста сорок восемь тысяч двести семьдесят один) рубль 20 копеек, (в т. ч. НДС 558 045,20 рублей)</w:t>
      </w:r>
    </w:p>
    <w:p w14:paraId="63D53D3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3. Сроки, время подачи заявок, проведения аукциона, подведения итогов аукциона.</w:t>
      </w:r>
    </w:p>
    <w:p w14:paraId="0699A712"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Дата и время начала приема заявок на участия в аукционе – 19.03.2020 в 08:30 по местному времени (02:30 МСК).</w:t>
      </w:r>
    </w:p>
    <w:p w14:paraId="4FAB135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Дата и время окончания приема заявок на участия в аукционе – 16.04.2020 в 00:00 по местному времени (00:00 МСК).</w:t>
      </w:r>
    </w:p>
    <w:p w14:paraId="7111B41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Дата определения участников аукциона -  17.04.2020</w:t>
      </w:r>
    </w:p>
    <w:p w14:paraId="4F37AFA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Проведение аукциона (дата и время начала приема предложений от участников аукциона) – 20.04.2020 в 10:00 по местному времени (04:00 МСК).</w:t>
      </w:r>
    </w:p>
    <w:p w14:paraId="265966F7"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Место проведения аукциона: электронная площадка – универсальная торговая платформа ЗАО «Сбербанк-АСТ», размещенная на сайте </w:t>
      </w:r>
      <w:hyperlink r:id="rId57" w:history="1">
        <w:r w:rsidRPr="008E29CC">
          <w:rPr>
            <w:rFonts w:eastAsia="Times New Roman"/>
            <w:color w:val="0000FF"/>
            <w:u w:val="single"/>
          </w:rPr>
          <w:t>http://utp.sberbank-ast.ru</w:t>
        </w:r>
      </w:hyperlink>
      <w:r w:rsidRPr="008E29CC">
        <w:rPr>
          <w:rFonts w:eastAsia="Times New Roman"/>
        </w:rPr>
        <w:t> в сети Интернет (торговая секция «Приватизация, аренда и продажа прав»).</w:t>
      </w:r>
    </w:p>
    <w:p w14:paraId="4ECFE367"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lastRenderedPageBreak/>
        <w:t>Срок подведения итогов аукциона - процедура аукциона считается завершенной со времени подписания продавцом протокола об итогах аукциона.</w:t>
      </w:r>
    </w:p>
    <w:p w14:paraId="1853BFC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4. Порядок регистрации на Электронной площадке.</w:t>
      </w:r>
    </w:p>
    <w:p w14:paraId="5FF2366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Для обеспечения доступа к участию в аукционе физическим и юридическим лицам, желающим приобрести государственное или муниципальное имущество (далее – претендентам) необходимо пройти процедуру регистрации на электронной площадке.</w:t>
      </w:r>
    </w:p>
    <w:p w14:paraId="6A1EBF5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Регистрации на электронной площадке подлежат претенденты, ранее </w:t>
      </w:r>
      <w:r w:rsidRPr="008E29CC">
        <w:rPr>
          <w:rFonts w:eastAsia="Times New Roman"/>
        </w:rPr>
        <w:br/>
        <w:t>не зарегистрированные на электронной площадке.</w:t>
      </w:r>
    </w:p>
    <w:p w14:paraId="389FABA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ЗАО «Сбербанк – АСТ» </w:t>
      </w:r>
      <w:hyperlink r:id="rId58" w:history="1">
        <w:r w:rsidRPr="008E29CC">
          <w:rPr>
            <w:rFonts w:eastAsia="Times New Roman"/>
            <w:color w:val="0000FF"/>
            <w:u w:val="single"/>
          </w:rPr>
          <w:t>http://utp.sberbank-ast.ru/AP/Notice/1027/Instructions</w:t>
        </w:r>
      </w:hyperlink>
      <w:r w:rsidRPr="008E29CC">
        <w:rPr>
          <w:rFonts w:eastAsia="Times New Roman"/>
        </w:rPr>
        <w:t>.</w:t>
      </w:r>
    </w:p>
    <w:p w14:paraId="6089C65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Дата и время регистрации претендентов на участие в аукционе на электронной площадке на сайте в сети Интернет: c 19.03.2020 по 16.04.2020 с 08:30 до 17:45 по местному времени (02:30 – 00:00 МСК).</w:t>
      </w:r>
    </w:p>
    <w:p w14:paraId="208BD8AB" w14:textId="77777777" w:rsidR="008E29CC" w:rsidRPr="008E29CC" w:rsidRDefault="008E29CC" w:rsidP="008E29CC">
      <w:pPr>
        <w:widowControl/>
        <w:autoSpaceDE/>
        <w:autoSpaceDN/>
        <w:adjustRightInd/>
        <w:ind w:firstLine="709"/>
        <w:jc w:val="both"/>
        <w:rPr>
          <w:rFonts w:eastAsia="Times New Roman"/>
        </w:rPr>
      </w:pPr>
    </w:p>
    <w:p w14:paraId="3003EDC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5.        Порядок подачи заявки на участие в аукционе.</w:t>
      </w:r>
    </w:p>
    <w:p w14:paraId="21C5434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Претенденты подают заявку на участие в аукционе в электронной форме (Приложение № 1 к информационному сообщению). Одно лицо имеет право подать только одну заявку.</w:t>
      </w:r>
    </w:p>
    <w:p w14:paraId="27B2FB2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14:paraId="18599A0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Одновременно с заявкой претенденты представляют следующие документы:</w:t>
      </w:r>
    </w:p>
    <w:p w14:paraId="4077B5D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4B88FAF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1). Физические лица и индивидуальные предприниматели:</w:t>
      </w:r>
    </w:p>
    <w:p w14:paraId="6111809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копию всех листов документа, удостоверяющего личность;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14:paraId="77801CE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2). Юридические лица:</w:t>
      </w:r>
    </w:p>
    <w:p w14:paraId="08E13B7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заверенные копии учредительных документов;</w:t>
      </w:r>
    </w:p>
    <w:p w14:paraId="43B2CF3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w:t>
      </w:r>
    </w:p>
    <w:p w14:paraId="3DC5724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ABD4E07"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B674CA5"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14:paraId="34F4113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lastRenderedPageBreak/>
        <w:t>Подача заявки осуществляется только посредством интерфейса электронной площадки </w:t>
      </w:r>
      <w:hyperlink r:id="rId59" w:history="1">
        <w:r w:rsidRPr="008E29CC">
          <w:rPr>
            <w:rFonts w:eastAsia="Times New Roman"/>
            <w:color w:val="0000FF"/>
            <w:u w:val="single"/>
          </w:rPr>
          <w:t>http://utp.sberbank-ast.ru</w:t>
        </w:r>
      </w:hyperlink>
      <w:r w:rsidRPr="008E29CC">
        <w:rPr>
          <w:rFonts w:eastAsia="Times New Roman"/>
        </w:rPr>
        <w:t> (торговая секция «Приватизация, аренда и продажа прав») из личного кабинета претендента.</w:t>
      </w:r>
    </w:p>
    <w:p w14:paraId="1245121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Типовая форма заявки на участие в электронном аукционе размещена на официальном сайте Российской Федерации для размещения информации о проведении торгов </w:t>
      </w:r>
      <w:hyperlink r:id="rId60" w:history="1">
        <w:r w:rsidRPr="008E29CC">
          <w:rPr>
            <w:rFonts w:eastAsia="Times New Roman"/>
            <w:color w:val="0000FF"/>
            <w:u w:val="single"/>
          </w:rPr>
          <w:t>www.torgi.gov.ru</w:t>
        </w:r>
      </w:hyperlink>
      <w:r w:rsidRPr="008E29CC">
        <w:rPr>
          <w:rFonts w:eastAsia="Times New Roman"/>
        </w:rPr>
        <w:t>, официальном сайте Администрации МО «Поселок Айхал» в информационно-телекоммуникационной сети «Интернет» </w:t>
      </w:r>
      <w:hyperlink r:id="rId61" w:history="1">
        <w:r w:rsidRPr="008E29CC">
          <w:rPr>
            <w:rFonts w:eastAsia="Times New Roman"/>
            <w:color w:val="0000FF"/>
            <w:u w:val="single"/>
            <w:lang w:val="en-US"/>
          </w:rPr>
          <w:t>adm</w:t>
        </w:r>
        <w:r w:rsidRPr="008E29CC">
          <w:rPr>
            <w:rFonts w:eastAsia="Times New Roman"/>
            <w:color w:val="0000FF"/>
            <w:u w:val="single"/>
          </w:rPr>
          <w:t>-</w:t>
        </w:r>
        <w:r w:rsidRPr="008E29CC">
          <w:rPr>
            <w:rFonts w:eastAsia="Times New Roman"/>
            <w:color w:val="0000FF"/>
            <w:u w:val="single"/>
            <w:lang w:val="en-US"/>
          </w:rPr>
          <w:t>aykhal</w:t>
        </w:r>
        <w:r w:rsidRPr="008E29CC">
          <w:rPr>
            <w:rFonts w:eastAsia="Times New Roman"/>
            <w:color w:val="0000FF"/>
            <w:u w:val="single"/>
          </w:rPr>
          <w:t>@</w:t>
        </w:r>
        <w:r w:rsidRPr="008E29CC">
          <w:rPr>
            <w:rFonts w:eastAsia="Times New Roman"/>
            <w:color w:val="0000FF"/>
            <w:u w:val="single"/>
            <w:lang w:val="en-US"/>
          </w:rPr>
          <w:t>mail</w:t>
        </w:r>
        <w:r w:rsidRPr="008E29CC">
          <w:rPr>
            <w:rFonts w:eastAsia="Times New Roman"/>
            <w:color w:val="0000FF"/>
            <w:u w:val="single"/>
          </w:rPr>
          <w:t>.</w:t>
        </w:r>
        <w:r w:rsidRPr="008E29CC">
          <w:rPr>
            <w:rFonts w:eastAsia="Times New Roman"/>
            <w:color w:val="0000FF"/>
            <w:u w:val="single"/>
            <w:lang w:val="en-US"/>
          </w:rPr>
          <w:t>ru</w:t>
        </w:r>
      </w:hyperlink>
      <w:r w:rsidRPr="008E29CC">
        <w:rPr>
          <w:rFonts w:eastAsia="Times New Roman"/>
        </w:rPr>
        <w:t>, и на электронной площадке </w:t>
      </w:r>
      <w:hyperlink r:id="rId62" w:history="1">
        <w:r w:rsidRPr="008E29CC">
          <w:rPr>
            <w:rFonts w:eastAsia="Times New Roman"/>
            <w:color w:val="0000FF"/>
            <w:u w:val="single"/>
          </w:rPr>
          <w:t>http://utp.sberbank-ast.ru</w:t>
        </w:r>
      </w:hyperlink>
      <w:r w:rsidRPr="008E29CC">
        <w:rPr>
          <w:rFonts w:eastAsia="Times New Roman"/>
        </w:rPr>
        <w:t>.</w:t>
      </w:r>
    </w:p>
    <w:p w14:paraId="7ED3F58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Одно лицо имеет право подать только одну заявку на один объект приватизации.</w:t>
      </w:r>
    </w:p>
    <w:p w14:paraId="247E97C8"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14:paraId="27918A6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5786F5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При приеме заявок от претендентов организатор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w:t>
      </w:r>
    </w:p>
    <w:p w14:paraId="4853F3C2"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7BB382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46753B1"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B02875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3B0FE15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6B4579C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Продавец вправе:</w:t>
      </w:r>
    </w:p>
    <w:p w14:paraId="635EEFE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отказаться от проведения аукциона в любое время, но не позднее, чем за три дня до наступления даты его проведения.</w:t>
      </w:r>
    </w:p>
    <w:p w14:paraId="4C26A545"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14:paraId="019F29E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5218251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w:t>
      </w:r>
    </w:p>
    <w:p w14:paraId="0354B65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lastRenderedPageBreak/>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63E3B64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14:paraId="31D525C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5918100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6. Ограничения участия отдельных категорий физических лиц и юридических лиц в приватизации муниципального имущества.</w:t>
      </w:r>
    </w:p>
    <w:p w14:paraId="0B2C8FC1"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Покупателями государственного и муниципального имущества могут быть любые физические и юридические лица, за исключением:</w:t>
      </w:r>
    </w:p>
    <w:p w14:paraId="4793881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государственных и муниципальных унитарных предприятий, государственных и муниципальных учреждений;</w:t>
      </w:r>
    </w:p>
    <w:p w14:paraId="01D90EA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3" w:anchor="/document/12125505/entry/25" w:history="1">
        <w:r w:rsidRPr="008E29CC">
          <w:rPr>
            <w:rFonts w:eastAsia="Times New Roman"/>
            <w:color w:val="0000FF"/>
            <w:u w:val="single"/>
          </w:rPr>
          <w:t>статьей 25</w:t>
        </w:r>
      </w:hyperlink>
      <w:r w:rsidRPr="008E29CC">
        <w:rPr>
          <w:rFonts w:eastAsia="Times New Roman"/>
        </w:rPr>
        <w:t> настоящего Федерального закона от 21 декабря 2001 года № 178-ФЗ «О приватизации государственного и муниципального имущества»;</w:t>
      </w:r>
    </w:p>
    <w:p w14:paraId="7F1337B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F4E342B"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Понятие "контролирующее лицо" используется в том же значении, что и в </w:t>
      </w:r>
      <w:hyperlink r:id="rId64" w:history="1">
        <w:r w:rsidRPr="008E29CC">
          <w:rPr>
            <w:rFonts w:eastAsia="Times New Roman"/>
            <w:color w:val="0000FF"/>
            <w:u w:val="single"/>
          </w:rPr>
          <w:t>статье 5</w:t>
        </w:r>
      </w:hyperlink>
      <w:r w:rsidRPr="008E29CC">
        <w:rPr>
          <w:rFonts w:eastAsia="Times New Roman"/>
        </w:rPr>
        <w:t>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65" w:history="1">
        <w:r w:rsidRPr="008E29CC">
          <w:rPr>
            <w:rFonts w:eastAsia="Times New Roman"/>
            <w:color w:val="0000FF"/>
            <w:u w:val="single"/>
          </w:rPr>
          <w:t>статье 3</w:t>
        </w:r>
      </w:hyperlink>
      <w:r w:rsidRPr="008E29CC">
        <w:rPr>
          <w:rFonts w:eastAsia="Times New Roman"/>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6340C6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65CC501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A2859B1"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14:paraId="2905BA0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14:paraId="5BBDCF58" w14:textId="77777777" w:rsidR="008E29CC" w:rsidRPr="008E29CC" w:rsidRDefault="008E29CC" w:rsidP="008E29CC">
      <w:pPr>
        <w:widowControl/>
        <w:autoSpaceDE/>
        <w:autoSpaceDN/>
        <w:adjustRightInd/>
        <w:ind w:firstLine="709"/>
        <w:jc w:val="both"/>
        <w:rPr>
          <w:rFonts w:eastAsia="Times New Roman"/>
        </w:rPr>
      </w:pPr>
    </w:p>
    <w:p w14:paraId="1BC83D0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lastRenderedPageBreak/>
        <w:t>7. Размер задатка, срок и порядок его внесения, необходимые реквизиты счетов и порядок возврата задатка.</w:t>
      </w:r>
    </w:p>
    <w:p w14:paraId="6BDA427B"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2F355C1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Документом, подтверждающим поступление задатка на счет Продавца, является выписка со счета продавца.</w:t>
      </w:r>
    </w:p>
    <w:p w14:paraId="2D1A1441"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Для участия в аукционе Претенденты перечисляют задаток в размере 20 % (процентов) начальной цены продажи имущества, указанной в информационном сообщении в счет обеспечения оплаты приобретаемого имущества. Размер задатка в настоящем информационном сообщении указан по каждому лоту.</w:t>
      </w:r>
    </w:p>
    <w:p w14:paraId="5C87C2C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66" w:history="1">
        <w:r w:rsidRPr="008E29CC">
          <w:rPr>
            <w:rFonts w:eastAsia="Times New Roman"/>
            <w:color w:val="0000FF"/>
            <w:u w:val="single"/>
          </w:rPr>
          <w:t>http://utp.sberbank-ast.ru</w:t>
        </w:r>
      </w:hyperlink>
      <w:r w:rsidRPr="008E29CC">
        <w:rPr>
          <w:rFonts w:eastAsia="Times New Roman"/>
        </w:rPr>
        <w:t>.</w:t>
      </w:r>
    </w:p>
    <w:p w14:paraId="5F490D5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Задаток перечисляется на реквизиты оператора электронной площадки (</w:t>
      </w:r>
      <w:hyperlink r:id="rId67" w:history="1">
        <w:r w:rsidRPr="008E29CC">
          <w:rPr>
            <w:rFonts w:eastAsia="Times New Roman"/>
            <w:color w:val="0000FF"/>
            <w:u w:val="single"/>
          </w:rPr>
          <w:t>http://utp.sberbank-ast.ru/AP/Notice/653/Requisites)^</w:t>
        </w:r>
      </w:hyperlink>
    </w:p>
    <w:p w14:paraId="109268E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Получатель:</w:t>
      </w:r>
    </w:p>
    <w:p w14:paraId="5BD01227"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Наименование: ЗАО «Сбербанк-АСТ»</w:t>
      </w:r>
    </w:p>
    <w:p w14:paraId="58555C0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ИНН 7707308480</w:t>
      </w:r>
    </w:p>
    <w:p w14:paraId="5DB7532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КПП 770701001</w:t>
      </w:r>
    </w:p>
    <w:p w14:paraId="5CFEC3C2"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Расчетный счет: 40702810300020038047</w:t>
      </w:r>
    </w:p>
    <w:p w14:paraId="34A8BE3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Банк Получателя:</w:t>
      </w:r>
    </w:p>
    <w:p w14:paraId="489654E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ПАО «СБЕРБАНК РОССИИ» Г.МОСКВА</w:t>
      </w:r>
    </w:p>
    <w:p w14:paraId="4A4393E8"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БИК: 044525225</w:t>
      </w:r>
    </w:p>
    <w:p w14:paraId="1D8E0665"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Кор.счет: 30101810400000000225</w:t>
      </w:r>
    </w:p>
    <w:p w14:paraId="6C9825BC"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Назначение платежа – задаток для участия в электронном аукционе 20.04.2020 </w:t>
      </w:r>
      <w:r w:rsidRPr="008E29CC">
        <w:rPr>
          <w:rFonts w:eastAsia="Times New Roman"/>
        </w:rPr>
        <w:br/>
        <w:t>по лоту №1.</w:t>
      </w:r>
    </w:p>
    <w:p w14:paraId="23EC7D5B"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Срок внесения задатка, т.е. поступления суммы задатка на счет Оператора: c 19.03.2020 по 00:00 часов (МСК) 16.04.2020.</w:t>
      </w:r>
    </w:p>
    <w:p w14:paraId="4291E0C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716A0305"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Порядок возврата задатка:</w:t>
      </w:r>
    </w:p>
    <w:p w14:paraId="0B02BBE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Лицам, перечислившим задаток для участия в аукционе, денежные средства возвращаются в следующем порядке:</w:t>
      </w:r>
    </w:p>
    <w:p w14:paraId="02EF1B62"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участникам аукциона, за исключением его победителя, - в течение 5 (пяти) календарных дней со дня подведения итогов аукциона;</w:t>
      </w:r>
    </w:p>
    <w:p w14:paraId="29FA344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14:paraId="7EB3573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Pr="008E29CC">
        <w:rPr>
          <w:rFonts w:eastAsia="Times New Roman"/>
        </w:rPr>
        <w:br/>
        <w:t>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4124B86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38C3643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Задаток, перечисленный победителем аукциона засчитывается в счет оплаты приобретаемого имущества (в сумму платежа по договору купли-продажи).</w:t>
      </w:r>
    </w:p>
    <w:p w14:paraId="3AE97F08"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2ABB2DF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lastRenderedPageBreak/>
        <w:t> </w:t>
      </w:r>
    </w:p>
    <w:p w14:paraId="69DE872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18F41F77"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8. Порядок ознакомления с документацией и информацией об имуществе, условиями договора купли-продажи.</w:t>
      </w:r>
    </w:p>
    <w:p w14:paraId="6867DD7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68" w:history="1">
        <w:r w:rsidRPr="008E29CC">
          <w:rPr>
            <w:rFonts w:eastAsia="Times New Roman"/>
            <w:color w:val="0000FF"/>
            <w:u w:val="single"/>
          </w:rPr>
          <w:t>www.torgi.gov.ru</w:t>
        </w:r>
      </w:hyperlink>
      <w:r w:rsidRPr="008E29CC">
        <w:rPr>
          <w:rFonts w:eastAsia="Times New Roman"/>
        </w:rPr>
        <w:t>, официальном сайте Администрации МО «Поселок Айхал» в информационно-телекоммуникационной сети «Интернет» </w:t>
      </w:r>
      <w:hyperlink r:id="rId69" w:history="1">
        <w:r w:rsidRPr="008E29CC">
          <w:rPr>
            <w:rFonts w:eastAsia="Times New Roman"/>
            <w:color w:val="0000FF"/>
            <w:u w:val="single"/>
            <w:lang w:val="en-US"/>
          </w:rPr>
          <w:t>adm</w:t>
        </w:r>
        <w:r w:rsidRPr="008E29CC">
          <w:rPr>
            <w:rFonts w:eastAsia="Times New Roman"/>
            <w:color w:val="0000FF"/>
            <w:u w:val="single"/>
          </w:rPr>
          <w:t>-</w:t>
        </w:r>
        <w:r w:rsidRPr="008E29CC">
          <w:rPr>
            <w:rFonts w:eastAsia="Times New Roman"/>
            <w:color w:val="0000FF"/>
            <w:u w:val="single"/>
            <w:lang w:val="en-US"/>
          </w:rPr>
          <w:t>aykhal</w:t>
        </w:r>
        <w:r w:rsidRPr="008E29CC">
          <w:rPr>
            <w:rFonts w:eastAsia="Times New Roman"/>
            <w:color w:val="0000FF"/>
            <w:u w:val="single"/>
          </w:rPr>
          <w:t>@</w:t>
        </w:r>
        <w:r w:rsidRPr="008E29CC">
          <w:rPr>
            <w:rFonts w:eastAsia="Times New Roman"/>
            <w:color w:val="0000FF"/>
            <w:u w:val="single"/>
            <w:lang w:val="en-US"/>
          </w:rPr>
          <w:t>mail</w:t>
        </w:r>
        <w:r w:rsidRPr="008E29CC">
          <w:rPr>
            <w:rFonts w:eastAsia="Times New Roman"/>
            <w:color w:val="0000FF"/>
            <w:u w:val="single"/>
          </w:rPr>
          <w:t>.</w:t>
        </w:r>
        <w:r w:rsidRPr="008E29CC">
          <w:rPr>
            <w:rFonts w:eastAsia="Times New Roman"/>
            <w:color w:val="0000FF"/>
            <w:u w:val="single"/>
            <w:lang w:val="en-US"/>
          </w:rPr>
          <w:t>ru</w:t>
        </w:r>
      </w:hyperlink>
      <w:r w:rsidRPr="008E29CC">
        <w:rPr>
          <w:rFonts w:eastAsia="Times New Roman"/>
        </w:rPr>
        <w:t xml:space="preserve">  и на электронной площадке </w:t>
      </w:r>
      <w:hyperlink r:id="rId70" w:history="1">
        <w:r w:rsidRPr="008E29CC">
          <w:rPr>
            <w:rFonts w:eastAsia="Times New Roman"/>
            <w:color w:val="0000FF"/>
            <w:u w:val="single"/>
          </w:rPr>
          <w:t>http://utp.sberbank-ast.ru</w:t>
        </w:r>
      </w:hyperlink>
      <w:r w:rsidRPr="008E29CC">
        <w:rPr>
          <w:rFonts w:eastAsia="Times New Roman"/>
        </w:rPr>
        <w:t>.</w:t>
      </w:r>
    </w:p>
    <w:p w14:paraId="73A7F1C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14:paraId="0CF3271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672EDE57"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0C1492A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14:paraId="0C4B3C2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Для осмотра имущества необходимо предварительно позвонить по телефону специалиста по управлению имуществом Администрации МО «Поселок Айхал» 8(41136)6-33-52,</w:t>
      </w:r>
    </w:p>
    <w:p w14:paraId="3D5081EF" w14:textId="77777777" w:rsidR="008E29CC" w:rsidRPr="008E29CC" w:rsidRDefault="008E29CC" w:rsidP="008E29CC">
      <w:pPr>
        <w:widowControl/>
        <w:autoSpaceDE/>
        <w:autoSpaceDN/>
        <w:adjustRightInd/>
        <w:ind w:firstLine="540"/>
        <w:jc w:val="both"/>
        <w:rPr>
          <w:rFonts w:eastAsia="Times New Roman"/>
        </w:rPr>
      </w:pPr>
      <w:r w:rsidRPr="008E29CC">
        <w:rPr>
          <w:rFonts w:eastAsia="Times New Roman"/>
        </w:rPr>
        <w:t>Ознакомиться с документами, условиями договора купли-продажи муниципального имущества и порядком проведения аукциона можно по адресу: Республика Саха (Якутия), Мирнинский район, п. Айхал, ул. Юбилейная, д. 7а, кабинет 204 с 8:30 ч до 17:45 ч местного времени, тел.8-411-36-6-33-52, на официальном сайте Администрации МО «Поселок Айхал» Мирнинского района РС (Я).</w:t>
      </w:r>
    </w:p>
    <w:p w14:paraId="549583C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9. Условия допуска и отказа в допуске к участию в аукционе.</w:t>
      </w:r>
    </w:p>
    <w:p w14:paraId="06ECDD2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К участию в аукционе допускаются претенденты, признанные продавцом в соответствии с Законом о приватизации участниками.</w:t>
      </w:r>
    </w:p>
    <w:p w14:paraId="47ED110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Претендент приобретает статус участника аукциона с момента подписания протокола </w:t>
      </w:r>
      <w:r w:rsidRPr="008E29CC">
        <w:rPr>
          <w:rFonts w:eastAsia="Times New Roman"/>
        </w:rPr>
        <w:br/>
        <w:t>о признании Претендентов участниками аукциона.</w:t>
      </w:r>
    </w:p>
    <w:p w14:paraId="6CB3676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Претендент не допускается к участию в аукционе по следующим основаниям:</w:t>
      </w:r>
    </w:p>
    <w:p w14:paraId="3991B74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2631CE5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14:paraId="5FC53FA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не подтверждено поступление в установленный срок задатка на счет организатора, указанный в информационном сообщении;</w:t>
      </w:r>
    </w:p>
    <w:p w14:paraId="2D290E3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заявка подана лицом, не уполномоченным претендентом на осуществление таких действий.</w:t>
      </w:r>
    </w:p>
    <w:p w14:paraId="1B14290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6F77D15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62A67C2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27F5A8BB" w14:textId="77777777" w:rsidR="008E29CC" w:rsidRPr="008E29CC" w:rsidRDefault="008E29CC" w:rsidP="008E29CC">
      <w:pPr>
        <w:widowControl/>
        <w:autoSpaceDE/>
        <w:autoSpaceDN/>
        <w:adjustRightInd/>
        <w:ind w:firstLine="709"/>
        <w:jc w:val="both"/>
        <w:rPr>
          <w:rFonts w:eastAsia="Times New Roman"/>
          <w:color w:val="0000FF"/>
          <w:u w:val="single"/>
        </w:rPr>
      </w:pPr>
      <w:r w:rsidRPr="008E29CC">
        <w:rPr>
          <w:rFonts w:eastAsia="Times New Roman"/>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1" w:history="1">
        <w:r w:rsidRPr="008E29CC">
          <w:rPr>
            <w:rFonts w:eastAsia="Times New Roman"/>
            <w:color w:val="0000FF"/>
            <w:u w:val="single"/>
          </w:rPr>
          <w:t>www.torgi.gov.ru</w:t>
        </w:r>
      </w:hyperlink>
      <w:r w:rsidRPr="008E29CC">
        <w:rPr>
          <w:rFonts w:eastAsia="Times New Roman"/>
        </w:rPr>
        <w:t>, официальном сайте Администрации МО «Поселок Айхал» в информационно-телекоммуникационной сети «Интернет» </w:t>
      </w:r>
      <w:hyperlink r:id="rId72" w:history="1">
        <w:r w:rsidRPr="008E29CC">
          <w:rPr>
            <w:rFonts w:eastAsia="Times New Roman"/>
            <w:color w:val="0000FF"/>
            <w:u w:val="single"/>
            <w:lang w:val="en-US"/>
          </w:rPr>
          <w:t>adm</w:t>
        </w:r>
        <w:r w:rsidRPr="008E29CC">
          <w:rPr>
            <w:rFonts w:eastAsia="Times New Roman"/>
            <w:color w:val="0000FF"/>
            <w:u w:val="single"/>
          </w:rPr>
          <w:t>-</w:t>
        </w:r>
        <w:r w:rsidRPr="008E29CC">
          <w:rPr>
            <w:rFonts w:eastAsia="Times New Roman"/>
            <w:color w:val="0000FF"/>
            <w:u w:val="single"/>
            <w:lang w:val="en-US"/>
          </w:rPr>
          <w:t>aykhal</w:t>
        </w:r>
        <w:r w:rsidRPr="008E29CC">
          <w:rPr>
            <w:rFonts w:eastAsia="Times New Roman"/>
            <w:color w:val="0000FF"/>
            <w:u w:val="single"/>
          </w:rPr>
          <w:t>@</w:t>
        </w:r>
        <w:r w:rsidRPr="008E29CC">
          <w:rPr>
            <w:rFonts w:eastAsia="Times New Roman"/>
            <w:color w:val="0000FF"/>
            <w:u w:val="single"/>
            <w:lang w:val="en-US"/>
          </w:rPr>
          <w:t>mail</w:t>
        </w:r>
        <w:r w:rsidRPr="008E29CC">
          <w:rPr>
            <w:rFonts w:eastAsia="Times New Roman"/>
            <w:color w:val="0000FF"/>
            <w:u w:val="single"/>
          </w:rPr>
          <w:t>.</w:t>
        </w:r>
        <w:r w:rsidRPr="008E29CC">
          <w:rPr>
            <w:rFonts w:eastAsia="Times New Roman"/>
            <w:color w:val="0000FF"/>
            <w:u w:val="single"/>
            <w:lang w:val="en-US"/>
          </w:rPr>
          <w:t>ru</w:t>
        </w:r>
      </w:hyperlink>
      <w:r w:rsidRPr="008E29CC">
        <w:rPr>
          <w:rFonts w:eastAsia="Times New Roman"/>
        </w:rPr>
        <w:t>, и на электронной площадке </w:t>
      </w:r>
      <w:hyperlink r:id="rId73" w:history="1">
        <w:r w:rsidRPr="008E29CC">
          <w:rPr>
            <w:rFonts w:eastAsia="Times New Roman"/>
            <w:color w:val="0000FF"/>
            <w:u w:val="single"/>
          </w:rPr>
          <w:t>http://utp.sberbank-ast.ru</w:t>
        </w:r>
      </w:hyperlink>
    </w:p>
    <w:p w14:paraId="1656C921" w14:textId="77777777" w:rsidR="008E29CC" w:rsidRPr="008E29CC" w:rsidRDefault="008E29CC" w:rsidP="008E29CC">
      <w:pPr>
        <w:widowControl/>
        <w:autoSpaceDE/>
        <w:autoSpaceDN/>
        <w:adjustRightInd/>
        <w:ind w:firstLine="709"/>
        <w:jc w:val="both"/>
        <w:rPr>
          <w:rFonts w:eastAsia="Times New Roman"/>
          <w:color w:val="0000FF"/>
          <w:u w:val="single"/>
        </w:rPr>
      </w:pPr>
    </w:p>
    <w:p w14:paraId="1A6EBD8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10. Порядок проведения аукциона, определения его победителя и место подведения итогов продажи муниципального имущества.</w:t>
      </w:r>
    </w:p>
    <w:p w14:paraId="2568880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36384F8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29501B6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Размер «шага аукциона» указан в настоящем информационном сообщении по каждому лоту. Форма подачи предложений о цене открытая.</w:t>
      </w:r>
    </w:p>
    <w:p w14:paraId="01390A9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04578B6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2D8C051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6FAC8021"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Со времени начала проведения процедуры аукциона организатором размещается:</w:t>
      </w:r>
    </w:p>
    <w:p w14:paraId="47BC700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323A74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29D4E845"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67DF6F9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1C9BDF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38A7897"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240FEF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7283215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Во время проведения процедуры аукциона программными средствами электронной площадки обеспечивается:</w:t>
      </w:r>
    </w:p>
    <w:p w14:paraId="2BA353B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3CE4042"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A83FC19"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046AEF93"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Победителем аукциона признается участник, предложивший наибольшую цену имущества.</w:t>
      </w:r>
    </w:p>
    <w:p w14:paraId="15759F7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5C74440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736243D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Процедура аукциона считается завершенной со времени подписания продавцом протокола об итогах аукциона.</w:t>
      </w:r>
    </w:p>
    <w:p w14:paraId="1BD168A6"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4BA85E2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Аукцион признается несостоявшимся в следующих случаях:</w:t>
      </w:r>
    </w:p>
    <w:p w14:paraId="1531D531"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не было подано ни одной заявки на участие либо ни один из претендентов не признан участником;</w:t>
      </w:r>
    </w:p>
    <w:p w14:paraId="33CC8168"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принято решение о признании только одного претендента участником;</w:t>
      </w:r>
    </w:p>
    <w:p w14:paraId="478D4CF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ни один из участников не сделал предложение о начальной цене имущества.</w:t>
      </w:r>
    </w:p>
    <w:p w14:paraId="12CFA0C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Решение о признании аукциона несостоявшимся оформляется протоколом об итогах аукциона.</w:t>
      </w:r>
    </w:p>
    <w:p w14:paraId="42582A2B"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4B5683B8"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наименование имущества и иные позволяющие его индивидуализировать сведения;</w:t>
      </w:r>
    </w:p>
    <w:p w14:paraId="51080A5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цена сделки;</w:t>
      </w:r>
    </w:p>
    <w:p w14:paraId="3C81F6BD"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фамилия, имя, отчество физического лица или наименование юридического лица – победителя.</w:t>
      </w:r>
    </w:p>
    <w:p w14:paraId="60E3748B" w14:textId="77777777" w:rsidR="008E29CC" w:rsidRPr="008E29CC" w:rsidRDefault="008E29CC" w:rsidP="008E29CC">
      <w:pPr>
        <w:widowControl/>
        <w:autoSpaceDE/>
        <w:autoSpaceDN/>
        <w:adjustRightInd/>
        <w:ind w:firstLine="709"/>
        <w:jc w:val="both"/>
        <w:rPr>
          <w:rFonts w:eastAsia="Times New Roman"/>
        </w:rPr>
      </w:pPr>
    </w:p>
    <w:p w14:paraId="10FAE811" w14:textId="77777777" w:rsidR="008E29CC" w:rsidRPr="008E29CC" w:rsidRDefault="008E29CC" w:rsidP="008E29CC">
      <w:pPr>
        <w:widowControl/>
        <w:autoSpaceDE/>
        <w:autoSpaceDN/>
        <w:adjustRightInd/>
        <w:ind w:firstLine="540"/>
        <w:jc w:val="both"/>
        <w:rPr>
          <w:rFonts w:eastAsia="Times New Roman"/>
          <w:sz w:val="22"/>
          <w:szCs w:val="22"/>
        </w:rPr>
      </w:pPr>
    </w:p>
    <w:p w14:paraId="04A5996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11. Срок заключения договора купли-продажи, оплата приобретенного имущества.</w:t>
      </w:r>
    </w:p>
    <w:p w14:paraId="5FFB24B0"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Договор купли-продажи имущества (Приложение № 2 к информационному сообщению о проведении электронного аукциона, размещено на официальном сайте Администрации МО «Поселок Айхал» в информационно-телекоммуникационной сети «Интернет» </w:t>
      </w:r>
      <w:hyperlink r:id="rId74" w:history="1">
        <w:r w:rsidRPr="008E29CC">
          <w:rPr>
            <w:rFonts w:eastAsia="Times New Roman"/>
            <w:color w:val="0000FF"/>
            <w:u w:val="single"/>
            <w:lang w:val="en-US"/>
          </w:rPr>
          <w:t>adm</w:t>
        </w:r>
        <w:r w:rsidRPr="008E29CC">
          <w:rPr>
            <w:rFonts w:eastAsia="Times New Roman"/>
            <w:color w:val="0000FF"/>
            <w:u w:val="single"/>
          </w:rPr>
          <w:t>-</w:t>
        </w:r>
        <w:r w:rsidRPr="008E29CC">
          <w:rPr>
            <w:rFonts w:eastAsia="Times New Roman"/>
            <w:color w:val="0000FF"/>
            <w:u w:val="single"/>
            <w:lang w:val="en-US"/>
          </w:rPr>
          <w:t>aykhal</w:t>
        </w:r>
        <w:r w:rsidRPr="008E29CC">
          <w:rPr>
            <w:rFonts w:eastAsia="Times New Roman"/>
            <w:color w:val="0000FF"/>
            <w:u w:val="single"/>
          </w:rPr>
          <w:t>@</w:t>
        </w:r>
        <w:r w:rsidRPr="008E29CC">
          <w:rPr>
            <w:rFonts w:eastAsia="Times New Roman"/>
            <w:color w:val="0000FF"/>
            <w:u w:val="single"/>
            <w:lang w:val="en-US"/>
          </w:rPr>
          <w:t>mail</w:t>
        </w:r>
        <w:r w:rsidRPr="008E29CC">
          <w:rPr>
            <w:rFonts w:eastAsia="Times New Roman"/>
            <w:color w:val="0000FF"/>
            <w:u w:val="single"/>
          </w:rPr>
          <w:t>.</w:t>
        </w:r>
        <w:r w:rsidRPr="008E29CC">
          <w:rPr>
            <w:rFonts w:eastAsia="Times New Roman"/>
            <w:color w:val="0000FF"/>
            <w:u w:val="single"/>
            <w:lang w:val="en-US"/>
          </w:rPr>
          <w:t>ru</w:t>
        </w:r>
      </w:hyperlink>
      <w:r w:rsidRPr="008E29CC">
        <w:rPr>
          <w:rFonts w:eastAsia="Times New Roman"/>
        </w:rPr>
        <w:t>, и на официальном сайте продавца </w:t>
      </w:r>
      <w:hyperlink r:id="rId75" w:history="1">
        <w:r w:rsidRPr="008E29CC">
          <w:rPr>
            <w:rFonts w:eastAsia="Times New Roman"/>
            <w:color w:val="0000FF"/>
            <w:u w:val="single"/>
          </w:rPr>
          <w:t>http://utp.sberbank-ast.ru</w:t>
        </w:r>
      </w:hyperlink>
      <w:r w:rsidRPr="008E29CC">
        <w:rPr>
          <w:rFonts w:eastAsia="Times New Roman"/>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со дня подведения итогов аукциона.</w:t>
      </w:r>
    </w:p>
    <w:p w14:paraId="40BB6215"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Договор купли-продажи имущества заключается в простой письменной форме по месту нахождения продавца.</w:t>
      </w:r>
    </w:p>
    <w:p w14:paraId="6FAE99EA"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853A17E"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w:t>
      </w:r>
    </w:p>
    <w:p w14:paraId="5B671F6F"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 xml:space="preserve">Оплата приобретенного на аукционе имущества производится победителем аукциона единовременно в 10-дневный срок с момента подписания договора купли-продажи, в соответствии с условиями договора купли-продажи имущества. Задаток, внесенный </w:t>
      </w:r>
      <w:r w:rsidRPr="008E29CC">
        <w:rPr>
          <w:rFonts w:eastAsia="Times New Roman"/>
        </w:rPr>
        <w:lastRenderedPageBreak/>
        <w:t>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14:paraId="1E2DDC2A" w14:textId="77777777" w:rsidR="008E29CC" w:rsidRPr="008E29CC" w:rsidRDefault="008E29CC" w:rsidP="008E29CC">
      <w:pPr>
        <w:widowControl/>
        <w:ind w:firstLine="709"/>
        <w:jc w:val="both"/>
        <w:rPr>
          <w:rFonts w:eastAsia="Times New Roman"/>
          <w:sz w:val="22"/>
          <w:szCs w:val="22"/>
        </w:rPr>
      </w:pPr>
      <w:r w:rsidRPr="008E29CC">
        <w:rPr>
          <w:rFonts w:eastAsia="Times New Roman"/>
        </w:rPr>
        <w:t xml:space="preserve">В случае, если покупателем признаны </w:t>
      </w:r>
      <w:r w:rsidRPr="008E29CC">
        <w:rPr>
          <w:rFonts w:eastAsia="Times New Roman"/>
          <w:b/>
          <w:bCs/>
        </w:rPr>
        <w:t>юридическое лицо или индивидуальный предприниматель</w:t>
      </w:r>
      <w:r w:rsidRPr="008E29CC">
        <w:rPr>
          <w:rFonts w:eastAsia="Times New Roman"/>
        </w:rPr>
        <w:t xml:space="preserve">, перечисление денежных средств в бюджет Администрации МО «Поселок Айхал» производится </w:t>
      </w:r>
      <w:r w:rsidRPr="008E29CC">
        <w:rPr>
          <w:rFonts w:eastAsia="Times New Roman"/>
          <w:b/>
          <w:bCs/>
        </w:rPr>
        <w:t xml:space="preserve">без учета суммы НДС </w:t>
      </w:r>
      <w:r w:rsidRPr="008E29CC">
        <w:rPr>
          <w:rFonts w:eastAsia="Times New Roman"/>
        </w:rPr>
        <w:t xml:space="preserve">(налог на добавленную стоимость) на расчетный </w:t>
      </w:r>
      <w:r w:rsidRPr="008E29CC">
        <w:rPr>
          <w:rFonts w:eastAsia="Times New Roman"/>
          <w:sz w:val="22"/>
          <w:szCs w:val="22"/>
        </w:rPr>
        <w:t xml:space="preserve">УФК по Республике Саха (Якутия) ФКУ МФ РС(Я) по Мирнинскому улусу, Администрация МО «Поселок Айхал», р/сч: 40101810100000010002 в ОТДЕЛЕНИЕ –НБ РЕСПУБЛИКА САХА (ЯКУТИ) Г. ЯКУТСК, БИК 049805001, ИНН 1433020337, КПП 143301001, Код платежа </w:t>
      </w:r>
      <w:r w:rsidRPr="008E29CC">
        <w:rPr>
          <w:rFonts w:ascii="Arial" w:eastAsia="Times New Roman" w:hAnsi="Arial" w:cs="Arial"/>
          <w:sz w:val="20"/>
          <w:szCs w:val="20"/>
          <w:lang w:val="x-none"/>
        </w:rPr>
        <w:t>803 1 14 02053 13 0000 440</w:t>
      </w:r>
      <w:r w:rsidRPr="008E29CC">
        <w:rPr>
          <w:rFonts w:eastAsia="Times New Roman"/>
          <w:sz w:val="22"/>
          <w:szCs w:val="22"/>
        </w:rPr>
        <w:t xml:space="preserve">, ОКТМО 98631152. </w:t>
      </w:r>
      <w:r w:rsidRPr="008E29CC">
        <w:rPr>
          <w:rFonts w:eastAsia="Times New Roman"/>
          <w:b/>
          <w:sz w:val="22"/>
          <w:szCs w:val="22"/>
        </w:rPr>
        <w:t>Назначение платежа: Доходы от реализации иного имущества, находящимся в собственности поселения.</w:t>
      </w:r>
    </w:p>
    <w:p w14:paraId="6063EDE1" w14:textId="77777777" w:rsidR="008E29CC" w:rsidRPr="008E29CC" w:rsidRDefault="008E29CC" w:rsidP="008E29CC">
      <w:pPr>
        <w:widowControl/>
        <w:ind w:firstLine="709"/>
        <w:jc w:val="both"/>
        <w:rPr>
          <w:rFonts w:eastAsia="Times New Roman"/>
          <w:sz w:val="22"/>
          <w:szCs w:val="22"/>
        </w:rPr>
      </w:pPr>
      <w:r w:rsidRPr="008E29CC">
        <w:rPr>
          <w:rFonts w:eastAsia="Times New Roman"/>
        </w:rPr>
        <w:t xml:space="preserve">В случае, если покупателем признано </w:t>
      </w:r>
      <w:r w:rsidRPr="008E29CC">
        <w:rPr>
          <w:rFonts w:eastAsia="Times New Roman"/>
          <w:b/>
          <w:bCs/>
        </w:rPr>
        <w:t>физическое лицо</w:t>
      </w:r>
      <w:r w:rsidRPr="008E29CC">
        <w:rPr>
          <w:rFonts w:eastAsia="Times New Roman"/>
        </w:rPr>
        <w:t xml:space="preserve">, перечисление денежных средств в бюджет Администрации МО «Поселок Айхал» производится </w:t>
      </w:r>
      <w:r w:rsidRPr="008E29CC">
        <w:rPr>
          <w:rFonts w:eastAsia="Times New Roman"/>
          <w:b/>
          <w:bCs/>
        </w:rPr>
        <w:t xml:space="preserve">с учетом суммы НДС </w:t>
      </w:r>
      <w:r w:rsidRPr="008E29CC">
        <w:rPr>
          <w:rFonts w:eastAsia="Times New Roman"/>
        </w:rPr>
        <w:t xml:space="preserve">(налог на добавленную стоимость) на расчетный </w:t>
      </w:r>
      <w:r w:rsidRPr="008E29CC">
        <w:rPr>
          <w:rFonts w:eastAsia="Times New Roman"/>
          <w:sz w:val="22"/>
          <w:szCs w:val="22"/>
        </w:rPr>
        <w:t xml:space="preserve">УФК по Республике Саха (Якутия) ФКУ МФ РС(Я) по Мирнинскому улусу, Администрация МО «Поселок Айхал», р/сч: 40101810100000010002 в ОТДЕЛЕНИЕ –НБ РЕСПУБЛИКА САХА (ЯКУТИ) Г. ЯКУТСК, БИК 049805001, ИНН 1433020337, КПП 143301001, Код платежа </w:t>
      </w:r>
      <w:r w:rsidRPr="008E29CC">
        <w:rPr>
          <w:rFonts w:ascii="Arial" w:eastAsia="Times New Roman" w:hAnsi="Arial" w:cs="Arial"/>
          <w:sz w:val="20"/>
          <w:szCs w:val="20"/>
          <w:lang w:val="x-none"/>
        </w:rPr>
        <w:t>803 1 14 02053 13 0000 440</w:t>
      </w:r>
      <w:r w:rsidRPr="008E29CC">
        <w:rPr>
          <w:rFonts w:eastAsia="Times New Roman"/>
          <w:sz w:val="22"/>
          <w:szCs w:val="22"/>
        </w:rPr>
        <w:t xml:space="preserve">, ОКТМО 98631152. </w:t>
      </w:r>
      <w:r w:rsidRPr="008E29CC">
        <w:rPr>
          <w:rFonts w:eastAsia="Times New Roman"/>
          <w:b/>
          <w:sz w:val="22"/>
          <w:szCs w:val="22"/>
        </w:rPr>
        <w:t>Назначение платежа: Доходы от реализации иного имущества, находящимся в собственности поселения.</w:t>
      </w:r>
    </w:p>
    <w:p w14:paraId="74A9BA89" w14:textId="77777777" w:rsidR="008E29CC" w:rsidRPr="008E29CC" w:rsidRDefault="008E29CC" w:rsidP="008E29CC">
      <w:pPr>
        <w:widowControl/>
        <w:rPr>
          <w:rFonts w:eastAsia="Times New Roman"/>
          <w:b/>
          <w:sz w:val="22"/>
          <w:szCs w:val="22"/>
        </w:rPr>
      </w:pPr>
    </w:p>
    <w:p w14:paraId="2E6605E4" w14:textId="77777777" w:rsidR="008E29CC" w:rsidRPr="008E29CC" w:rsidRDefault="008E29CC" w:rsidP="008E29CC">
      <w:pPr>
        <w:widowControl/>
        <w:autoSpaceDE/>
        <w:autoSpaceDN/>
        <w:adjustRightInd/>
        <w:ind w:firstLine="709"/>
        <w:jc w:val="both"/>
        <w:rPr>
          <w:rFonts w:eastAsia="Times New Roman"/>
        </w:rPr>
      </w:pPr>
      <w:r w:rsidRPr="008E29CC">
        <w:rPr>
          <w:rFonts w:eastAsia="Times New Roman"/>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1AFCD9DE" w14:textId="77777777" w:rsidR="008E29CC" w:rsidRPr="008E29CC" w:rsidRDefault="008E29CC" w:rsidP="008E29CC">
      <w:pPr>
        <w:widowControl/>
        <w:autoSpaceDE/>
        <w:autoSpaceDN/>
        <w:adjustRightInd/>
        <w:ind w:firstLine="709"/>
        <w:jc w:val="both"/>
        <w:rPr>
          <w:rFonts w:eastAsia="Times New Roman"/>
        </w:rPr>
      </w:pPr>
    </w:p>
    <w:p w14:paraId="713ECB8C" w14:textId="77777777" w:rsidR="008E29CC" w:rsidRPr="008E29CC" w:rsidRDefault="008E29CC" w:rsidP="008E29CC">
      <w:pPr>
        <w:widowControl/>
        <w:jc w:val="both"/>
        <w:rPr>
          <w:rFonts w:ascii="Arial" w:eastAsia="Times New Roman" w:hAnsi="Arial" w:cs="Arial"/>
          <w:sz w:val="22"/>
          <w:szCs w:val="22"/>
        </w:rPr>
      </w:pPr>
    </w:p>
    <w:p w14:paraId="2865F173" w14:textId="49DC9155" w:rsidR="008E29CC" w:rsidRDefault="008E29CC"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DC04EE2" w14:textId="459F083F"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010C320E" w14:textId="4BE8FC68"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427F9E6" w14:textId="4CAAC2DF"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4E02C871" w14:textId="5BD07250"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6BE4A0A" w14:textId="2D2B5FD0"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40783E7" w14:textId="5F5C30D9"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ECADF74" w14:textId="77EB512F"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19967595" w14:textId="3C299232"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21DA636E" w14:textId="52252F94"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79F1894" w14:textId="2D7EE179"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779CB499" w14:textId="51C94306"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311D1752" w14:textId="44146BF9"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5E7EF85C" w14:textId="77777777"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0F6B9AE" w14:textId="77777777" w:rsidR="00D6617D" w:rsidRPr="00D6617D" w:rsidRDefault="00D6617D" w:rsidP="00D6617D">
      <w:pPr>
        <w:spacing w:before="100" w:beforeAutospacing="1" w:after="100" w:afterAutospacing="1"/>
        <w:textAlignment w:val="baseline"/>
        <w:rPr>
          <w:b/>
          <w:bCs/>
          <w:color w:val="262626"/>
          <w:sz w:val="21"/>
          <w:szCs w:val="21"/>
          <w:shd w:val="clear" w:color="auto" w:fill="FFFFFF"/>
        </w:rPr>
      </w:pPr>
      <w:r w:rsidRPr="00D6617D">
        <w:rPr>
          <w:b/>
          <w:bCs/>
          <w:color w:val="262626"/>
          <w:sz w:val="21"/>
          <w:szCs w:val="21"/>
          <w:shd w:val="clear" w:color="auto" w:fill="FFFFFF"/>
        </w:rPr>
        <w:t>ДЛЯ СВЕДЕНИЯ ЖИТЕЛЯМ ПОСЕЛКА АЙХАЛ!</w:t>
      </w:r>
    </w:p>
    <w:p w14:paraId="743E20D9"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Администрация МО «Поселок Айхал» напоминает жителям о том, что в соответствии с частью 3 статьи 158 Жилищного кодекса Российской Федерации все собственники помещений в многоквартирном доме обязаны осуществлять оплату взносов на капитальный ремонт общего имущества многоквартирных домов, включенных в региональную программу капитального ремонта общего имущества в многоквартирном доме. Срок для оплаты взносов установлен частью 3 статьи 5 Закона Республики Саха (Якутия) от 24.06.2013 1201-З № 1329-IV «Об организации проведения капитального ремонта общего имущества в многоквартирных домах на территории Республики Саха (Якутия)», согласно которому собственник помещения в многоквартирном доме уплачивает взносы на капитальный ремонт ежемесячно до 10 –го числа месяца, следующего за истекшим.</w:t>
      </w:r>
    </w:p>
    <w:p w14:paraId="0E7F2078"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Всю подробную информацию можно получить на сайте : </w:t>
      </w:r>
      <w:hyperlink r:id="rId76" w:history="1">
        <w:r w:rsidRPr="00D6617D">
          <w:rPr>
            <w:rStyle w:val="a9"/>
            <w:sz w:val="21"/>
            <w:szCs w:val="21"/>
            <w:shd w:val="clear" w:color="auto" w:fill="FFFFFF"/>
          </w:rPr>
          <w:t>www.fondkr.ru</w:t>
        </w:r>
      </w:hyperlink>
      <w:r w:rsidRPr="00D6617D">
        <w:rPr>
          <w:color w:val="262626"/>
          <w:sz w:val="21"/>
          <w:szCs w:val="21"/>
          <w:shd w:val="clear" w:color="auto" w:fill="FFFFFF"/>
        </w:rPr>
        <w:t> по многоканальному телефону 8 (4112) 319-014.</w:t>
      </w:r>
    </w:p>
    <w:p w14:paraId="70F37241" w14:textId="77777777" w:rsidR="00922925" w:rsidRDefault="00922925" w:rsidP="00922925">
      <w:pPr>
        <w:spacing w:before="100" w:beforeAutospacing="1" w:after="100" w:afterAutospacing="1"/>
        <w:textAlignment w:val="baseline"/>
        <w:rPr>
          <w:rFonts w:asciiTheme="minorHAnsi" w:hAnsiTheme="minorHAnsi" w:cs="Segoe UI Emoji"/>
          <w:color w:val="262626"/>
          <w:sz w:val="21"/>
          <w:szCs w:val="21"/>
          <w:shd w:val="clear" w:color="auto" w:fill="FFFFFF"/>
        </w:rPr>
      </w:pPr>
    </w:p>
    <w:p w14:paraId="6B534FBE"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b/>
          <w:bCs/>
          <w:color w:val="262626"/>
          <w:sz w:val="21"/>
          <w:szCs w:val="21"/>
          <w:shd w:val="clear" w:color="auto" w:fill="FFFFFF"/>
        </w:rPr>
        <w:t>К   СВЕДЕНИЮ  ЖИТЕЛЕЙ ПОСЕЛКА АЙХАЛ!</w:t>
      </w:r>
    </w:p>
    <w:p w14:paraId="76272E52"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Обьявляется  реализация Закона Республики Саха (Якутия) от 27.02.2020 года З № З44-VI   «О внесении изменений в Закон Закона Республики Саха (Якутия граждан, не достигших совершеннолетия  на 3 сентября 1945 года»</w:t>
      </w:r>
    </w:p>
    <w:p w14:paraId="5828FB32"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В соответствии с внесенными  Законом изменениями расширен круг граждан, относящихся к категории «дети Великой Отечественной войны». Теперь к детям Великой Отечественной войны относятся и граждане, родившиеся с 03 сентября 1945 по 31декабря 1945 года.</w:t>
      </w:r>
    </w:p>
    <w:p w14:paraId="37398D4C"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Детям Великой Отечественной войны установлены дополнительные  меры социальной поддержки в виде внеочередного оказания медицинской помощи в рамках  программы государственных гарантий бесплатного оказания гражданам медицинской помощи в медицинских организациях, а также право на единовременную выплату к 9 мая, периодичность и размер которой определяется Главой Республики Саха (Якутия).</w:t>
      </w:r>
    </w:p>
    <w:p w14:paraId="35EE782C"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w:t>
      </w:r>
    </w:p>
    <w:p w14:paraId="1885087A" w14:textId="77777777" w:rsidR="00D6617D" w:rsidRPr="00D6617D" w:rsidRDefault="00D6617D" w:rsidP="005B67BB">
      <w:pPr>
        <w:numPr>
          <w:ilvl w:val="0"/>
          <w:numId w:val="68"/>
        </w:num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Удостоверение о праве на меры социальной поддержки выдается гражданам Российской Федерации, постоянно проживающих на территории Республики Саха (Якутия), родившихся с 03.09.1927 года по 31 декабря 1945 года.</w:t>
      </w:r>
    </w:p>
    <w:p w14:paraId="42A2F7A7" w14:textId="77777777" w:rsidR="00D6617D" w:rsidRPr="00D6617D" w:rsidRDefault="00D6617D" w:rsidP="005B67BB">
      <w:pPr>
        <w:numPr>
          <w:ilvl w:val="0"/>
          <w:numId w:val="68"/>
        </w:num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Граждане, претендующие на получение удостоверения, представляют в Управление социальной защиты населения по месту жительства следующие документы:</w:t>
      </w:r>
    </w:p>
    <w:p w14:paraId="01039884"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заявление о выдаче удостоверения;</w:t>
      </w:r>
    </w:p>
    <w:p w14:paraId="01FEA113"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копию паспорта (1 стр. и прописка)</w:t>
      </w:r>
    </w:p>
    <w:p w14:paraId="20761452"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-фотография 3х4 см;</w:t>
      </w:r>
    </w:p>
    <w:p w14:paraId="6CF65886"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согласие на обработку персональных данных в соответствии с Федеральным  законом от 27 июля 2006 года № 152-ФЗ «О персональных данных»</w:t>
      </w:r>
    </w:p>
    <w:p w14:paraId="41AF1037" w14:textId="77777777" w:rsidR="00D6617D" w:rsidRPr="00D6617D" w:rsidRDefault="00D6617D" w:rsidP="005B67BB">
      <w:pPr>
        <w:numPr>
          <w:ilvl w:val="0"/>
          <w:numId w:val="69"/>
        </w:num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Для назначения мер социальной поддержки гражданин подает в Управление социальной защиты населения:</w:t>
      </w:r>
    </w:p>
    <w:p w14:paraId="740DF60E"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заявление о назначении и выплате ежемесячной денежной выплаты ( по утвержденной форме);</w:t>
      </w:r>
    </w:p>
    <w:p w14:paraId="56A55C63"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lastRenderedPageBreak/>
        <w:t>-копию решения о присвоении статуса «Дети Великой Отечественной войны»;</w:t>
      </w:r>
    </w:p>
    <w:p w14:paraId="20D631FC"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-копию паспорта; ( 1 стр. и прописка);</w:t>
      </w:r>
    </w:p>
    <w:p w14:paraId="5448593A"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Копию реквизитов лицевого счета для перечисления ежемесячной денежной выплаты.</w:t>
      </w:r>
    </w:p>
    <w:p w14:paraId="7693E740"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Ежемесячная денежная выплата назначается с 1 января 2019 года.</w:t>
      </w:r>
    </w:p>
    <w:p w14:paraId="231B72A5" w14:textId="15C07400" w:rsidR="00D6617D" w:rsidRDefault="00D6617D" w:rsidP="00D6617D">
      <w:pPr>
        <w:spacing w:before="100" w:beforeAutospacing="1" w:after="100" w:afterAutospacing="1"/>
        <w:textAlignment w:val="baseline"/>
        <w:rPr>
          <w:b/>
          <w:bCs/>
          <w:color w:val="262626"/>
          <w:sz w:val="21"/>
          <w:szCs w:val="21"/>
          <w:u w:val="single"/>
          <w:shd w:val="clear" w:color="auto" w:fill="FFFFFF"/>
        </w:rPr>
      </w:pPr>
      <w:r w:rsidRPr="00D6617D">
        <w:rPr>
          <w:color w:val="262626"/>
          <w:sz w:val="21"/>
          <w:szCs w:val="21"/>
          <w:shd w:val="clear" w:color="auto" w:fill="FFFFFF"/>
        </w:rPr>
        <w:t>4.Если гражданин </w:t>
      </w:r>
      <w:r w:rsidRPr="00D6617D">
        <w:rPr>
          <w:b/>
          <w:bCs/>
          <w:color w:val="262626"/>
          <w:sz w:val="21"/>
          <w:szCs w:val="21"/>
          <w:shd w:val="clear" w:color="auto" w:fill="FFFFFF"/>
        </w:rPr>
        <w:t>одновременно </w:t>
      </w:r>
      <w:r w:rsidRPr="00D6617D">
        <w:rPr>
          <w:color w:val="262626"/>
          <w:sz w:val="21"/>
          <w:szCs w:val="21"/>
          <w:shd w:val="clear" w:color="auto" w:fill="FFFFFF"/>
        </w:rPr>
        <w:t>имеет право на получение мер социальной поддержки, установленных федеральным законом, иным нормативным правовым актом Российской Федерации, Законом Республики Саха (Якутия) от 26 сентября 2018 года «О мерах социальной поддержки детей Великой Отечественной войны- граждан, не достигших совершеннолетия на 3 сентября 1945 года», другим законом или нормативно правовым актом Республики Саха (Якутия),</w:t>
      </w:r>
      <w:r w:rsidRPr="00D6617D">
        <w:rPr>
          <w:b/>
          <w:bCs/>
          <w:color w:val="262626"/>
          <w:sz w:val="21"/>
          <w:szCs w:val="21"/>
          <w:shd w:val="clear" w:color="auto" w:fill="FFFFFF"/>
        </w:rPr>
        <w:t> то меры социальной поддержки предоставляются ему </w:t>
      </w:r>
      <w:r w:rsidRPr="00D6617D">
        <w:rPr>
          <w:b/>
          <w:bCs/>
          <w:color w:val="262626"/>
          <w:sz w:val="21"/>
          <w:szCs w:val="21"/>
          <w:u w:val="single"/>
          <w:shd w:val="clear" w:color="auto" w:fill="FFFFFF"/>
        </w:rPr>
        <w:t>по одному из них выбору Заявителя.</w:t>
      </w:r>
    </w:p>
    <w:p w14:paraId="132EDBAD" w14:textId="07AE2DC1" w:rsidR="00D6617D" w:rsidRDefault="00D6617D" w:rsidP="00D6617D">
      <w:pPr>
        <w:spacing w:before="100" w:beforeAutospacing="1" w:after="100" w:afterAutospacing="1"/>
        <w:textAlignment w:val="baseline"/>
        <w:rPr>
          <w:b/>
          <w:bCs/>
          <w:color w:val="262626"/>
          <w:sz w:val="21"/>
          <w:szCs w:val="21"/>
          <w:u w:val="single"/>
          <w:shd w:val="clear" w:color="auto" w:fill="FFFFFF"/>
        </w:rPr>
      </w:pPr>
    </w:p>
    <w:p w14:paraId="1EAF359D"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ПРОЯВИ ЗАБОТУ О СТАРШЕМ ПОКОЛЕНИИ!! ПОДЕЛИСЬ ИНФОРМАЦИЕЙ</w:t>
      </w:r>
    </w:p>
    <w:p w14:paraId="42A87ECF"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Волонтерский штаб п.Айхал</w:t>
      </w:r>
    </w:p>
    <w:p w14:paraId="55159C92"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#Мы_ВМЕСТЕ!</w:t>
      </w:r>
    </w:p>
    <w:p w14:paraId="460CC615" w14:textId="034B9EF1"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Помощь пожилым людям в экстренной ситуации, находящимся на самоизоляции, а так же маломобильным жителям поселка Айхал</w:t>
      </w:r>
    </w:p>
    <w:p w14:paraId="7317DDE1"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Волонтеры помогут :</w:t>
      </w:r>
    </w:p>
    <w:p w14:paraId="75A8012A"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купить и доставить продукты и товары первой необходимости</w:t>
      </w:r>
    </w:p>
    <w:p w14:paraId="49418EFC"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купить и доставить медикаменты</w:t>
      </w:r>
    </w:p>
    <w:p w14:paraId="73173495"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-вынести мусор</w:t>
      </w:r>
    </w:p>
    <w:p w14:paraId="5C492C91"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w:t>
      </w:r>
    </w:p>
    <w:p w14:paraId="7E3F9B00"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Как обратиться?</w:t>
      </w:r>
    </w:p>
    <w:p w14:paraId="692A5784"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позвонить на номер колл-центра поселка Айхал 6-16-93,  6-14-14, региональный номер 8(800) 200-34-11</w:t>
      </w:r>
    </w:p>
    <w:p w14:paraId="186C615C"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оставить заявку (что купить, в каком количестве)</w:t>
      </w:r>
    </w:p>
    <w:p w14:paraId="10DFCA4F"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-Ожидать доставки волонтером</w:t>
      </w:r>
    </w:p>
    <w:p w14:paraId="746101E7"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 </w:t>
      </w:r>
    </w:p>
    <w:p w14:paraId="4892E684"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Волонтерский штаб п.Айхал принимает заявки</w:t>
      </w:r>
    </w:p>
    <w:p w14:paraId="46A22980"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ПН-ПТ с 8:30 до 18.00 часов</w:t>
      </w:r>
    </w:p>
    <w:p w14:paraId="561EDB48"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r w:rsidRPr="00D6617D">
        <w:rPr>
          <w:color w:val="262626"/>
          <w:sz w:val="21"/>
          <w:szCs w:val="21"/>
          <w:shd w:val="clear" w:color="auto" w:fill="FFFFFF"/>
        </w:rPr>
        <w:t>Оставить заявку круглосуточно 24\7 возможно по телефону регионального оператора 8(800)200-34-11</w:t>
      </w:r>
    </w:p>
    <w:p w14:paraId="401DF78A" w14:textId="58AE4C56" w:rsidR="00D6617D" w:rsidRPr="00D6617D" w:rsidRDefault="00D6617D" w:rsidP="00D6617D">
      <w:pPr>
        <w:spacing w:before="100" w:beforeAutospacing="1" w:after="100" w:afterAutospacing="1"/>
        <w:textAlignment w:val="baseline"/>
        <w:rPr>
          <w:color w:val="262626"/>
          <w:sz w:val="21"/>
          <w:szCs w:val="21"/>
          <w:shd w:val="clear" w:color="auto" w:fill="FFFFFF"/>
        </w:rPr>
      </w:pPr>
    </w:p>
    <w:p w14:paraId="31B36BF7" w14:textId="77777777" w:rsidR="00D6617D" w:rsidRPr="00D6617D" w:rsidRDefault="00D6617D" w:rsidP="00D6617D">
      <w:pPr>
        <w:spacing w:before="100" w:beforeAutospacing="1" w:after="100" w:afterAutospacing="1"/>
        <w:textAlignment w:val="baseline"/>
        <w:rPr>
          <w:color w:val="262626"/>
          <w:sz w:val="21"/>
          <w:szCs w:val="21"/>
          <w:shd w:val="clear" w:color="auto" w:fill="FFFFFF"/>
        </w:rPr>
      </w:pPr>
    </w:p>
    <w:p w14:paraId="4744B748" w14:textId="77777777" w:rsidR="00922925" w:rsidRPr="00D6617D" w:rsidRDefault="00922925" w:rsidP="00922925">
      <w:pPr>
        <w:spacing w:before="100" w:beforeAutospacing="1" w:after="100" w:afterAutospacing="1"/>
        <w:textAlignment w:val="baseline"/>
        <w:rPr>
          <w:color w:val="262626"/>
          <w:sz w:val="21"/>
          <w:szCs w:val="21"/>
          <w:shd w:val="clear" w:color="auto" w:fill="FFFFFF"/>
        </w:rPr>
      </w:pPr>
    </w:p>
    <w:p w14:paraId="2D7754E8" w14:textId="77777777" w:rsidR="00922925" w:rsidRPr="00D6617D" w:rsidRDefault="00922925" w:rsidP="00922925">
      <w:pPr>
        <w:spacing w:before="100" w:beforeAutospacing="1" w:after="100" w:afterAutospacing="1"/>
        <w:textAlignment w:val="baseline"/>
        <w:rPr>
          <w:color w:val="262626"/>
          <w:sz w:val="21"/>
          <w:szCs w:val="21"/>
          <w:shd w:val="clear" w:color="auto" w:fill="FFFFFF"/>
        </w:rPr>
      </w:pPr>
    </w:p>
    <w:p w14:paraId="0176143E" w14:textId="77777777" w:rsidR="00922925" w:rsidRPr="00D6617D" w:rsidRDefault="00922925" w:rsidP="00922925">
      <w:pPr>
        <w:spacing w:before="100" w:beforeAutospacing="1" w:after="100" w:afterAutospacing="1"/>
        <w:textAlignment w:val="baseline"/>
        <w:rPr>
          <w:color w:val="262626"/>
          <w:sz w:val="21"/>
          <w:szCs w:val="21"/>
          <w:shd w:val="clear" w:color="auto" w:fill="FFFFFF"/>
        </w:rPr>
      </w:pPr>
    </w:p>
    <w:p w14:paraId="760696D9" w14:textId="77777777" w:rsidR="00922925" w:rsidRPr="00D6617D" w:rsidRDefault="00922925" w:rsidP="00922925">
      <w:pPr>
        <w:spacing w:before="100" w:beforeAutospacing="1" w:after="100" w:afterAutospacing="1"/>
        <w:textAlignment w:val="baseline"/>
        <w:rPr>
          <w:color w:val="262626"/>
          <w:sz w:val="21"/>
          <w:szCs w:val="21"/>
          <w:shd w:val="clear" w:color="auto" w:fill="FFFFFF"/>
        </w:rPr>
      </w:pPr>
    </w:p>
    <w:p w14:paraId="2E35326F" w14:textId="77777777" w:rsidR="00922925" w:rsidRPr="00D6617D" w:rsidRDefault="00922925" w:rsidP="00922925">
      <w:pPr>
        <w:spacing w:before="100" w:beforeAutospacing="1" w:after="100" w:afterAutospacing="1"/>
        <w:textAlignment w:val="baseline"/>
        <w:rPr>
          <w:color w:val="262626"/>
          <w:sz w:val="21"/>
          <w:szCs w:val="21"/>
          <w:shd w:val="clear" w:color="auto" w:fill="FFFFFF"/>
        </w:rPr>
        <w:sectPr w:rsidR="00922925" w:rsidRPr="00D6617D" w:rsidSect="009065D4">
          <w:pgSz w:w="11906" w:h="16838"/>
          <w:pgMar w:top="1134" w:right="567" w:bottom="1134" w:left="1701" w:header="709" w:footer="709" w:gutter="0"/>
          <w:cols w:space="708"/>
          <w:docGrid w:linePitch="360"/>
        </w:sectPr>
      </w:pPr>
    </w:p>
    <w:p w14:paraId="72BDAECE" w14:textId="75D602C5" w:rsidR="00922925" w:rsidRPr="00D6617D" w:rsidRDefault="00922925" w:rsidP="00922925">
      <w:pPr>
        <w:spacing w:before="100" w:beforeAutospacing="1" w:after="100" w:afterAutospacing="1"/>
        <w:textAlignment w:val="baseline"/>
        <w:rPr>
          <w:color w:val="262626"/>
          <w:sz w:val="21"/>
          <w:szCs w:val="21"/>
          <w:shd w:val="clear" w:color="auto" w:fill="FFFFFF"/>
        </w:rPr>
        <w:sectPr w:rsidR="00922925" w:rsidRPr="00D6617D" w:rsidSect="009065D4">
          <w:pgSz w:w="11906" w:h="16838"/>
          <w:pgMar w:top="1134" w:right="567" w:bottom="1134" w:left="1701" w:header="709" w:footer="709" w:gutter="0"/>
          <w:cols w:space="708"/>
          <w:docGrid w:linePitch="360"/>
        </w:sectPr>
      </w:pPr>
    </w:p>
    <w:p w14:paraId="5BDC4A47" w14:textId="77777777" w:rsidR="00044140" w:rsidRDefault="00044140" w:rsidP="00044140">
      <w:pPr>
        <w:spacing w:before="100" w:beforeAutospacing="1" w:after="100" w:afterAutospacing="1"/>
        <w:textAlignment w:val="baseline"/>
        <w:rPr>
          <w:rFonts w:asciiTheme="minorHAnsi" w:hAnsiTheme="minorHAnsi" w:cs="Segoe UI Emoji"/>
          <w:color w:val="262626"/>
          <w:sz w:val="21"/>
          <w:szCs w:val="21"/>
          <w:shd w:val="clear" w:color="auto" w:fill="FFFFFF"/>
        </w:rPr>
      </w:pPr>
    </w:p>
    <w:sectPr w:rsidR="00044140" w:rsidSect="00E2304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B6C4" w14:textId="77777777" w:rsidR="00456A97" w:rsidRDefault="00456A97" w:rsidP="00B428D1">
      <w:r>
        <w:separator/>
      </w:r>
    </w:p>
  </w:endnote>
  <w:endnote w:type="continuationSeparator" w:id="0">
    <w:p w14:paraId="6C97CB39" w14:textId="77777777" w:rsidR="00456A97" w:rsidRDefault="00456A97"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rdiaUPC">
    <w:altName w:val="CordiaUPC"/>
    <w:panose1 w:val="020B0304020202020204"/>
    <w:charset w:val="DE"/>
    <w:family w:val="swiss"/>
    <w:pitch w:val="variable"/>
    <w:sig w:usb0="81000003" w:usb1="00000000" w:usb2="00000000" w:usb3="00000000" w:csb0="0001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E156" w14:textId="77777777" w:rsidR="0032287B" w:rsidRDefault="0032287B">
    <w:pPr>
      <w:pStyle w:val="ad"/>
      <w:jc w:val="center"/>
    </w:pPr>
    <w:r>
      <w:fldChar w:fldCharType="begin"/>
    </w:r>
    <w:r>
      <w:instrText xml:space="preserve"> PAGE   \* MERGEFORMAT </w:instrText>
    </w:r>
    <w:r>
      <w:fldChar w:fldCharType="separate"/>
    </w:r>
    <w:r>
      <w:rPr>
        <w:noProof/>
      </w:rPr>
      <w:t>3</w:t>
    </w:r>
    <w:r>
      <w:fldChar w:fldCharType="end"/>
    </w:r>
  </w:p>
  <w:p w14:paraId="373D8B17" w14:textId="77777777" w:rsidR="0032287B" w:rsidRDefault="0032287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87D3" w14:textId="77777777" w:rsidR="0032287B" w:rsidRDefault="0032287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7F44" w14:textId="77777777" w:rsidR="0032287B" w:rsidRPr="006C6B24" w:rsidRDefault="0032287B">
    <w:pPr>
      <w:pStyle w:val="ad"/>
      <w:jc w:val="center"/>
    </w:pPr>
    <w:r w:rsidRPr="006C6B24">
      <w:fldChar w:fldCharType="begin"/>
    </w:r>
    <w:r w:rsidRPr="006C6B24">
      <w:instrText xml:space="preserve"> PAGE   \* MERGEFORMAT </w:instrText>
    </w:r>
    <w:r w:rsidRPr="006C6B24">
      <w:fldChar w:fldCharType="separate"/>
    </w:r>
    <w:r>
      <w:rPr>
        <w:noProof/>
      </w:rPr>
      <w:t>60</w:t>
    </w:r>
    <w:r w:rsidRPr="006C6B24">
      <w:fldChar w:fldCharType="end"/>
    </w:r>
  </w:p>
  <w:p w14:paraId="6C0F3868" w14:textId="77777777" w:rsidR="0032287B" w:rsidRDefault="0032287B">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D093" w14:textId="77777777" w:rsidR="0032287B" w:rsidRDefault="0032287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F44E" w14:textId="77777777" w:rsidR="0032287B" w:rsidRDefault="0032287B">
    <w:pPr>
      <w:pStyle w:val="ad"/>
      <w:jc w:val="right"/>
    </w:pPr>
    <w:r>
      <w:fldChar w:fldCharType="begin"/>
    </w:r>
    <w:r>
      <w:instrText xml:space="preserve"> PAGE   \* MERGEFORMAT </w:instrText>
    </w:r>
    <w:r>
      <w:fldChar w:fldCharType="separate"/>
    </w:r>
    <w:r>
      <w:rPr>
        <w:noProof/>
      </w:rPr>
      <w:t>9</w:t>
    </w:r>
    <w:r>
      <w:rPr>
        <w:noProof/>
      </w:rPr>
      <w:fldChar w:fldCharType="end"/>
    </w:r>
  </w:p>
  <w:p w14:paraId="62574E05" w14:textId="77777777" w:rsidR="0032287B" w:rsidRDefault="0032287B">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1477"/>
      <w:docPartObj>
        <w:docPartGallery w:val="Page Numbers (Bottom of Page)"/>
        <w:docPartUnique/>
      </w:docPartObj>
    </w:sdtPr>
    <w:sdtEndPr/>
    <w:sdtContent>
      <w:p w14:paraId="037521A2" w14:textId="77777777" w:rsidR="0032287B" w:rsidRDefault="0032287B">
        <w:pPr>
          <w:pStyle w:val="ad"/>
          <w:jc w:val="right"/>
        </w:pPr>
        <w:r>
          <w:fldChar w:fldCharType="begin"/>
        </w:r>
        <w:r>
          <w:instrText xml:space="preserve"> PAGE   \* MERGEFORMAT </w:instrText>
        </w:r>
        <w:r>
          <w:fldChar w:fldCharType="separate"/>
        </w:r>
        <w:r>
          <w:rPr>
            <w:noProof/>
          </w:rPr>
          <w:t>33</w:t>
        </w:r>
        <w:r>
          <w:rPr>
            <w:noProof/>
          </w:rPr>
          <w:fldChar w:fldCharType="end"/>
        </w:r>
      </w:p>
    </w:sdtContent>
  </w:sdt>
  <w:p w14:paraId="3F980018" w14:textId="77777777" w:rsidR="0032287B" w:rsidRDefault="0032287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378F4" w14:textId="77777777" w:rsidR="00456A97" w:rsidRDefault="00456A97" w:rsidP="00B428D1">
      <w:r>
        <w:separator/>
      </w:r>
    </w:p>
  </w:footnote>
  <w:footnote w:type="continuationSeparator" w:id="0">
    <w:p w14:paraId="157B2D39" w14:textId="77777777" w:rsidR="00456A97" w:rsidRDefault="00456A97" w:rsidP="00B428D1">
      <w:r>
        <w:continuationSeparator/>
      </w:r>
    </w:p>
  </w:footnote>
  <w:footnote w:id="1">
    <w:p w14:paraId="0A4AD31A" w14:textId="77777777" w:rsidR="0032287B" w:rsidRDefault="0032287B" w:rsidP="0032287B">
      <w:pPr>
        <w:pStyle w:val="ConsPlusNormal"/>
        <w:tabs>
          <w:tab w:val="left" w:pos="561"/>
          <w:tab w:val="left" w:pos="2244"/>
        </w:tabs>
        <w:jc w:val="both"/>
        <w:rPr>
          <w:rFonts w:ascii="Times New Roman" w:hAnsi="Times New Roman" w:cs="Times New Roman"/>
        </w:rPr>
      </w:pPr>
      <w:r>
        <w:rPr>
          <w:rStyle w:val="afffff1"/>
        </w:rPr>
        <w:footnoteRef/>
      </w:r>
      <w:r>
        <w:t xml:space="preserve"> </w:t>
      </w:r>
      <w:r>
        <w:rPr>
          <w:rFonts w:ascii="Times New Roman" w:hAnsi="Times New Roman" w:cs="Times New Roman"/>
        </w:rPr>
        <w:t>Ежегодное изменение арендной платы на размер уровня инфляции, установленного в федеральном законе о федеральном бюджете на очередной финансовый год и плановый период, применяется не ранее чем через год после заключения договора аренды нарастающим итогом.</w:t>
      </w:r>
    </w:p>
    <w:p w14:paraId="73914CE1" w14:textId="77777777" w:rsidR="0032287B" w:rsidRDefault="0032287B" w:rsidP="0032287B">
      <w:pPr>
        <w:pStyle w:val="ConsPlusNormal"/>
        <w:tabs>
          <w:tab w:val="left" w:pos="561"/>
          <w:tab w:val="left" w:pos="2244"/>
        </w:tabs>
        <w:jc w:val="both"/>
        <w:rPr>
          <w:rFonts w:ascii="Times New Roman" w:hAnsi="Times New Roman" w:cs="Times New Roman"/>
        </w:rPr>
      </w:pPr>
      <w:r>
        <w:rPr>
          <w:rFonts w:ascii="Times New Roman" w:hAnsi="Times New Roman" w:cs="Times New Roman"/>
        </w:rPr>
        <w:t>Коэффициент инфляции на текущий финансовый год не применяется в случае проведения аукциона или конкурса.</w:t>
      </w:r>
    </w:p>
    <w:p w14:paraId="283F5C09" w14:textId="77777777" w:rsidR="0032287B" w:rsidRDefault="0032287B" w:rsidP="0032287B">
      <w:pPr>
        <w:pStyle w:val="aff6"/>
        <w:tabs>
          <w:tab w:val="left" w:pos="561"/>
          <w:tab w:val="left" w:pos="2244"/>
        </w:tabs>
      </w:pPr>
    </w:p>
  </w:footnote>
  <w:footnote w:id="2">
    <w:p w14:paraId="21BA8855" w14:textId="77777777" w:rsidR="0032287B" w:rsidRDefault="0032287B" w:rsidP="0032287B">
      <w:pPr>
        <w:pStyle w:val="ConsPlusNormal"/>
        <w:tabs>
          <w:tab w:val="left" w:pos="561"/>
          <w:tab w:val="left" w:pos="2244"/>
        </w:tabs>
        <w:jc w:val="both"/>
        <w:rPr>
          <w:rFonts w:ascii="Times New Roman" w:hAnsi="Times New Roman" w:cs="Times New Roman"/>
        </w:rPr>
      </w:pPr>
      <w:r>
        <w:rPr>
          <w:rStyle w:val="afffff1"/>
        </w:rPr>
        <w:footnoteRef/>
      </w:r>
      <w:r>
        <w:t xml:space="preserve"> </w:t>
      </w:r>
      <w:r>
        <w:rPr>
          <w:rFonts w:ascii="Times New Roman" w:hAnsi="Times New Roman" w:cs="Times New Roman"/>
        </w:rPr>
        <w:t>Ежегодное изменение арендной платы на размер уровня инфляции, установленного в федеральном законе о федеральном бюджете на очередной финансовый год и плановый период, применяется не ранее чем через год после заключения договора аренды нарастающим итогом.</w:t>
      </w:r>
    </w:p>
    <w:p w14:paraId="0C0CEE2A" w14:textId="77777777" w:rsidR="0032287B" w:rsidRDefault="0032287B" w:rsidP="0032287B">
      <w:pPr>
        <w:pStyle w:val="ConsPlusNormal"/>
        <w:tabs>
          <w:tab w:val="left" w:pos="561"/>
          <w:tab w:val="left" w:pos="2244"/>
        </w:tabs>
        <w:jc w:val="both"/>
        <w:rPr>
          <w:rFonts w:ascii="Times New Roman" w:hAnsi="Times New Roman" w:cs="Times New Roman"/>
        </w:rPr>
      </w:pPr>
      <w:r>
        <w:rPr>
          <w:rFonts w:ascii="Times New Roman" w:hAnsi="Times New Roman" w:cs="Times New Roman"/>
        </w:rPr>
        <w:t>Коэффициент инфляции на текущий финансовый год не применяется в случае проведения аукциона или конкурса.</w:t>
      </w:r>
    </w:p>
    <w:p w14:paraId="67196718" w14:textId="77777777" w:rsidR="0032287B" w:rsidRDefault="0032287B" w:rsidP="0032287B">
      <w:pPr>
        <w:pStyle w:val="aff6"/>
        <w:tabs>
          <w:tab w:val="left" w:pos="561"/>
          <w:tab w:val="left" w:pos="2244"/>
        </w:tabs>
      </w:pPr>
    </w:p>
    <w:p w14:paraId="5494F981" w14:textId="77777777" w:rsidR="0032287B" w:rsidRDefault="0032287B" w:rsidP="0032287B">
      <w:pPr>
        <w:pStyle w:val="aff6"/>
        <w:tabs>
          <w:tab w:val="left" w:pos="561"/>
          <w:tab w:val="left" w:pos="2244"/>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DBA4" w14:textId="77777777" w:rsidR="0032287B" w:rsidRDefault="0032287B">
    <w:pPr>
      <w:pStyle w:val="ab"/>
      <w:jc w:val="center"/>
    </w:pPr>
  </w:p>
  <w:p w14:paraId="7181E855" w14:textId="77777777" w:rsidR="0032287B" w:rsidRDefault="0032287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BC2A" w14:textId="77777777" w:rsidR="0032287B" w:rsidRDefault="0032287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F4AA" w14:textId="77777777" w:rsidR="0032287B" w:rsidRDefault="0032287B">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E83C" w14:textId="77777777" w:rsidR="0032287B" w:rsidRDefault="0032287B">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88DA" w14:textId="77777777" w:rsidR="0032287B" w:rsidRPr="00A12A1D" w:rsidRDefault="0032287B" w:rsidP="00757877">
    <w:pPr>
      <w:pStyle w:val="ab"/>
      <w:jc w:val="right"/>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1476"/>
      <w:docPartObj>
        <w:docPartGallery w:val="Page Numbers (Top of Page)"/>
        <w:docPartUnique/>
      </w:docPartObj>
    </w:sdtPr>
    <w:sdtEndPr/>
    <w:sdtContent>
      <w:p w14:paraId="0799270A" w14:textId="77777777" w:rsidR="0032287B" w:rsidRDefault="0032287B">
        <w:pPr>
          <w:pStyle w:val="ab"/>
          <w:jc w:val="right"/>
        </w:pPr>
        <w:r>
          <w:fldChar w:fldCharType="begin"/>
        </w:r>
        <w:r>
          <w:instrText xml:space="preserve"> PAGE   \* MERGEFORMAT </w:instrText>
        </w:r>
        <w:r>
          <w:fldChar w:fldCharType="separate"/>
        </w:r>
        <w:r>
          <w:rPr>
            <w:noProof/>
          </w:rPr>
          <w:t>33</w:t>
        </w:r>
        <w:r>
          <w:rPr>
            <w:noProof/>
          </w:rPr>
          <w:fldChar w:fldCharType="end"/>
        </w:r>
      </w:p>
    </w:sdtContent>
  </w:sdt>
  <w:p w14:paraId="197B57F8" w14:textId="77777777" w:rsidR="0032287B" w:rsidRPr="008F6405" w:rsidRDefault="0032287B" w:rsidP="00757877">
    <w:pPr>
      <w:pStyle w:val="ab"/>
      <w:jc w:val="right"/>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7C17" w14:textId="77777777" w:rsidR="0032287B" w:rsidRDefault="0032287B">
    <w:pPr>
      <w:pStyle w:val="ab"/>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1</w:t>
    </w:r>
    <w:r>
      <w:rPr>
        <w:rStyle w:val="afffff5"/>
      </w:rPr>
      <w:fldChar w:fldCharType="end"/>
    </w:r>
  </w:p>
  <w:p w14:paraId="33775858" w14:textId="77777777" w:rsidR="0032287B" w:rsidRDefault="0032287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90ED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A259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82457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62BB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EFAF53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2AA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E54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82B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60E0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1CEFB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32A5376"/>
    <w:lvl w:ilvl="0">
      <w:numFmt w:val="decimal"/>
      <w:lvlText w:val="*"/>
      <w:lvlJc w:val="left"/>
      <w:pPr>
        <w:ind w:left="0" w:firstLine="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1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14"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5" w15:restartNumberingAfterBreak="0">
    <w:nsid w:val="00FF64C2"/>
    <w:multiLevelType w:val="hybridMultilevel"/>
    <w:tmpl w:val="651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185BBA"/>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52E5A36"/>
    <w:multiLevelType w:val="hybridMultilevel"/>
    <w:tmpl w:val="3932B8F4"/>
    <w:lvl w:ilvl="0" w:tplc="EA4C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67571E6"/>
    <w:multiLevelType w:val="multilevel"/>
    <w:tmpl w:val="59FEE32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06EE0F40"/>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FA33F7"/>
    <w:multiLevelType w:val="multilevel"/>
    <w:tmpl w:val="4C0CF70C"/>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1833" w:hanging="85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0C9A11C6"/>
    <w:multiLevelType w:val="hybridMultilevel"/>
    <w:tmpl w:val="B7E2D62E"/>
    <w:lvl w:ilvl="0" w:tplc="5FCEE73A">
      <w:start w:val="1"/>
      <w:numFmt w:val="decimal"/>
      <w:lvlText w:val="%1."/>
      <w:lvlJc w:val="left"/>
      <w:pPr>
        <w:tabs>
          <w:tab w:val="num" w:pos="720"/>
        </w:tabs>
        <w:ind w:left="720" w:hanging="360"/>
      </w:pPr>
      <w:rPr>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D7A3E65"/>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CA4DB1"/>
    <w:multiLevelType w:val="hybridMultilevel"/>
    <w:tmpl w:val="74A2FEE2"/>
    <w:lvl w:ilvl="0" w:tplc="48A4283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5" w15:restartNumberingAfterBreak="0">
    <w:nsid w:val="13001AFB"/>
    <w:multiLevelType w:val="singleLevel"/>
    <w:tmpl w:val="A7F60F98"/>
    <w:lvl w:ilvl="0">
      <w:start w:val="5"/>
      <w:numFmt w:val="decimal"/>
      <w:lvlText w:val="4.4.%1."/>
      <w:legacy w:legacy="1" w:legacySpace="0" w:legacyIndent="562"/>
      <w:lvlJc w:val="left"/>
      <w:pPr>
        <w:ind w:left="0" w:firstLine="0"/>
      </w:pPr>
      <w:rPr>
        <w:rFonts w:ascii="Times New Roman" w:hAnsi="Times New Roman" w:cs="Times New Roman" w:hint="default"/>
      </w:rPr>
    </w:lvl>
  </w:abstractNum>
  <w:abstractNum w:abstractNumId="26" w15:restartNumberingAfterBreak="0">
    <w:nsid w:val="14F64BE0"/>
    <w:multiLevelType w:val="singleLevel"/>
    <w:tmpl w:val="1ED8BC26"/>
    <w:lvl w:ilvl="0">
      <w:start w:val="1"/>
      <w:numFmt w:val="decimal"/>
      <w:lvlText w:val="7.%1."/>
      <w:legacy w:legacy="1" w:legacySpace="0" w:legacyIndent="379"/>
      <w:lvlJc w:val="left"/>
      <w:pPr>
        <w:ind w:left="0" w:firstLine="0"/>
      </w:pPr>
      <w:rPr>
        <w:rFonts w:ascii="Times New Roman" w:hAnsi="Times New Roman" w:cs="Times New Roman" w:hint="default"/>
      </w:rPr>
    </w:lvl>
  </w:abstractNum>
  <w:abstractNum w:abstractNumId="27" w15:restartNumberingAfterBreak="0">
    <w:nsid w:val="17FF4301"/>
    <w:multiLevelType w:val="singleLevel"/>
    <w:tmpl w:val="6ED8D5DC"/>
    <w:lvl w:ilvl="0">
      <w:start w:val="2"/>
      <w:numFmt w:val="decimal"/>
      <w:lvlText w:val="10.%1."/>
      <w:legacy w:legacy="1" w:legacySpace="0" w:legacyIndent="465"/>
      <w:lvlJc w:val="left"/>
      <w:pPr>
        <w:ind w:left="0" w:firstLine="0"/>
      </w:pPr>
      <w:rPr>
        <w:rFonts w:ascii="Times New Roman" w:hAnsi="Times New Roman" w:cs="Times New Roman" w:hint="default"/>
      </w:rPr>
    </w:lvl>
  </w:abstractNum>
  <w:abstractNum w:abstractNumId="28" w15:restartNumberingAfterBreak="0">
    <w:nsid w:val="1896740D"/>
    <w:multiLevelType w:val="multilevel"/>
    <w:tmpl w:val="ABCA0DA0"/>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2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18EA7E59"/>
    <w:multiLevelType w:val="hybridMultilevel"/>
    <w:tmpl w:val="851891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0B0862"/>
    <w:multiLevelType w:val="hybridMultilevel"/>
    <w:tmpl w:val="D87482CE"/>
    <w:lvl w:ilvl="0" w:tplc="49501130">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7050E5"/>
    <w:multiLevelType w:val="hybridMultilevel"/>
    <w:tmpl w:val="D5AE01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F105C8"/>
    <w:multiLevelType w:val="hybridMultilevel"/>
    <w:tmpl w:val="3766A8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602573"/>
    <w:multiLevelType w:val="hybridMultilevel"/>
    <w:tmpl w:val="7BA6FB60"/>
    <w:lvl w:ilvl="0" w:tplc="4BB82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2444468"/>
    <w:multiLevelType w:val="hybridMultilevel"/>
    <w:tmpl w:val="F588E482"/>
    <w:lvl w:ilvl="0" w:tplc="C8CA8B22">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2304182F"/>
    <w:multiLevelType w:val="singleLevel"/>
    <w:tmpl w:val="FDD6838A"/>
    <w:lvl w:ilvl="0">
      <w:start w:val="3"/>
      <w:numFmt w:val="decimal"/>
      <w:lvlText w:val="4.2.%1."/>
      <w:legacy w:legacy="1" w:legacySpace="0" w:legacyIndent="562"/>
      <w:lvlJc w:val="left"/>
      <w:pPr>
        <w:ind w:left="540" w:firstLine="0"/>
      </w:pPr>
      <w:rPr>
        <w:rFonts w:ascii="Times New Roman" w:hAnsi="Times New Roman" w:cs="Times New Roman" w:hint="default"/>
      </w:rPr>
    </w:lvl>
  </w:abstractNum>
  <w:abstractNum w:abstractNumId="36" w15:restartNumberingAfterBreak="0">
    <w:nsid w:val="29445B68"/>
    <w:multiLevelType w:val="multilevel"/>
    <w:tmpl w:val="CA60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2924D2"/>
    <w:multiLevelType w:val="hybridMultilevel"/>
    <w:tmpl w:val="884A1550"/>
    <w:lvl w:ilvl="0" w:tplc="EA4C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BA376D"/>
    <w:multiLevelType w:val="hybridMultilevel"/>
    <w:tmpl w:val="5BAAE69E"/>
    <w:lvl w:ilvl="0" w:tplc="C19031F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300C66AC"/>
    <w:multiLevelType w:val="singleLevel"/>
    <w:tmpl w:val="4C40C22E"/>
    <w:lvl w:ilvl="0">
      <w:start w:val="7"/>
      <w:numFmt w:val="decimal"/>
      <w:lvlText w:val="5.%1."/>
      <w:legacy w:legacy="1" w:legacySpace="0" w:legacyIndent="437"/>
      <w:lvlJc w:val="left"/>
      <w:pPr>
        <w:ind w:left="0" w:firstLine="0"/>
      </w:pPr>
      <w:rPr>
        <w:rFonts w:ascii="Times New Roman" w:hAnsi="Times New Roman" w:cs="Times New Roman" w:hint="default"/>
      </w:rPr>
    </w:lvl>
  </w:abstractNum>
  <w:abstractNum w:abstractNumId="40"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41" w15:restartNumberingAfterBreak="0">
    <w:nsid w:val="353B5668"/>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43" w15:restartNumberingAfterBreak="0">
    <w:nsid w:val="3C857879"/>
    <w:multiLevelType w:val="multilevel"/>
    <w:tmpl w:val="F3D4B000"/>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DE589F"/>
    <w:multiLevelType w:val="multilevel"/>
    <w:tmpl w:val="A1A0E5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41F05DD9"/>
    <w:multiLevelType w:val="hybridMultilevel"/>
    <w:tmpl w:val="00D8B7F8"/>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46" w15:restartNumberingAfterBreak="0">
    <w:nsid w:val="461979D4"/>
    <w:multiLevelType w:val="multilevel"/>
    <w:tmpl w:val="10166B8E"/>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6561BB6"/>
    <w:multiLevelType w:val="hybridMultilevel"/>
    <w:tmpl w:val="9354A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67123D8"/>
    <w:multiLevelType w:val="hybridMultilevel"/>
    <w:tmpl w:val="9258D46A"/>
    <w:lvl w:ilvl="0" w:tplc="04190005">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49D93FF3"/>
    <w:multiLevelType w:val="hybridMultilevel"/>
    <w:tmpl w:val="309C1C78"/>
    <w:lvl w:ilvl="0" w:tplc="EA4CFA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4BD56587"/>
    <w:multiLevelType w:val="multilevel"/>
    <w:tmpl w:val="7DC8E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10B4E83"/>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847124"/>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AC5A35"/>
    <w:multiLevelType w:val="multilevel"/>
    <w:tmpl w:val="D68C6CC4"/>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57535BA0"/>
    <w:multiLevelType w:val="multilevel"/>
    <w:tmpl w:val="657812EE"/>
    <w:lvl w:ilvl="0">
      <w:start w:val="1"/>
      <w:numFmt w:val="decimal"/>
      <w:lvlText w:val="%1."/>
      <w:lvlJc w:val="left"/>
      <w:pPr>
        <w:ind w:left="927" w:hanging="360"/>
      </w:pPr>
    </w:lvl>
    <w:lvl w:ilvl="1">
      <w:start w:val="1"/>
      <w:numFmt w:val="decimal"/>
      <w:isLgl/>
      <w:lvlText w:val="%1.%2."/>
      <w:lvlJc w:val="left"/>
      <w:pPr>
        <w:ind w:left="927" w:hanging="360"/>
      </w:pPr>
      <w:rPr>
        <w:b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6" w15:restartNumberingAfterBreak="0">
    <w:nsid w:val="59316788"/>
    <w:multiLevelType w:val="multilevel"/>
    <w:tmpl w:val="1CE60C68"/>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5DDE49A1"/>
    <w:multiLevelType w:val="hybridMultilevel"/>
    <w:tmpl w:val="429CE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D0061F"/>
    <w:multiLevelType w:val="multilevel"/>
    <w:tmpl w:val="0CC09A0A"/>
    <w:lvl w:ilvl="0">
      <w:start w:val="1"/>
      <w:numFmt w:val="decimal"/>
      <w:lvlText w:val="%1."/>
      <w:lvlJc w:val="left"/>
      <w:pPr>
        <w:ind w:left="360" w:hanging="360"/>
      </w:pPr>
      <w:rPr>
        <w:color w:val="auto"/>
      </w:rPr>
    </w:lvl>
    <w:lvl w:ilvl="1">
      <w:start w:val="1"/>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482" w:hanging="108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5976" w:hanging="1440"/>
      </w:pPr>
      <w:rPr>
        <w:color w:val="auto"/>
      </w:rPr>
    </w:lvl>
  </w:abstractNum>
  <w:abstractNum w:abstractNumId="59" w15:restartNumberingAfterBreak="0">
    <w:nsid w:val="60142777"/>
    <w:multiLevelType w:val="multilevel"/>
    <w:tmpl w:val="3D101D9A"/>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Times New Roman" w:eastAsia="Times New Roman" w:hAnsi="Times New Roman" w:cs="Times New Roman" w:hint="default"/>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63DF3C63"/>
    <w:multiLevelType w:val="hybridMultilevel"/>
    <w:tmpl w:val="DF44DAFC"/>
    <w:lvl w:ilvl="0" w:tplc="EA4C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D039DB"/>
    <w:multiLevelType w:val="singleLevel"/>
    <w:tmpl w:val="9550BE10"/>
    <w:lvl w:ilvl="0">
      <w:start w:val="1"/>
      <w:numFmt w:val="decimal"/>
      <w:lvlText w:val="4.4.%1."/>
      <w:legacy w:legacy="1" w:legacySpace="0" w:legacyIndent="562"/>
      <w:lvlJc w:val="left"/>
      <w:pPr>
        <w:ind w:left="0" w:firstLine="0"/>
      </w:pPr>
      <w:rPr>
        <w:rFonts w:ascii="Times New Roman" w:hAnsi="Times New Roman" w:cs="Times New Roman" w:hint="default"/>
      </w:rPr>
    </w:lvl>
  </w:abstractNum>
  <w:abstractNum w:abstractNumId="62" w15:restartNumberingAfterBreak="0">
    <w:nsid w:val="65535D66"/>
    <w:multiLevelType w:val="multilevel"/>
    <w:tmpl w:val="BB1C9BD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E24BA7"/>
    <w:multiLevelType w:val="hybridMultilevel"/>
    <w:tmpl w:val="45BCC404"/>
    <w:lvl w:ilvl="0" w:tplc="86423B4C">
      <w:start w:val="1"/>
      <w:numFmt w:val="decimal"/>
      <w:lvlText w:val="%1."/>
      <w:lvlJc w:val="left"/>
      <w:pPr>
        <w:tabs>
          <w:tab w:val="num" w:pos="720"/>
        </w:tabs>
        <w:ind w:left="720" w:hanging="360"/>
      </w:pPr>
    </w:lvl>
    <w:lvl w:ilvl="1" w:tplc="38382764">
      <w:numFmt w:val="none"/>
      <w:lvlText w:val=""/>
      <w:lvlJc w:val="left"/>
      <w:pPr>
        <w:tabs>
          <w:tab w:val="num" w:pos="360"/>
        </w:tabs>
      </w:pPr>
    </w:lvl>
    <w:lvl w:ilvl="2" w:tplc="A2088614">
      <w:numFmt w:val="none"/>
      <w:lvlText w:val=""/>
      <w:lvlJc w:val="left"/>
      <w:pPr>
        <w:tabs>
          <w:tab w:val="num" w:pos="360"/>
        </w:tabs>
      </w:pPr>
    </w:lvl>
    <w:lvl w:ilvl="3" w:tplc="3AC288C4">
      <w:numFmt w:val="none"/>
      <w:lvlText w:val=""/>
      <w:lvlJc w:val="left"/>
      <w:pPr>
        <w:tabs>
          <w:tab w:val="num" w:pos="360"/>
        </w:tabs>
      </w:pPr>
    </w:lvl>
    <w:lvl w:ilvl="4" w:tplc="641E3650">
      <w:numFmt w:val="none"/>
      <w:lvlText w:val=""/>
      <w:lvlJc w:val="left"/>
      <w:pPr>
        <w:tabs>
          <w:tab w:val="num" w:pos="360"/>
        </w:tabs>
      </w:pPr>
    </w:lvl>
    <w:lvl w:ilvl="5" w:tplc="1D824D52">
      <w:numFmt w:val="none"/>
      <w:lvlText w:val=""/>
      <w:lvlJc w:val="left"/>
      <w:pPr>
        <w:tabs>
          <w:tab w:val="num" w:pos="360"/>
        </w:tabs>
      </w:pPr>
    </w:lvl>
    <w:lvl w:ilvl="6" w:tplc="C652AF34">
      <w:numFmt w:val="none"/>
      <w:lvlText w:val=""/>
      <w:lvlJc w:val="left"/>
      <w:pPr>
        <w:tabs>
          <w:tab w:val="num" w:pos="360"/>
        </w:tabs>
      </w:pPr>
    </w:lvl>
    <w:lvl w:ilvl="7" w:tplc="D1AA1234">
      <w:numFmt w:val="none"/>
      <w:lvlText w:val=""/>
      <w:lvlJc w:val="left"/>
      <w:pPr>
        <w:tabs>
          <w:tab w:val="num" w:pos="360"/>
        </w:tabs>
      </w:pPr>
    </w:lvl>
    <w:lvl w:ilvl="8" w:tplc="C1EC14C2">
      <w:numFmt w:val="none"/>
      <w:lvlText w:val=""/>
      <w:lvlJc w:val="left"/>
      <w:pPr>
        <w:tabs>
          <w:tab w:val="num" w:pos="360"/>
        </w:tabs>
      </w:pPr>
    </w:lvl>
  </w:abstractNum>
  <w:abstractNum w:abstractNumId="64" w15:restartNumberingAfterBreak="0">
    <w:nsid w:val="6B3F0E17"/>
    <w:multiLevelType w:val="singleLevel"/>
    <w:tmpl w:val="8CDA04B8"/>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65" w15:restartNumberingAfterBreak="0">
    <w:nsid w:val="6B491396"/>
    <w:multiLevelType w:val="singleLevel"/>
    <w:tmpl w:val="388CA494"/>
    <w:lvl w:ilvl="0">
      <w:start w:val="1"/>
      <w:numFmt w:val="decimal"/>
      <w:lvlText w:val="9.%1."/>
      <w:legacy w:legacy="1" w:legacySpace="0" w:legacyIndent="384"/>
      <w:lvlJc w:val="left"/>
      <w:pPr>
        <w:ind w:left="0" w:firstLine="0"/>
      </w:pPr>
      <w:rPr>
        <w:rFonts w:ascii="Times New Roman" w:hAnsi="Times New Roman" w:cs="Times New Roman" w:hint="default"/>
      </w:rPr>
    </w:lvl>
  </w:abstractNum>
  <w:abstractNum w:abstractNumId="66" w15:restartNumberingAfterBreak="0">
    <w:nsid w:val="6E2D7D7A"/>
    <w:multiLevelType w:val="hybridMultilevel"/>
    <w:tmpl w:val="EF80A3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090689"/>
    <w:multiLevelType w:val="singleLevel"/>
    <w:tmpl w:val="ED403D0A"/>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68" w15:restartNumberingAfterBreak="0">
    <w:nsid w:val="706239BA"/>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6E0D3C"/>
    <w:multiLevelType w:val="singleLevel"/>
    <w:tmpl w:val="DA8822A2"/>
    <w:lvl w:ilvl="0">
      <w:start w:val="2"/>
      <w:numFmt w:val="decimal"/>
      <w:lvlText w:val="4.1.%1."/>
      <w:legacy w:legacy="1" w:legacySpace="0" w:legacyIndent="586"/>
      <w:lvlJc w:val="left"/>
      <w:pPr>
        <w:ind w:left="0" w:firstLine="0"/>
      </w:pPr>
      <w:rPr>
        <w:rFonts w:ascii="Times New Roman" w:hAnsi="Times New Roman" w:cs="Times New Roman" w:hint="default"/>
      </w:rPr>
    </w:lvl>
  </w:abstractNum>
  <w:abstractNum w:abstractNumId="70"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1" w15:restartNumberingAfterBreak="0">
    <w:nsid w:val="78C72B24"/>
    <w:multiLevelType w:val="singleLevel"/>
    <w:tmpl w:val="832A61D2"/>
    <w:lvl w:ilvl="0">
      <w:start w:val="1"/>
      <w:numFmt w:val="decimal"/>
      <w:lvlText w:val="4.2.%1."/>
      <w:legacy w:legacy="1" w:legacySpace="0" w:legacyIndent="571"/>
      <w:lvlJc w:val="left"/>
      <w:pPr>
        <w:ind w:left="0" w:firstLine="0"/>
      </w:pPr>
      <w:rPr>
        <w:rFonts w:ascii="Times New Roman" w:hAnsi="Times New Roman" w:cs="Times New Roman" w:hint="default"/>
      </w:rPr>
    </w:lvl>
  </w:abstractNum>
  <w:abstractNum w:abstractNumId="72" w15:restartNumberingAfterBreak="0">
    <w:nsid w:val="7B9A28B4"/>
    <w:multiLevelType w:val="multilevel"/>
    <w:tmpl w:val="12F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8"/>
  </w:num>
  <w:num w:numId="3">
    <w:abstractNumId w:val="57"/>
  </w:num>
  <w:num w:numId="4">
    <w:abstractNumId w:val="66"/>
  </w:num>
  <w:num w:numId="5">
    <w:abstractNumId w:val="29"/>
  </w:num>
  <w:num w:numId="6">
    <w:abstractNumId w:val="33"/>
  </w:num>
  <w:num w:numId="7">
    <w:abstractNumId w:val="60"/>
  </w:num>
  <w:num w:numId="8">
    <w:abstractNumId w:val="49"/>
  </w:num>
  <w:num w:numId="9">
    <w:abstractNumId w:val="41"/>
  </w:num>
  <w:num w:numId="10">
    <w:abstractNumId w:val="16"/>
  </w:num>
  <w:num w:numId="11">
    <w:abstractNumId w:val="52"/>
  </w:num>
  <w:num w:numId="12">
    <w:abstractNumId w:val="23"/>
  </w:num>
  <w:num w:numId="13">
    <w:abstractNumId w:val="72"/>
  </w:num>
  <w:num w:numId="14">
    <w:abstractNumId w:val="20"/>
  </w:num>
  <w:num w:numId="15">
    <w:abstractNumId w:val="53"/>
  </w:num>
  <w:num w:numId="16">
    <w:abstractNumId w:val="68"/>
  </w:num>
  <w:num w:numId="17">
    <w:abstractNumId w:val="37"/>
  </w:num>
  <w:num w:numId="18">
    <w:abstractNumId w:val="18"/>
  </w:num>
  <w:num w:numId="19">
    <w:abstractNumId w:val="9"/>
  </w:num>
  <w:num w:numId="20">
    <w:abstractNumId w:val="8"/>
    <w:lvlOverride w:ilvl="0">
      <w:startOverride w:val="1"/>
    </w:lvlOverride>
  </w:num>
  <w:num w:numId="21">
    <w:abstractNumId w:val="7"/>
  </w:num>
  <w:num w:numId="22">
    <w:abstractNumId w:val="6"/>
  </w:num>
  <w:num w:numId="23">
    <w:abstractNumId w:val="5"/>
  </w:num>
  <w:num w:numId="24">
    <w:abstractNumId w:val="4"/>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45"/>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40"/>
  </w:num>
  <w:num w:numId="33">
    <w:abstractNumId w:val="44"/>
  </w:num>
  <w:num w:numId="34">
    <w:abstractNumId w:val="38"/>
  </w:num>
  <w:num w:numId="35">
    <w:abstractNumId w:val="59"/>
  </w:num>
  <w:num w:numId="36">
    <w:abstractNumId w:val="42"/>
  </w:num>
  <w:num w:numId="37">
    <w:abstractNumId w:val="17"/>
  </w:num>
  <w:num w:numId="38">
    <w:abstractNumId w:val="24"/>
  </w:num>
  <w:num w:numId="39">
    <w:abstractNumId w:val="15"/>
  </w:num>
  <w:num w:numId="40">
    <w:abstractNumId w:val="50"/>
  </w:num>
  <w:num w:numId="41">
    <w:abstractNumId w:val="21"/>
  </w:num>
  <w:num w:numId="42">
    <w:abstractNumId w:val="30"/>
  </w:num>
  <w:num w:numId="43">
    <w:abstractNumId w:val="22"/>
  </w:num>
  <w:num w:numId="44">
    <w:abstractNumId w:val="19"/>
  </w:num>
  <w:num w:numId="45">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2"/>
    </w:lvlOverride>
  </w:num>
  <w:num w:numId="47">
    <w:abstractNumId w:val="71"/>
    <w:lvlOverride w:ilvl="0">
      <w:startOverride w:val="1"/>
    </w:lvlOverride>
  </w:num>
  <w:num w:numId="48">
    <w:abstractNumId w:val="35"/>
    <w:lvlOverride w:ilvl="0">
      <w:startOverride w:val="3"/>
    </w:lvlOverride>
  </w:num>
  <w:num w:numId="49">
    <w:abstractNumId w:val="61"/>
    <w:lvlOverride w:ilvl="0">
      <w:startOverride w:val="1"/>
    </w:lvlOverride>
  </w:num>
  <w:num w:numId="50">
    <w:abstractNumId w:val="25"/>
    <w:lvlOverride w:ilvl="0">
      <w:startOverride w:val="5"/>
    </w:lvlOverride>
  </w:num>
  <w:num w:numId="51">
    <w:abstractNumId w:val="1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52">
    <w:abstractNumId w:val="64"/>
    <w:lvlOverride w:ilvl="0">
      <w:startOverride w:val="5"/>
    </w:lvlOverride>
  </w:num>
  <w:num w:numId="53">
    <w:abstractNumId w:val="39"/>
    <w:lvlOverride w:ilvl="0">
      <w:startOverride w:val="7"/>
    </w:lvlOverride>
  </w:num>
  <w:num w:numId="54">
    <w:abstractNumId w:val="67"/>
    <w:lvlOverride w:ilvl="0">
      <w:startOverride w:val="1"/>
    </w:lvlOverride>
  </w:num>
  <w:num w:numId="55">
    <w:abstractNumId w:val="26"/>
    <w:lvlOverride w:ilvl="0">
      <w:startOverride w:val="1"/>
    </w:lvlOverride>
  </w:num>
  <w:num w:numId="56">
    <w:abstractNumId w:val="65"/>
    <w:lvlOverride w:ilvl="0">
      <w:startOverride w:val="1"/>
    </w:lvlOverride>
  </w:num>
  <w:num w:numId="57">
    <w:abstractNumId w:val="27"/>
    <w:lvlOverride w:ilvl="0">
      <w:startOverride w:val="2"/>
    </w:lvlOverride>
  </w:num>
  <w:num w:numId="58">
    <w:abstractNumId w:val="32"/>
  </w:num>
  <w:num w:numId="59">
    <w:abstractNumId w:val="31"/>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4"/>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4"/>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4"/>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4"/>
    </w:lvlOverride>
    <w:lvlOverride w:ilvl="1">
      <w:startOverride w:val="4"/>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num>
  <w:num w:numId="69">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22C6F"/>
    <w:rsid w:val="00044140"/>
    <w:rsid w:val="00091F59"/>
    <w:rsid w:val="000A34FF"/>
    <w:rsid w:val="000C2D31"/>
    <w:rsid w:val="001007D1"/>
    <w:rsid w:val="001243DD"/>
    <w:rsid w:val="00144D1E"/>
    <w:rsid w:val="0015257C"/>
    <w:rsid w:val="00160227"/>
    <w:rsid w:val="00161CC9"/>
    <w:rsid w:val="00196B0A"/>
    <w:rsid w:val="001E1765"/>
    <w:rsid w:val="002431E1"/>
    <w:rsid w:val="00271837"/>
    <w:rsid w:val="00292725"/>
    <w:rsid w:val="002A3CB6"/>
    <w:rsid w:val="003019A6"/>
    <w:rsid w:val="003025FF"/>
    <w:rsid w:val="0032287B"/>
    <w:rsid w:val="003703B9"/>
    <w:rsid w:val="003963DF"/>
    <w:rsid w:val="00396D97"/>
    <w:rsid w:val="00412C17"/>
    <w:rsid w:val="00417A55"/>
    <w:rsid w:val="00456A97"/>
    <w:rsid w:val="00457ED5"/>
    <w:rsid w:val="00474F33"/>
    <w:rsid w:val="004847B8"/>
    <w:rsid w:val="004A389C"/>
    <w:rsid w:val="004A6230"/>
    <w:rsid w:val="004F097B"/>
    <w:rsid w:val="004F78C8"/>
    <w:rsid w:val="00560EFA"/>
    <w:rsid w:val="005A5323"/>
    <w:rsid w:val="005A53F5"/>
    <w:rsid w:val="005B67BB"/>
    <w:rsid w:val="005E7033"/>
    <w:rsid w:val="005F5673"/>
    <w:rsid w:val="00610A2D"/>
    <w:rsid w:val="00614382"/>
    <w:rsid w:val="00616C9D"/>
    <w:rsid w:val="00637A70"/>
    <w:rsid w:val="00652248"/>
    <w:rsid w:val="00653B85"/>
    <w:rsid w:val="006958BE"/>
    <w:rsid w:val="006C1531"/>
    <w:rsid w:val="006D57CB"/>
    <w:rsid w:val="006E4CFC"/>
    <w:rsid w:val="00706394"/>
    <w:rsid w:val="007504A3"/>
    <w:rsid w:val="007518AC"/>
    <w:rsid w:val="00757877"/>
    <w:rsid w:val="00765EAB"/>
    <w:rsid w:val="007D6429"/>
    <w:rsid w:val="007E2E50"/>
    <w:rsid w:val="0080353E"/>
    <w:rsid w:val="00816090"/>
    <w:rsid w:val="00850363"/>
    <w:rsid w:val="008C67CF"/>
    <w:rsid w:val="008E29CC"/>
    <w:rsid w:val="009065D4"/>
    <w:rsid w:val="009214B1"/>
    <w:rsid w:val="00922925"/>
    <w:rsid w:val="0092444D"/>
    <w:rsid w:val="00952E99"/>
    <w:rsid w:val="009631EC"/>
    <w:rsid w:val="009707D9"/>
    <w:rsid w:val="009A496B"/>
    <w:rsid w:val="009C1475"/>
    <w:rsid w:val="009E4074"/>
    <w:rsid w:val="009E6C5C"/>
    <w:rsid w:val="00A87AA8"/>
    <w:rsid w:val="00AF6882"/>
    <w:rsid w:val="00B15B50"/>
    <w:rsid w:val="00B24AFF"/>
    <w:rsid w:val="00B428D1"/>
    <w:rsid w:val="00BB2804"/>
    <w:rsid w:val="00BF6917"/>
    <w:rsid w:val="00C024FF"/>
    <w:rsid w:val="00C60C41"/>
    <w:rsid w:val="00C94FEF"/>
    <w:rsid w:val="00CA3C20"/>
    <w:rsid w:val="00CC1343"/>
    <w:rsid w:val="00D316F6"/>
    <w:rsid w:val="00D435E9"/>
    <w:rsid w:val="00D43E1F"/>
    <w:rsid w:val="00D6617D"/>
    <w:rsid w:val="00DD09AA"/>
    <w:rsid w:val="00DF11DF"/>
    <w:rsid w:val="00DF63A7"/>
    <w:rsid w:val="00E00DA1"/>
    <w:rsid w:val="00E10328"/>
    <w:rsid w:val="00E10EF2"/>
    <w:rsid w:val="00E23041"/>
    <w:rsid w:val="00E267F3"/>
    <w:rsid w:val="00E53AC8"/>
    <w:rsid w:val="00E8465D"/>
    <w:rsid w:val="00EB2F21"/>
    <w:rsid w:val="00EC4A0A"/>
    <w:rsid w:val="00ED7456"/>
    <w:rsid w:val="00F70B93"/>
    <w:rsid w:val="00F75940"/>
    <w:rsid w:val="00F7599C"/>
    <w:rsid w:val="00FA679D"/>
    <w:rsid w:val="00FB40DD"/>
    <w:rsid w:val="00FE2BBA"/>
    <w:rsid w:val="00FE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F759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1"/>
    <w:next w:val="a1"/>
    <w:link w:val="10"/>
    <w:qFormat/>
    <w:rsid w:val="00F7599C"/>
    <w:pPr>
      <w:ind w:left="496"/>
      <w:outlineLvl w:val="0"/>
    </w:pPr>
    <w:rPr>
      <w:b/>
      <w:bCs/>
      <w:sz w:val="44"/>
      <w:szCs w:val="44"/>
    </w:rPr>
  </w:style>
  <w:style w:type="paragraph" w:styleId="21">
    <w:name w:val="heading 2"/>
    <w:basedOn w:val="a1"/>
    <w:next w:val="a1"/>
    <w:link w:val="22"/>
    <w:qFormat/>
    <w:rsid w:val="00F75940"/>
    <w:pPr>
      <w:keepNext/>
      <w:widowControl/>
      <w:autoSpaceDE/>
      <w:autoSpaceDN/>
      <w:adjustRightInd/>
      <w:jc w:val="center"/>
      <w:outlineLvl w:val="1"/>
    </w:pPr>
    <w:rPr>
      <w:rFonts w:ascii="Arial" w:eastAsia="Times New Roman" w:hAnsi="Arial"/>
      <w:b/>
      <w:bCs/>
      <w:sz w:val="32"/>
    </w:rPr>
  </w:style>
  <w:style w:type="paragraph" w:styleId="31">
    <w:name w:val="heading 3"/>
    <w:basedOn w:val="a1"/>
    <w:next w:val="a1"/>
    <w:link w:val="32"/>
    <w:qFormat/>
    <w:rsid w:val="00F7599C"/>
    <w:pPr>
      <w:ind w:left="112"/>
      <w:outlineLvl w:val="2"/>
    </w:pPr>
    <w:rPr>
      <w:sz w:val="32"/>
      <w:szCs w:val="32"/>
    </w:rPr>
  </w:style>
  <w:style w:type="paragraph" w:styleId="41">
    <w:name w:val="heading 4"/>
    <w:basedOn w:val="a1"/>
    <w:next w:val="a1"/>
    <w:link w:val="42"/>
    <w:qFormat/>
    <w:rsid w:val="00F7599C"/>
    <w:pPr>
      <w:ind w:left="112"/>
      <w:outlineLvl w:val="3"/>
    </w:pPr>
    <w:rPr>
      <w:b/>
      <w:bCs/>
      <w:sz w:val="28"/>
      <w:szCs w:val="28"/>
    </w:rPr>
  </w:style>
  <w:style w:type="paragraph" w:styleId="51">
    <w:name w:val="heading 5"/>
    <w:basedOn w:val="a1"/>
    <w:next w:val="a1"/>
    <w:link w:val="52"/>
    <w:unhideWhenUsed/>
    <w:qFormat/>
    <w:rsid w:val="00F75940"/>
    <w:pPr>
      <w:widowControl/>
      <w:autoSpaceDE/>
      <w:autoSpaceDN/>
      <w:adjustRightInd/>
      <w:spacing w:before="240" w:after="60"/>
      <w:ind w:left="1008" w:hanging="1008"/>
      <w:outlineLvl w:val="4"/>
    </w:pPr>
    <w:rPr>
      <w:rFonts w:ascii="Calibri" w:eastAsia="Times New Roman" w:hAnsi="Calibri"/>
      <w:b/>
      <w:bCs/>
      <w:i/>
      <w:iCs/>
      <w:sz w:val="26"/>
      <w:szCs w:val="26"/>
    </w:rPr>
  </w:style>
  <w:style w:type="paragraph" w:styleId="6">
    <w:name w:val="heading 6"/>
    <w:basedOn w:val="a1"/>
    <w:next w:val="a1"/>
    <w:link w:val="60"/>
    <w:semiHidden/>
    <w:unhideWhenUsed/>
    <w:qFormat/>
    <w:rsid w:val="00F75940"/>
    <w:pPr>
      <w:widowControl/>
      <w:autoSpaceDE/>
      <w:autoSpaceDN/>
      <w:adjustRightInd/>
      <w:spacing w:before="240" w:after="60"/>
      <w:ind w:left="1152" w:hanging="1152"/>
      <w:outlineLvl w:val="5"/>
    </w:pPr>
    <w:rPr>
      <w:rFonts w:ascii="Calibri" w:eastAsia="Times New Roman" w:hAnsi="Calibri"/>
      <w:b/>
      <w:bCs/>
      <w:sz w:val="22"/>
      <w:szCs w:val="22"/>
    </w:rPr>
  </w:style>
  <w:style w:type="paragraph" w:styleId="7">
    <w:name w:val="heading 7"/>
    <w:basedOn w:val="a1"/>
    <w:next w:val="a1"/>
    <w:link w:val="70"/>
    <w:unhideWhenUsed/>
    <w:qFormat/>
    <w:rsid w:val="00F75940"/>
    <w:pPr>
      <w:widowControl/>
      <w:autoSpaceDE/>
      <w:autoSpaceDN/>
      <w:adjustRightInd/>
      <w:spacing w:before="240" w:after="60"/>
      <w:ind w:left="1296" w:hanging="1296"/>
      <w:outlineLvl w:val="6"/>
    </w:pPr>
    <w:rPr>
      <w:rFonts w:ascii="Calibri" w:eastAsia="Times New Roman" w:hAnsi="Calibri"/>
    </w:rPr>
  </w:style>
  <w:style w:type="paragraph" w:styleId="8">
    <w:name w:val="heading 8"/>
    <w:basedOn w:val="a1"/>
    <w:next w:val="a1"/>
    <w:link w:val="80"/>
    <w:unhideWhenUsed/>
    <w:qFormat/>
    <w:rsid w:val="00F75940"/>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1"/>
    <w:next w:val="a1"/>
    <w:link w:val="90"/>
    <w:semiHidden/>
    <w:unhideWhenUsed/>
    <w:qFormat/>
    <w:rsid w:val="00F75940"/>
    <w:pPr>
      <w:widowControl/>
      <w:autoSpaceDE/>
      <w:autoSpaceDN/>
      <w:adjustRightInd/>
      <w:spacing w:before="240" w:after="60"/>
      <w:ind w:left="1584" w:hanging="1584"/>
      <w:outlineLvl w:val="8"/>
    </w:pPr>
    <w:rPr>
      <w:rFonts w:ascii="Cambria" w:eastAsia="Times New Roman"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7599C"/>
    <w:rPr>
      <w:rFonts w:ascii="Times New Roman" w:eastAsiaTheme="minorEastAsia" w:hAnsi="Times New Roman" w:cs="Times New Roman"/>
      <w:b/>
      <w:bCs/>
      <w:sz w:val="44"/>
      <w:szCs w:val="44"/>
      <w:lang w:eastAsia="ru-RU"/>
    </w:rPr>
  </w:style>
  <w:style w:type="character" w:customStyle="1" w:styleId="32">
    <w:name w:val="Заголовок 3 Знак"/>
    <w:basedOn w:val="a2"/>
    <w:link w:val="31"/>
    <w:rsid w:val="00F7599C"/>
    <w:rPr>
      <w:rFonts w:ascii="Times New Roman" w:eastAsiaTheme="minorEastAsia" w:hAnsi="Times New Roman" w:cs="Times New Roman"/>
      <w:sz w:val="32"/>
      <w:szCs w:val="32"/>
      <w:lang w:eastAsia="ru-RU"/>
    </w:rPr>
  </w:style>
  <w:style w:type="character" w:customStyle="1" w:styleId="42">
    <w:name w:val="Заголовок 4 Знак"/>
    <w:basedOn w:val="a2"/>
    <w:link w:val="41"/>
    <w:rsid w:val="00F7599C"/>
    <w:rPr>
      <w:rFonts w:ascii="Times New Roman" w:eastAsiaTheme="minorEastAsia" w:hAnsi="Times New Roman" w:cs="Times New Roman"/>
      <w:b/>
      <w:bCs/>
      <w:sz w:val="28"/>
      <w:szCs w:val="28"/>
      <w:lang w:eastAsia="ru-RU"/>
    </w:rPr>
  </w:style>
  <w:style w:type="paragraph" w:styleId="a5">
    <w:name w:val="Body Text"/>
    <w:basedOn w:val="a1"/>
    <w:link w:val="a6"/>
    <w:qFormat/>
    <w:rsid w:val="00F7599C"/>
    <w:pPr>
      <w:ind w:left="112"/>
    </w:pPr>
    <w:rPr>
      <w:sz w:val="28"/>
      <w:szCs w:val="28"/>
    </w:rPr>
  </w:style>
  <w:style w:type="character" w:customStyle="1" w:styleId="a6">
    <w:name w:val="Основной текст Знак"/>
    <w:basedOn w:val="a2"/>
    <w:link w:val="a5"/>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7">
    <w:name w:val="Normal (Web)"/>
    <w:basedOn w:val="a1"/>
    <w:uiPriority w:val="99"/>
    <w:unhideWhenUsed/>
    <w:rsid w:val="00952E99"/>
    <w:pPr>
      <w:widowControl/>
      <w:autoSpaceDE/>
      <w:autoSpaceDN/>
      <w:adjustRightInd/>
      <w:spacing w:before="100" w:beforeAutospacing="1" w:after="100" w:afterAutospacing="1"/>
    </w:pPr>
    <w:rPr>
      <w:rFonts w:eastAsia="Times New Roman"/>
    </w:rPr>
  </w:style>
  <w:style w:type="character" w:styleId="a8">
    <w:name w:val="Emphasis"/>
    <w:basedOn w:val="a2"/>
    <w:uiPriority w:val="20"/>
    <w:qFormat/>
    <w:rsid w:val="00952E99"/>
    <w:rPr>
      <w:i/>
      <w:iCs/>
    </w:rPr>
  </w:style>
  <w:style w:type="character" w:styleId="a9">
    <w:name w:val="Hyperlink"/>
    <w:basedOn w:val="a2"/>
    <w:unhideWhenUsed/>
    <w:rsid w:val="00952E99"/>
    <w:rPr>
      <w:color w:val="0000FF"/>
      <w:u w:val="single"/>
    </w:rPr>
  </w:style>
  <w:style w:type="character" w:styleId="aa">
    <w:name w:val="line number"/>
    <w:basedOn w:val="a2"/>
    <w:uiPriority w:val="99"/>
    <w:semiHidden/>
    <w:unhideWhenUsed/>
    <w:rsid w:val="00B428D1"/>
  </w:style>
  <w:style w:type="paragraph" w:styleId="ab">
    <w:name w:val="header"/>
    <w:basedOn w:val="a1"/>
    <w:link w:val="ac"/>
    <w:uiPriority w:val="99"/>
    <w:unhideWhenUsed/>
    <w:rsid w:val="00B428D1"/>
    <w:pPr>
      <w:tabs>
        <w:tab w:val="center" w:pos="4677"/>
        <w:tab w:val="right" w:pos="9355"/>
      </w:tabs>
    </w:pPr>
  </w:style>
  <w:style w:type="character" w:customStyle="1" w:styleId="ac">
    <w:name w:val="Верхний колонтитул Знак"/>
    <w:basedOn w:val="a2"/>
    <w:link w:val="ab"/>
    <w:uiPriority w:val="99"/>
    <w:rsid w:val="00B428D1"/>
    <w:rPr>
      <w:rFonts w:ascii="Times New Roman" w:eastAsiaTheme="minorEastAsia" w:hAnsi="Times New Roman" w:cs="Times New Roman"/>
      <w:sz w:val="24"/>
      <w:szCs w:val="24"/>
      <w:lang w:eastAsia="ru-RU"/>
    </w:rPr>
  </w:style>
  <w:style w:type="paragraph" w:styleId="ad">
    <w:name w:val="footer"/>
    <w:basedOn w:val="a1"/>
    <w:link w:val="ae"/>
    <w:uiPriority w:val="99"/>
    <w:unhideWhenUsed/>
    <w:rsid w:val="00B428D1"/>
    <w:pPr>
      <w:tabs>
        <w:tab w:val="center" w:pos="4677"/>
        <w:tab w:val="right" w:pos="9355"/>
      </w:tabs>
    </w:pPr>
  </w:style>
  <w:style w:type="character" w:customStyle="1" w:styleId="ae">
    <w:name w:val="Нижний колонтитул Знак"/>
    <w:basedOn w:val="a2"/>
    <w:link w:val="ad"/>
    <w:uiPriority w:val="99"/>
    <w:rsid w:val="00B428D1"/>
    <w:rPr>
      <w:rFonts w:ascii="Times New Roman" w:eastAsiaTheme="minorEastAsia" w:hAnsi="Times New Roman" w:cs="Times New Roman"/>
      <w:sz w:val="24"/>
      <w:szCs w:val="24"/>
      <w:lang w:eastAsia="ru-RU"/>
    </w:rPr>
  </w:style>
  <w:style w:type="paragraph" w:styleId="af">
    <w:name w:val="Balloon Text"/>
    <w:basedOn w:val="a1"/>
    <w:link w:val="af0"/>
    <w:uiPriority w:val="99"/>
    <w:unhideWhenUsed/>
    <w:rsid w:val="00BB2804"/>
    <w:rPr>
      <w:rFonts w:ascii="Segoe UI" w:hAnsi="Segoe UI" w:cs="Segoe UI"/>
      <w:sz w:val="18"/>
      <w:szCs w:val="18"/>
    </w:rPr>
  </w:style>
  <w:style w:type="character" w:customStyle="1" w:styleId="af0">
    <w:name w:val="Текст выноски Знак"/>
    <w:basedOn w:val="a2"/>
    <w:link w:val="af"/>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1">
    <w:name w:val="List Paragraph"/>
    <w:basedOn w:val="a1"/>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basedOn w:val="a1"/>
    <w:next w:val="af3"/>
    <w:link w:val="af4"/>
    <w:qFormat/>
    <w:rsid w:val="00B15B50"/>
    <w:pPr>
      <w:widowControl/>
      <w:autoSpaceDE/>
      <w:autoSpaceDN/>
      <w:adjustRightInd/>
      <w:jc w:val="center"/>
    </w:pPr>
    <w:rPr>
      <w:rFonts w:eastAsia="Times New Roman"/>
      <w:b/>
      <w:bCs/>
    </w:rPr>
  </w:style>
  <w:style w:type="character" w:customStyle="1" w:styleId="af4">
    <w:name w:val="Название Знак"/>
    <w:basedOn w:val="a2"/>
    <w:link w:val="af2"/>
    <w:rsid w:val="006E4CFC"/>
    <w:rPr>
      <w:rFonts w:ascii="Times New Roman" w:eastAsia="Times New Roman" w:hAnsi="Times New Roman" w:cs="Times New Roman"/>
      <w:b/>
      <w:bCs/>
      <w:sz w:val="24"/>
      <w:szCs w:val="24"/>
      <w:lang w:eastAsia="ru-RU"/>
    </w:rPr>
  </w:style>
  <w:style w:type="paragraph" w:customStyle="1" w:styleId="af5">
    <w:name w:val="Прижатый влево"/>
    <w:basedOn w:val="a1"/>
    <w:next w:val="a1"/>
    <w:uiPriority w:val="99"/>
    <w:rsid w:val="006E4CFC"/>
    <w:pPr>
      <w:widowControl/>
    </w:pPr>
    <w:rPr>
      <w:rFonts w:ascii="Arial" w:eastAsia="Calibri" w:hAnsi="Arial" w:cs="Arial"/>
      <w:lang w:eastAsia="en-US"/>
    </w:rPr>
  </w:style>
  <w:style w:type="paragraph" w:styleId="af3">
    <w:name w:val="Title"/>
    <w:basedOn w:val="a1"/>
    <w:next w:val="a1"/>
    <w:link w:val="af6"/>
    <w:qFormat/>
    <w:rsid w:val="006E4CFC"/>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2"/>
    <w:link w:val="af3"/>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6E4CFC"/>
    <w:rPr>
      <w:rFonts w:ascii="Arial" w:eastAsia="Times New Roman" w:hAnsi="Arial" w:cs="Arial"/>
      <w:sz w:val="20"/>
      <w:szCs w:val="20"/>
      <w:lang w:eastAsia="ru-RU"/>
    </w:rPr>
  </w:style>
  <w:style w:type="numbering" w:customStyle="1" w:styleId="11">
    <w:name w:val="Нет списка1"/>
    <w:next w:val="a4"/>
    <w:semiHidden/>
    <w:rsid w:val="00F75940"/>
  </w:style>
  <w:style w:type="table" w:styleId="af7">
    <w:name w:val="Table Grid"/>
    <w:basedOn w:val="a3"/>
    <w:rsid w:val="00F7594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8">
    <w:name w:val="Font Style68"/>
    <w:uiPriority w:val="99"/>
    <w:rsid w:val="00F75940"/>
    <w:rPr>
      <w:rFonts w:ascii="Times New Roman" w:hAnsi="Times New Roman"/>
      <w:sz w:val="24"/>
    </w:rPr>
  </w:style>
  <w:style w:type="paragraph" w:styleId="af8">
    <w:name w:val="Plain Text"/>
    <w:basedOn w:val="a1"/>
    <w:link w:val="af9"/>
    <w:rsid w:val="00F75940"/>
    <w:pPr>
      <w:widowControl/>
      <w:autoSpaceDE/>
      <w:autoSpaceDN/>
      <w:adjustRightInd/>
    </w:pPr>
    <w:rPr>
      <w:rFonts w:ascii="Courier New" w:eastAsia="Times New Roman" w:hAnsi="Courier New"/>
      <w:sz w:val="20"/>
      <w:szCs w:val="20"/>
      <w:lang w:val="x-none" w:eastAsia="x-none"/>
    </w:rPr>
  </w:style>
  <w:style w:type="character" w:customStyle="1" w:styleId="af9">
    <w:name w:val="Текст Знак"/>
    <w:basedOn w:val="a2"/>
    <w:link w:val="af8"/>
    <w:rsid w:val="00F75940"/>
    <w:rPr>
      <w:rFonts w:ascii="Courier New" w:eastAsia="Times New Roman" w:hAnsi="Courier New" w:cs="Times New Roman"/>
      <w:sz w:val="20"/>
      <w:szCs w:val="20"/>
      <w:lang w:val="x-none" w:eastAsia="x-none"/>
    </w:rPr>
  </w:style>
  <w:style w:type="paragraph" w:styleId="afa">
    <w:name w:val="Body Text Indent"/>
    <w:basedOn w:val="a1"/>
    <w:link w:val="afb"/>
    <w:rsid w:val="00F75940"/>
    <w:pPr>
      <w:widowControl/>
      <w:autoSpaceDE/>
      <w:autoSpaceDN/>
      <w:adjustRightInd/>
      <w:spacing w:after="120"/>
      <w:ind w:left="283"/>
    </w:pPr>
    <w:rPr>
      <w:rFonts w:eastAsia="Times New Roman"/>
      <w:lang w:val="x-none" w:eastAsia="x-none"/>
    </w:rPr>
  </w:style>
  <w:style w:type="character" w:customStyle="1" w:styleId="afb">
    <w:name w:val="Основной текст с отступом Знак"/>
    <w:basedOn w:val="a2"/>
    <w:link w:val="afa"/>
    <w:rsid w:val="00F75940"/>
    <w:rPr>
      <w:rFonts w:ascii="Times New Roman" w:eastAsia="Times New Roman" w:hAnsi="Times New Roman" w:cs="Times New Roman"/>
      <w:sz w:val="24"/>
      <w:szCs w:val="24"/>
      <w:lang w:val="x-none" w:eastAsia="x-none"/>
    </w:rPr>
  </w:style>
  <w:style w:type="paragraph" w:customStyle="1" w:styleId="ConsPlusCell">
    <w:name w:val="ConsPlusCell"/>
    <w:rsid w:val="00F759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 Spacing"/>
    <w:link w:val="afd"/>
    <w:uiPriority w:val="1"/>
    <w:qFormat/>
    <w:rsid w:val="00F75940"/>
    <w:pPr>
      <w:spacing w:after="0" w:line="240" w:lineRule="auto"/>
    </w:pPr>
    <w:rPr>
      <w:rFonts w:ascii="Calibri" w:eastAsia="Times New Roman" w:hAnsi="Calibri" w:cs="Times New Roman"/>
      <w:lang w:eastAsia="ru-RU"/>
    </w:rPr>
  </w:style>
  <w:style w:type="paragraph" w:customStyle="1" w:styleId="ConsCell">
    <w:name w:val="ConsCell"/>
    <w:rsid w:val="00F759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759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yle141">
    <w:name w:val="style141"/>
    <w:basedOn w:val="a2"/>
    <w:rsid w:val="00F75940"/>
    <w:rPr>
      <w:rFonts w:ascii="Times New Roman" w:hAnsi="Times New Roman" w:cs="Times New Roman" w:hint="default"/>
      <w:sz w:val="16"/>
      <w:szCs w:val="16"/>
    </w:rPr>
  </w:style>
  <w:style w:type="paragraph" w:styleId="afe">
    <w:name w:val="Signature"/>
    <w:basedOn w:val="a1"/>
    <w:link w:val="aff"/>
    <w:rsid w:val="00F75940"/>
    <w:pPr>
      <w:widowControl/>
      <w:tabs>
        <w:tab w:val="left" w:pos="6804"/>
      </w:tabs>
      <w:autoSpaceDE/>
      <w:autoSpaceDN/>
      <w:adjustRightInd/>
      <w:spacing w:before="240"/>
      <w:ind w:left="567"/>
    </w:pPr>
    <w:rPr>
      <w:rFonts w:eastAsia="Times New Roman"/>
      <w:b/>
      <w:noProof/>
      <w:szCs w:val="20"/>
    </w:rPr>
  </w:style>
  <w:style w:type="character" w:customStyle="1" w:styleId="aff">
    <w:name w:val="Подпись Знак"/>
    <w:basedOn w:val="a2"/>
    <w:link w:val="afe"/>
    <w:rsid w:val="00F75940"/>
    <w:rPr>
      <w:rFonts w:ascii="Times New Roman" w:eastAsia="Times New Roman" w:hAnsi="Times New Roman" w:cs="Times New Roman"/>
      <w:b/>
      <w:noProof/>
      <w:sz w:val="24"/>
      <w:szCs w:val="20"/>
      <w:lang w:eastAsia="ru-RU"/>
    </w:rPr>
  </w:style>
  <w:style w:type="character" w:customStyle="1" w:styleId="22">
    <w:name w:val="Заголовок 2 Знак"/>
    <w:basedOn w:val="a2"/>
    <w:link w:val="21"/>
    <w:rsid w:val="00F75940"/>
    <w:rPr>
      <w:rFonts w:ascii="Arial" w:eastAsia="Times New Roman" w:hAnsi="Arial" w:cs="Times New Roman"/>
      <w:b/>
      <w:bCs/>
      <w:sz w:val="32"/>
      <w:szCs w:val="24"/>
      <w:lang w:eastAsia="ru-RU"/>
    </w:rPr>
  </w:style>
  <w:style w:type="character" w:customStyle="1" w:styleId="52">
    <w:name w:val="Заголовок 5 Знак"/>
    <w:basedOn w:val="a2"/>
    <w:link w:val="51"/>
    <w:rsid w:val="00F75940"/>
    <w:rPr>
      <w:rFonts w:ascii="Calibri" w:eastAsia="Times New Roman" w:hAnsi="Calibri" w:cs="Times New Roman"/>
      <w:b/>
      <w:bCs/>
      <w:i/>
      <w:iCs/>
      <w:sz w:val="26"/>
      <w:szCs w:val="26"/>
      <w:lang w:eastAsia="ru-RU"/>
    </w:rPr>
  </w:style>
  <w:style w:type="character" w:customStyle="1" w:styleId="60">
    <w:name w:val="Заголовок 6 Знак"/>
    <w:basedOn w:val="a2"/>
    <w:link w:val="6"/>
    <w:semiHidden/>
    <w:rsid w:val="00F75940"/>
    <w:rPr>
      <w:rFonts w:ascii="Calibri" w:eastAsia="Times New Roman" w:hAnsi="Calibri" w:cs="Times New Roman"/>
      <w:b/>
      <w:bCs/>
      <w:lang w:eastAsia="ru-RU"/>
    </w:rPr>
  </w:style>
  <w:style w:type="character" w:customStyle="1" w:styleId="70">
    <w:name w:val="Заголовок 7 Знак"/>
    <w:basedOn w:val="a2"/>
    <w:link w:val="7"/>
    <w:semiHidden/>
    <w:rsid w:val="00F75940"/>
    <w:rPr>
      <w:rFonts w:ascii="Calibri" w:eastAsia="Times New Roman" w:hAnsi="Calibri" w:cs="Times New Roman"/>
      <w:sz w:val="24"/>
      <w:szCs w:val="24"/>
      <w:lang w:eastAsia="ru-RU"/>
    </w:rPr>
  </w:style>
  <w:style w:type="character" w:customStyle="1" w:styleId="80">
    <w:name w:val="Заголовок 8 Знак"/>
    <w:basedOn w:val="a2"/>
    <w:link w:val="8"/>
    <w:semiHidden/>
    <w:rsid w:val="00F75940"/>
    <w:rPr>
      <w:rFonts w:ascii="Calibri" w:eastAsia="Times New Roman" w:hAnsi="Calibri" w:cs="Times New Roman"/>
      <w:i/>
      <w:iCs/>
      <w:sz w:val="24"/>
      <w:szCs w:val="24"/>
      <w:lang w:eastAsia="ru-RU"/>
    </w:rPr>
  </w:style>
  <w:style w:type="character" w:customStyle="1" w:styleId="90">
    <w:name w:val="Заголовок 9 Знак"/>
    <w:basedOn w:val="a2"/>
    <w:link w:val="9"/>
    <w:semiHidden/>
    <w:rsid w:val="00F75940"/>
    <w:rPr>
      <w:rFonts w:ascii="Cambria" w:eastAsia="Times New Roman" w:hAnsi="Cambria" w:cs="Times New Roman"/>
      <w:lang w:eastAsia="ru-RU"/>
    </w:rPr>
  </w:style>
  <w:style w:type="numbering" w:customStyle="1" w:styleId="23">
    <w:name w:val="Нет списка2"/>
    <w:next w:val="a4"/>
    <w:uiPriority w:val="99"/>
    <w:semiHidden/>
    <w:unhideWhenUsed/>
    <w:rsid w:val="00F75940"/>
  </w:style>
  <w:style w:type="table" w:customStyle="1" w:styleId="12">
    <w:name w:val="Сетка таблицы1"/>
    <w:basedOn w:val="a3"/>
    <w:next w:val="af7"/>
    <w:uiPriority w:val="59"/>
    <w:rsid w:val="00F759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basedOn w:val="a1"/>
    <w:next w:val="a7"/>
    <w:uiPriority w:val="99"/>
    <w:unhideWhenUsed/>
    <w:rsid w:val="00610A2D"/>
    <w:pPr>
      <w:widowControl/>
      <w:autoSpaceDE/>
      <w:autoSpaceDN/>
      <w:adjustRightInd/>
      <w:spacing w:before="100" w:beforeAutospacing="1" w:after="100" w:afterAutospacing="1"/>
    </w:pPr>
    <w:rPr>
      <w:rFonts w:ascii="Bookman Old Style" w:eastAsia="Times New Roman" w:hAnsi="Bookman Old Style"/>
      <w:b/>
      <w:sz w:val="32"/>
      <w:szCs w:val="20"/>
    </w:rPr>
  </w:style>
  <w:style w:type="paragraph" w:styleId="24">
    <w:name w:val="Body Text Indent 2"/>
    <w:basedOn w:val="a1"/>
    <w:link w:val="25"/>
    <w:rsid w:val="00F75940"/>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basedOn w:val="a2"/>
    <w:link w:val="24"/>
    <w:rsid w:val="00F75940"/>
    <w:rPr>
      <w:rFonts w:ascii="Times New Roman" w:eastAsia="Times New Roman" w:hAnsi="Times New Roman" w:cs="Times New Roman"/>
      <w:sz w:val="24"/>
      <w:szCs w:val="24"/>
      <w:lang w:eastAsia="ru-RU"/>
    </w:rPr>
  </w:style>
  <w:style w:type="paragraph" w:styleId="26">
    <w:name w:val="Body Text 2"/>
    <w:basedOn w:val="a1"/>
    <w:link w:val="27"/>
    <w:rsid w:val="00F75940"/>
    <w:pPr>
      <w:widowControl/>
      <w:autoSpaceDE/>
      <w:autoSpaceDN/>
      <w:adjustRightInd/>
      <w:spacing w:after="120" w:line="480" w:lineRule="auto"/>
    </w:pPr>
    <w:rPr>
      <w:rFonts w:eastAsia="Times New Roman"/>
    </w:rPr>
  </w:style>
  <w:style w:type="character" w:customStyle="1" w:styleId="27">
    <w:name w:val="Основной текст 2 Знак"/>
    <w:basedOn w:val="a2"/>
    <w:link w:val="26"/>
    <w:rsid w:val="00F759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759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3">
    <w:name w:val="Знак3"/>
    <w:basedOn w:val="a1"/>
    <w:rsid w:val="00F75940"/>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numbering" w:customStyle="1" w:styleId="34">
    <w:name w:val="Нет списка3"/>
    <w:next w:val="a4"/>
    <w:semiHidden/>
    <w:rsid w:val="005A53F5"/>
  </w:style>
  <w:style w:type="table" w:customStyle="1" w:styleId="28">
    <w:name w:val="Сетка таблицы2"/>
    <w:basedOn w:val="a3"/>
    <w:next w:val="af7"/>
    <w:rsid w:val="005A53F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semiHidden/>
    <w:unhideWhenUsed/>
    <w:rsid w:val="00610A2D"/>
  </w:style>
  <w:style w:type="character" w:styleId="aff1">
    <w:name w:val="Strong"/>
    <w:uiPriority w:val="22"/>
    <w:qFormat/>
    <w:rsid w:val="00610A2D"/>
    <w:rPr>
      <w:b/>
      <w:bCs/>
    </w:rPr>
  </w:style>
  <w:style w:type="table" w:customStyle="1" w:styleId="35">
    <w:name w:val="Сетка таблицы3"/>
    <w:basedOn w:val="a3"/>
    <w:next w:val="af7"/>
    <w:rsid w:val="00610A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1"/>
    <w:rsid w:val="00610A2D"/>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aff2">
    <w:name w:val="Знак Знак Знак"/>
    <w:basedOn w:val="a1"/>
    <w:rsid w:val="00610A2D"/>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f3">
    <w:name w:val="Знак Знак Знак"/>
    <w:basedOn w:val="a1"/>
    <w:rsid w:val="00610A2D"/>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36">
    <w:name w:val="Body Text Indent 3"/>
    <w:basedOn w:val="a1"/>
    <w:link w:val="37"/>
    <w:rsid w:val="00610A2D"/>
    <w:pPr>
      <w:widowControl/>
      <w:autoSpaceDE/>
      <w:autoSpaceDN/>
      <w:adjustRightInd/>
      <w:spacing w:after="120"/>
      <w:ind w:left="283"/>
    </w:pPr>
    <w:rPr>
      <w:rFonts w:eastAsia="Times New Roman"/>
      <w:sz w:val="16"/>
      <w:szCs w:val="16"/>
      <w:lang w:val="x-none" w:eastAsia="x-none"/>
    </w:rPr>
  </w:style>
  <w:style w:type="character" w:customStyle="1" w:styleId="37">
    <w:name w:val="Основной текст с отступом 3 Знак"/>
    <w:basedOn w:val="a2"/>
    <w:link w:val="36"/>
    <w:rsid w:val="00610A2D"/>
    <w:rPr>
      <w:rFonts w:ascii="Times New Roman" w:eastAsia="Times New Roman" w:hAnsi="Times New Roman" w:cs="Times New Roman"/>
      <w:sz w:val="16"/>
      <w:szCs w:val="16"/>
      <w:lang w:val="x-none" w:eastAsia="x-none"/>
    </w:rPr>
  </w:style>
  <w:style w:type="paragraph" w:styleId="HTML">
    <w:name w:val="HTML Preformatted"/>
    <w:basedOn w:val="a1"/>
    <w:link w:val="HTML0"/>
    <w:rsid w:val="0061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x-none" w:eastAsia="x-none"/>
    </w:rPr>
  </w:style>
  <w:style w:type="character" w:customStyle="1" w:styleId="HTML0">
    <w:name w:val="Стандартный HTML Знак"/>
    <w:basedOn w:val="a2"/>
    <w:link w:val="HTML"/>
    <w:rsid w:val="00610A2D"/>
    <w:rPr>
      <w:rFonts w:ascii="Courier New" w:eastAsia="Times New Roman" w:hAnsi="Courier New" w:cs="Times New Roman"/>
      <w:sz w:val="20"/>
      <w:szCs w:val="20"/>
      <w:lang w:val="x-none" w:eastAsia="x-none"/>
    </w:rPr>
  </w:style>
  <w:style w:type="paragraph" w:customStyle="1" w:styleId="s1">
    <w:name w:val="s_1"/>
    <w:basedOn w:val="a1"/>
    <w:rsid w:val="00610A2D"/>
    <w:pPr>
      <w:widowControl/>
      <w:autoSpaceDE/>
      <w:autoSpaceDN/>
      <w:adjustRightInd/>
      <w:spacing w:before="100" w:beforeAutospacing="1" w:after="100" w:afterAutospacing="1"/>
    </w:pPr>
    <w:rPr>
      <w:rFonts w:eastAsia="Times New Roman"/>
    </w:rPr>
  </w:style>
  <w:style w:type="character" w:styleId="aff4">
    <w:name w:val="FollowedHyperlink"/>
    <w:uiPriority w:val="99"/>
    <w:rsid w:val="00610A2D"/>
    <w:rPr>
      <w:color w:val="954F72"/>
      <w:u w:val="single"/>
    </w:rPr>
  </w:style>
  <w:style w:type="character" w:customStyle="1" w:styleId="s10">
    <w:name w:val="s_10"/>
    <w:rsid w:val="00610A2D"/>
  </w:style>
  <w:style w:type="numbering" w:customStyle="1" w:styleId="53">
    <w:name w:val="Нет списка5"/>
    <w:next w:val="a4"/>
    <w:uiPriority w:val="99"/>
    <w:semiHidden/>
    <w:unhideWhenUsed/>
    <w:rsid w:val="00610A2D"/>
  </w:style>
  <w:style w:type="numbering" w:customStyle="1" w:styleId="61">
    <w:name w:val="Нет списка6"/>
    <w:next w:val="a4"/>
    <w:uiPriority w:val="99"/>
    <w:semiHidden/>
    <w:unhideWhenUsed/>
    <w:rsid w:val="00A87AA8"/>
  </w:style>
  <w:style w:type="paragraph" w:styleId="HTML1">
    <w:name w:val="HTML Address"/>
    <w:basedOn w:val="a1"/>
    <w:link w:val="HTML2"/>
    <w:uiPriority w:val="99"/>
    <w:semiHidden/>
    <w:unhideWhenUsed/>
    <w:rsid w:val="00A87AA8"/>
    <w:pPr>
      <w:widowControl/>
      <w:autoSpaceDE/>
      <w:autoSpaceDN/>
      <w:adjustRightInd/>
    </w:pPr>
    <w:rPr>
      <w:rFonts w:eastAsia="Times New Roman"/>
      <w:i/>
      <w:iCs/>
    </w:rPr>
  </w:style>
  <w:style w:type="character" w:customStyle="1" w:styleId="HTML2">
    <w:name w:val="Адрес HTML Знак"/>
    <w:basedOn w:val="a2"/>
    <w:link w:val="HTML1"/>
    <w:uiPriority w:val="99"/>
    <w:semiHidden/>
    <w:rsid w:val="00A87AA8"/>
    <w:rPr>
      <w:rFonts w:ascii="Times New Roman" w:eastAsia="Times New Roman" w:hAnsi="Times New Roman" w:cs="Times New Roman"/>
      <w:i/>
      <w:iCs/>
      <w:sz w:val="24"/>
      <w:szCs w:val="24"/>
      <w:lang w:eastAsia="ru-RU"/>
    </w:rPr>
  </w:style>
  <w:style w:type="paragraph" w:customStyle="1" w:styleId="msonormal0">
    <w:name w:val="msonormal"/>
    <w:basedOn w:val="a1"/>
    <w:rsid w:val="00A87AA8"/>
    <w:pPr>
      <w:widowControl/>
      <w:autoSpaceDE/>
      <w:autoSpaceDN/>
      <w:adjustRightInd/>
      <w:spacing w:before="100" w:beforeAutospacing="1" w:after="100" w:afterAutospacing="1"/>
    </w:pPr>
    <w:rPr>
      <w:rFonts w:eastAsia="Times New Roman"/>
    </w:rPr>
  </w:style>
  <w:style w:type="paragraph" w:styleId="14">
    <w:name w:val="index 1"/>
    <w:basedOn w:val="a1"/>
    <w:next w:val="a1"/>
    <w:autoRedefine/>
    <w:uiPriority w:val="99"/>
    <w:semiHidden/>
    <w:unhideWhenUsed/>
    <w:rsid w:val="00A87AA8"/>
    <w:pPr>
      <w:widowControl/>
      <w:autoSpaceDE/>
      <w:autoSpaceDN/>
      <w:adjustRightInd/>
      <w:ind w:left="240" w:hanging="240"/>
    </w:pPr>
    <w:rPr>
      <w:rFonts w:eastAsia="Times New Roman"/>
    </w:rPr>
  </w:style>
  <w:style w:type="paragraph" w:styleId="29">
    <w:name w:val="index 2"/>
    <w:basedOn w:val="a1"/>
    <w:next w:val="a1"/>
    <w:autoRedefine/>
    <w:uiPriority w:val="99"/>
    <w:semiHidden/>
    <w:unhideWhenUsed/>
    <w:rsid w:val="00A87AA8"/>
    <w:pPr>
      <w:widowControl/>
      <w:autoSpaceDE/>
      <w:autoSpaceDN/>
      <w:adjustRightInd/>
      <w:ind w:left="480" w:hanging="240"/>
    </w:pPr>
    <w:rPr>
      <w:rFonts w:eastAsia="Times New Roman"/>
    </w:rPr>
  </w:style>
  <w:style w:type="paragraph" w:styleId="38">
    <w:name w:val="index 3"/>
    <w:basedOn w:val="a1"/>
    <w:next w:val="a1"/>
    <w:autoRedefine/>
    <w:uiPriority w:val="99"/>
    <w:semiHidden/>
    <w:unhideWhenUsed/>
    <w:rsid w:val="00A87AA8"/>
    <w:pPr>
      <w:widowControl/>
      <w:autoSpaceDE/>
      <w:autoSpaceDN/>
      <w:adjustRightInd/>
      <w:ind w:left="720" w:hanging="240"/>
    </w:pPr>
    <w:rPr>
      <w:rFonts w:eastAsia="Times New Roman"/>
    </w:rPr>
  </w:style>
  <w:style w:type="paragraph" w:styleId="44">
    <w:name w:val="index 4"/>
    <w:basedOn w:val="a1"/>
    <w:next w:val="a1"/>
    <w:autoRedefine/>
    <w:uiPriority w:val="99"/>
    <w:semiHidden/>
    <w:unhideWhenUsed/>
    <w:rsid w:val="00A87AA8"/>
    <w:pPr>
      <w:widowControl/>
      <w:autoSpaceDE/>
      <w:autoSpaceDN/>
      <w:adjustRightInd/>
      <w:ind w:left="960" w:hanging="240"/>
    </w:pPr>
    <w:rPr>
      <w:rFonts w:eastAsia="Times New Roman"/>
    </w:rPr>
  </w:style>
  <w:style w:type="paragraph" w:styleId="54">
    <w:name w:val="index 5"/>
    <w:basedOn w:val="a1"/>
    <w:next w:val="a1"/>
    <w:autoRedefine/>
    <w:uiPriority w:val="99"/>
    <w:semiHidden/>
    <w:unhideWhenUsed/>
    <w:rsid w:val="00A87AA8"/>
    <w:pPr>
      <w:widowControl/>
      <w:autoSpaceDE/>
      <w:autoSpaceDN/>
      <w:adjustRightInd/>
      <w:ind w:left="1200" w:hanging="240"/>
    </w:pPr>
    <w:rPr>
      <w:rFonts w:eastAsia="Times New Roman"/>
    </w:rPr>
  </w:style>
  <w:style w:type="paragraph" w:styleId="62">
    <w:name w:val="index 6"/>
    <w:basedOn w:val="a1"/>
    <w:next w:val="a1"/>
    <w:autoRedefine/>
    <w:uiPriority w:val="99"/>
    <w:semiHidden/>
    <w:unhideWhenUsed/>
    <w:rsid w:val="00A87AA8"/>
    <w:pPr>
      <w:widowControl/>
      <w:autoSpaceDE/>
      <w:autoSpaceDN/>
      <w:adjustRightInd/>
      <w:ind w:left="1440" w:hanging="240"/>
    </w:pPr>
    <w:rPr>
      <w:rFonts w:eastAsia="Times New Roman"/>
    </w:rPr>
  </w:style>
  <w:style w:type="paragraph" w:styleId="71">
    <w:name w:val="index 7"/>
    <w:basedOn w:val="a1"/>
    <w:next w:val="a1"/>
    <w:autoRedefine/>
    <w:uiPriority w:val="99"/>
    <w:semiHidden/>
    <w:unhideWhenUsed/>
    <w:rsid w:val="00A87AA8"/>
    <w:pPr>
      <w:widowControl/>
      <w:autoSpaceDE/>
      <w:autoSpaceDN/>
      <w:adjustRightInd/>
      <w:ind w:left="1680" w:hanging="240"/>
    </w:pPr>
    <w:rPr>
      <w:rFonts w:eastAsia="Times New Roman"/>
    </w:rPr>
  </w:style>
  <w:style w:type="paragraph" w:styleId="81">
    <w:name w:val="index 8"/>
    <w:basedOn w:val="a1"/>
    <w:next w:val="a1"/>
    <w:autoRedefine/>
    <w:uiPriority w:val="99"/>
    <w:semiHidden/>
    <w:unhideWhenUsed/>
    <w:rsid w:val="00A87AA8"/>
    <w:pPr>
      <w:widowControl/>
      <w:autoSpaceDE/>
      <w:autoSpaceDN/>
      <w:adjustRightInd/>
      <w:ind w:left="1920" w:hanging="240"/>
    </w:pPr>
    <w:rPr>
      <w:rFonts w:eastAsia="Times New Roman"/>
    </w:rPr>
  </w:style>
  <w:style w:type="paragraph" w:styleId="91">
    <w:name w:val="index 9"/>
    <w:basedOn w:val="a1"/>
    <w:next w:val="a1"/>
    <w:autoRedefine/>
    <w:uiPriority w:val="99"/>
    <w:semiHidden/>
    <w:unhideWhenUsed/>
    <w:rsid w:val="00A87AA8"/>
    <w:pPr>
      <w:widowControl/>
      <w:autoSpaceDE/>
      <w:autoSpaceDN/>
      <w:adjustRightInd/>
      <w:ind w:left="2160" w:hanging="240"/>
    </w:pPr>
    <w:rPr>
      <w:rFonts w:eastAsia="Times New Roman"/>
    </w:rPr>
  </w:style>
  <w:style w:type="paragraph" w:styleId="15">
    <w:name w:val="toc 1"/>
    <w:basedOn w:val="a1"/>
    <w:next w:val="a1"/>
    <w:autoRedefine/>
    <w:semiHidden/>
    <w:unhideWhenUsed/>
    <w:rsid w:val="00A87AA8"/>
    <w:pPr>
      <w:widowControl/>
      <w:autoSpaceDE/>
      <w:autoSpaceDN/>
      <w:adjustRightInd/>
      <w:spacing w:after="100"/>
    </w:pPr>
    <w:rPr>
      <w:rFonts w:eastAsia="Times New Roman"/>
    </w:rPr>
  </w:style>
  <w:style w:type="paragraph" w:styleId="2a">
    <w:name w:val="toc 2"/>
    <w:basedOn w:val="a1"/>
    <w:next w:val="a1"/>
    <w:autoRedefine/>
    <w:semiHidden/>
    <w:unhideWhenUsed/>
    <w:rsid w:val="00A87AA8"/>
    <w:pPr>
      <w:widowControl/>
      <w:autoSpaceDE/>
      <w:autoSpaceDN/>
      <w:adjustRightInd/>
      <w:spacing w:after="100"/>
      <w:ind w:left="240"/>
    </w:pPr>
    <w:rPr>
      <w:rFonts w:eastAsia="Times New Roman"/>
    </w:rPr>
  </w:style>
  <w:style w:type="paragraph" w:styleId="39">
    <w:name w:val="toc 3"/>
    <w:basedOn w:val="a1"/>
    <w:next w:val="a1"/>
    <w:autoRedefine/>
    <w:semiHidden/>
    <w:unhideWhenUsed/>
    <w:rsid w:val="00A87AA8"/>
    <w:pPr>
      <w:widowControl/>
      <w:autoSpaceDE/>
      <w:autoSpaceDN/>
      <w:adjustRightInd/>
      <w:spacing w:after="100"/>
      <w:ind w:left="480"/>
    </w:pPr>
    <w:rPr>
      <w:rFonts w:eastAsia="Times New Roman"/>
    </w:rPr>
  </w:style>
  <w:style w:type="paragraph" w:styleId="45">
    <w:name w:val="toc 4"/>
    <w:basedOn w:val="a1"/>
    <w:next w:val="a1"/>
    <w:autoRedefine/>
    <w:semiHidden/>
    <w:unhideWhenUsed/>
    <w:rsid w:val="00A87AA8"/>
    <w:pPr>
      <w:widowControl/>
      <w:autoSpaceDE/>
      <w:autoSpaceDN/>
      <w:adjustRightInd/>
      <w:spacing w:after="100"/>
      <w:ind w:left="720"/>
    </w:pPr>
    <w:rPr>
      <w:rFonts w:eastAsia="Times New Roman"/>
    </w:rPr>
  </w:style>
  <w:style w:type="paragraph" w:styleId="55">
    <w:name w:val="toc 5"/>
    <w:basedOn w:val="a1"/>
    <w:next w:val="a1"/>
    <w:autoRedefine/>
    <w:semiHidden/>
    <w:unhideWhenUsed/>
    <w:rsid w:val="00A87AA8"/>
    <w:pPr>
      <w:widowControl/>
      <w:autoSpaceDE/>
      <w:autoSpaceDN/>
      <w:adjustRightInd/>
      <w:spacing w:after="100"/>
      <w:ind w:left="960"/>
    </w:pPr>
    <w:rPr>
      <w:rFonts w:eastAsia="Times New Roman"/>
    </w:rPr>
  </w:style>
  <w:style w:type="paragraph" w:styleId="63">
    <w:name w:val="toc 6"/>
    <w:basedOn w:val="a1"/>
    <w:next w:val="a1"/>
    <w:autoRedefine/>
    <w:semiHidden/>
    <w:unhideWhenUsed/>
    <w:rsid w:val="00A87AA8"/>
    <w:pPr>
      <w:widowControl/>
      <w:autoSpaceDE/>
      <w:autoSpaceDN/>
      <w:adjustRightInd/>
      <w:spacing w:after="100"/>
      <w:ind w:left="1200"/>
    </w:pPr>
    <w:rPr>
      <w:rFonts w:eastAsia="Times New Roman"/>
    </w:rPr>
  </w:style>
  <w:style w:type="paragraph" w:styleId="72">
    <w:name w:val="toc 7"/>
    <w:basedOn w:val="a1"/>
    <w:next w:val="a1"/>
    <w:autoRedefine/>
    <w:semiHidden/>
    <w:unhideWhenUsed/>
    <w:rsid w:val="00A87AA8"/>
    <w:pPr>
      <w:widowControl/>
      <w:autoSpaceDE/>
      <w:autoSpaceDN/>
      <w:adjustRightInd/>
      <w:spacing w:after="100"/>
      <w:ind w:left="1440"/>
    </w:pPr>
    <w:rPr>
      <w:rFonts w:eastAsia="Times New Roman"/>
    </w:rPr>
  </w:style>
  <w:style w:type="paragraph" w:styleId="82">
    <w:name w:val="toc 8"/>
    <w:basedOn w:val="a1"/>
    <w:next w:val="a1"/>
    <w:autoRedefine/>
    <w:semiHidden/>
    <w:unhideWhenUsed/>
    <w:rsid w:val="00A87AA8"/>
    <w:pPr>
      <w:widowControl/>
      <w:autoSpaceDE/>
      <w:autoSpaceDN/>
      <w:adjustRightInd/>
      <w:spacing w:after="100"/>
      <w:ind w:left="1680"/>
    </w:pPr>
    <w:rPr>
      <w:rFonts w:eastAsia="Times New Roman"/>
    </w:rPr>
  </w:style>
  <w:style w:type="paragraph" w:styleId="92">
    <w:name w:val="toc 9"/>
    <w:basedOn w:val="a1"/>
    <w:next w:val="a1"/>
    <w:autoRedefine/>
    <w:semiHidden/>
    <w:unhideWhenUsed/>
    <w:rsid w:val="00A87AA8"/>
    <w:pPr>
      <w:widowControl/>
      <w:autoSpaceDE/>
      <w:autoSpaceDN/>
      <w:adjustRightInd/>
      <w:spacing w:after="100"/>
      <w:ind w:left="1920"/>
    </w:pPr>
    <w:rPr>
      <w:rFonts w:eastAsia="Times New Roman"/>
    </w:rPr>
  </w:style>
  <w:style w:type="paragraph" w:styleId="aff5">
    <w:name w:val="Normal Indent"/>
    <w:basedOn w:val="a1"/>
    <w:uiPriority w:val="99"/>
    <w:semiHidden/>
    <w:unhideWhenUsed/>
    <w:rsid w:val="00A87AA8"/>
    <w:pPr>
      <w:widowControl/>
      <w:autoSpaceDE/>
      <w:autoSpaceDN/>
      <w:adjustRightInd/>
      <w:ind w:left="708"/>
    </w:pPr>
    <w:rPr>
      <w:rFonts w:eastAsia="Times New Roman"/>
    </w:rPr>
  </w:style>
  <w:style w:type="paragraph" w:styleId="aff6">
    <w:name w:val="footnote text"/>
    <w:basedOn w:val="a1"/>
    <w:link w:val="aff7"/>
    <w:uiPriority w:val="99"/>
    <w:unhideWhenUsed/>
    <w:rsid w:val="00A87AA8"/>
    <w:pPr>
      <w:widowControl/>
      <w:autoSpaceDE/>
      <w:autoSpaceDN/>
      <w:adjustRightInd/>
    </w:pPr>
    <w:rPr>
      <w:rFonts w:eastAsia="Times New Roman"/>
      <w:sz w:val="20"/>
      <w:szCs w:val="20"/>
    </w:rPr>
  </w:style>
  <w:style w:type="character" w:customStyle="1" w:styleId="aff7">
    <w:name w:val="Текст сноски Знак"/>
    <w:basedOn w:val="a2"/>
    <w:link w:val="aff6"/>
    <w:uiPriority w:val="99"/>
    <w:rsid w:val="00A87AA8"/>
    <w:rPr>
      <w:rFonts w:ascii="Times New Roman" w:eastAsia="Times New Roman" w:hAnsi="Times New Roman" w:cs="Times New Roman"/>
      <w:sz w:val="20"/>
      <w:szCs w:val="20"/>
      <w:lang w:eastAsia="ru-RU"/>
    </w:rPr>
  </w:style>
  <w:style w:type="paragraph" w:styleId="aff8">
    <w:name w:val="annotation text"/>
    <w:basedOn w:val="a1"/>
    <w:link w:val="aff9"/>
    <w:uiPriority w:val="99"/>
    <w:semiHidden/>
    <w:unhideWhenUsed/>
    <w:rsid w:val="00A87AA8"/>
    <w:pPr>
      <w:widowControl/>
      <w:autoSpaceDE/>
      <w:autoSpaceDN/>
      <w:adjustRightInd/>
    </w:pPr>
    <w:rPr>
      <w:rFonts w:eastAsia="Times New Roman"/>
      <w:sz w:val="20"/>
      <w:szCs w:val="20"/>
    </w:rPr>
  </w:style>
  <w:style w:type="character" w:customStyle="1" w:styleId="aff9">
    <w:name w:val="Текст примечания Знак"/>
    <w:basedOn w:val="a2"/>
    <w:link w:val="aff8"/>
    <w:uiPriority w:val="99"/>
    <w:semiHidden/>
    <w:rsid w:val="00A87AA8"/>
    <w:rPr>
      <w:rFonts w:ascii="Times New Roman" w:eastAsia="Times New Roman" w:hAnsi="Times New Roman" w:cs="Times New Roman"/>
      <w:sz w:val="20"/>
      <w:szCs w:val="20"/>
      <w:lang w:eastAsia="ru-RU"/>
    </w:rPr>
  </w:style>
  <w:style w:type="paragraph" w:styleId="affa">
    <w:name w:val="index heading"/>
    <w:basedOn w:val="a1"/>
    <w:next w:val="14"/>
    <w:uiPriority w:val="99"/>
    <w:semiHidden/>
    <w:unhideWhenUsed/>
    <w:rsid w:val="00A87AA8"/>
    <w:pPr>
      <w:widowControl/>
      <w:autoSpaceDE/>
      <w:autoSpaceDN/>
      <w:adjustRightInd/>
    </w:pPr>
    <w:rPr>
      <w:rFonts w:ascii="Cambria" w:eastAsia="Times New Roman" w:hAnsi="Cambria"/>
      <w:b/>
      <w:bCs/>
    </w:rPr>
  </w:style>
  <w:style w:type="paragraph" w:styleId="affb">
    <w:name w:val="caption"/>
    <w:basedOn w:val="a1"/>
    <w:next w:val="a1"/>
    <w:uiPriority w:val="35"/>
    <w:semiHidden/>
    <w:unhideWhenUsed/>
    <w:qFormat/>
    <w:rsid w:val="00A87AA8"/>
    <w:pPr>
      <w:widowControl/>
      <w:autoSpaceDE/>
      <w:autoSpaceDN/>
      <w:adjustRightInd/>
      <w:spacing w:after="200"/>
    </w:pPr>
    <w:rPr>
      <w:rFonts w:eastAsia="Times New Roman"/>
      <w:i/>
      <w:iCs/>
      <w:color w:val="1F497D"/>
      <w:sz w:val="18"/>
      <w:szCs w:val="18"/>
    </w:rPr>
  </w:style>
  <w:style w:type="paragraph" w:styleId="affc">
    <w:name w:val="table of figures"/>
    <w:basedOn w:val="a1"/>
    <w:next w:val="a1"/>
    <w:uiPriority w:val="99"/>
    <w:semiHidden/>
    <w:unhideWhenUsed/>
    <w:rsid w:val="00A87AA8"/>
    <w:pPr>
      <w:widowControl/>
      <w:autoSpaceDE/>
      <w:autoSpaceDN/>
      <w:adjustRightInd/>
    </w:pPr>
    <w:rPr>
      <w:rFonts w:eastAsia="Times New Roman"/>
    </w:rPr>
  </w:style>
  <w:style w:type="paragraph" w:styleId="affd">
    <w:name w:val="envelope address"/>
    <w:basedOn w:val="a1"/>
    <w:uiPriority w:val="99"/>
    <w:semiHidden/>
    <w:unhideWhenUsed/>
    <w:rsid w:val="00A87AA8"/>
    <w:pPr>
      <w:framePr w:w="7920" w:h="1980" w:hSpace="180" w:wrap="auto" w:hAnchor="page" w:xAlign="center" w:yAlign="bottom"/>
      <w:widowControl/>
      <w:autoSpaceDE/>
      <w:autoSpaceDN/>
      <w:adjustRightInd/>
      <w:ind w:left="2880"/>
    </w:pPr>
    <w:rPr>
      <w:rFonts w:ascii="Cambria" w:eastAsia="Times New Roman" w:hAnsi="Cambria"/>
    </w:rPr>
  </w:style>
  <w:style w:type="paragraph" w:styleId="2b">
    <w:name w:val="envelope return"/>
    <w:basedOn w:val="a1"/>
    <w:semiHidden/>
    <w:unhideWhenUsed/>
    <w:rsid w:val="00A87AA8"/>
    <w:pPr>
      <w:widowControl/>
      <w:autoSpaceDE/>
      <w:autoSpaceDN/>
      <w:adjustRightInd/>
    </w:pPr>
    <w:rPr>
      <w:rFonts w:ascii="Cambria" w:eastAsia="Times New Roman" w:hAnsi="Cambria"/>
      <w:sz w:val="20"/>
      <w:szCs w:val="20"/>
    </w:rPr>
  </w:style>
  <w:style w:type="paragraph" w:styleId="affe">
    <w:name w:val="endnote text"/>
    <w:basedOn w:val="a1"/>
    <w:link w:val="afff"/>
    <w:uiPriority w:val="99"/>
    <w:semiHidden/>
    <w:unhideWhenUsed/>
    <w:rsid w:val="00A87AA8"/>
    <w:pPr>
      <w:widowControl/>
      <w:autoSpaceDE/>
      <w:autoSpaceDN/>
      <w:adjustRightInd/>
    </w:pPr>
    <w:rPr>
      <w:rFonts w:eastAsia="Times New Roman"/>
      <w:sz w:val="20"/>
      <w:szCs w:val="20"/>
    </w:rPr>
  </w:style>
  <w:style w:type="character" w:customStyle="1" w:styleId="afff">
    <w:name w:val="Текст концевой сноски Знак"/>
    <w:basedOn w:val="a2"/>
    <w:link w:val="affe"/>
    <w:uiPriority w:val="99"/>
    <w:semiHidden/>
    <w:rsid w:val="00A87AA8"/>
    <w:rPr>
      <w:rFonts w:ascii="Times New Roman" w:eastAsia="Times New Roman" w:hAnsi="Times New Roman" w:cs="Times New Roman"/>
      <w:sz w:val="20"/>
      <w:szCs w:val="20"/>
      <w:lang w:eastAsia="ru-RU"/>
    </w:rPr>
  </w:style>
  <w:style w:type="paragraph" w:styleId="afff0">
    <w:name w:val="table of authorities"/>
    <w:basedOn w:val="a1"/>
    <w:next w:val="a1"/>
    <w:uiPriority w:val="99"/>
    <w:semiHidden/>
    <w:unhideWhenUsed/>
    <w:rsid w:val="00A87AA8"/>
    <w:pPr>
      <w:widowControl/>
      <w:autoSpaceDE/>
      <w:autoSpaceDN/>
      <w:adjustRightInd/>
      <w:ind w:left="240" w:hanging="240"/>
    </w:pPr>
    <w:rPr>
      <w:rFonts w:eastAsia="Times New Roman"/>
    </w:rPr>
  </w:style>
  <w:style w:type="paragraph" w:styleId="afff1">
    <w:name w:val="macro"/>
    <w:link w:val="afff2"/>
    <w:uiPriority w:val="99"/>
    <w:semiHidden/>
    <w:unhideWhenUsed/>
    <w:rsid w:val="00A87AA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2">
    <w:name w:val="Текст макроса Знак"/>
    <w:basedOn w:val="a2"/>
    <w:link w:val="afff1"/>
    <w:uiPriority w:val="99"/>
    <w:semiHidden/>
    <w:rsid w:val="00A87AA8"/>
    <w:rPr>
      <w:rFonts w:ascii="Consolas" w:eastAsia="Times New Roman" w:hAnsi="Consolas" w:cs="Times New Roman"/>
      <w:sz w:val="20"/>
      <w:szCs w:val="20"/>
      <w:lang w:eastAsia="ru-RU"/>
    </w:rPr>
  </w:style>
  <w:style w:type="paragraph" w:styleId="afff3">
    <w:name w:val="toa heading"/>
    <w:basedOn w:val="a1"/>
    <w:next w:val="a1"/>
    <w:uiPriority w:val="99"/>
    <w:semiHidden/>
    <w:unhideWhenUsed/>
    <w:rsid w:val="00A87AA8"/>
    <w:pPr>
      <w:widowControl/>
      <w:autoSpaceDE/>
      <w:autoSpaceDN/>
      <w:adjustRightInd/>
      <w:spacing w:before="120"/>
    </w:pPr>
    <w:rPr>
      <w:rFonts w:ascii="Cambria" w:eastAsia="Times New Roman" w:hAnsi="Cambria"/>
      <w:b/>
      <w:bCs/>
    </w:rPr>
  </w:style>
  <w:style w:type="paragraph" w:styleId="afff4">
    <w:name w:val="List"/>
    <w:basedOn w:val="a1"/>
    <w:uiPriority w:val="99"/>
    <w:semiHidden/>
    <w:unhideWhenUsed/>
    <w:rsid w:val="00A87AA8"/>
    <w:pPr>
      <w:widowControl/>
      <w:autoSpaceDE/>
      <w:autoSpaceDN/>
      <w:adjustRightInd/>
      <w:ind w:left="283" w:hanging="283"/>
      <w:contextualSpacing/>
    </w:pPr>
    <w:rPr>
      <w:rFonts w:eastAsia="Times New Roman"/>
    </w:rPr>
  </w:style>
  <w:style w:type="paragraph" w:styleId="a0">
    <w:name w:val="List Bullet"/>
    <w:basedOn w:val="a1"/>
    <w:uiPriority w:val="99"/>
    <w:semiHidden/>
    <w:unhideWhenUsed/>
    <w:rsid w:val="00A87AA8"/>
    <w:pPr>
      <w:widowControl/>
      <w:numPr>
        <w:numId w:val="19"/>
      </w:numPr>
      <w:autoSpaceDE/>
      <w:autoSpaceDN/>
      <w:adjustRightInd/>
      <w:contextualSpacing/>
    </w:pPr>
    <w:rPr>
      <w:rFonts w:eastAsia="Times New Roman"/>
    </w:rPr>
  </w:style>
  <w:style w:type="paragraph" w:styleId="a">
    <w:name w:val="List Number"/>
    <w:basedOn w:val="a1"/>
    <w:uiPriority w:val="99"/>
    <w:semiHidden/>
    <w:unhideWhenUsed/>
    <w:rsid w:val="00A87AA8"/>
    <w:pPr>
      <w:widowControl/>
      <w:numPr>
        <w:numId w:val="20"/>
      </w:numPr>
      <w:autoSpaceDE/>
      <w:autoSpaceDN/>
      <w:adjustRightInd/>
      <w:contextualSpacing/>
    </w:pPr>
    <w:rPr>
      <w:rFonts w:eastAsia="Times New Roman"/>
    </w:rPr>
  </w:style>
  <w:style w:type="paragraph" w:styleId="2c">
    <w:name w:val="List 2"/>
    <w:basedOn w:val="a1"/>
    <w:uiPriority w:val="99"/>
    <w:semiHidden/>
    <w:unhideWhenUsed/>
    <w:rsid w:val="00A87AA8"/>
    <w:pPr>
      <w:widowControl/>
      <w:autoSpaceDE/>
      <w:autoSpaceDN/>
      <w:adjustRightInd/>
      <w:ind w:left="566" w:hanging="283"/>
      <w:contextualSpacing/>
    </w:pPr>
    <w:rPr>
      <w:rFonts w:eastAsia="Times New Roman"/>
    </w:rPr>
  </w:style>
  <w:style w:type="paragraph" w:styleId="3a">
    <w:name w:val="List 3"/>
    <w:basedOn w:val="a1"/>
    <w:uiPriority w:val="99"/>
    <w:semiHidden/>
    <w:unhideWhenUsed/>
    <w:rsid w:val="00A87AA8"/>
    <w:pPr>
      <w:widowControl/>
      <w:autoSpaceDE/>
      <w:autoSpaceDN/>
      <w:adjustRightInd/>
      <w:ind w:left="849" w:hanging="283"/>
      <w:contextualSpacing/>
    </w:pPr>
    <w:rPr>
      <w:rFonts w:eastAsia="Times New Roman"/>
    </w:rPr>
  </w:style>
  <w:style w:type="paragraph" w:styleId="46">
    <w:name w:val="List 4"/>
    <w:basedOn w:val="a1"/>
    <w:uiPriority w:val="99"/>
    <w:semiHidden/>
    <w:unhideWhenUsed/>
    <w:rsid w:val="00A87AA8"/>
    <w:pPr>
      <w:widowControl/>
      <w:autoSpaceDE/>
      <w:autoSpaceDN/>
      <w:adjustRightInd/>
      <w:ind w:left="1132" w:hanging="283"/>
      <w:contextualSpacing/>
    </w:pPr>
    <w:rPr>
      <w:rFonts w:eastAsia="Times New Roman"/>
    </w:rPr>
  </w:style>
  <w:style w:type="paragraph" w:styleId="56">
    <w:name w:val="List 5"/>
    <w:basedOn w:val="a1"/>
    <w:uiPriority w:val="99"/>
    <w:semiHidden/>
    <w:unhideWhenUsed/>
    <w:rsid w:val="00A87AA8"/>
    <w:pPr>
      <w:widowControl/>
      <w:autoSpaceDE/>
      <w:autoSpaceDN/>
      <w:adjustRightInd/>
      <w:ind w:left="1415" w:hanging="283"/>
      <w:contextualSpacing/>
    </w:pPr>
    <w:rPr>
      <w:rFonts w:eastAsia="Times New Roman"/>
    </w:rPr>
  </w:style>
  <w:style w:type="paragraph" w:styleId="20">
    <w:name w:val="List Bullet 2"/>
    <w:basedOn w:val="a1"/>
    <w:uiPriority w:val="99"/>
    <w:semiHidden/>
    <w:unhideWhenUsed/>
    <w:rsid w:val="00A87AA8"/>
    <w:pPr>
      <w:widowControl/>
      <w:numPr>
        <w:numId w:val="21"/>
      </w:numPr>
      <w:autoSpaceDE/>
      <w:autoSpaceDN/>
      <w:adjustRightInd/>
      <w:contextualSpacing/>
    </w:pPr>
    <w:rPr>
      <w:rFonts w:eastAsia="Times New Roman"/>
    </w:rPr>
  </w:style>
  <w:style w:type="paragraph" w:styleId="30">
    <w:name w:val="List Bullet 3"/>
    <w:basedOn w:val="a1"/>
    <w:uiPriority w:val="99"/>
    <w:semiHidden/>
    <w:unhideWhenUsed/>
    <w:rsid w:val="00A87AA8"/>
    <w:pPr>
      <w:widowControl/>
      <w:numPr>
        <w:numId w:val="22"/>
      </w:numPr>
      <w:autoSpaceDE/>
      <w:autoSpaceDN/>
      <w:adjustRightInd/>
      <w:contextualSpacing/>
    </w:pPr>
    <w:rPr>
      <w:rFonts w:eastAsia="Times New Roman"/>
    </w:rPr>
  </w:style>
  <w:style w:type="paragraph" w:styleId="40">
    <w:name w:val="List Bullet 4"/>
    <w:basedOn w:val="a1"/>
    <w:uiPriority w:val="99"/>
    <w:semiHidden/>
    <w:unhideWhenUsed/>
    <w:rsid w:val="00A87AA8"/>
    <w:pPr>
      <w:widowControl/>
      <w:numPr>
        <w:numId w:val="23"/>
      </w:numPr>
      <w:autoSpaceDE/>
      <w:autoSpaceDN/>
      <w:adjustRightInd/>
      <w:contextualSpacing/>
    </w:pPr>
    <w:rPr>
      <w:rFonts w:eastAsia="Times New Roman"/>
    </w:rPr>
  </w:style>
  <w:style w:type="paragraph" w:styleId="50">
    <w:name w:val="List Bullet 5"/>
    <w:basedOn w:val="a1"/>
    <w:uiPriority w:val="99"/>
    <w:semiHidden/>
    <w:unhideWhenUsed/>
    <w:rsid w:val="00A87AA8"/>
    <w:pPr>
      <w:widowControl/>
      <w:numPr>
        <w:numId w:val="24"/>
      </w:numPr>
      <w:autoSpaceDE/>
      <w:autoSpaceDN/>
      <w:adjustRightInd/>
      <w:contextualSpacing/>
    </w:pPr>
    <w:rPr>
      <w:rFonts w:eastAsia="Times New Roman"/>
    </w:rPr>
  </w:style>
  <w:style w:type="paragraph" w:styleId="2">
    <w:name w:val="List Number 2"/>
    <w:basedOn w:val="a1"/>
    <w:uiPriority w:val="99"/>
    <w:semiHidden/>
    <w:unhideWhenUsed/>
    <w:rsid w:val="00A87AA8"/>
    <w:pPr>
      <w:widowControl/>
      <w:numPr>
        <w:numId w:val="25"/>
      </w:numPr>
      <w:autoSpaceDE/>
      <w:autoSpaceDN/>
      <w:adjustRightInd/>
      <w:contextualSpacing/>
    </w:pPr>
    <w:rPr>
      <w:rFonts w:eastAsia="Times New Roman"/>
    </w:rPr>
  </w:style>
  <w:style w:type="paragraph" w:styleId="3">
    <w:name w:val="List Number 3"/>
    <w:basedOn w:val="a1"/>
    <w:uiPriority w:val="99"/>
    <w:semiHidden/>
    <w:unhideWhenUsed/>
    <w:rsid w:val="00A87AA8"/>
    <w:pPr>
      <w:widowControl/>
      <w:numPr>
        <w:numId w:val="26"/>
      </w:numPr>
      <w:autoSpaceDE/>
      <w:autoSpaceDN/>
      <w:adjustRightInd/>
      <w:contextualSpacing/>
    </w:pPr>
    <w:rPr>
      <w:rFonts w:eastAsia="Times New Roman"/>
    </w:rPr>
  </w:style>
  <w:style w:type="paragraph" w:styleId="4">
    <w:name w:val="List Number 4"/>
    <w:basedOn w:val="a1"/>
    <w:uiPriority w:val="99"/>
    <w:semiHidden/>
    <w:unhideWhenUsed/>
    <w:rsid w:val="00A87AA8"/>
    <w:pPr>
      <w:widowControl/>
      <w:numPr>
        <w:numId w:val="27"/>
      </w:numPr>
      <w:autoSpaceDE/>
      <w:autoSpaceDN/>
      <w:adjustRightInd/>
      <w:contextualSpacing/>
    </w:pPr>
    <w:rPr>
      <w:rFonts w:eastAsia="Times New Roman"/>
    </w:rPr>
  </w:style>
  <w:style w:type="paragraph" w:styleId="5">
    <w:name w:val="List Number 5"/>
    <w:basedOn w:val="a1"/>
    <w:uiPriority w:val="99"/>
    <w:semiHidden/>
    <w:unhideWhenUsed/>
    <w:rsid w:val="00A87AA8"/>
    <w:pPr>
      <w:widowControl/>
      <w:numPr>
        <w:numId w:val="28"/>
      </w:numPr>
      <w:autoSpaceDE/>
      <w:autoSpaceDN/>
      <w:adjustRightInd/>
      <w:contextualSpacing/>
    </w:pPr>
    <w:rPr>
      <w:rFonts w:eastAsia="Times New Roman"/>
    </w:rPr>
  </w:style>
  <w:style w:type="paragraph" w:styleId="afff5">
    <w:name w:val="Closing"/>
    <w:basedOn w:val="a1"/>
    <w:link w:val="afff6"/>
    <w:uiPriority w:val="99"/>
    <w:semiHidden/>
    <w:unhideWhenUsed/>
    <w:rsid w:val="00A87AA8"/>
    <w:pPr>
      <w:widowControl/>
      <w:autoSpaceDE/>
      <w:autoSpaceDN/>
      <w:adjustRightInd/>
      <w:ind w:left="4252"/>
    </w:pPr>
    <w:rPr>
      <w:rFonts w:eastAsia="Times New Roman"/>
    </w:rPr>
  </w:style>
  <w:style w:type="character" w:customStyle="1" w:styleId="afff6">
    <w:name w:val="Прощание Знак"/>
    <w:basedOn w:val="a2"/>
    <w:link w:val="afff5"/>
    <w:uiPriority w:val="99"/>
    <w:semiHidden/>
    <w:rsid w:val="00A87AA8"/>
    <w:rPr>
      <w:rFonts w:ascii="Times New Roman" w:eastAsia="Times New Roman" w:hAnsi="Times New Roman" w:cs="Times New Roman"/>
      <w:sz w:val="24"/>
      <w:szCs w:val="24"/>
      <w:lang w:eastAsia="ru-RU"/>
    </w:rPr>
  </w:style>
  <w:style w:type="paragraph" w:styleId="afff7">
    <w:name w:val="List Continue"/>
    <w:basedOn w:val="a1"/>
    <w:uiPriority w:val="99"/>
    <w:semiHidden/>
    <w:unhideWhenUsed/>
    <w:rsid w:val="00A87AA8"/>
    <w:pPr>
      <w:widowControl/>
      <w:autoSpaceDE/>
      <w:autoSpaceDN/>
      <w:adjustRightInd/>
      <w:spacing w:after="120"/>
      <w:ind w:left="283"/>
      <w:contextualSpacing/>
    </w:pPr>
    <w:rPr>
      <w:rFonts w:eastAsia="Times New Roman"/>
    </w:rPr>
  </w:style>
  <w:style w:type="paragraph" w:styleId="2d">
    <w:name w:val="List Continue 2"/>
    <w:basedOn w:val="a1"/>
    <w:uiPriority w:val="99"/>
    <w:semiHidden/>
    <w:unhideWhenUsed/>
    <w:rsid w:val="00A87AA8"/>
    <w:pPr>
      <w:widowControl/>
      <w:autoSpaceDE/>
      <w:autoSpaceDN/>
      <w:adjustRightInd/>
      <w:spacing w:after="120"/>
      <w:ind w:left="566"/>
      <w:contextualSpacing/>
    </w:pPr>
    <w:rPr>
      <w:rFonts w:eastAsia="Times New Roman"/>
    </w:rPr>
  </w:style>
  <w:style w:type="paragraph" w:styleId="3b">
    <w:name w:val="List Continue 3"/>
    <w:basedOn w:val="a1"/>
    <w:uiPriority w:val="99"/>
    <w:semiHidden/>
    <w:unhideWhenUsed/>
    <w:rsid w:val="00A87AA8"/>
    <w:pPr>
      <w:widowControl/>
      <w:autoSpaceDE/>
      <w:autoSpaceDN/>
      <w:adjustRightInd/>
      <w:spacing w:after="120"/>
      <w:ind w:left="849"/>
      <w:contextualSpacing/>
    </w:pPr>
    <w:rPr>
      <w:rFonts w:eastAsia="Times New Roman"/>
    </w:rPr>
  </w:style>
  <w:style w:type="paragraph" w:styleId="47">
    <w:name w:val="List Continue 4"/>
    <w:basedOn w:val="a1"/>
    <w:uiPriority w:val="99"/>
    <w:semiHidden/>
    <w:unhideWhenUsed/>
    <w:rsid w:val="00A87AA8"/>
    <w:pPr>
      <w:widowControl/>
      <w:autoSpaceDE/>
      <w:autoSpaceDN/>
      <w:adjustRightInd/>
      <w:spacing w:after="120"/>
      <w:ind w:left="1132"/>
      <w:contextualSpacing/>
    </w:pPr>
    <w:rPr>
      <w:rFonts w:eastAsia="Times New Roman"/>
    </w:rPr>
  </w:style>
  <w:style w:type="paragraph" w:styleId="57">
    <w:name w:val="List Continue 5"/>
    <w:basedOn w:val="a1"/>
    <w:uiPriority w:val="99"/>
    <w:semiHidden/>
    <w:unhideWhenUsed/>
    <w:rsid w:val="00A87AA8"/>
    <w:pPr>
      <w:widowControl/>
      <w:autoSpaceDE/>
      <w:autoSpaceDN/>
      <w:adjustRightInd/>
      <w:spacing w:after="120"/>
      <w:ind w:left="1415"/>
      <w:contextualSpacing/>
    </w:pPr>
    <w:rPr>
      <w:rFonts w:eastAsia="Times New Roman"/>
    </w:rPr>
  </w:style>
  <w:style w:type="paragraph" w:styleId="afff8">
    <w:name w:val="Message Header"/>
    <w:basedOn w:val="a1"/>
    <w:link w:val="afff9"/>
    <w:uiPriority w:val="99"/>
    <w:semiHidden/>
    <w:unhideWhenUsed/>
    <w:rsid w:val="00A87AA8"/>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Cambria" w:eastAsia="Times New Roman" w:hAnsi="Cambria"/>
    </w:rPr>
  </w:style>
  <w:style w:type="character" w:customStyle="1" w:styleId="afff9">
    <w:name w:val="Шапка Знак"/>
    <w:basedOn w:val="a2"/>
    <w:link w:val="afff8"/>
    <w:uiPriority w:val="99"/>
    <w:semiHidden/>
    <w:rsid w:val="00A87AA8"/>
    <w:rPr>
      <w:rFonts w:ascii="Cambria" w:eastAsia="Times New Roman" w:hAnsi="Cambria" w:cs="Times New Roman"/>
      <w:sz w:val="24"/>
      <w:szCs w:val="24"/>
      <w:shd w:val="pct20" w:color="auto" w:fill="auto"/>
      <w:lang w:eastAsia="ru-RU"/>
    </w:rPr>
  </w:style>
  <w:style w:type="paragraph" w:styleId="afffa">
    <w:name w:val="Subtitle"/>
    <w:basedOn w:val="a1"/>
    <w:next w:val="a1"/>
    <w:link w:val="afffb"/>
    <w:uiPriority w:val="11"/>
    <w:qFormat/>
    <w:rsid w:val="00A87AA8"/>
    <w:pPr>
      <w:widowControl/>
      <w:autoSpaceDE/>
      <w:autoSpaceDN/>
      <w:adjustRightInd/>
      <w:spacing w:after="320" w:line="480" w:lineRule="auto"/>
      <w:ind w:firstLine="360"/>
      <w:jc w:val="right"/>
    </w:pPr>
    <w:rPr>
      <w:rFonts w:eastAsia="Times New Roman"/>
      <w:i/>
      <w:iCs/>
      <w:color w:val="808080"/>
      <w:spacing w:val="10"/>
      <w:lang w:val="en-US" w:bidi="en-US"/>
    </w:rPr>
  </w:style>
  <w:style w:type="character" w:customStyle="1" w:styleId="afffb">
    <w:name w:val="Подзаголовок Знак"/>
    <w:basedOn w:val="a2"/>
    <w:link w:val="afffa"/>
    <w:uiPriority w:val="11"/>
    <w:rsid w:val="00A87AA8"/>
    <w:rPr>
      <w:rFonts w:ascii="Times New Roman" w:eastAsia="Times New Roman" w:hAnsi="Times New Roman" w:cs="Times New Roman"/>
      <w:i/>
      <w:iCs/>
      <w:color w:val="808080"/>
      <w:spacing w:val="10"/>
      <w:sz w:val="24"/>
      <w:szCs w:val="24"/>
      <w:lang w:val="en-US" w:eastAsia="ru-RU" w:bidi="en-US"/>
    </w:rPr>
  </w:style>
  <w:style w:type="paragraph" w:styleId="afffc">
    <w:name w:val="Salutation"/>
    <w:basedOn w:val="a1"/>
    <w:next w:val="a1"/>
    <w:link w:val="afffd"/>
    <w:uiPriority w:val="99"/>
    <w:semiHidden/>
    <w:unhideWhenUsed/>
    <w:rsid w:val="00A87AA8"/>
    <w:pPr>
      <w:widowControl/>
      <w:autoSpaceDE/>
      <w:autoSpaceDN/>
      <w:adjustRightInd/>
    </w:pPr>
    <w:rPr>
      <w:rFonts w:eastAsia="Times New Roman"/>
    </w:rPr>
  </w:style>
  <w:style w:type="character" w:customStyle="1" w:styleId="afffd">
    <w:name w:val="Приветствие Знак"/>
    <w:basedOn w:val="a2"/>
    <w:link w:val="afffc"/>
    <w:uiPriority w:val="99"/>
    <w:semiHidden/>
    <w:rsid w:val="00A87AA8"/>
    <w:rPr>
      <w:rFonts w:ascii="Times New Roman" w:eastAsia="Times New Roman" w:hAnsi="Times New Roman" w:cs="Times New Roman"/>
      <w:sz w:val="24"/>
      <w:szCs w:val="24"/>
      <w:lang w:eastAsia="ru-RU"/>
    </w:rPr>
  </w:style>
  <w:style w:type="paragraph" w:styleId="afffe">
    <w:name w:val="Date"/>
    <w:basedOn w:val="a1"/>
    <w:next w:val="a1"/>
    <w:link w:val="affff"/>
    <w:semiHidden/>
    <w:unhideWhenUsed/>
    <w:rsid w:val="00A87AA8"/>
    <w:pPr>
      <w:widowControl/>
      <w:autoSpaceDE/>
      <w:autoSpaceDN/>
      <w:adjustRightInd/>
    </w:pPr>
    <w:rPr>
      <w:rFonts w:eastAsia="Times New Roman"/>
    </w:rPr>
  </w:style>
  <w:style w:type="character" w:customStyle="1" w:styleId="affff">
    <w:name w:val="Дата Знак"/>
    <w:basedOn w:val="a2"/>
    <w:link w:val="afffe"/>
    <w:uiPriority w:val="99"/>
    <w:semiHidden/>
    <w:rsid w:val="00A87AA8"/>
    <w:rPr>
      <w:rFonts w:ascii="Times New Roman" w:eastAsia="Times New Roman" w:hAnsi="Times New Roman" w:cs="Times New Roman"/>
      <w:sz w:val="24"/>
      <w:szCs w:val="24"/>
      <w:lang w:eastAsia="ru-RU"/>
    </w:rPr>
  </w:style>
  <w:style w:type="paragraph" w:styleId="affff0">
    <w:name w:val="Body Text First Indent"/>
    <w:basedOn w:val="a5"/>
    <w:link w:val="affff1"/>
    <w:uiPriority w:val="99"/>
    <w:semiHidden/>
    <w:unhideWhenUsed/>
    <w:rsid w:val="00A87AA8"/>
    <w:pPr>
      <w:widowControl/>
      <w:autoSpaceDE/>
      <w:autoSpaceDN/>
      <w:adjustRightInd/>
      <w:ind w:left="0" w:firstLine="360"/>
    </w:pPr>
    <w:rPr>
      <w:rFonts w:eastAsia="Times New Roman"/>
      <w:sz w:val="24"/>
      <w:szCs w:val="24"/>
    </w:rPr>
  </w:style>
  <w:style w:type="character" w:customStyle="1" w:styleId="affff1">
    <w:name w:val="Красная строка Знак"/>
    <w:basedOn w:val="a6"/>
    <w:link w:val="affff0"/>
    <w:uiPriority w:val="99"/>
    <w:semiHidden/>
    <w:rsid w:val="00A87AA8"/>
    <w:rPr>
      <w:rFonts w:ascii="Times New Roman" w:eastAsia="Times New Roman" w:hAnsi="Times New Roman" w:cs="Times New Roman"/>
      <w:sz w:val="24"/>
      <w:szCs w:val="24"/>
      <w:lang w:eastAsia="ru-RU"/>
    </w:rPr>
  </w:style>
  <w:style w:type="paragraph" w:styleId="2e">
    <w:name w:val="Body Text First Indent 2"/>
    <w:basedOn w:val="afa"/>
    <w:link w:val="2f"/>
    <w:uiPriority w:val="99"/>
    <w:semiHidden/>
    <w:unhideWhenUsed/>
    <w:rsid w:val="00A87AA8"/>
    <w:pPr>
      <w:spacing w:after="0"/>
      <w:ind w:left="360" w:firstLine="360"/>
    </w:pPr>
    <w:rPr>
      <w:lang w:val="ru-RU" w:eastAsia="ru-RU"/>
    </w:rPr>
  </w:style>
  <w:style w:type="character" w:customStyle="1" w:styleId="2f">
    <w:name w:val="Красная строка 2 Знак"/>
    <w:basedOn w:val="afb"/>
    <w:link w:val="2e"/>
    <w:uiPriority w:val="99"/>
    <w:semiHidden/>
    <w:rsid w:val="00A87AA8"/>
    <w:rPr>
      <w:rFonts w:ascii="Times New Roman" w:eastAsia="Times New Roman" w:hAnsi="Times New Roman" w:cs="Times New Roman"/>
      <w:sz w:val="24"/>
      <w:szCs w:val="24"/>
      <w:lang w:val="x-none" w:eastAsia="ru-RU"/>
    </w:rPr>
  </w:style>
  <w:style w:type="paragraph" w:styleId="affff2">
    <w:name w:val="Note Heading"/>
    <w:basedOn w:val="a1"/>
    <w:next w:val="a1"/>
    <w:link w:val="affff3"/>
    <w:uiPriority w:val="99"/>
    <w:semiHidden/>
    <w:unhideWhenUsed/>
    <w:rsid w:val="00A87AA8"/>
    <w:pPr>
      <w:widowControl/>
      <w:autoSpaceDE/>
      <w:autoSpaceDN/>
      <w:adjustRightInd/>
    </w:pPr>
    <w:rPr>
      <w:rFonts w:eastAsia="Times New Roman"/>
    </w:rPr>
  </w:style>
  <w:style w:type="character" w:customStyle="1" w:styleId="affff3">
    <w:name w:val="Заголовок записки Знак"/>
    <w:basedOn w:val="a2"/>
    <w:link w:val="affff2"/>
    <w:uiPriority w:val="99"/>
    <w:semiHidden/>
    <w:rsid w:val="00A87AA8"/>
    <w:rPr>
      <w:rFonts w:ascii="Times New Roman" w:eastAsia="Times New Roman" w:hAnsi="Times New Roman" w:cs="Times New Roman"/>
      <w:sz w:val="24"/>
      <w:szCs w:val="24"/>
      <w:lang w:eastAsia="ru-RU"/>
    </w:rPr>
  </w:style>
  <w:style w:type="paragraph" w:styleId="3c">
    <w:name w:val="Body Text 3"/>
    <w:basedOn w:val="a1"/>
    <w:link w:val="3d"/>
    <w:unhideWhenUsed/>
    <w:rsid w:val="00A87AA8"/>
    <w:pPr>
      <w:widowControl/>
      <w:autoSpaceDE/>
      <w:autoSpaceDN/>
      <w:adjustRightInd/>
      <w:spacing w:after="120"/>
    </w:pPr>
    <w:rPr>
      <w:rFonts w:eastAsia="Times New Roman"/>
      <w:sz w:val="16"/>
      <w:szCs w:val="16"/>
    </w:rPr>
  </w:style>
  <w:style w:type="character" w:customStyle="1" w:styleId="3d">
    <w:name w:val="Основной текст 3 Знак"/>
    <w:basedOn w:val="a2"/>
    <w:link w:val="3c"/>
    <w:rsid w:val="00A87AA8"/>
    <w:rPr>
      <w:rFonts w:ascii="Times New Roman" w:eastAsia="Times New Roman" w:hAnsi="Times New Roman" w:cs="Times New Roman"/>
      <w:sz w:val="16"/>
      <w:szCs w:val="16"/>
      <w:lang w:eastAsia="ru-RU"/>
    </w:rPr>
  </w:style>
  <w:style w:type="paragraph" w:styleId="affff4">
    <w:name w:val="Block Text"/>
    <w:basedOn w:val="a1"/>
    <w:unhideWhenUsed/>
    <w:rsid w:val="00A87AA8"/>
    <w:pPr>
      <w:widowControl/>
      <w:pBdr>
        <w:top w:val="single" w:sz="2" w:space="10" w:color="4F81BD"/>
        <w:left w:val="single" w:sz="2" w:space="10" w:color="4F81BD"/>
        <w:bottom w:val="single" w:sz="2" w:space="10" w:color="4F81BD"/>
        <w:right w:val="single" w:sz="2" w:space="10" w:color="4F81BD"/>
      </w:pBdr>
      <w:autoSpaceDE/>
      <w:autoSpaceDN/>
      <w:adjustRightInd/>
      <w:ind w:left="1152" w:right="1152"/>
    </w:pPr>
    <w:rPr>
      <w:rFonts w:ascii="Calibri" w:eastAsia="Times New Roman" w:hAnsi="Calibri"/>
      <w:i/>
      <w:iCs/>
      <w:color w:val="4F81BD"/>
    </w:rPr>
  </w:style>
  <w:style w:type="paragraph" w:styleId="affff5">
    <w:name w:val="Document Map"/>
    <w:basedOn w:val="a1"/>
    <w:link w:val="affff6"/>
    <w:uiPriority w:val="99"/>
    <w:semiHidden/>
    <w:unhideWhenUsed/>
    <w:rsid w:val="00A87AA8"/>
    <w:pPr>
      <w:widowControl/>
      <w:autoSpaceDE/>
      <w:autoSpaceDN/>
      <w:adjustRightInd/>
    </w:pPr>
    <w:rPr>
      <w:rFonts w:ascii="Segoe UI" w:eastAsia="Times New Roman" w:hAnsi="Segoe UI" w:cs="Segoe UI"/>
      <w:sz w:val="16"/>
      <w:szCs w:val="16"/>
    </w:rPr>
  </w:style>
  <w:style w:type="character" w:customStyle="1" w:styleId="affff6">
    <w:name w:val="Схема документа Знак"/>
    <w:basedOn w:val="a2"/>
    <w:link w:val="affff5"/>
    <w:uiPriority w:val="99"/>
    <w:semiHidden/>
    <w:rsid w:val="00A87AA8"/>
    <w:rPr>
      <w:rFonts w:ascii="Segoe UI" w:eastAsia="Times New Roman" w:hAnsi="Segoe UI" w:cs="Segoe UI"/>
      <w:sz w:val="16"/>
      <w:szCs w:val="16"/>
      <w:lang w:eastAsia="ru-RU"/>
    </w:rPr>
  </w:style>
  <w:style w:type="paragraph" w:styleId="affff7">
    <w:name w:val="E-mail Signature"/>
    <w:basedOn w:val="a1"/>
    <w:link w:val="affff8"/>
    <w:uiPriority w:val="99"/>
    <w:semiHidden/>
    <w:unhideWhenUsed/>
    <w:rsid w:val="00A87AA8"/>
    <w:pPr>
      <w:widowControl/>
      <w:autoSpaceDE/>
      <w:autoSpaceDN/>
      <w:adjustRightInd/>
    </w:pPr>
    <w:rPr>
      <w:rFonts w:eastAsia="Times New Roman"/>
    </w:rPr>
  </w:style>
  <w:style w:type="character" w:customStyle="1" w:styleId="affff8">
    <w:name w:val="Электронная подпись Знак"/>
    <w:basedOn w:val="a2"/>
    <w:link w:val="affff7"/>
    <w:uiPriority w:val="99"/>
    <w:semiHidden/>
    <w:rsid w:val="00A87AA8"/>
    <w:rPr>
      <w:rFonts w:ascii="Times New Roman" w:eastAsia="Times New Roman" w:hAnsi="Times New Roman" w:cs="Times New Roman"/>
      <w:sz w:val="24"/>
      <w:szCs w:val="24"/>
      <w:lang w:eastAsia="ru-RU"/>
    </w:rPr>
  </w:style>
  <w:style w:type="paragraph" w:styleId="affff9">
    <w:name w:val="annotation subject"/>
    <w:basedOn w:val="aff8"/>
    <w:next w:val="aff8"/>
    <w:link w:val="affffa"/>
    <w:uiPriority w:val="99"/>
    <w:semiHidden/>
    <w:unhideWhenUsed/>
    <w:rsid w:val="00A87AA8"/>
    <w:rPr>
      <w:b/>
      <w:bCs/>
    </w:rPr>
  </w:style>
  <w:style w:type="character" w:customStyle="1" w:styleId="affffa">
    <w:name w:val="Тема примечания Знак"/>
    <w:basedOn w:val="aff9"/>
    <w:link w:val="affff9"/>
    <w:uiPriority w:val="99"/>
    <w:semiHidden/>
    <w:rsid w:val="00A87AA8"/>
    <w:rPr>
      <w:rFonts w:ascii="Times New Roman" w:eastAsia="Times New Roman" w:hAnsi="Times New Roman" w:cs="Times New Roman"/>
      <w:b/>
      <w:bCs/>
      <w:sz w:val="20"/>
      <w:szCs w:val="20"/>
      <w:lang w:eastAsia="ru-RU"/>
    </w:rPr>
  </w:style>
  <w:style w:type="paragraph" w:styleId="2f0">
    <w:name w:val="Quote"/>
    <w:basedOn w:val="a1"/>
    <w:next w:val="a1"/>
    <w:link w:val="2f1"/>
    <w:uiPriority w:val="29"/>
    <w:qFormat/>
    <w:rsid w:val="00A87AA8"/>
    <w:pPr>
      <w:widowControl/>
      <w:autoSpaceDE/>
      <w:autoSpaceDN/>
      <w:adjustRightInd/>
      <w:spacing w:after="240" w:line="480" w:lineRule="auto"/>
      <w:ind w:firstLine="360"/>
    </w:pPr>
    <w:rPr>
      <w:rFonts w:eastAsia="Times New Roman"/>
      <w:color w:val="5A5A5A"/>
      <w:sz w:val="20"/>
      <w:szCs w:val="20"/>
      <w:lang w:val="en-US" w:bidi="en-US"/>
    </w:rPr>
  </w:style>
  <w:style w:type="character" w:customStyle="1" w:styleId="2f1">
    <w:name w:val="Цитата 2 Знак"/>
    <w:basedOn w:val="a2"/>
    <w:link w:val="2f0"/>
    <w:uiPriority w:val="29"/>
    <w:rsid w:val="00A87AA8"/>
    <w:rPr>
      <w:rFonts w:ascii="Times New Roman" w:eastAsia="Times New Roman" w:hAnsi="Times New Roman" w:cs="Times New Roman"/>
      <w:color w:val="5A5A5A"/>
      <w:sz w:val="20"/>
      <w:szCs w:val="20"/>
      <w:lang w:val="en-US" w:eastAsia="ru-RU" w:bidi="en-US"/>
    </w:rPr>
  </w:style>
  <w:style w:type="paragraph" w:styleId="affffb">
    <w:name w:val="Intense Quote"/>
    <w:basedOn w:val="a1"/>
    <w:next w:val="a1"/>
    <w:link w:val="affffc"/>
    <w:uiPriority w:val="30"/>
    <w:qFormat/>
    <w:rsid w:val="00A87AA8"/>
    <w:pPr>
      <w:widowControl/>
      <w:autoSpaceDE/>
      <w:autoSpaceDN/>
      <w:adjustRightInd/>
      <w:spacing w:before="320" w:after="480"/>
      <w:ind w:left="720" w:right="720"/>
      <w:jc w:val="center"/>
    </w:pPr>
    <w:rPr>
      <w:rFonts w:ascii="Cambria" w:eastAsia="Times New Roman" w:hAnsi="Cambria"/>
      <w:i/>
      <w:iCs/>
      <w:sz w:val="20"/>
      <w:szCs w:val="20"/>
      <w:lang w:val="en-US" w:bidi="en-US"/>
    </w:rPr>
  </w:style>
  <w:style w:type="character" w:customStyle="1" w:styleId="affffc">
    <w:name w:val="Выделенная цитата Знак"/>
    <w:basedOn w:val="a2"/>
    <w:link w:val="affffb"/>
    <w:uiPriority w:val="30"/>
    <w:rsid w:val="00A87AA8"/>
    <w:rPr>
      <w:rFonts w:ascii="Cambria" w:eastAsia="Times New Roman" w:hAnsi="Cambria" w:cs="Times New Roman"/>
      <w:i/>
      <w:iCs/>
      <w:sz w:val="20"/>
      <w:szCs w:val="20"/>
      <w:lang w:val="en-US" w:eastAsia="ru-RU" w:bidi="en-US"/>
    </w:rPr>
  </w:style>
  <w:style w:type="paragraph" w:styleId="affffd">
    <w:name w:val="Bibliography"/>
    <w:basedOn w:val="a1"/>
    <w:next w:val="a1"/>
    <w:uiPriority w:val="37"/>
    <w:semiHidden/>
    <w:unhideWhenUsed/>
    <w:rsid w:val="00A87AA8"/>
    <w:pPr>
      <w:widowControl/>
      <w:autoSpaceDE/>
      <w:autoSpaceDN/>
      <w:adjustRightInd/>
    </w:pPr>
    <w:rPr>
      <w:rFonts w:eastAsia="Times New Roman"/>
    </w:rPr>
  </w:style>
  <w:style w:type="paragraph" w:styleId="affffe">
    <w:name w:val="TOC Heading"/>
    <w:basedOn w:val="1"/>
    <w:next w:val="a1"/>
    <w:uiPriority w:val="39"/>
    <w:semiHidden/>
    <w:unhideWhenUsed/>
    <w:qFormat/>
    <w:rsid w:val="00A87AA8"/>
    <w:pPr>
      <w:keepNext/>
      <w:keepLines/>
      <w:widowControl/>
      <w:autoSpaceDE/>
      <w:autoSpaceDN/>
      <w:adjustRightInd/>
      <w:spacing w:before="240"/>
      <w:ind w:left="0"/>
      <w:outlineLvl w:val="9"/>
    </w:pPr>
    <w:rPr>
      <w:rFonts w:ascii="Cambria" w:eastAsia="Times New Roman" w:hAnsi="Cambria"/>
      <w:b w:val="0"/>
      <w:bCs w:val="0"/>
      <w:color w:val="365F91"/>
      <w:sz w:val="32"/>
      <w:szCs w:val="32"/>
    </w:rPr>
  </w:style>
  <w:style w:type="paragraph" w:customStyle="1" w:styleId="Default">
    <w:name w:val="Default"/>
    <w:uiPriority w:val="99"/>
    <w:semiHidden/>
    <w:rsid w:val="00A87A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e">
    <w:name w:val="Основной текст (3)_"/>
    <w:basedOn w:val="a2"/>
    <w:link w:val="3f"/>
    <w:uiPriority w:val="99"/>
    <w:semiHidden/>
    <w:locked/>
    <w:rsid w:val="00A87AA8"/>
    <w:rPr>
      <w:b/>
      <w:bCs/>
      <w:sz w:val="27"/>
      <w:szCs w:val="27"/>
      <w:shd w:val="clear" w:color="auto" w:fill="FFFFFF"/>
    </w:rPr>
  </w:style>
  <w:style w:type="paragraph" w:customStyle="1" w:styleId="3f">
    <w:name w:val="Основной текст (3)"/>
    <w:basedOn w:val="a1"/>
    <w:link w:val="3e"/>
    <w:uiPriority w:val="99"/>
    <w:semiHidden/>
    <w:rsid w:val="00A87AA8"/>
    <w:pPr>
      <w:shd w:val="clear" w:color="auto" w:fill="FFFFFF"/>
      <w:autoSpaceDE/>
      <w:autoSpaceDN/>
      <w:adjustRightInd/>
      <w:spacing w:after="60" w:line="240" w:lineRule="atLeast"/>
      <w:jc w:val="both"/>
    </w:pPr>
    <w:rPr>
      <w:rFonts w:asciiTheme="minorHAnsi" w:eastAsiaTheme="minorHAnsi" w:hAnsiTheme="minorHAnsi" w:cstheme="minorBidi"/>
      <w:b/>
      <w:bCs/>
      <w:sz w:val="27"/>
      <w:szCs w:val="27"/>
      <w:lang w:eastAsia="en-US"/>
    </w:rPr>
  </w:style>
  <w:style w:type="character" w:customStyle="1" w:styleId="3f0">
    <w:name w:val="Заголовок №3_"/>
    <w:basedOn w:val="a2"/>
    <w:link w:val="3f1"/>
    <w:uiPriority w:val="99"/>
    <w:semiHidden/>
    <w:locked/>
    <w:rsid w:val="00A87AA8"/>
    <w:rPr>
      <w:b/>
      <w:bCs/>
      <w:sz w:val="27"/>
      <w:szCs w:val="27"/>
      <w:shd w:val="clear" w:color="auto" w:fill="FFFFFF"/>
    </w:rPr>
  </w:style>
  <w:style w:type="paragraph" w:customStyle="1" w:styleId="3f1">
    <w:name w:val="Заголовок №3"/>
    <w:basedOn w:val="a1"/>
    <w:link w:val="3f0"/>
    <w:uiPriority w:val="99"/>
    <w:semiHidden/>
    <w:rsid w:val="00A87AA8"/>
    <w:pPr>
      <w:shd w:val="clear" w:color="auto" w:fill="FFFFFF"/>
      <w:autoSpaceDE/>
      <w:autoSpaceDN/>
      <w:adjustRightInd/>
      <w:spacing w:before="300" w:after="300" w:line="322" w:lineRule="exact"/>
      <w:ind w:hanging="1920"/>
      <w:outlineLvl w:val="2"/>
    </w:pPr>
    <w:rPr>
      <w:rFonts w:asciiTheme="minorHAnsi" w:eastAsiaTheme="minorHAnsi" w:hAnsiTheme="minorHAnsi" w:cstheme="minorBidi"/>
      <w:b/>
      <w:bCs/>
      <w:sz w:val="27"/>
      <w:szCs w:val="27"/>
      <w:lang w:eastAsia="en-US"/>
    </w:rPr>
  </w:style>
  <w:style w:type="paragraph" w:customStyle="1" w:styleId="xl63">
    <w:name w:val="xl63"/>
    <w:basedOn w:val="a1"/>
    <w:uiPriority w:val="99"/>
    <w:semiHidden/>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i/>
      <w:iCs/>
      <w:color w:val="000000"/>
      <w:sz w:val="16"/>
      <w:szCs w:val="16"/>
    </w:rPr>
  </w:style>
  <w:style w:type="paragraph" w:customStyle="1" w:styleId="xl64">
    <w:name w:val="xl64"/>
    <w:basedOn w:val="a1"/>
    <w:uiPriority w:val="99"/>
    <w:semiHidden/>
    <w:rsid w:val="00A87AA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65">
    <w:name w:val="xl65"/>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66">
    <w:name w:val="xl66"/>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67">
    <w:name w:val="xl67"/>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68">
    <w:name w:val="xl68"/>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69">
    <w:name w:val="xl69"/>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70">
    <w:name w:val="xl70"/>
    <w:basedOn w:val="a1"/>
    <w:rsid w:val="00A87AA8"/>
    <w:pPr>
      <w:widowControl/>
      <w:pBdr>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71">
    <w:name w:val="xl71"/>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72">
    <w:name w:val="xl72"/>
    <w:basedOn w:val="a1"/>
    <w:rsid w:val="00A87AA8"/>
    <w:pPr>
      <w:widowControl/>
      <w:pBdr>
        <w:left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73">
    <w:name w:val="xl73"/>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74">
    <w:name w:val="xl74"/>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75">
    <w:name w:val="xl75"/>
    <w:basedOn w:val="a1"/>
    <w:rsid w:val="00A87AA8"/>
    <w:pPr>
      <w:widowControl/>
      <w:pBdr>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76">
    <w:name w:val="xl76"/>
    <w:basedOn w:val="a1"/>
    <w:rsid w:val="00A87AA8"/>
    <w:pPr>
      <w:widowControl/>
      <w:pBdr>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77">
    <w:name w:val="xl77"/>
    <w:basedOn w:val="a1"/>
    <w:rsid w:val="00A87AA8"/>
    <w:pPr>
      <w:widowControl/>
      <w:autoSpaceDE/>
      <w:autoSpaceDN/>
      <w:adjustRightInd/>
      <w:spacing w:before="100" w:beforeAutospacing="1" w:after="100" w:afterAutospacing="1"/>
    </w:pPr>
    <w:rPr>
      <w:rFonts w:eastAsia="Times New Roman"/>
    </w:rPr>
  </w:style>
  <w:style w:type="paragraph" w:customStyle="1" w:styleId="xl78">
    <w:name w:val="xl78"/>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79">
    <w:name w:val="xl79"/>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80">
    <w:name w:val="xl80"/>
    <w:basedOn w:val="a1"/>
    <w:rsid w:val="00A87AA8"/>
    <w:pPr>
      <w:widowControl/>
      <w:shd w:val="clear" w:color="auto" w:fill="FFFFFF"/>
      <w:autoSpaceDE/>
      <w:autoSpaceDN/>
      <w:adjustRightInd/>
      <w:spacing w:before="100" w:beforeAutospacing="1" w:after="100" w:afterAutospacing="1"/>
    </w:pPr>
    <w:rPr>
      <w:rFonts w:eastAsia="Times New Roman"/>
    </w:rPr>
  </w:style>
  <w:style w:type="paragraph" w:customStyle="1" w:styleId="xl81">
    <w:name w:val="xl81"/>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82">
    <w:name w:val="xl82"/>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83">
    <w:name w:val="xl83"/>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84">
    <w:name w:val="xl84"/>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85">
    <w:name w:val="xl85"/>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86">
    <w:name w:val="xl86"/>
    <w:basedOn w:val="a1"/>
    <w:rsid w:val="00A87AA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87">
    <w:name w:val="xl87"/>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88">
    <w:name w:val="xl88"/>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89">
    <w:name w:val="xl89"/>
    <w:basedOn w:val="a1"/>
    <w:rsid w:val="00A87AA8"/>
    <w:pPr>
      <w:widowControl/>
      <w:pBdr>
        <w:top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90">
    <w:name w:val="xl90"/>
    <w:basedOn w:val="a1"/>
    <w:rsid w:val="00A87AA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sz w:val="20"/>
      <w:szCs w:val="20"/>
    </w:rPr>
  </w:style>
  <w:style w:type="paragraph" w:customStyle="1" w:styleId="xl91">
    <w:name w:val="xl91"/>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92">
    <w:name w:val="xl92"/>
    <w:basedOn w:val="a1"/>
    <w:rsid w:val="00A87AA8"/>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sz w:val="20"/>
      <w:szCs w:val="20"/>
    </w:rPr>
  </w:style>
  <w:style w:type="paragraph" w:customStyle="1" w:styleId="xl93">
    <w:name w:val="xl93"/>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20"/>
      <w:szCs w:val="20"/>
    </w:rPr>
  </w:style>
  <w:style w:type="paragraph" w:customStyle="1" w:styleId="xl94">
    <w:name w:val="xl94"/>
    <w:basedOn w:val="a1"/>
    <w:rsid w:val="00A87AA8"/>
    <w:pPr>
      <w:widowControl/>
      <w:autoSpaceDE/>
      <w:autoSpaceDN/>
      <w:adjustRightInd/>
      <w:spacing w:before="100" w:beforeAutospacing="1" w:after="100" w:afterAutospacing="1"/>
    </w:pPr>
    <w:rPr>
      <w:rFonts w:eastAsia="Times New Roman"/>
    </w:rPr>
  </w:style>
  <w:style w:type="paragraph" w:customStyle="1" w:styleId="xl95">
    <w:name w:val="xl95"/>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96">
    <w:name w:val="xl96"/>
    <w:basedOn w:val="a1"/>
    <w:rsid w:val="00A87AA8"/>
    <w:pPr>
      <w:widowControl/>
      <w:pBdr>
        <w:top w:val="single" w:sz="4" w:space="0" w:color="auto"/>
      </w:pBdr>
      <w:autoSpaceDE/>
      <w:autoSpaceDN/>
      <w:adjustRightInd/>
      <w:spacing w:before="100" w:beforeAutospacing="1" w:after="100" w:afterAutospacing="1"/>
      <w:jc w:val="center"/>
    </w:pPr>
    <w:rPr>
      <w:rFonts w:eastAsia="Times New Roman"/>
    </w:rPr>
  </w:style>
  <w:style w:type="paragraph" w:customStyle="1" w:styleId="xl97">
    <w:name w:val="xl97"/>
    <w:basedOn w:val="a1"/>
    <w:rsid w:val="00A87AA8"/>
    <w:pPr>
      <w:widowControl/>
      <w:autoSpaceDE/>
      <w:autoSpaceDN/>
      <w:adjustRightInd/>
      <w:spacing w:before="100" w:beforeAutospacing="1" w:after="100" w:afterAutospacing="1"/>
      <w:jc w:val="center"/>
    </w:pPr>
    <w:rPr>
      <w:rFonts w:eastAsia="Times New Roman"/>
    </w:rPr>
  </w:style>
  <w:style w:type="paragraph" w:customStyle="1" w:styleId="xl98">
    <w:name w:val="xl98"/>
    <w:basedOn w:val="a1"/>
    <w:rsid w:val="00A87AA8"/>
    <w:pPr>
      <w:widowControl/>
      <w:pBdr>
        <w:top w:val="single" w:sz="8" w:space="0" w:color="auto"/>
        <w:bottom w:val="single" w:sz="8" w:space="0" w:color="auto"/>
      </w:pBdr>
      <w:shd w:val="clear" w:color="auto" w:fill="FF0000"/>
      <w:autoSpaceDE/>
      <w:autoSpaceDN/>
      <w:adjustRightInd/>
      <w:spacing w:before="100" w:beforeAutospacing="1" w:after="100" w:afterAutospacing="1"/>
      <w:jc w:val="center"/>
    </w:pPr>
    <w:rPr>
      <w:rFonts w:eastAsia="Times New Roman"/>
      <w:color w:val="000000"/>
      <w:sz w:val="16"/>
      <w:szCs w:val="16"/>
    </w:rPr>
  </w:style>
  <w:style w:type="paragraph" w:customStyle="1" w:styleId="xl99">
    <w:name w:val="xl99"/>
    <w:basedOn w:val="a1"/>
    <w:rsid w:val="00A87AA8"/>
    <w:pPr>
      <w:widowControl/>
      <w:pBdr>
        <w:left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sz w:val="20"/>
      <w:szCs w:val="20"/>
    </w:rPr>
  </w:style>
  <w:style w:type="paragraph" w:customStyle="1" w:styleId="xl100">
    <w:name w:val="xl100"/>
    <w:basedOn w:val="a1"/>
    <w:rsid w:val="00A87AA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01">
    <w:name w:val="xl101"/>
    <w:basedOn w:val="a1"/>
    <w:rsid w:val="00A87AA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02">
    <w:name w:val="xl102"/>
    <w:basedOn w:val="a1"/>
    <w:rsid w:val="00A87AA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rPr>
  </w:style>
  <w:style w:type="paragraph" w:customStyle="1" w:styleId="xl103">
    <w:name w:val="xl103"/>
    <w:basedOn w:val="a1"/>
    <w:rsid w:val="00A87AA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04">
    <w:name w:val="xl104"/>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eastAsia="Times New Roman"/>
      <w:sz w:val="16"/>
      <w:szCs w:val="16"/>
    </w:rPr>
  </w:style>
  <w:style w:type="paragraph" w:customStyle="1" w:styleId="xl105">
    <w:name w:val="xl105"/>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06">
    <w:name w:val="xl106"/>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07">
    <w:name w:val="xl107"/>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08">
    <w:name w:val="xl108"/>
    <w:basedOn w:val="a1"/>
    <w:rsid w:val="00A87AA8"/>
    <w:pPr>
      <w:widowControl/>
      <w:pBdr>
        <w:top w:val="single" w:sz="4" w:space="0" w:color="auto"/>
        <w:left w:val="single" w:sz="4" w:space="0" w:color="auto"/>
      </w:pBdr>
      <w:autoSpaceDE/>
      <w:autoSpaceDN/>
      <w:adjustRightInd/>
      <w:spacing w:before="100" w:beforeAutospacing="1" w:after="100" w:afterAutospacing="1"/>
      <w:jc w:val="center"/>
    </w:pPr>
    <w:rPr>
      <w:rFonts w:eastAsia="Times New Roman"/>
      <w:b/>
      <w:bCs/>
    </w:rPr>
  </w:style>
  <w:style w:type="paragraph" w:customStyle="1" w:styleId="xl109">
    <w:name w:val="xl109"/>
    <w:basedOn w:val="a1"/>
    <w:rsid w:val="00A87AA8"/>
    <w:pPr>
      <w:widowControl/>
      <w:pBdr>
        <w:top w:val="single" w:sz="4" w:space="0" w:color="auto"/>
        <w:right w:val="single" w:sz="4" w:space="0" w:color="auto"/>
      </w:pBdr>
      <w:autoSpaceDE/>
      <w:autoSpaceDN/>
      <w:adjustRightInd/>
      <w:spacing w:before="100" w:beforeAutospacing="1" w:after="100" w:afterAutospacing="1"/>
      <w:jc w:val="center"/>
    </w:pPr>
    <w:rPr>
      <w:rFonts w:eastAsia="Times New Roman"/>
      <w:b/>
      <w:bCs/>
    </w:rPr>
  </w:style>
  <w:style w:type="paragraph" w:customStyle="1" w:styleId="xl110">
    <w:name w:val="xl110"/>
    <w:basedOn w:val="a1"/>
    <w:rsid w:val="00A87AA8"/>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rPr>
  </w:style>
  <w:style w:type="paragraph" w:customStyle="1" w:styleId="xl111">
    <w:name w:val="xl111"/>
    <w:basedOn w:val="a1"/>
    <w:rsid w:val="00A87AA8"/>
    <w:pPr>
      <w:widowControl/>
      <w:pBdr>
        <w:top w:val="single" w:sz="4" w:space="0" w:color="auto"/>
        <w:left w:val="single" w:sz="4" w:space="0" w:color="auto"/>
      </w:pBdr>
      <w:autoSpaceDE/>
      <w:autoSpaceDN/>
      <w:adjustRightInd/>
      <w:spacing w:before="100" w:beforeAutospacing="1" w:after="100" w:afterAutospacing="1"/>
      <w:jc w:val="center"/>
    </w:pPr>
    <w:rPr>
      <w:rFonts w:eastAsia="Times New Roman"/>
    </w:rPr>
  </w:style>
  <w:style w:type="paragraph" w:customStyle="1" w:styleId="xl112">
    <w:name w:val="xl112"/>
    <w:basedOn w:val="a1"/>
    <w:rsid w:val="00A87AA8"/>
    <w:pPr>
      <w:widowControl/>
      <w:pBdr>
        <w:top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13">
    <w:name w:val="xl113"/>
    <w:basedOn w:val="a1"/>
    <w:rsid w:val="00A87AA8"/>
    <w:pPr>
      <w:widowControl/>
      <w:pBdr>
        <w:top w:val="single" w:sz="8" w:space="0" w:color="auto"/>
        <w:lef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4">
    <w:name w:val="xl114"/>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5">
    <w:name w:val="xl115"/>
    <w:basedOn w:val="a1"/>
    <w:rsid w:val="00A87AA8"/>
    <w:pPr>
      <w:widowControl/>
      <w:pBdr>
        <w:top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6">
    <w:name w:val="xl116"/>
    <w:basedOn w:val="a1"/>
    <w:rsid w:val="00A87AA8"/>
    <w:pPr>
      <w:widowControl/>
      <w:pBdr>
        <w:top w:val="single" w:sz="8" w:space="0" w:color="auto"/>
        <w:lef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17">
    <w:name w:val="xl117"/>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18">
    <w:name w:val="xl118"/>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9">
    <w:name w:val="xl119"/>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20">
    <w:name w:val="xl120"/>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21">
    <w:name w:val="xl121"/>
    <w:basedOn w:val="a1"/>
    <w:rsid w:val="00A87AA8"/>
    <w:pPr>
      <w:widowControl/>
      <w:pBdr>
        <w:top w:val="single" w:sz="8" w:space="0" w:color="auto"/>
        <w:lef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22">
    <w:name w:val="xl122"/>
    <w:basedOn w:val="a1"/>
    <w:rsid w:val="00A87AA8"/>
    <w:pPr>
      <w:widowControl/>
      <w:pBdr>
        <w:top w:val="single" w:sz="8" w:space="0" w:color="auto"/>
        <w:righ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23">
    <w:name w:val="xl123"/>
    <w:basedOn w:val="a1"/>
    <w:rsid w:val="00A87AA8"/>
    <w:pPr>
      <w:widowControl/>
      <w:pBdr>
        <w:top w:val="single" w:sz="8" w:space="0" w:color="auto"/>
        <w:left w:val="single" w:sz="8" w:space="0" w:color="auto"/>
        <w:bottom w:val="single" w:sz="8" w:space="0" w:color="auto"/>
      </w:pBdr>
      <w:shd w:val="clear" w:color="auto" w:fill="EBF1DE"/>
      <w:autoSpaceDE/>
      <w:autoSpaceDN/>
      <w:adjustRightInd/>
      <w:spacing w:before="100" w:beforeAutospacing="1" w:after="100" w:afterAutospacing="1"/>
    </w:pPr>
    <w:rPr>
      <w:rFonts w:eastAsia="Times New Roman"/>
      <w:sz w:val="16"/>
      <w:szCs w:val="16"/>
    </w:rPr>
  </w:style>
  <w:style w:type="paragraph" w:customStyle="1" w:styleId="xl124">
    <w:name w:val="xl124"/>
    <w:basedOn w:val="a1"/>
    <w:rsid w:val="00A87AA8"/>
    <w:pPr>
      <w:widowControl/>
      <w:pBdr>
        <w:top w:val="single" w:sz="8" w:space="0" w:color="auto"/>
        <w:bottom w:val="single" w:sz="8" w:space="0" w:color="auto"/>
        <w:right w:val="single" w:sz="8" w:space="0" w:color="auto"/>
      </w:pBdr>
      <w:shd w:val="clear" w:color="auto" w:fill="EBF1DE"/>
      <w:autoSpaceDE/>
      <w:autoSpaceDN/>
      <w:adjustRightInd/>
      <w:spacing w:before="100" w:beforeAutospacing="1" w:after="100" w:afterAutospacing="1"/>
    </w:pPr>
    <w:rPr>
      <w:rFonts w:eastAsia="Times New Roman"/>
      <w:sz w:val="16"/>
      <w:szCs w:val="16"/>
    </w:rPr>
  </w:style>
  <w:style w:type="paragraph" w:customStyle="1" w:styleId="xl125">
    <w:name w:val="xl125"/>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eastAsia="Times New Roman"/>
      <w:b/>
      <w:bCs/>
      <w:color w:val="000000"/>
      <w:sz w:val="16"/>
      <w:szCs w:val="16"/>
    </w:rPr>
  </w:style>
  <w:style w:type="paragraph" w:customStyle="1" w:styleId="xl126">
    <w:name w:val="xl126"/>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16"/>
      <w:szCs w:val="16"/>
    </w:rPr>
  </w:style>
  <w:style w:type="paragraph" w:customStyle="1" w:styleId="xl127">
    <w:name w:val="xl127"/>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28">
    <w:name w:val="xl128"/>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29">
    <w:name w:val="xl129"/>
    <w:basedOn w:val="a1"/>
    <w:rsid w:val="00A87AA8"/>
    <w:pPr>
      <w:widowControl/>
      <w:pBdr>
        <w:left w:val="single" w:sz="8" w:space="0" w:color="auto"/>
        <w:bottom w:val="single" w:sz="8" w:space="0" w:color="auto"/>
      </w:pBdr>
      <w:autoSpaceDE/>
      <w:autoSpaceDN/>
      <w:adjustRightInd/>
      <w:spacing w:before="100" w:beforeAutospacing="1" w:after="100" w:afterAutospacing="1"/>
    </w:pPr>
    <w:rPr>
      <w:rFonts w:eastAsia="Times New Roman"/>
      <w:sz w:val="16"/>
      <w:szCs w:val="16"/>
    </w:rPr>
  </w:style>
  <w:style w:type="paragraph" w:customStyle="1" w:styleId="xl130">
    <w:name w:val="xl130"/>
    <w:basedOn w:val="a1"/>
    <w:rsid w:val="00A87AA8"/>
    <w:pPr>
      <w:widowControl/>
      <w:pBdr>
        <w:bottom w:val="single" w:sz="8" w:space="0" w:color="auto"/>
        <w:righ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31">
    <w:name w:val="xl131"/>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32">
    <w:name w:val="xl132"/>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33">
    <w:name w:val="xl133"/>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34">
    <w:name w:val="xl134"/>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eastAsia="Times New Roman"/>
      <w:color w:val="000000"/>
      <w:sz w:val="16"/>
      <w:szCs w:val="16"/>
    </w:rPr>
  </w:style>
  <w:style w:type="paragraph" w:customStyle="1" w:styleId="xl135">
    <w:name w:val="xl135"/>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16"/>
      <w:szCs w:val="16"/>
    </w:rPr>
  </w:style>
  <w:style w:type="paragraph" w:customStyle="1" w:styleId="xl136">
    <w:name w:val="xl136"/>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37">
    <w:name w:val="xl137"/>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38">
    <w:name w:val="xl138"/>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39">
    <w:name w:val="xl139"/>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40">
    <w:name w:val="xl140"/>
    <w:basedOn w:val="a1"/>
    <w:rsid w:val="00A87AA8"/>
    <w:pPr>
      <w:widowControl/>
      <w:pBdr>
        <w:top w:val="single" w:sz="8" w:space="0" w:color="auto"/>
        <w:left w:val="single" w:sz="8" w:space="0" w:color="auto"/>
        <w:bottom w:val="single" w:sz="8" w:space="0" w:color="auto"/>
      </w:pBdr>
      <w:shd w:val="clear" w:color="auto" w:fill="EBF1DE"/>
      <w:autoSpaceDE/>
      <w:autoSpaceDN/>
      <w:adjustRightInd/>
      <w:spacing w:before="100" w:beforeAutospacing="1" w:after="100" w:afterAutospacing="1"/>
      <w:jc w:val="center"/>
    </w:pPr>
    <w:rPr>
      <w:rFonts w:eastAsia="Times New Roman"/>
      <w:color w:val="000000"/>
      <w:sz w:val="16"/>
      <w:szCs w:val="16"/>
    </w:rPr>
  </w:style>
  <w:style w:type="paragraph" w:customStyle="1" w:styleId="xl141">
    <w:name w:val="xl141"/>
    <w:basedOn w:val="a1"/>
    <w:rsid w:val="00A87AA8"/>
    <w:pPr>
      <w:widowControl/>
      <w:pBdr>
        <w:top w:val="single" w:sz="8" w:space="0" w:color="auto"/>
        <w:bottom w:val="single" w:sz="8" w:space="0" w:color="auto"/>
        <w:right w:val="single" w:sz="8" w:space="0" w:color="auto"/>
      </w:pBdr>
      <w:shd w:val="clear" w:color="auto" w:fill="EBF1DE"/>
      <w:autoSpaceDE/>
      <w:autoSpaceDN/>
      <w:adjustRightInd/>
      <w:spacing w:before="100" w:beforeAutospacing="1" w:after="100" w:afterAutospacing="1"/>
      <w:jc w:val="center"/>
    </w:pPr>
    <w:rPr>
      <w:rFonts w:eastAsia="Times New Roman"/>
      <w:color w:val="000000"/>
      <w:sz w:val="16"/>
      <w:szCs w:val="16"/>
    </w:rPr>
  </w:style>
  <w:style w:type="paragraph" w:customStyle="1" w:styleId="xl142">
    <w:name w:val="xl142"/>
    <w:basedOn w:val="a1"/>
    <w:rsid w:val="00A87AA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43">
    <w:name w:val="xl143"/>
    <w:basedOn w:val="a1"/>
    <w:rsid w:val="00A87AA8"/>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44">
    <w:name w:val="xl144"/>
    <w:basedOn w:val="a1"/>
    <w:rsid w:val="00A87AA8"/>
    <w:pPr>
      <w:widowControl/>
      <w:pBdr>
        <w:top w:val="single" w:sz="8" w:space="0" w:color="auto"/>
        <w:left w:val="single" w:sz="8" w:space="0" w:color="auto"/>
        <w:bottom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45">
    <w:name w:val="xl145"/>
    <w:basedOn w:val="a1"/>
    <w:rsid w:val="00A87AA8"/>
    <w:pPr>
      <w:widowControl/>
      <w:pBdr>
        <w:top w:val="single" w:sz="8" w:space="0" w:color="auto"/>
        <w:bottom w:val="single" w:sz="8" w:space="0" w:color="auto"/>
        <w:right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46">
    <w:name w:val="xl146"/>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47">
    <w:name w:val="xl147"/>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48">
    <w:name w:val="xl148"/>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49">
    <w:name w:val="xl149"/>
    <w:basedOn w:val="a1"/>
    <w:rsid w:val="00A87AA8"/>
    <w:pPr>
      <w:widowControl/>
      <w:pBdr>
        <w:top w:val="single" w:sz="8" w:space="0" w:color="auto"/>
        <w:left w:val="single" w:sz="8" w:space="0" w:color="auto"/>
        <w:bottom w:val="single" w:sz="8" w:space="0" w:color="auto"/>
      </w:pBdr>
      <w:shd w:val="clear" w:color="auto" w:fill="B8CCE4"/>
      <w:autoSpaceDE/>
      <w:autoSpaceDN/>
      <w:adjustRightInd/>
      <w:spacing w:before="100" w:beforeAutospacing="1" w:after="100" w:afterAutospacing="1"/>
    </w:pPr>
    <w:rPr>
      <w:rFonts w:eastAsia="Times New Roman"/>
      <w:sz w:val="16"/>
      <w:szCs w:val="16"/>
    </w:rPr>
  </w:style>
  <w:style w:type="paragraph" w:customStyle="1" w:styleId="xl150">
    <w:name w:val="xl150"/>
    <w:basedOn w:val="a1"/>
    <w:rsid w:val="00A87AA8"/>
    <w:pPr>
      <w:widowControl/>
      <w:pBdr>
        <w:top w:val="single" w:sz="8" w:space="0" w:color="auto"/>
        <w:bottom w:val="single" w:sz="8" w:space="0" w:color="auto"/>
        <w:right w:val="single" w:sz="8" w:space="0" w:color="auto"/>
      </w:pBdr>
      <w:shd w:val="clear" w:color="auto" w:fill="B8CCE4"/>
      <w:autoSpaceDE/>
      <w:autoSpaceDN/>
      <w:adjustRightInd/>
      <w:spacing w:before="100" w:beforeAutospacing="1" w:after="100" w:afterAutospacing="1"/>
    </w:pPr>
    <w:rPr>
      <w:rFonts w:eastAsia="Times New Roman"/>
      <w:sz w:val="16"/>
      <w:szCs w:val="16"/>
    </w:rPr>
  </w:style>
  <w:style w:type="paragraph" w:customStyle="1" w:styleId="xl151">
    <w:name w:val="xl151"/>
    <w:basedOn w:val="a1"/>
    <w:rsid w:val="00A87AA8"/>
    <w:pPr>
      <w:widowControl/>
      <w:pBdr>
        <w:top w:val="single" w:sz="8" w:space="0" w:color="auto"/>
        <w:left w:val="single" w:sz="8" w:space="0" w:color="auto"/>
        <w:bottom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52">
    <w:name w:val="xl152"/>
    <w:basedOn w:val="a1"/>
    <w:rsid w:val="00A87AA8"/>
    <w:pPr>
      <w:widowControl/>
      <w:pBdr>
        <w:top w:val="single" w:sz="8" w:space="0" w:color="auto"/>
        <w:bottom w:val="single" w:sz="8" w:space="0" w:color="auto"/>
        <w:right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53">
    <w:name w:val="xl153"/>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pPr>
    <w:rPr>
      <w:rFonts w:eastAsia="Times New Roman"/>
      <w:sz w:val="16"/>
      <w:szCs w:val="16"/>
    </w:rPr>
  </w:style>
  <w:style w:type="paragraph" w:customStyle="1" w:styleId="xl154">
    <w:name w:val="xl154"/>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pPr>
    <w:rPr>
      <w:rFonts w:eastAsia="Times New Roman"/>
      <w:sz w:val="16"/>
      <w:szCs w:val="16"/>
    </w:rPr>
  </w:style>
  <w:style w:type="paragraph" w:customStyle="1" w:styleId="xl155">
    <w:name w:val="xl155"/>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56">
    <w:name w:val="xl156"/>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57">
    <w:name w:val="xl157"/>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sz w:val="16"/>
      <w:szCs w:val="16"/>
    </w:rPr>
  </w:style>
  <w:style w:type="paragraph" w:customStyle="1" w:styleId="xl158">
    <w:name w:val="xl158"/>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16"/>
      <w:szCs w:val="16"/>
    </w:rPr>
  </w:style>
  <w:style w:type="paragraph" w:customStyle="1" w:styleId="xl159">
    <w:name w:val="xl159"/>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60">
    <w:name w:val="xl160"/>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61">
    <w:name w:val="xl161"/>
    <w:basedOn w:val="a1"/>
    <w:rsid w:val="00A87AA8"/>
    <w:pPr>
      <w:widowControl/>
      <w:pBdr>
        <w:top w:val="single" w:sz="8" w:space="0" w:color="auto"/>
        <w:left w:val="single" w:sz="8" w:space="0" w:color="auto"/>
        <w:bottom w:val="single" w:sz="8" w:space="0" w:color="auto"/>
      </w:pBdr>
      <w:shd w:val="clear" w:color="auto" w:fill="C5D9F1"/>
      <w:autoSpaceDE/>
      <w:autoSpaceDN/>
      <w:adjustRightInd/>
      <w:spacing w:before="100" w:beforeAutospacing="1" w:after="100" w:afterAutospacing="1"/>
      <w:jc w:val="center"/>
    </w:pPr>
    <w:rPr>
      <w:rFonts w:eastAsia="Times New Roman"/>
      <w:color w:val="000000"/>
      <w:sz w:val="16"/>
      <w:szCs w:val="16"/>
    </w:rPr>
  </w:style>
  <w:style w:type="paragraph" w:customStyle="1" w:styleId="xl162">
    <w:name w:val="xl162"/>
    <w:basedOn w:val="a1"/>
    <w:rsid w:val="00A87AA8"/>
    <w:pPr>
      <w:widowControl/>
      <w:pBdr>
        <w:top w:val="single" w:sz="8" w:space="0" w:color="auto"/>
        <w:bottom w:val="single" w:sz="8" w:space="0" w:color="auto"/>
        <w:right w:val="single" w:sz="8" w:space="0" w:color="auto"/>
      </w:pBdr>
      <w:shd w:val="clear" w:color="auto" w:fill="C5D9F1"/>
      <w:autoSpaceDE/>
      <w:autoSpaceDN/>
      <w:adjustRightInd/>
      <w:spacing w:before="100" w:beforeAutospacing="1" w:after="100" w:afterAutospacing="1"/>
      <w:jc w:val="center"/>
    </w:pPr>
    <w:rPr>
      <w:rFonts w:eastAsia="Times New Roman"/>
      <w:color w:val="000000"/>
      <w:sz w:val="16"/>
      <w:szCs w:val="16"/>
    </w:rPr>
  </w:style>
  <w:style w:type="paragraph" w:customStyle="1" w:styleId="xl163">
    <w:name w:val="xl163"/>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64">
    <w:name w:val="xl164"/>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65">
    <w:name w:val="xl165"/>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66">
    <w:name w:val="xl166"/>
    <w:basedOn w:val="a1"/>
    <w:rsid w:val="00A87AA8"/>
    <w:pPr>
      <w:widowControl/>
      <w:pBdr>
        <w:top w:val="single" w:sz="8" w:space="0" w:color="auto"/>
        <w:left w:val="single" w:sz="8" w:space="0" w:color="auto"/>
        <w:bottom w:val="single" w:sz="8" w:space="0" w:color="auto"/>
      </w:pBdr>
      <w:shd w:val="clear" w:color="auto" w:fill="C5D9F1"/>
      <w:autoSpaceDE/>
      <w:autoSpaceDN/>
      <w:adjustRightInd/>
      <w:spacing w:before="100" w:beforeAutospacing="1" w:after="100" w:afterAutospacing="1"/>
    </w:pPr>
    <w:rPr>
      <w:rFonts w:eastAsia="Times New Roman"/>
      <w:sz w:val="16"/>
      <w:szCs w:val="16"/>
    </w:rPr>
  </w:style>
  <w:style w:type="paragraph" w:customStyle="1" w:styleId="xl167">
    <w:name w:val="xl167"/>
    <w:basedOn w:val="a1"/>
    <w:rsid w:val="00A87AA8"/>
    <w:pPr>
      <w:widowControl/>
      <w:pBdr>
        <w:top w:val="single" w:sz="8" w:space="0" w:color="auto"/>
        <w:bottom w:val="single" w:sz="8" w:space="0" w:color="auto"/>
        <w:right w:val="single" w:sz="8" w:space="0" w:color="auto"/>
      </w:pBdr>
      <w:shd w:val="clear" w:color="auto" w:fill="C5D9F1"/>
      <w:autoSpaceDE/>
      <w:autoSpaceDN/>
      <w:adjustRightInd/>
      <w:spacing w:before="100" w:beforeAutospacing="1" w:after="100" w:afterAutospacing="1"/>
    </w:pPr>
    <w:rPr>
      <w:rFonts w:eastAsia="Times New Roman"/>
      <w:sz w:val="16"/>
      <w:szCs w:val="16"/>
    </w:rPr>
  </w:style>
  <w:style w:type="paragraph" w:customStyle="1" w:styleId="xl168">
    <w:name w:val="xl168"/>
    <w:basedOn w:val="a1"/>
    <w:rsid w:val="00A87AA8"/>
    <w:pPr>
      <w:widowControl/>
      <w:pBdr>
        <w:top w:val="single" w:sz="8" w:space="0" w:color="auto"/>
        <w:left w:val="single" w:sz="8" w:space="0" w:color="auto"/>
        <w:bottom w:val="single" w:sz="8" w:space="0" w:color="auto"/>
      </w:pBdr>
      <w:shd w:val="clear" w:color="auto" w:fill="C5D9F1"/>
      <w:autoSpaceDE/>
      <w:autoSpaceDN/>
      <w:adjustRightInd/>
      <w:spacing w:before="100" w:beforeAutospacing="1" w:after="100" w:afterAutospacing="1"/>
      <w:jc w:val="center"/>
    </w:pPr>
    <w:rPr>
      <w:rFonts w:eastAsia="Times New Roman"/>
      <w:sz w:val="16"/>
      <w:szCs w:val="16"/>
    </w:rPr>
  </w:style>
  <w:style w:type="paragraph" w:customStyle="1" w:styleId="xl169">
    <w:name w:val="xl169"/>
    <w:basedOn w:val="a1"/>
    <w:rsid w:val="00A87AA8"/>
    <w:pPr>
      <w:widowControl/>
      <w:pBdr>
        <w:top w:val="single" w:sz="8" w:space="0" w:color="auto"/>
        <w:bottom w:val="single" w:sz="8" w:space="0" w:color="auto"/>
        <w:right w:val="single" w:sz="8" w:space="0" w:color="auto"/>
      </w:pBdr>
      <w:shd w:val="clear" w:color="auto" w:fill="C5D9F1"/>
      <w:autoSpaceDE/>
      <w:autoSpaceDN/>
      <w:adjustRightInd/>
      <w:spacing w:before="100" w:beforeAutospacing="1" w:after="100" w:afterAutospacing="1"/>
      <w:jc w:val="center"/>
    </w:pPr>
    <w:rPr>
      <w:rFonts w:eastAsia="Times New Roman"/>
      <w:sz w:val="16"/>
      <w:szCs w:val="16"/>
    </w:rPr>
  </w:style>
  <w:style w:type="paragraph" w:customStyle="1" w:styleId="xl170">
    <w:name w:val="xl170"/>
    <w:basedOn w:val="a1"/>
    <w:rsid w:val="00A87AA8"/>
    <w:pPr>
      <w:widowControl/>
      <w:pBdr>
        <w:top w:val="single" w:sz="8" w:space="0" w:color="auto"/>
        <w:left w:val="single" w:sz="8" w:space="0" w:color="auto"/>
        <w:bottom w:val="single" w:sz="8" w:space="0" w:color="auto"/>
      </w:pBdr>
      <w:shd w:val="clear" w:color="auto" w:fill="EBF1DE"/>
      <w:autoSpaceDE/>
      <w:autoSpaceDN/>
      <w:adjustRightInd/>
      <w:spacing w:before="100" w:beforeAutospacing="1" w:after="100" w:afterAutospacing="1"/>
    </w:pPr>
    <w:rPr>
      <w:rFonts w:eastAsia="Times New Roman"/>
      <w:b/>
      <w:bCs/>
      <w:color w:val="000000"/>
      <w:sz w:val="16"/>
      <w:szCs w:val="16"/>
    </w:rPr>
  </w:style>
  <w:style w:type="paragraph" w:customStyle="1" w:styleId="xl171">
    <w:name w:val="xl171"/>
    <w:basedOn w:val="a1"/>
    <w:rsid w:val="00A87AA8"/>
    <w:pPr>
      <w:widowControl/>
      <w:pBdr>
        <w:top w:val="single" w:sz="8" w:space="0" w:color="auto"/>
        <w:bottom w:val="single" w:sz="8" w:space="0" w:color="auto"/>
        <w:right w:val="single" w:sz="8" w:space="0" w:color="auto"/>
      </w:pBdr>
      <w:shd w:val="clear" w:color="auto" w:fill="EBF1DE"/>
      <w:autoSpaceDE/>
      <w:autoSpaceDN/>
      <w:adjustRightInd/>
      <w:spacing w:before="100" w:beforeAutospacing="1" w:after="100" w:afterAutospacing="1"/>
    </w:pPr>
    <w:rPr>
      <w:rFonts w:eastAsia="Times New Roman"/>
      <w:b/>
      <w:bCs/>
      <w:color w:val="000000"/>
      <w:sz w:val="16"/>
      <w:szCs w:val="16"/>
    </w:rPr>
  </w:style>
  <w:style w:type="paragraph" w:customStyle="1" w:styleId="xl172">
    <w:name w:val="xl172"/>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73">
    <w:name w:val="xl173"/>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74">
    <w:name w:val="xl174"/>
    <w:basedOn w:val="a1"/>
    <w:rsid w:val="00A87AA8"/>
    <w:pPr>
      <w:widowControl/>
      <w:pBdr>
        <w:top w:val="single" w:sz="8" w:space="0" w:color="auto"/>
        <w:lef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5">
    <w:name w:val="xl175"/>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6">
    <w:name w:val="xl176"/>
    <w:basedOn w:val="a1"/>
    <w:rsid w:val="00A87AA8"/>
    <w:pPr>
      <w:widowControl/>
      <w:pBdr>
        <w:left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7">
    <w:name w:val="xl177"/>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8">
    <w:name w:val="xl178"/>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9">
    <w:name w:val="xl179"/>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80">
    <w:name w:val="xl180"/>
    <w:basedOn w:val="a1"/>
    <w:rsid w:val="00A87AA8"/>
    <w:pPr>
      <w:widowControl/>
      <w:pBdr>
        <w:top w:val="single" w:sz="8" w:space="0" w:color="auto"/>
        <w:bottom w:val="single" w:sz="8" w:space="0" w:color="auto"/>
        <w:right w:val="single" w:sz="8" w:space="0" w:color="000000"/>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justppt">
    <w:name w:val="justppt"/>
    <w:basedOn w:val="a1"/>
    <w:uiPriority w:val="99"/>
    <w:semiHidden/>
    <w:rsid w:val="00A87AA8"/>
    <w:pPr>
      <w:widowControl/>
      <w:autoSpaceDE/>
      <w:autoSpaceDN/>
      <w:adjustRightInd/>
      <w:spacing w:before="100" w:beforeAutospacing="1" w:after="100" w:afterAutospacing="1"/>
    </w:pPr>
    <w:rPr>
      <w:rFonts w:eastAsia="Times New Roman"/>
    </w:rPr>
  </w:style>
  <w:style w:type="paragraph" w:customStyle="1" w:styleId="afffff">
    <w:name w:val="Знак Знак Знак Знак"/>
    <w:basedOn w:val="a1"/>
    <w:uiPriority w:val="99"/>
    <w:semiHidden/>
    <w:rsid w:val="00A87AA8"/>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f0">
    <w:name w:val="Знак"/>
    <w:basedOn w:val="a1"/>
    <w:rsid w:val="00A87AA8"/>
    <w:pPr>
      <w:widowControl/>
      <w:autoSpaceDE/>
      <w:autoSpaceDN/>
      <w:adjustRightInd/>
      <w:spacing w:after="160" w:line="240" w:lineRule="exact"/>
    </w:pPr>
    <w:rPr>
      <w:rFonts w:ascii="Arial" w:eastAsia="Times New Roman" w:hAnsi="Arial" w:cs="Arial"/>
      <w:sz w:val="20"/>
      <w:szCs w:val="20"/>
      <w:lang w:val="en-US" w:eastAsia="en-US"/>
    </w:rPr>
  </w:style>
  <w:style w:type="paragraph" w:customStyle="1" w:styleId="ConsTitle">
    <w:name w:val="ConsTitle"/>
    <w:rsid w:val="00A87AA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Знак Знак Знак1 Знак"/>
    <w:basedOn w:val="a1"/>
    <w:uiPriority w:val="99"/>
    <w:semiHidden/>
    <w:rsid w:val="00A87AA8"/>
    <w:pPr>
      <w:widowControl/>
      <w:autoSpaceDE/>
      <w:autoSpaceDN/>
      <w:adjustRightInd/>
      <w:spacing w:after="160" w:line="240" w:lineRule="exact"/>
    </w:pPr>
    <w:rPr>
      <w:rFonts w:ascii="Arial" w:eastAsia="Times New Roman" w:hAnsi="Arial" w:cs="Arial"/>
      <w:sz w:val="20"/>
      <w:szCs w:val="20"/>
      <w:lang w:val="en-US" w:eastAsia="en-US"/>
    </w:rPr>
  </w:style>
  <w:style w:type="character" w:styleId="afffff1">
    <w:name w:val="footnote reference"/>
    <w:uiPriority w:val="99"/>
    <w:unhideWhenUsed/>
    <w:rsid w:val="00A87AA8"/>
    <w:rPr>
      <w:vertAlign w:val="superscript"/>
    </w:rPr>
  </w:style>
  <w:style w:type="character" w:styleId="afffff2">
    <w:name w:val="annotation reference"/>
    <w:basedOn w:val="a2"/>
    <w:uiPriority w:val="99"/>
    <w:semiHidden/>
    <w:unhideWhenUsed/>
    <w:rsid w:val="00A87AA8"/>
    <w:rPr>
      <w:sz w:val="16"/>
      <w:szCs w:val="16"/>
    </w:rPr>
  </w:style>
  <w:style w:type="character" w:styleId="afffff3">
    <w:name w:val="endnote reference"/>
    <w:semiHidden/>
    <w:unhideWhenUsed/>
    <w:rsid w:val="00A87AA8"/>
    <w:rPr>
      <w:vertAlign w:val="superscript"/>
    </w:rPr>
  </w:style>
  <w:style w:type="character" w:customStyle="1" w:styleId="17">
    <w:name w:val="Основной текст Знак1"/>
    <w:basedOn w:val="a2"/>
    <w:uiPriority w:val="99"/>
    <w:rsid w:val="00A87AA8"/>
    <w:rPr>
      <w:rFonts w:ascii="Times New Roman" w:hAnsi="Times New Roman" w:cs="Times New Roman" w:hint="default"/>
      <w:sz w:val="26"/>
      <w:szCs w:val="26"/>
      <w:shd w:val="clear" w:color="auto" w:fill="FFFFFF"/>
    </w:rPr>
  </w:style>
  <w:style w:type="character" w:customStyle="1" w:styleId="110">
    <w:name w:val="Основной текст + 11"/>
    <w:aliases w:val="5 pt3"/>
    <w:basedOn w:val="17"/>
    <w:uiPriority w:val="99"/>
    <w:rsid w:val="00A87AA8"/>
    <w:rPr>
      <w:rFonts w:ascii="Times New Roman" w:hAnsi="Times New Roman" w:cs="Times New Roman" w:hint="default"/>
      <w:strike w:val="0"/>
      <w:dstrike w:val="0"/>
      <w:sz w:val="23"/>
      <w:szCs w:val="23"/>
      <w:u w:val="none"/>
      <w:effect w:val="none"/>
      <w:shd w:val="clear" w:color="auto" w:fill="FFFFFF"/>
    </w:rPr>
  </w:style>
  <w:style w:type="character" w:customStyle="1" w:styleId="93">
    <w:name w:val="Основной текст + 9"/>
    <w:aliases w:val="5 pt1"/>
    <w:basedOn w:val="17"/>
    <w:uiPriority w:val="99"/>
    <w:rsid w:val="00A87AA8"/>
    <w:rPr>
      <w:rFonts w:ascii="Times New Roman" w:hAnsi="Times New Roman" w:cs="Times New Roman" w:hint="default"/>
      <w:strike w:val="0"/>
      <w:dstrike w:val="0"/>
      <w:sz w:val="19"/>
      <w:szCs w:val="19"/>
      <w:u w:val="none"/>
      <w:effect w:val="none"/>
      <w:shd w:val="clear" w:color="auto" w:fill="FFFFFF"/>
    </w:rPr>
  </w:style>
  <w:style w:type="character" w:customStyle="1" w:styleId="CordiaUPC">
    <w:name w:val="Основной текст + CordiaUPC"/>
    <w:aliases w:val="18 pt,Курсив,Основной текст + Полужирный2"/>
    <w:basedOn w:val="17"/>
    <w:uiPriority w:val="99"/>
    <w:rsid w:val="00A87AA8"/>
    <w:rPr>
      <w:rFonts w:ascii="CordiaUPC" w:hAnsi="CordiaUPC" w:cs="CordiaUPC" w:hint="cs"/>
      <w:i/>
      <w:iCs/>
      <w:strike w:val="0"/>
      <w:dstrike w:val="0"/>
      <w:noProof/>
      <w:sz w:val="36"/>
      <w:szCs w:val="36"/>
      <w:u w:val="none"/>
      <w:effect w:val="none"/>
      <w:shd w:val="clear" w:color="auto" w:fill="FFFFFF"/>
    </w:rPr>
  </w:style>
  <w:style w:type="character" w:customStyle="1" w:styleId="130">
    <w:name w:val="Основной текст + 13"/>
    <w:aliases w:val="5 pt5"/>
    <w:basedOn w:val="17"/>
    <w:uiPriority w:val="99"/>
    <w:rsid w:val="00A87AA8"/>
    <w:rPr>
      <w:rFonts w:ascii="Times New Roman" w:hAnsi="Times New Roman" w:cs="Times New Roman" w:hint="default"/>
      <w:strike w:val="0"/>
      <w:dstrike w:val="0"/>
      <w:sz w:val="27"/>
      <w:szCs w:val="27"/>
      <w:u w:val="none"/>
      <w:effect w:val="none"/>
      <w:shd w:val="clear" w:color="auto" w:fill="FFFFFF"/>
    </w:rPr>
  </w:style>
  <w:style w:type="character" w:customStyle="1" w:styleId="CordiaUPC1">
    <w:name w:val="Основной текст + CordiaUPC1"/>
    <w:aliases w:val="20 pt"/>
    <w:basedOn w:val="17"/>
    <w:uiPriority w:val="99"/>
    <w:rsid w:val="00A87AA8"/>
    <w:rPr>
      <w:rFonts w:ascii="CordiaUPC" w:hAnsi="CordiaUPC" w:cs="CordiaUPC" w:hint="cs"/>
      <w:strike w:val="0"/>
      <w:dstrike w:val="0"/>
      <w:sz w:val="40"/>
      <w:szCs w:val="40"/>
      <w:u w:val="none"/>
      <w:effect w:val="none"/>
      <w:shd w:val="clear" w:color="auto" w:fill="FFFFFF"/>
    </w:rPr>
  </w:style>
  <w:style w:type="character" w:customStyle="1" w:styleId="2f2">
    <w:name w:val="Заголовок Знак2"/>
    <w:basedOn w:val="a2"/>
    <w:uiPriority w:val="10"/>
    <w:locked/>
    <w:rsid w:val="00A87AA8"/>
    <w:rPr>
      <w:rFonts w:ascii="Cambria" w:eastAsia="Times New Roman" w:hAnsi="Cambria" w:cs="Times New Roman"/>
      <w:b/>
      <w:bCs/>
      <w:i/>
      <w:iCs/>
      <w:spacing w:val="10"/>
      <w:sz w:val="60"/>
      <w:szCs w:val="60"/>
      <w:lang w:val="en-US" w:eastAsia="ru-RU" w:bidi="en-US"/>
    </w:rPr>
  </w:style>
  <w:style w:type="character" w:customStyle="1" w:styleId="18">
    <w:name w:val="Заголовок Знак1"/>
    <w:basedOn w:val="a2"/>
    <w:rsid w:val="00A87AA8"/>
    <w:rPr>
      <w:rFonts w:ascii="Cambria" w:eastAsia="Times New Roman" w:hAnsi="Cambria" w:cs="Times New Roman" w:hint="default"/>
      <w:spacing w:val="-10"/>
      <w:kern w:val="28"/>
      <w:sz w:val="56"/>
      <w:szCs w:val="56"/>
    </w:rPr>
  </w:style>
  <w:style w:type="character" w:customStyle="1" w:styleId="19">
    <w:name w:val="Подзаголовок Знак1"/>
    <w:basedOn w:val="a2"/>
    <w:rsid w:val="00A87AA8"/>
    <w:rPr>
      <w:rFonts w:ascii="Calibri" w:eastAsia="Times New Roman" w:hAnsi="Calibri" w:cs="Times New Roman" w:hint="default"/>
      <w:color w:val="5A5A5A" w:themeColor="text1" w:themeTint="A5"/>
      <w:spacing w:val="15"/>
      <w:sz w:val="22"/>
      <w:szCs w:val="22"/>
    </w:rPr>
  </w:style>
  <w:style w:type="character" w:customStyle="1" w:styleId="210">
    <w:name w:val="Цитата 2 Знак1"/>
    <w:basedOn w:val="a2"/>
    <w:uiPriority w:val="29"/>
    <w:rsid w:val="00A87AA8"/>
    <w:rPr>
      <w:i/>
      <w:iCs/>
      <w:color w:val="404040" w:themeColor="text1" w:themeTint="BF"/>
      <w:sz w:val="24"/>
      <w:szCs w:val="24"/>
    </w:rPr>
  </w:style>
  <w:style w:type="character" w:customStyle="1" w:styleId="1a">
    <w:name w:val="Выделенная цитата Знак1"/>
    <w:basedOn w:val="a2"/>
    <w:uiPriority w:val="30"/>
    <w:rsid w:val="00A87AA8"/>
    <w:rPr>
      <w:i/>
      <w:iCs/>
      <w:color w:val="4472C4" w:themeColor="accent1"/>
      <w:sz w:val="24"/>
      <w:szCs w:val="24"/>
    </w:rPr>
  </w:style>
  <w:style w:type="character" w:customStyle="1" w:styleId="apple-converted-space">
    <w:name w:val="apple-converted-space"/>
    <w:basedOn w:val="a2"/>
    <w:rsid w:val="00A87AA8"/>
  </w:style>
  <w:style w:type="character" w:customStyle="1" w:styleId="1b">
    <w:name w:val="Основной текст1"/>
    <w:basedOn w:val="a2"/>
    <w:rsid w:val="00A87AA8"/>
    <w:rPr>
      <w:rFonts w:ascii="Times New Roman" w:eastAsia="Times New Roman" w:hAnsi="Times New Roman" w:cs="Times New Roman" w:hint="default"/>
      <w:b w:val="0"/>
      <w:bCs w:val="0"/>
      <w:i w:val="0"/>
      <w:iCs w:val="0"/>
      <w:smallCaps w:val="0"/>
      <w:strike w:val="0"/>
      <w:dstrike w:val="0"/>
      <w:color w:val="000000"/>
      <w:spacing w:val="11"/>
      <w:w w:val="100"/>
      <w:position w:val="0"/>
      <w:sz w:val="24"/>
      <w:szCs w:val="24"/>
      <w:u w:val="none"/>
      <w:effect w:val="none"/>
      <w:lang w:val="ru-RU"/>
    </w:rPr>
  </w:style>
  <w:style w:type="character" w:customStyle="1" w:styleId="highlighthighlightactive">
    <w:name w:val="highlight highlight_active"/>
    <w:basedOn w:val="a2"/>
    <w:rsid w:val="00A87AA8"/>
  </w:style>
  <w:style w:type="numbering" w:customStyle="1" w:styleId="73">
    <w:name w:val="Нет списка7"/>
    <w:next w:val="a4"/>
    <w:uiPriority w:val="99"/>
    <w:semiHidden/>
    <w:unhideWhenUsed/>
    <w:rsid w:val="00417A55"/>
  </w:style>
  <w:style w:type="paragraph" w:customStyle="1" w:styleId="Style3">
    <w:name w:val="Style3"/>
    <w:basedOn w:val="a1"/>
    <w:uiPriority w:val="99"/>
    <w:rsid w:val="00417A55"/>
    <w:rPr>
      <w:rFonts w:eastAsia="Times New Roman"/>
    </w:rPr>
  </w:style>
  <w:style w:type="paragraph" w:customStyle="1" w:styleId="Style25">
    <w:name w:val="Style25"/>
    <w:basedOn w:val="a1"/>
    <w:uiPriority w:val="99"/>
    <w:rsid w:val="00417A55"/>
    <w:rPr>
      <w:rFonts w:eastAsia="Times New Roman"/>
    </w:rPr>
  </w:style>
  <w:style w:type="paragraph" w:customStyle="1" w:styleId="Style33">
    <w:name w:val="Style33"/>
    <w:basedOn w:val="a1"/>
    <w:uiPriority w:val="99"/>
    <w:rsid w:val="00417A55"/>
    <w:rPr>
      <w:rFonts w:eastAsia="Times New Roman"/>
    </w:rPr>
  </w:style>
  <w:style w:type="paragraph" w:customStyle="1" w:styleId="Style36">
    <w:name w:val="Style36"/>
    <w:basedOn w:val="a1"/>
    <w:uiPriority w:val="99"/>
    <w:rsid w:val="00417A55"/>
    <w:rPr>
      <w:rFonts w:eastAsia="Times New Roman"/>
    </w:rPr>
  </w:style>
  <w:style w:type="paragraph" w:customStyle="1" w:styleId="Style37">
    <w:name w:val="Style37"/>
    <w:basedOn w:val="a1"/>
    <w:uiPriority w:val="99"/>
    <w:rsid w:val="00417A55"/>
    <w:rPr>
      <w:rFonts w:eastAsia="Times New Roman"/>
    </w:rPr>
  </w:style>
  <w:style w:type="paragraph" w:customStyle="1" w:styleId="Style40">
    <w:name w:val="Style40"/>
    <w:basedOn w:val="a1"/>
    <w:uiPriority w:val="99"/>
    <w:rsid w:val="00417A55"/>
    <w:rPr>
      <w:rFonts w:eastAsia="Times New Roman"/>
    </w:rPr>
  </w:style>
  <w:style w:type="paragraph" w:customStyle="1" w:styleId="Style57">
    <w:name w:val="Style57"/>
    <w:basedOn w:val="a1"/>
    <w:uiPriority w:val="99"/>
    <w:rsid w:val="00417A55"/>
    <w:pPr>
      <w:spacing w:line="356" w:lineRule="exact"/>
    </w:pPr>
    <w:rPr>
      <w:rFonts w:eastAsia="Times New Roman"/>
    </w:rPr>
  </w:style>
  <w:style w:type="character" w:customStyle="1" w:styleId="FontStyle67">
    <w:name w:val="Font Style67"/>
    <w:uiPriority w:val="99"/>
    <w:rsid w:val="00417A55"/>
    <w:rPr>
      <w:rFonts w:ascii="Times New Roman" w:hAnsi="Times New Roman" w:cs="Times New Roman" w:hint="default"/>
      <w:b/>
      <w:bCs w:val="0"/>
      <w:sz w:val="24"/>
    </w:rPr>
  </w:style>
  <w:style w:type="character" w:customStyle="1" w:styleId="FontStyle78">
    <w:name w:val="Font Style78"/>
    <w:uiPriority w:val="99"/>
    <w:rsid w:val="00417A55"/>
    <w:rPr>
      <w:rFonts w:ascii="Times New Roman" w:hAnsi="Times New Roman" w:cs="Times New Roman" w:hint="default"/>
      <w:b/>
      <w:bCs w:val="0"/>
      <w:sz w:val="24"/>
    </w:rPr>
  </w:style>
  <w:style w:type="character" w:customStyle="1" w:styleId="FontStyle79">
    <w:name w:val="Font Style79"/>
    <w:uiPriority w:val="99"/>
    <w:rsid w:val="00417A55"/>
    <w:rPr>
      <w:rFonts w:ascii="Times New Roman" w:hAnsi="Times New Roman" w:cs="Times New Roman" w:hint="default"/>
      <w:b/>
      <w:bCs w:val="0"/>
      <w:sz w:val="10"/>
    </w:rPr>
  </w:style>
  <w:style w:type="character" w:customStyle="1" w:styleId="FontStyle82">
    <w:name w:val="Font Style82"/>
    <w:uiPriority w:val="99"/>
    <w:rsid w:val="00417A55"/>
    <w:rPr>
      <w:rFonts w:ascii="Times New Roman" w:hAnsi="Times New Roman" w:cs="Times New Roman" w:hint="default"/>
      <w:sz w:val="24"/>
    </w:rPr>
  </w:style>
  <w:style w:type="table" w:styleId="afffff4">
    <w:name w:val="Table Elegant"/>
    <w:basedOn w:val="a3"/>
    <w:semiHidden/>
    <w:unhideWhenUsed/>
    <w:rsid w:val="00417A55"/>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
    <w:name w:val="Table Web 1"/>
    <w:basedOn w:val="a3"/>
    <w:semiHidden/>
    <w:unhideWhenUsed/>
    <w:rsid w:val="00417A55"/>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semiHidden/>
    <w:unhideWhenUsed/>
    <w:rsid w:val="00417A55"/>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semiHidden/>
    <w:unhideWhenUsed/>
    <w:rsid w:val="00417A55"/>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xl181">
    <w:name w:val="xl181"/>
    <w:basedOn w:val="a1"/>
    <w:rsid w:val="009E6C5C"/>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82">
    <w:name w:val="xl182"/>
    <w:basedOn w:val="a1"/>
    <w:rsid w:val="009E6C5C"/>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183">
    <w:name w:val="xl183"/>
    <w:basedOn w:val="a1"/>
    <w:rsid w:val="009E6C5C"/>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184">
    <w:name w:val="xl184"/>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185">
    <w:name w:val="xl185"/>
    <w:basedOn w:val="a1"/>
    <w:rsid w:val="009E6C5C"/>
    <w:pPr>
      <w:widowControl/>
      <w:autoSpaceDE/>
      <w:autoSpaceDN/>
      <w:adjustRightInd/>
      <w:spacing w:before="100" w:beforeAutospacing="1" w:after="100" w:afterAutospacing="1"/>
      <w:textAlignment w:val="top"/>
    </w:pPr>
    <w:rPr>
      <w:rFonts w:eastAsia="Times New Roman"/>
      <w:sz w:val="20"/>
      <w:szCs w:val="20"/>
    </w:rPr>
  </w:style>
  <w:style w:type="paragraph" w:customStyle="1" w:styleId="xl186">
    <w:name w:val="xl186"/>
    <w:basedOn w:val="a1"/>
    <w:rsid w:val="009E6C5C"/>
    <w:pPr>
      <w:widowControl/>
      <w:pBdr>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87">
    <w:name w:val="xl187"/>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b/>
      <w:bCs/>
    </w:rPr>
  </w:style>
  <w:style w:type="paragraph" w:customStyle="1" w:styleId="xl188">
    <w:name w:val="xl188"/>
    <w:basedOn w:val="a1"/>
    <w:rsid w:val="009E6C5C"/>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189">
    <w:name w:val="xl189"/>
    <w:basedOn w:val="a1"/>
    <w:rsid w:val="009E6C5C"/>
    <w:pPr>
      <w:widowControl/>
      <w:pBdr>
        <w:left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190">
    <w:name w:val="xl190"/>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91">
    <w:name w:val="xl191"/>
    <w:basedOn w:val="a1"/>
    <w:rsid w:val="009E6C5C"/>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92">
    <w:name w:val="xl192"/>
    <w:basedOn w:val="a1"/>
    <w:rsid w:val="009E6C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93">
    <w:name w:val="xl193"/>
    <w:basedOn w:val="a1"/>
    <w:rsid w:val="009E6C5C"/>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94">
    <w:name w:val="xl194"/>
    <w:basedOn w:val="a1"/>
    <w:rsid w:val="009E6C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95">
    <w:name w:val="xl195"/>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6">
    <w:name w:val="xl196"/>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97">
    <w:name w:val="xl197"/>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98">
    <w:name w:val="xl198"/>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99">
    <w:name w:val="xl199"/>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00">
    <w:name w:val="xl200"/>
    <w:basedOn w:val="a1"/>
    <w:rsid w:val="009E6C5C"/>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201">
    <w:name w:val="xl201"/>
    <w:basedOn w:val="a1"/>
    <w:rsid w:val="009E6C5C"/>
    <w:pPr>
      <w:widowControl/>
      <w:autoSpaceDE/>
      <w:autoSpaceDN/>
      <w:adjustRightInd/>
      <w:spacing w:before="100" w:beforeAutospacing="1" w:after="100" w:afterAutospacing="1"/>
      <w:textAlignment w:val="top"/>
    </w:pPr>
    <w:rPr>
      <w:rFonts w:eastAsia="Times New Roman"/>
      <w:i/>
      <w:iCs/>
    </w:rPr>
  </w:style>
  <w:style w:type="paragraph" w:customStyle="1" w:styleId="xl202">
    <w:name w:val="xl202"/>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18"/>
      <w:szCs w:val="18"/>
    </w:rPr>
  </w:style>
  <w:style w:type="paragraph" w:customStyle="1" w:styleId="xl203">
    <w:name w:val="xl203"/>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jc w:val="center"/>
      <w:textAlignment w:val="top"/>
    </w:pPr>
    <w:rPr>
      <w:rFonts w:eastAsia="Times New Roman"/>
      <w:b/>
      <w:bCs/>
      <w:color w:val="000000"/>
      <w:sz w:val="18"/>
      <w:szCs w:val="18"/>
    </w:rPr>
  </w:style>
  <w:style w:type="paragraph" w:customStyle="1" w:styleId="xl204">
    <w:name w:val="xl204"/>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18"/>
      <w:szCs w:val="18"/>
    </w:rPr>
  </w:style>
  <w:style w:type="paragraph" w:customStyle="1" w:styleId="xl205">
    <w:name w:val="xl205"/>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18"/>
      <w:szCs w:val="18"/>
    </w:rPr>
  </w:style>
  <w:style w:type="paragraph" w:customStyle="1" w:styleId="xl206">
    <w:name w:val="xl206"/>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18"/>
      <w:szCs w:val="18"/>
    </w:rPr>
  </w:style>
  <w:style w:type="paragraph" w:customStyle="1" w:styleId="xl207">
    <w:name w:val="xl207"/>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208">
    <w:name w:val="xl208"/>
    <w:basedOn w:val="a1"/>
    <w:rsid w:val="009E6C5C"/>
    <w:pPr>
      <w:widowControl/>
      <w:autoSpaceDE/>
      <w:autoSpaceDN/>
      <w:adjustRightInd/>
      <w:spacing w:before="100" w:beforeAutospacing="1" w:after="100" w:afterAutospacing="1"/>
      <w:textAlignment w:val="top"/>
    </w:pPr>
    <w:rPr>
      <w:rFonts w:ascii="Calibri" w:eastAsia="Times New Roman" w:hAnsi="Calibri" w:cs="Calibri"/>
      <w:sz w:val="18"/>
      <w:szCs w:val="18"/>
    </w:rPr>
  </w:style>
  <w:style w:type="paragraph" w:customStyle="1" w:styleId="xl209">
    <w:name w:val="xl209"/>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10">
    <w:name w:val="xl210"/>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11">
    <w:name w:val="xl211"/>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12">
    <w:name w:val="xl212"/>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3">
    <w:name w:val="xl213"/>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14">
    <w:name w:val="xl214"/>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15">
    <w:name w:val="xl215"/>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16">
    <w:name w:val="xl216"/>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17">
    <w:name w:val="xl217"/>
    <w:basedOn w:val="a1"/>
    <w:rsid w:val="009E6C5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8">
    <w:name w:val="xl218"/>
    <w:basedOn w:val="a1"/>
    <w:rsid w:val="009E6C5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9">
    <w:name w:val="xl219"/>
    <w:basedOn w:val="a1"/>
    <w:rsid w:val="009E6C5C"/>
    <w:pPr>
      <w:widowControl/>
      <w:pBdr>
        <w:top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0">
    <w:name w:val="xl220"/>
    <w:basedOn w:val="a1"/>
    <w:rsid w:val="009E6C5C"/>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21">
    <w:name w:val="xl221"/>
    <w:basedOn w:val="a1"/>
    <w:rsid w:val="009E6C5C"/>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2">
    <w:name w:val="xl222"/>
    <w:basedOn w:val="a1"/>
    <w:rsid w:val="009E6C5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3">
    <w:name w:val="xl223"/>
    <w:basedOn w:val="a1"/>
    <w:rsid w:val="009E6C5C"/>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24">
    <w:name w:val="xl224"/>
    <w:basedOn w:val="a1"/>
    <w:rsid w:val="009E6C5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5">
    <w:name w:val="xl225"/>
    <w:basedOn w:val="a1"/>
    <w:rsid w:val="009E6C5C"/>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6">
    <w:name w:val="xl226"/>
    <w:basedOn w:val="a1"/>
    <w:rsid w:val="009E6C5C"/>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27">
    <w:name w:val="xl227"/>
    <w:basedOn w:val="a1"/>
    <w:rsid w:val="009E6C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28">
    <w:name w:val="xl228"/>
    <w:basedOn w:val="a1"/>
    <w:rsid w:val="009E6C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9">
    <w:name w:val="xl229"/>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30">
    <w:name w:val="xl230"/>
    <w:basedOn w:val="a1"/>
    <w:rsid w:val="009E6C5C"/>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31">
    <w:name w:val="xl231"/>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32">
    <w:name w:val="xl232"/>
    <w:basedOn w:val="a1"/>
    <w:rsid w:val="009E6C5C"/>
    <w:pPr>
      <w:widowControl/>
      <w:autoSpaceDE/>
      <w:autoSpaceDN/>
      <w:adjustRightInd/>
      <w:spacing w:before="100" w:beforeAutospacing="1" w:after="100" w:afterAutospacing="1"/>
      <w:textAlignment w:val="top"/>
    </w:pPr>
    <w:rPr>
      <w:rFonts w:eastAsia="Times New Roman"/>
    </w:rPr>
  </w:style>
  <w:style w:type="paragraph" w:customStyle="1" w:styleId="xl233">
    <w:name w:val="xl233"/>
    <w:basedOn w:val="a1"/>
    <w:rsid w:val="009E6C5C"/>
    <w:pPr>
      <w:widowControl/>
      <w:autoSpaceDE/>
      <w:autoSpaceDN/>
      <w:adjustRightInd/>
      <w:spacing w:before="100" w:beforeAutospacing="1" w:after="100" w:afterAutospacing="1"/>
      <w:textAlignment w:val="top"/>
    </w:pPr>
    <w:rPr>
      <w:rFonts w:ascii="Calibri" w:eastAsia="Times New Roman" w:hAnsi="Calibri" w:cs="Calibri"/>
      <w:b/>
      <w:bCs/>
    </w:rPr>
  </w:style>
  <w:style w:type="paragraph" w:customStyle="1" w:styleId="xl234">
    <w:name w:val="xl234"/>
    <w:basedOn w:val="a1"/>
    <w:rsid w:val="009E6C5C"/>
    <w:pPr>
      <w:widowControl/>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235">
    <w:name w:val="xl235"/>
    <w:basedOn w:val="a1"/>
    <w:rsid w:val="009E6C5C"/>
    <w:pPr>
      <w:widowControl/>
      <w:autoSpaceDE/>
      <w:autoSpaceDN/>
      <w:adjustRightInd/>
      <w:spacing w:before="100" w:beforeAutospacing="1" w:after="100" w:afterAutospacing="1"/>
      <w:jc w:val="center"/>
      <w:textAlignment w:val="top"/>
    </w:pPr>
    <w:rPr>
      <w:rFonts w:eastAsia="Times New Roman"/>
      <w:sz w:val="20"/>
      <w:szCs w:val="20"/>
    </w:rPr>
  </w:style>
  <w:style w:type="numbering" w:customStyle="1" w:styleId="83">
    <w:name w:val="Нет списка8"/>
    <w:next w:val="a4"/>
    <w:uiPriority w:val="99"/>
    <w:semiHidden/>
    <w:unhideWhenUsed/>
    <w:rsid w:val="00EB2F21"/>
  </w:style>
  <w:style w:type="character" w:customStyle="1" w:styleId="FontStyle16">
    <w:name w:val="Font Style16"/>
    <w:uiPriority w:val="99"/>
    <w:rsid w:val="00EB2F21"/>
    <w:rPr>
      <w:rFonts w:ascii="Times New Roman" w:hAnsi="Times New Roman" w:cs="Times New Roman"/>
      <w:sz w:val="22"/>
      <w:szCs w:val="22"/>
    </w:rPr>
  </w:style>
  <w:style w:type="paragraph" w:customStyle="1" w:styleId="Style6">
    <w:name w:val="Style6"/>
    <w:basedOn w:val="a1"/>
    <w:uiPriority w:val="99"/>
    <w:rsid w:val="00EB2F21"/>
    <w:pPr>
      <w:spacing w:line="322" w:lineRule="exact"/>
      <w:jc w:val="both"/>
    </w:pPr>
    <w:rPr>
      <w:rFonts w:eastAsia="Times New Roman"/>
    </w:rPr>
  </w:style>
  <w:style w:type="character" w:customStyle="1" w:styleId="FontStyle13">
    <w:name w:val="Font Style13"/>
    <w:uiPriority w:val="99"/>
    <w:rsid w:val="00EB2F21"/>
    <w:rPr>
      <w:rFonts w:ascii="Times New Roman" w:hAnsi="Times New Roman" w:cs="Times New Roman"/>
      <w:sz w:val="26"/>
      <w:szCs w:val="26"/>
    </w:rPr>
  </w:style>
  <w:style w:type="character" w:customStyle="1" w:styleId="FontStyle14">
    <w:name w:val="Font Style14"/>
    <w:uiPriority w:val="99"/>
    <w:rsid w:val="00EB2F21"/>
    <w:rPr>
      <w:rFonts w:ascii="Times New Roman" w:hAnsi="Times New Roman" w:cs="Times New Roman"/>
      <w:b/>
      <w:bCs/>
      <w:sz w:val="26"/>
      <w:szCs w:val="26"/>
    </w:rPr>
  </w:style>
  <w:style w:type="character" w:customStyle="1" w:styleId="FontStyle53">
    <w:name w:val="Font Style53"/>
    <w:uiPriority w:val="99"/>
    <w:rsid w:val="00EB2F21"/>
    <w:rPr>
      <w:rFonts w:ascii="Times New Roman" w:hAnsi="Times New Roman" w:cs="Times New Roman" w:hint="default"/>
      <w:i/>
      <w:iCs/>
      <w:sz w:val="24"/>
      <w:szCs w:val="24"/>
    </w:rPr>
  </w:style>
  <w:style w:type="table" w:customStyle="1" w:styleId="48">
    <w:name w:val="Сетка таблицы4"/>
    <w:basedOn w:val="a3"/>
    <w:next w:val="af7"/>
    <w:uiPriority w:val="59"/>
    <w:rsid w:val="009631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3"/>
    <w:next w:val="af7"/>
    <w:uiPriority w:val="59"/>
    <w:rsid w:val="009631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3"/>
    <w:next w:val="af7"/>
    <w:uiPriority w:val="59"/>
    <w:rsid w:val="0016022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4"/>
    <w:uiPriority w:val="99"/>
    <w:semiHidden/>
    <w:unhideWhenUsed/>
    <w:rsid w:val="00637A70"/>
  </w:style>
  <w:style w:type="numbering" w:customStyle="1" w:styleId="100">
    <w:name w:val="Нет списка10"/>
    <w:next w:val="a4"/>
    <w:uiPriority w:val="99"/>
    <w:semiHidden/>
    <w:unhideWhenUsed/>
    <w:rsid w:val="000A34FF"/>
  </w:style>
  <w:style w:type="table" w:customStyle="1" w:styleId="74">
    <w:name w:val="Сетка таблицы7"/>
    <w:basedOn w:val="a3"/>
    <w:next w:val="af7"/>
    <w:rsid w:val="000A3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757877"/>
  </w:style>
  <w:style w:type="character" w:customStyle="1" w:styleId="bg">
    <w:name w:val="bg"/>
    <w:basedOn w:val="a2"/>
    <w:rsid w:val="00757877"/>
  </w:style>
  <w:style w:type="character" w:customStyle="1" w:styleId="separator">
    <w:name w:val="separator"/>
    <w:basedOn w:val="a2"/>
    <w:rsid w:val="00757877"/>
  </w:style>
  <w:style w:type="paragraph" w:styleId="z-">
    <w:name w:val="HTML Top of Form"/>
    <w:basedOn w:val="a1"/>
    <w:next w:val="a1"/>
    <w:link w:val="z-0"/>
    <w:hidden/>
    <w:uiPriority w:val="99"/>
    <w:unhideWhenUsed/>
    <w:rsid w:val="00757877"/>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2"/>
    <w:link w:val="z-"/>
    <w:uiPriority w:val="99"/>
    <w:rsid w:val="00757877"/>
    <w:rPr>
      <w:rFonts w:ascii="Arial" w:eastAsia="Times New Roman" w:hAnsi="Arial" w:cs="Times New Roman"/>
      <w:vanish/>
      <w:sz w:val="16"/>
      <w:szCs w:val="16"/>
      <w:lang w:eastAsia="ru-RU"/>
    </w:rPr>
  </w:style>
  <w:style w:type="paragraph" w:styleId="z-1">
    <w:name w:val="HTML Bottom of Form"/>
    <w:basedOn w:val="a1"/>
    <w:next w:val="a1"/>
    <w:link w:val="z-2"/>
    <w:hidden/>
    <w:uiPriority w:val="99"/>
    <w:unhideWhenUsed/>
    <w:rsid w:val="00757877"/>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2"/>
    <w:link w:val="z-1"/>
    <w:uiPriority w:val="99"/>
    <w:rsid w:val="00757877"/>
    <w:rPr>
      <w:rFonts w:ascii="Arial" w:eastAsia="Times New Roman" w:hAnsi="Arial" w:cs="Times New Roman"/>
      <w:vanish/>
      <w:sz w:val="16"/>
      <w:szCs w:val="16"/>
      <w:lang w:eastAsia="ru-RU"/>
    </w:rPr>
  </w:style>
  <w:style w:type="character" w:customStyle="1" w:styleId="header-2">
    <w:name w:val="header-2"/>
    <w:basedOn w:val="a2"/>
    <w:rsid w:val="00757877"/>
  </w:style>
  <w:style w:type="character" w:customStyle="1" w:styleId="header-3">
    <w:name w:val="header-3"/>
    <w:basedOn w:val="a2"/>
    <w:rsid w:val="00757877"/>
  </w:style>
  <w:style w:type="character" w:customStyle="1" w:styleId="color">
    <w:name w:val="color"/>
    <w:basedOn w:val="a2"/>
    <w:rsid w:val="00757877"/>
  </w:style>
  <w:style w:type="character" w:customStyle="1" w:styleId="afd">
    <w:name w:val="Без интервала Знак"/>
    <w:link w:val="afc"/>
    <w:uiPriority w:val="1"/>
    <w:rsid w:val="00757877"/>
    <w:rPr>
      <w:rFonts w:ascii="Calibri" w:eastAsia="Times New Roman" w:hAnsi="Calibri" w:cs="Times New Roman"/>
      <w:lang w:eastAsia="ru-RU"/>
    </w:rPr>
  </w:style>
  <w:style w:type="paragraph" w:customStyle="1" w:styleId="formattext">
    <w:name w:val="formattext"/>
    <w:basedOn w:val="a1"/>
    <w:rsid w:val="00757877"/>
    <w:pPr>
      <w:widowControl/>
      <w:autoSpaceDE/>
      <w:autoSpaceDN/>
      <w:adjustRightInd/>
      <w:spacing w:before="100" w:beforeAutospacing="1" w:after="100" w:afterAutospacing="1"/>
    </w:pPr>
    <w:rPr>
      <w:rFonts w:eastAsia="Times New Roman"/>
    </w:rPr>
  </w:style>
  <w:style w:type="character" w:customStyle="1" w:styleId="1c">
    <w:name w:val="Заголовок №1_"/>
    <w:link w:val="1d"/>
    <w:rsid w:val="00757877"/>
    <w:rPr>
      <w:sz w:val="27"/>
      <w:szCs w:val="27"/>
      <w:shd w:val="clear" w:color="auto" w:fill="FFFFFF"/>
    </w:rPr>
  </w:style>
  <w:style w:type="paragraph" w:customStyle="1" w:styleId="1d">
    <w:name w:val="Заголовок №1"/>
    <w:basedOn w:val="a1"/>
    <w:link w:val="1c"/>
    <w:rsid w:val="00757877"/>
    <w:pPr>
      <w:widowControl/>
      <w:shd w:val="clear" w:color="auto" w:fill="FFFFFF"/>
      <w:autoSpaceDE/>
      <w:autoSpaceDN/>
      <w:adjustRightInd/>
      <w:spacing w:line="0" w:lineRule="atLeast"/>
      <w:ind w:hanging="360"/>
      <w:jc w:val="both"/>
      <w:outlineLvl w:val="0"/>
    </w:pPr>
    <w:rPr>
      <w:rFonts w:asciiTheme="minorHAnsi" w:eastAsiaTheme="minorHAnsi" w:hAnsiTheme="minorHAnsi" w:cstheme="minorBidi"/>
      <w:sz w:val="27"/>
      <w:szCs w:val="27"/>
      <w:lang w:eastAsia="en-US"/>
    </w:rPr>
  </w:style>
  <w:style w:type="paragraph" w:customStyle="1" w:styleId="p19">
    <w:name w:val="p19"/>
    <w:basedOn w:val="a1"/>
    <w:rsid w:val="00757877"/>
    <w:pPr>
      <w:widowControl/>
      <w:autoSpaceDE/>
      <w:autoSpaceDN/>
      <w:adjustRightInd/>
      <w:spacing w:before="100" w:beforeAutospacing="1" w:after="100" w:afterAutospacing="1"/>
    </w:pPr>
    <w:rPr>
      <w:rFonts w:eastAsia="Times New Roman"/>
    </w:rPr>
  </w:style>
  <w:style w:type="paragraph" w:customStyle="1" w:styleId="standard">
    <w:name w:val="standard"/>
    <w:basedOn w:val="a1"/>
    <w:rsid w:val="00757877"/>
    <w:pPr>
      <w:widowControl/>
      <w:autoSpaceDE/>
      <w:autoSpaceDN/>
      <w:adjustRightInd/>
      <w:spacing w:before="100" w:beforeAutospacing="1" w:after="100" w:afterAutospacing="1"/>
    </w:pPr>
    <w:rPr>
      <w:rFonts w:eastAsia="Times New Roman"/>
    </w:rPr>
  </w:style>
  <w:style w:type="table" w:customStyle="1" w:styleId="-11">
    <w:name w:val="Веб-таблица 11"/>
    <w:basedOn w:val="a3"/>
    <w:next w:val="-1"/>
    <w:rsid w:val="0075787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3D effects 3"/>
    <w:basedOn w:val="a3"/>
    <w:rsid w:val="0075787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5">
    <w:name w:val="page number"/>
    <w:basedOn w:val="a2"/>
    <w:rsid w:val="005E7033"/>
  </w:style>
  <w:style w:type="numbering" w:customStyle="1" w:styleId="120">
    <w:name w:val="Нет списка12"/>
    <w:next w:val="a4"/>
    <w:uiPriority w:val="99"/>
    <w:semiHidden/>
    <w:rsid w:val="0032287B"/>
  </w:style>
  <w:style w:type="paragraph" w:customStyle="1" w:styleId="afffff6">
    <w:basedOn w:val="a1"/>
    <w:next w:val="af3"/>
    <w:qFormat/>
    <w:rsid w:val="0032287B"/>
    <w:pPr>
      <w:widowControl/>
      <w:autoSpaceDE/>
      <w:autoSpaceDN/>
      <w:adjustRightInd/>
      <w:jc w:val="center"/>
    </w:pPr>
    <w:rPr>
      <w:rFonts w:eastAsia="Times New Roman"/>
      <w:b/>
      <w:bCs/>
      <w:sz w:val="40"/>
    </w:rPr>
  </w:style>
  <w:style w:type="paragraph" w:customStyle="1" w:styleId="afffff7">
    <w:name w:val="Словарная статья"/>
    <w:basedOn w:val="a1"/>
    <w:next w:val="a1"/>
    <w:rsid w:val="0032287B"/>
    <w:pPr>
      <w:widowControl/>
      <w:ind w:right="118"/>
      <w:jc w:val="both"/>
    </w:pPr>
    <w:rPr>
      <w:rFonts w:ascii="Arial" w:eastAsia="Times New Roman" w:hAnsi="Arial"/>
      <w:sz w:val="20"/>
      <w:szCs w:val="20"/>
    </w:rPr>
  </w:style>
  <w:style w:type="paragraph" w:customStyle="1" w:styleId="afffff8">
    <w:name w:val="Знак Знак Знак Знак Знак Знак Знак Знак"/>
    <w:basedOn w:val="a1"/>
    <w:rsid w:val="0032287B"/>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1"/>
    <w:rsid w:val="0032287B"/>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1"/>
    <w:rsid w:val="0032287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1"/>
    <w:rsid w:val="0032287B"/>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1"/>
    <w:link w:val="02statia30"/>
    <w:rsid w:val="0032287B"/>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table" w:customStyle="1" w:styleId="84">
    <w:name w:val="Сетка таблицы8"/>
    <w:basedOn w:val="a3"/>
    <w:next w:val="af7"/>
    <w:uiPriority w:val="59"/>
    <w:rsid w:val="00322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2"/>
    <w:rsid w:val="0032287B"/>
  </w:style>
  <w:style w:type="paragraph" w:customStyle="1" w:styleId="3f3">
    <w:name w:val="Стиль3"/>
    <w:basedOn w:val="24"/>
    <w:rsid w:val="0032287B"/>
    <w:pPr>
      <w:widowControl w:val="0"/>
      <w:tabs>
        <w:tab w:val="num" w:pos="1307"/>
      </w:tabs>
      <w:adjustRightInd w:val="0"/>
      <w:spacing w:after="0" w:line="240" w:lineRule="auto"/>
      <w:ind w:left="1080"/>
      <w:jc w:val="both"/>
      <w:textAlignment w:val="baseline"/>
    </w:pPr>
    <w:rPr>
      <w:szCs w:val="20"/>
    </w:rPr>
  </w:style>
  <w:style w:type="paragraph" w:customStyle="1" w:styleId="afffff9">
    <w:name w:val="Таблицы (моноширинный)"/>
    <w:basedOn w:val="a1"/>
    <w:next w:val="a1"/>
    <w:rsid w:val="0032287B"/>
    <w:pPr>
      <w:widowControl/>
      <w:autoSpaceDE/>
      <w:autoSpaceDN/>
      <w:adjustRightInd/>
      <w:jc w:val="both"/>
    </w:pPr>
    <w:rPr>
      <w:rFonts w:ascii="Courier New" w:eastAsia="Times New Roman" w:hAnsi="Courier New"/>
      <w:snapToGrid w:val="0"/>
      <w:sz w:val="20"/>
    </w:rPr>
  </w:style>
  <w:style w:type="character" w:customStyle="1" w:styleId="02statia30">
    <w:name w:val="02statia3 Знак"/>
    <w:link w:val="02statia3"/>
    <w:rsid w:val="0032287B"/>
    <w:rPr>
      <w:rFonts w:ascii="GaramondNarrowC" w:eastAsia="Times New Roman" w:hAnsi="GaramondNarrowC" w:cs="Times New Roman"/>
      <w:color w:val="000000"/>
      <w:sz w:val="21"/>
      <w:szCs w:val="21"/>
      <w:lang w:eastAsia="ru-RU"/>
    </w:rPr>
  </w:style>
  <w:style w:type="paragraph" w:customStyle="1" w:styleId="Web">
    <w:name w:val="Обычный (Web)"/>
    <w:basedOn w:val="a1"/>
    <w:rsid w:val="0032287B"/>
    <w:pPr>
      <w:widowControl/>
      <w:autoSpaceDE/>
      <w:autoSpaceDN/>
      <w:adjustRightInd/>
      <w:spacing w:before="100" w:beforeAutospacing="1" w:after="100" w:afterAutospacing="1"/>
    </w:pPr>
    <w:rPr>
      <w:rFonts w:eastAsia="Times New Roman"/>
    </w:rPr>
  </w:style>
  <w:style w:type="paragraph" w:customStyle="1" w:styleId="afffffa">
    <w:name w:val="Îáû÷íûé"/>
    <w:semiHidden/>
    <w:rsid w:val="0032287B"/>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32287B"/>
    <w:rPr>
      <w:rFonts w:ascii="Arial" w:eastAsia="Calibri" w:hAnsi="Arial" w:cs="Arial"/>
      <w:sz w:val="20"/>
      <w:szCs w:val="20"/>
    </w:rPr>
  </w:style>
  <w:style w:type="numbering" w:customStyle="1" w:styleId="131">
    <w:name w:val="Нет списка13"/>
    <w:next w:val="a4"/>
    <w:uiPriority w:val="99"/>
    <w:semiHidden/>
    <w:unhideWhenUsed/>
    <w:rsid w:val="0032287B"/>
  </w:style>
  <w:style w:type="character" w:customStyle="1" w:styleId="afffffb">
    <w:name w:val="Гипертекстовая ссылка"/>
    <w:uiPriority w:val="99"/>
    <w:rsid w:val="0032287B"/>
    <w:rPr>
      <w:color w:val="106BBE"/>
    </w:rPr>
  </w:style>
  <w:style w:type="character" w:customStyle="1" w:styleId="afffffc">
    <w:name w:val="Цветовое выделение"/>
    <w:uiPriority w:val="99"/>
    <w:rsid w:val="0032287B"/>
    <w:rPr>
      <w:b/>
      <w:bCs/>
      <w:color w:val="26282F"/>
    </w:rPr>
  </w:style>
  <w:style w:type="paragraph" w:customStyle="1" w:styleId="afffffd">
    <w:name w:val="Заголовок статьи"/>
    <w:basedOn w:val="a1"/>
    <w:next w:val="a1"/>
    <w:uiPriority w:val="99"/>
    <w:rsid w:val="0032287B"/>
    <w:pPr>
      <w:widowControl/>
      <w:ind w:left="1612" w:hanging="892"/>
      <w:jc w:val="both"/>
    </w:pPr>
    <w:rPr>
      <w:rFonts w:ascii="Arial" w:eastAsia="Calibri" w:hAnsi="Arial" w:cs="Arial"/>
      <w:lang w:eastAsia="en-US"/>
    </w:rPr>
  </w:style>
  <w:style w:type="character" w:customStyle="1" w:styleId="afffffe">
    <w:name w:val="Сравнение редакций. Добавленный фрагмент"/>
    <w:uiPriority w:val="99"/>
    <w:rsid w:val="0032287B"/>
    <w:rPr>
      <w:color w:val="000000"/>
      <w:shd w:val="clear" w:color="auto" w:fill="C1D7FF"/>
    </w:rPr>
  </w:style>
  <w:style w:type="paragraph" w:customStyle="1" w:styleId="affffff">
    <w:name w:val="Комментарий"/>
    <w:basedOn w:val="a1"/>
    <w:next w:val="a1"/>
    <w:uiPriority w:val="99"/>
    <w:rsid w:val="0032287B"/>
    <w:pPr>
      <w:widowControl/>
      <w:spacing w:before="75"/>
      <w:ind w:left="170"/>
      <w:jc w:val="both"/>
    </w:pPr>
    <w:rPr>
      <w:rFonts w:ascii="Arial" w:eastAsia="Calibri" w:hAnsi="Arial" w:cs="Arial"/>
      <w:color w:val="353842"/>
      <w:shd w:val="clear" w:color="auto" w:fill="F0F0F0"/>
      <w:lang w:eastAsia="en-US"/>
    </w:rPr>
  </w:style>
  <w:style w:type="paragraph" w:customStyle="1" w:styleId="affffff0">
    <w:name w:val="Информация об изменениях документа"/>
    <w:basedOn w:val="affffff"/>
    <w:next w:val="a1"/>
    <w:uiPriority w:val="99"/>
    <w:rsid w:val="0032287B"/>
    <w:rPr>
      <w:i/>
      <w:iCs/>
    </w:rPr>
  </w:style>
  <w:style w:type="paragraph" w:customStyle="1" w:styleId="affffff1">
    <w:name w:val="Нормальный (таблица)"/>
    <w:basedOn w:val="a1"/>
    <w:next w:val="a1"/>
    <w:uiPriority w:val="99"/>
    <w:rsid w:val="0032287B"/>
    <w:pPr>
      <w:widowControl/>
      <w:jc w:val="both"/>
    </w:pPr>
    <w:rPr>
      <w:rFonts w:ascii="Arial" w:eastAsia="Calibri" w:hAnsi="Arial" w:cs="Arial"/>
      <w:lang w:eastAsia="en-US"/>
    </w:rPr>
  </w:style>
  <w:style w:type="character" w:styleId="affffff2">
    <w:name w:val="Unresolved Mention"/>
    <w:basedOn w:val="a2"/>
    <w:uiPriority w:val="99"/>
    <w:semiHidden/>
    <w:unhideWhenUsed/>
    <w:rsid w:val="00D66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92767">
      <w:bodyDiv w:val="1"/>
      <w:marLeft w:val="0"/>
      <w:marRight w:val="0"/>
      <w:marTop w:val="0"/>
      <w:marBottom w:val="0"/>
      <w:divBdr>
        <w:top w:val="none" w:sz="0" w:space="0" w:color="auto"/>
        <w:left w:val="none" w:sz="0" w:space="0" w:color="auto"/>
        <w:bottom w:val="none" w:sz="0" w:space="0" w:color="auto"/>
        <w:right w:val="none" w:sz="0" w:space="0" w:color="auto"/>
      </w:divBdr>
      <w:divsChild>
        <w:div w:id="330565644">
          <w:marLeft w:val="0"/>
          <w:marRight w:val="0"/>
          <w:marTop w:val="0"/>
          <w:marBottom w:val="0"/>
          <w:divBdr>
            <w:top w:val="none" w:sz="0" w:space="0" w:color="auto"/>
            <w:left w:val="none" w:sz="0" w:space="0" w:color="auto"/>
            <w:bottom w:val="none" w:sz="0" w:space="0" w:color="auto"/>
            <w:right w:val="none" w:sz="0" w:space="0" w:color="auto"/>
          </w:divBdr>
        </w:div>
        <w:div w:id="1002466062">
          <w:marLeft w:val="0"/>
          <w:marRight w:val="0"/>
          <w:marTop w:val="0"/>
          <w:marBottom w:val="0"/>
          <w:divBdr>
            <w:top w:val="none" w:sz="0" w:space="0" w:color="auto"/>
            <w:left w:val="none" w:sz="0" w:space="0" w:color="auto"/>
            <w:bottom w:val="none" w:sz="0" w:space="0" w:color="auto"/>
            <w:right w:val="none" w:sz="0" w:space="0" w:color="auto"/>
          </w:divBdr>
        </w:div>
      </w:divsChild>
    </w:div>
    <w:div w:id="722949979">
      <w:bodyDiv w:val="1"/>
      <w:marLeft w:val="0"/>
      <w:marRight w:val="0"/>
      <w:marTop w:val="0"/>
      <w:marBottom w:val="0"/>
      <w:divBdr>
        <w:top w:val="none" w:sz="0" w:space="0" w:color="auto"/>
        <w:left w:val="none" w:sz="0" w:space="0" w:color="auto"/>
        <w:bottom w:val="none" w:sz="0" w:space="0" w:color="auto"/>
        <w:right w:val="none" w:sz="0" w:space="0" w:color="auto"/>
      </w:divBdr>
    </w:div>
    <w:div w:id="731121149">
      <w:bodyDiv w:val="1"/>
      <w:marLeft w:val="0"/>
      <w:marRight w:val="0"/>
      <w:marTop w:val="0"/>
      <w:marBottom w:val="0"/>
      <w:divBdr>
        <w:top w:val="none" w:sz="0" w:space="0" w:color="auto"/>
        <w:left w:val="none" w:sz="0" w:space="0" w:color="auto"/>
        <w:bottom w:val="none" w:sz="0" w:space="0" w:color="auto"/>
        <w:right w:val="none" w:sz="0" w:space="0" w:color="auto"/>
      </w:divBdr>
    </w:div>
    <w:div w:id="945121045">
      <w:bodyDiv w:val="1"/>
      <w:marLeft w:val="0"/>
      <w:marRight w:val="0"/>
      <w:marTop w:val="0"/>
      <w:marBottom w:val="0"/>
      <w:divBdr>
        <w:top w:val="none" w:sz="0" w:space="0" w:color="auto"/>
        <w:left w:val="none" w:sz="0" w:space="0" w:color="auto"/>
        <w:bottom w:val="none" w:sz="0" w:space="0" w:color="auto"/>
        <w:right w:val="none" w:sz="0" w:space="0" w:color="auto"/>
      </w:divBdr>
    </w:div>
    <w:div w:id="1203521525">
      <w:bodyDiv w:val="1"/>
      <w:marLeft w:val="0"/>
      <w:marRight w:val="0"/>
      <w:marTop w:val="0"/>
      <w:marBottom w:val="0"/>
      <w:divBdr>
        <w:top w:val="none" w:sz="0" w:space="0" w:color="auto"/>
        <w:left w:val="none" w:sz="0" w:space="0" w:color="auto"/>
        <w:bottom w:val="none" w:sz="0" w:space="0" w:color="auto"/>
        <w:right w:val="none" w:sz="0" w:space="0" w:color="auto"/>
      </w:divBdr>
    </w:div>
    <w:div w:id="1293561651">
      <w:bodyDiv w:val="1"/>
      <w:marLeft w:val="0"/>
      <w:marRight w:val="0"/>
      <w:marTop w:val="0"/>
      <w:marBottom w:val="0"/>
      <w:divBdr>
        <w:top w:val="none" w:sz="0" w:space="0" w:color="auto"/>
        <w:left w:val="none" w:sz="0" w:space="0" w:color="auto"/>
        <w:bottom w:val="none" w:sz="0" w:space="0" w:color="auto"/>
        <w:right w:val="none" w:sz="0" w:space="0" w:color="auto"/>
      </w:divBdr>
    </w:div>
    <w:div w:id="1539314681">
      <w:bodyDiv w:val="1"/>
      <w:marLeft w:val="0"/>
      <w:marRight w:val="0"/>
      <w:marTop w:val="0"/>
      <w:marBottom w:val="0"/>
      <w:divBdr>
        <w:top w:val="none" w:sz="0" w:space="0" w:color="auto"/>
        <w:left w:val="none" w:sz="0" w:space="0" w:color="auto"/>
        <w:bottom w:val="none" w:sz="0" w:space="0" w:color="auto"/>
        <w:right w:val="none" w:sz="0" w:space="0" w:color="auto"/>
      </w:divBdr>
    </w:div>
    <w:div w:id="1636791017">
      <w:bodyDiv w:val="1"/>
      <w:marLeft w:val="0"/>
      <w:marRight w:val="0"/>
      <w:marTop w:val="0"/>
      <w:marBottom w:val="0"/>
      <w:divBdr>
        <w:top w:val="none" w:sz="0" w:space="0" w:color="auto"/>
        <w:left w:val="none" w:sz="0" w:space="0" w:color="auto"/>
        <w:bottom w:val="none" w:sz="0" w:space="0" w:color="auto"/>
        <w:right w:val="none" w:sz="0" w:space="0" w:color="auto"/>
      </w:divBdr>
    </w:div>
    <w:div w:id="1744833764">
      <w:bodyDiv w:val="1"/>
      <w:marLeft w:val="0"/>
      <w:marRight w:val="0"/>
      <w:marTop w:val="0"/>
      <w:marBottom w:val="0"/>
      <w:divBdr>
        <w:top w:val="none" w:sz="0" w:space="0" w:color="auto"/>
        <w:left w:val="none" w:sz="0" w:space="0" w:color="auto"/>
        <w:bottom w:val="none" w:sz="0" w:space="0" w:color="auto"/>
        <w:right w:val="none" w:sz="0" w:space="0" w:color="auto"/>
      </w:divBdr>
    </w:div>
    <w:div w:id="1747923483">
      <w:bodyDiv w:val="1"/>
      <w:marLeft w:val="0"/>
      <w:marRight w:val="0"/>
      <w:marTop w:val="0"/>
      <w:marBottom w:val="0"/>
      <w:divBdr>
        <w:top w:val="none" w:sz="0" w:space="0" w:color="auto"/>
        <w:left w:val="none" w:sz="0" w:space="0" w:color="auto"/>
        <w:bottom w:val="none" w:sz="0" w:space="0" w:color="auto"/>
        <w:right w:val="none" w:sz="0" w:space="0" w:color="auto"/>
      </w:divBdr>
    </w:div>
    <w:div w:id="1845242025">
      <w:bodyDiv w:val="1"/>
      <w:marLeft w:val="0"/>
      <w:marRight w:val="0"/>
      <w:marTop w:val="0"/>
      <w:marBottom w:val="0"/>
      <w:divBdr>
        <w:top w:val="none" w:sz="0" w:space="0" w:color="auto"/>
        <w:left w:val="none" w:sz="0" w:space="0" w:color="auto"/>
        <w:bottom w:val="none" w:sz="0" w:space="0" w:color="auto"/>
        <w:right w:val="none" w:sz="0" w:space="0" w:color="auto"/>
      </w:divBdr>
    </w:div>
    <w:div w:id="2139299767">
      <w:bodyDiv w:val="1"/>
      <w:marLeft w:val="0"/>
      <w:marRight w:val="0"/>
      <w:marTop w:val="0"/>
      <w:marBottom w:val="0"/>
      <w:divBdr>
        <w:top w:val="none" w:sz="0" w:space="0" w:color="auto"/>
        <w:left w:val="none" w:sz="0" w:space="0" w:color="auto"/>
        <w:bottom w:val="none" w:sz="0" w:space="0" w:color="auto"/>
        <w:right w:val="none" w:sz="0" w:space="0" w:color="auto"/>
      </w:divBdr>
      <w:divsChild>
        <w:div w:id="1949045198">
          <w:marLeft w:val="0"/>
          <w:marRight w:val="0"/>
          <w:marTop w:val="0"/>
          <w:marBottom w:val="0"/>
          <w:divBdr>
            <w:top w:val="none" w:sz="0" w:space="0" w:color="auto"/>
            <w:left w:val="none" w:sz="0" w:space="0" w:color="auto"/>
            <w:bottom w:val="none" w:sz="0" w:space="0" w:color="auto"/>
            <w:right w:val="none" w:sz="0" w:space="0" w:color="auto"/>
          </w:divBdr>
        </w:div>
        <w:div w:id="68166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4.xml"/><Relationship Id="rId42" Type="http://schemas.openxmlformats.org/officeDocument/2006/relationships/hyperlink" Target="mailto:adm-aykhal@mail.ru" TargetMode="External"/><Relationship Id="rId47" Type="http://schemas.openxmlformats.org/officeDocument/2006/relationships/hyperlink" Target="http://www.torgi.gov.ru" TargetMode="External"/><Relationship Id="rId63" Type="http://schemas.openxmlformats.org/officeDocument/2006/relationships/hyperlink" Target="http://ivo.garant.ru/" TargetMode="External"/><Relationship Id="rId68" Type="http://schemas.openxmlformats.org/officeDocument/2006/relationships/hyperlink" Target="http://www.torgi.gov.ru/" TargetMode="External"/><Relationship Id="rId16" Type="http://schemas.openxmlformats.org/officeDocument/2006/relationships/hyperlink" Target="http://www.&#1084;&#1086;-&#1072;&#1081;&#1093;&#1072;&#1083;.&#1088;&#1092;" TargetMode="External"/><Relationship Id="rId11" Type="http://schemas.openxmlformats.org/officeDocument/2006/relationships/header" Target="header1.xml"/><Relationship Id="rId24" Type="http://schemas.openxmlformats.org/officeDocument/2006/relationships/hyperlink" Target="http://www.&#1084;&#1086;-&#1072;&#1081;&#1093;&#1072;&#1083;.&#1088;&#1092;" TargetMode="External"/><Relationship Id="rId32" Type="http://schemas.openxmlformats.org/officeDocument/2006/relationships/hyperlink" Target="http://docs.cntd.ru/document/9028718" TargetMode="External"/><Relationship Id="rId37" Type="http://schemas.openxmlformats.org/officeDocument/2006/relationships/image" Target="media/image7.jpeg"/><Relationship Id="rId40" Type="http://schemas.openxmlformats.org/officeDocument/2006/relationships/hyperlink" Target="http://www.&#1084;&#1086;-&#1072;&#1081;&#1093;&#1072;&#1083;.&#1088;&#1092;" TargetMode="External"/><Relationship Id="rId45" Type="http://schemas.openxmlformats.org/officeDocument/2006/relationships/hyperlink" Target="http://utp.sberbank-ast.ru/" TargetMode="External"/><Relationship Id="rId53" Type="http://schemas.openxmlformats.org/officeDocument/2006/relationships/hyperlink" Target="http://utp.sberbank-ast.ru/" TargetMode="External"/><Relationship Id="rId58" Type="http://schemas.openxmlformats.org/officeDocument/2006/relationships/hyperlink" Target="http://utp.sberbank-ast.ru/AP/Notice/1027/Instructions" TargetMode="External"/><Relationship Id="rId66" Type="http://schemas.openxmlformats.org/officeDocument/2006/relationships/hyperlink" Target="http://utp.sberbank-ast.ru/" TargetMode="External"/><Relationship Id="rId74" Type="http://schemas.openxmlformats.org/officeDocument/2006/relationships/hyperlink" Target="mailto:adm-aykhal@mail.ru" TargetMode="External"/><Relationship Id="rId5" Type="http://schemas.openxmlformats.org/officeDocument/2006/relationships/webSettings" Target="webSettings.xml"/><Relationship Id="rId61" Type="http://schemas.openxmlformats.org/officeDocument/2006/relationships/hyperlink" Target="mailto:adm-aykhal@mail.ru" TargetMode="External"/><Relationship Id="rId19" Type="http://schemas.openxmlformats.org/officeDocument/2006/relationships/footer" Target="footer2.xml"/><Relationship Id="rId14" Type="http://schemas.openxmlformats.org/officeDocument/2006/relationships/package" Target="embeddings/Microsoft_Visio_Drawing.vsdx"/><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docs.cntd.ru/document/901876063" TargetMode="External"/><Relationship Id="rId35" Type="http://schemas.openxmlformats.org/officeDocument/2006/relationships/image" Target="media/image6.jpeg"/><Relationship Id="rId43" Type="http://schemas.openxmlformats.org/officeDocument/2006/relationships/hyperlink" Target="mailto:property@sberbank-ast.ru" TargetMode="External"/><Relationship Id="rId48" Type="http://schemas.openxmlformats.org/officeDocument/2006/relationships/hyperlink" Target="http://www.zatoshihany.ru" TargetMode="External"/><Relationship Id="rId56" Type="http://schemas.openxmlformats.org/officeDocument/2006/relationships/hyperlink" Target="http://utp.sberbank-ast.ru/" TargetMode="External"/><Relationship Id="rId64" Type="http://schemas.openxmlformats.org/officeDocument/2006/relationships/hyperlink" Target="http://ivo.garant.ru/document?id=12060212&amp;sub=5" TargetMode="External"/><Relationship Id="rId69" Type="http://schemas.openxmlformats.org/officeDocument/2006/relationships/hyperlink" Target="mailto:adm-aykhal@mail.ru"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property@sberbank-ast.ru" TargetMode="External"/><Relationship Id="rId72" Type="http://schemas.openxmlformats.org/officeDocument/2006/relationships/hyperlink" Target="mailto:adm-aykhal@mail.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docs.cntd.ru/document/901970787" TargetMode="External"/><Relationship Id="rId38" Type="http://schemas.openxmlformats.org/officeDocument/2006/relationships/hyperlink" Target="http://www.adm-aykhal.ru" TargetMode="External"/><Relationship Id="rId46" Type="http://schemas.openxmlformats.org/officeDocument/2006/relationships/hyperlink" Target="http://utp.sberbank-ast.ru/AP/Notice/652/Instructions" TargetMode="External"/><Relationship Id="rId59" Type="http://schemas.openxmlformats.org/officeDocument/2006/relationships/hyperlink" Target="http://utp.sberbank-ast.ru/" TargetMode="External"/><Relationship Id="rId67" Type="http://schemas.openxmlformats.org/officeDocument/2006/relationships/hyperlink" Target="http://utp.sberbank-ast.ru/AP/Notice/653/Requisites)%5e" TargetMode="External"/><Relationship Id="rId20" Type="http://schemas.openxmlformats.org/officeDocument/2006/relationships/footer" Target="footer3.xml"/><Relationship Id="rId41" Type="http://schemas.openxmlformats.org/officeDocument/2006/relationships/hyperlink" Target="http://utp.sberbank-ast.ru/" TargetMode="External"/><Relationship Id="rId54" Type="http://schemas.openxmlformats.org/officeDocument/2006/relationships/hyperlink" Target="http://utp.sberbank-ast.ru/AP/Notice/652/Instructions" TargetMode="External"/><Relationship Id="rId62" Type="http://schemas.openxmlformats.org/officeDocument/2006/relationships/hyperlink" Target="http://utp.sberbank-ast.ru/" TargetMode="External"/><Relationship Id="rId70" Type="http://schemas.openxmlformats.org/officeDocument/2006/relationships/hyperlink" Target="http://utp.sberbank-ast.ru/" TargetMode="External"/><Relationship Id="rId75"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1084;&#1086;-&#1072;&#1081;&#1093;&#1072;&#1083;.&#1088;&#1092;" TargetMode="External"/><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hyperlink" Target="http://www.&#1084;&#1086;-&#1072;&#1081;&#1093;&#1072;&#1083;.&#1088;&#1092;" TargetMode="External"/><Relationship Id="rId49" Type="http://schemas.openxmlformats.org/officeDocument/2006/relationships/hyperlink" Target="http://utp.sberbank-ast.ru/" TargetMode="External"/><Relationship Id="rId57" Type="http://schemas.openxmlformats.org/officeDocument/2006/relationships/hyperlink" Target="http://utp.sberbank-ast.ru/" TargetMode="External"/><Relationship Id="rId10" Type="http://schemas.openxmlformats.org/officeDocument/2006/relationships/hyperlink" Target="http://www.&#1084;&#1086;-&#1072;&#1081;&#1093;&#1072;&#1083;.&#1088;&#1092;" TargetMode="External"/><Relationship Id="rId31" Type="http://schemas.openxmlformats.org/officeDocument/2006/relationships/hyperlink" Target="http://docs.cntd.ru/document/9009935" TargetMode="External"/><Relationship Id="rId44" Type="http://schemas.openxmlformats.org/officeDocument/2006/relationships/hyperlink" Target="mailto:company@sberbank-ast.ru" TargetMode="External"/><Relationship Id="rId52" Type="http://schemas.openxmlformats.org/officeDocument/2006/relationships/hyperlink" Target="mailto:company@sberbank-ast.ru" TargetMode="External"/><Relationship Id="rId60" Type="http://schemas.openxmlformats.org/officeDocument/2006/relationships/hyperlink" Target="http://www.torgi.gov.ru/" TargetMode="External"/><Relationship Id="rId65" Type="http://schemas.openxmlformats.org/officeDocument/2006/relationships/hyperlink" Target="http://ivo.garant.ru/document?id=12023862&amp;sub=3" TargetMode="External"/><Relationship Id="rId73" Type="http://schemas.openxmlformats.org/officeDocument/2006/relationships/hyperlink" Target="http://utp.sberbank-ast.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header" Target="header3.xml"/><Relationship Id="rId39" Type="http://schemas.openxmlformats.org/officeDocument/2006/relationships/header" Target="header7.xml"/><Relationship Id="rId34" Type="http://schemas.openxmlformats.org/officeDocument/2006/relationships/header" Target="header6.xml"/><Relationship Id="rId50" Type="http://schemas.openxmlformats.org/officeDocument/2006/relationships/hyperlink" Target="mailto:adm-aykhal@mail.ru" TargetMode="External"/><Relationship Id="rId55" Type="http://schemas.openxmlformats.org/officeDocument/2006/relationships/hyperlink" Target="http://utp.sberbank-ast.ru/" TargetMode="External"/><Relationship Id="rId76" Type="http://schemas.openxmlformats.org/officeDocument/2006/relationships/hyperlink" Target="http://www.fondkr.ru/" TargetMode="External"/><Relationship Id="rId7" Type="http://schemas.openxmlformats.org/officeDocument/2006/relationships/endnotes" Target="endnotes.xml"/><Relationship Id="rId71" Type="http://schemas.openxmlformats.org/officeDocument/2006/relationships/hyperlink" Target="http://www.torgi.gov.ru/" TargetMode="External"/><Relationship Id="rId2" Type="http://schemas.openxmlformats.org/officeDocument/2006/relationships/numbering" Target="numbering.xml"/><Relationship Id="rId29"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95DF-6053-4F07-8B7B-29CA7659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222</Pages>
  <Words>55707</Words>
  <Characters>317531</Characters>
  <Application>Microsoft Office Word</Application>
  <DocSecurity>0</DocSecurity>
  <Lines>2646</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70</cp:revision>
  <cp:lastPrinted>2020-03-27T07:00:00Z</cp:lastPrinted>
  <dcterms:created xsi:type="dcterms:W3CDTF">2020-02-13T01:42:00Z</dcterms:created>
  <dcterms:modified xsi:type="dcterms:W3CDTF">2020-03-30T00:08:00Z</dcterms:modified>
</cp:coreProperties>
</file>