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1" w:rsidRDefault="00387276" w:rsidP="0049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83">
        <w:rPr>
          <w:rFonts w:ascii="Times New Roman" w:hAnsi="Times New Roman" w:cs="Times New Roman"/>
          <w:b/>
          <w:sz w:val="24"/>
          <w:szCs w:val="24"/>
        </w:rPr>
        <w:t xml:space="preserve">Выборы </w:t>
      </w:r>
      <w:r w:rsidR="00497781" w:rsidRPr="00497781">
        <w:rPr>
          <w:rFonts w:ascii="Times New Roman" w:hAnsi="Times New Roman" w:cs="Times New Roman"/>
          <w:b/>
          <w:sz w:val="24"/>
          <w:szCs w:val="24"/>
        </w:rPr>
        <w:t xml:space="preserve">депутатов Государственной Думы Федерального Собрания </w:t>
      </w:r>
    </w:p>
    <w:p w:rsidR="00650396" w:rsidRPr="00D07F83" w:rsidRDefault="00497781" w:rsidP="0049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81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18 сентября 2016</w:t>
      </w:r>
      <w:r w:rsidR="00650396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07F83" w:rsidRPr="00D07F83" w:rsidRDefault="00D07F83" w:rsidP="0049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8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87276" w:rsidRPr="00D07F83" w:rsidRDefault="00387276" w:rsidP="00497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7F83">
        <w:rPr>
          <w:rFonts w:ascii="Times New Roman" w:hAnsi="Times New Roman" w:cs="Times New Roman"/>
        </w:rPr>
        <w:t xml:space="preserve">Участковая избирательная  комиссия избирательного </w:t>
      </w:r>
      <w:r w:rsidR="00650396">
        <w:rPr>
          <w:rFonts w:ascii="Times New Roman" w:hAnsi="Times New Roman" w:cs="Times New Roman"/>
        </w:rPr>
        <w:t>участка № 317</w:t>
      </w:r>
    </w:p>
    <w:p w:rsidR="00497781" w:rsidRDefault="00387276" w:rsidP="00162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7F83">
        <w:rPr>
          <w:rFonts w:ascii="Times New Roman" w:hAnsi="Times New Roman" w:cs="Times New Roman"/>
        </w:rPr>
        <w:t>678190 Республика Саха (Якутия) Мирнинский район, пос</w:t>
      </w:r>
      <w:r w:rsidR="00150AD8">
        <w:rPr>
          <w:rFonts w:ascii="Times New Roman" w:hAnsi="Times New Roman" w:cs="Times New Roman"/>
        </w:rPr>
        <w:t>елок Дорожный, улица Иванова, 4</w:t>
      </w:r>
    </w:p>
    <w:p w:rsidR="001622B6" w:rsidRPr="001622B6" w:rsidRDefault="001622B6" w:rsidP="001622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DC3" w:rsidRPr="00C47DC3" w:rsidRDefault="00C47DC3" w:rsidP="00C47D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B73" w:rsidRPr="005E2B73" w:rsidRDefault="00C47DC3" w:rsidP="001622B6">
      <w:pPr>
        <w:rPr>
          <w:rFonts w:ascii="Times New Roman" w:hAnsi="Times New Roman" w:cs="Times New Roman"/>
          <w:sz w:val="24"/>
          <w:szCs w:val="24"/>
        </w:rPr>
      </w:pPr>
      <w:r w:rsidRPr="001622B6">
        <w:rPr>
          <w:rFonts w:ascii="Times New Roman" w:hAnsi="Times New Roman" w:cs="Times New Roman"/>
          <w:sz w:val="24"/>
          <w:szCs w:val="24"/>
        </w:rPr>
        <w:t>06.09.2016</w:t>
      </w:r>
      <w:r w:rsidRPr="001622B6">
        <w:rPr>
          <w:rFonts w:ascii="Times New Roman" w:hAnsi="Times New Roman" w:cs="Times New Roman"/>
          <w:sz w:val="24"/>
          <w:szCs w:val="24"/>
        </w:rPr>
        <w:tab/>
      </w:r>
      <w:r w:rsidRPr="001622B6">
        <w:rPr>
          <w:rFonts w:ascii="Times New Roman" w:hAnsi="Times New Roman" w:cs="Times New Roman"/>
          <w:sz w:val="24"/>
          <w:szCs w:val="24"/>
        </w:rPr>
        <w:tab/>
      </w:r>
      <w:r w:rsidRPr="001622B6">
        <w:rPr>
          <w:rFonts w:ascii="Times New Roman" w:hAnsi="Times New Roman" w:cs="Times New Roman"/>
          <w:sz w:val="24"/>
          <w:szCs w:val="24"/>
        </w:rPr>
        <w:tab/>
      </w:r>
      <w:r w:rsidRPr="001622B6">
        <w:rPr>
          <w:rFonts w:ascii="Times New Roman" w:hAnsi="Times New Roman" w:cs="Times New Roman"/>
          <w:sz w:val="24"/>
          <w:szCs w:val="24"/>
        </w:rPr>
        <w:tab/>
      </w:r>
      <w:r w:rsidRPr="001622B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1622B6">
        <w:rPr>
          <w:rFonts w:ascii="Times New Roman" w:hAnsi="Times New Roman" w:cs="Times New Roman"/>
          <w:sz w:val="24"/>
          <w:szCs w:val="24"/>
        </w:rPr>
        <w:tab/>
      </w:r>
      <w:r w:rsidRPr="001622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073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1622B6">
        <w:rPr>
          <w:rFonts w:ascii="Times New Roman" w:hAnsi="Times New Roman" w:cs="Times New Roman"/>
          <w:sz w:val="24"/>
          <w:szCs w:val="24"/>
        </w:rPr>
        <w:t xml:space="preserve"> </w:t>
      </w:r>
      <w:r w:rsidR="007073A2">
        <w:rPr>
          <w:rFonts w:ascii="Times New Roman" w:hAnsi="Times New Roman" w:cs="Times New Roman"/>
          <w:sz w:val="24"/>
          <w:szCs w:val="24"/>
        </w:rPr>
        <w:t>№3</w:t>
      </w:r>
    </w:p>
    <w:p w:rsidR="005E2B73" w:rsidRPr="005E2B73" w:rsidRDefault="005E2B73" w:rsidP="005E2B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дате, времени и месте проведения досрочного голосования </w:t>
      </w:r>
      <w:r w:rsidRPr="005E2B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отдельных групп избирателей на выборах </w:t>
      </w:r>
      <w:proofErr w:type="gramStart"/>
      <w:r w:rsidRPr="005E2B73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5E2B73" w:rsidRPr="005E2B73" w:rsidRDefault="005E2B73" w:rsidP="005E2B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73" w:rsidRPr="005E2B73" w:rsidRDefault="005E2B73" w:rsidP="005E2B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частью 2 статьи 81 Федерального закона «О выборах депутатов Государственной Думы Федерального Собрания Российской Федерации» и на основании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19 августа  2016 года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№ 116/3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«О проведении досрочного голосования отдельных групп избирателей на избирательных участках, находящихся в значительно удаленных от помещения для голосования местах, на выборах депутатов Государственной Думы Федерального Собрания Российской Федерации седьмого созыва</w:t>
      </w:r>
      <w:proofErr w:type="gramEnd"/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5E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участковая избирательная комиссия </w:t>
      </w:r>
      <w:r w:rsidRPr="00162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E2B7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E2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5E2B73" w:rsidRPr="005E2B73" w:rsidRDefault="005E2B73" w:rsidP="005E2B73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 Провести </w:t>
      </w:r>
      <w:r w:rsidRPr="001622B6">
        <w:rPr>
          <w:rFonts w:ascii="Times New Roman" w:eastAsia="Times New Roman" w:hAnsi="Times New Roman" w:cs="Times New Roman"/>
          <w:b/>
          <w:bCs/>
          <w:sz w:val="24"/>
          <w:szCs w:val="24"/>
        </w:rPr>
        <w:t>«14» сентября 2016 года с 08:00 до 20:00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досрочное голосование отдельной группы избирателей, находящихся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Моркока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маршруту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Айхал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Моркока</w:t>
      </w:r>
      <w:proofErr w:type="spellEnd"/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использованием авто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транспорта и перенос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ного ящика для голосования № 1</w:t>
      </w: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2B73" w:rsidRDefault="005E2B73" w:rsidP="005E2B7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2. Определить, что досрочное голосование по указанному маршруту проводят члены участковой избирательной комиссии с правом решающего голоса</w:t>
      </w:r>
      <w:r w:rsidR="001622B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E2B73" w:rsidRDefault="005E2B73" w:rsidP="005E2B7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Чендарев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Андрей Геннадьевич</w:t>
      </w:r>
    </w:p>
    <w:p w:rsidR="00D859B3" w:rsidRDefault="005E2B73" w:rsidP="005E2B7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="00D859B3">
        <w:rPr>
          <w:rFonts w:ascii="Times New Roman" w:eastAsia="Times New Roman" w:hAnsi="Times New Roman" w:cs="Times New Roman"/>
          <w:bCs/>
          <w:sz w:val="24"/>
          <w:szCs w:val="24"/>
        </w:rPr>
        <w:t>Светликова</w:t>
      </w:r>
      <w:proofErr w:type="spellEnd"/>
      <w:r w:rsidR="00D859B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Александровна</w:t>
      </w:r>
    </w:p>
    <w:p w:rsidR="00D859B3" w:rsidRPr="005E2B73" w:rsidRDefault="00D859B3" w:rsidP="001622B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Лактионова Елена Николаевна </w:t>
      </w:r>
    </w:p>
    <w:p w:rsidR="005E2B73" w:rsidRPr="005E2B73" w:rsidRDefault="005E2B73" w:rsidP="005E2B73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3. </w:t>
      </w:r>
      <w:proofErr w:type="gramStart"/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Обеспечить при проведении досрочного голосования равные возможности с выезжающими для проведения досрочного голосования членами участковой избирательной комиссии с правом решающего голоса не менее чем двум лицам из числа членов участковой избирательной комиссии с правом совещательного голоса, наблюдателей, назначенных разными политическими партиями (зарегистрированными кандидатами).</w:t>
      </w:r>
      <w:proofErr w:type="gramEnd"/>
    </w:p>
    <w:p w:rsidR="005E2B73" w:rsidRPr="005E2B73" w:rsidRDefault="001622B6" w:rsidP="001622B6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позднее «09» сентября </w:t>
      </w:r>
      <w:r w:rsidR="005E2B73"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2016 года довести настоящее решение до сведения вышестоящей территориальной избирательной комиссии, избирателей, руководителей организаций (объектов), на которых находятся избиратели, и лиц, имеющих право присутствовать при проведении досрочного голосования в соответствии с частью 5 статьи 32 Федерального закона «О выборах депутатов Государственной Думы Федерального Собрания Российской Федерации», посредством размещения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на сайте Администрации МО «Поселок Айхал» </w:t>
      </w:r>
      <w:r w:rsidR="005E2B73" w:rsidRPr="005E2B7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5E2B73" w:rsidRPr="005E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2B73" w:rsidRPr="005E2B73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информационно-телекоммуникационной сети «Интернет», на информационном стенде в помещении территориальной избирательной комиссии, передачи телефонограмм, смс-сообщений и т.д.).</w:t>
      </w:r>
      <w:proofErr w:type="gramEnd"/>
    </w:p>
    <w:p w:rsidR="005E2B73" w:rsidRPr="005E2B73" w:rsidRDefault="005E2B73" w:rsidP="005E2B73">
      <w:pPr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B73">
        <w:rPr>
          <w:rFonts w:ascii="Times New Roman" w:eastAsia="Times New Roman" w:hAnsi="Times New Roman" w:cs="Times New Roman"/>
          <w:bCs/>
          <w:sz w:val="24"/>
          <w:szCs w:val="24"/>
        </w:rPr>
        <w:t>5. По окончании проведения досрочного голосования по указанному маршруту проинформировать вышестоящую территориальную комиссию о его проведении.</w:t>
      </w:r>
    </w:p>
    <w:p w:rsidR="005E2B73" w:rsidRDefault="005E2B73" w:rsidP="005E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E2B7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6. Возложить </w:t>
      </w:r>
      <w:proofErr w:type="gramStart"/>
      <w:r w:rsidRPr="005E2B73">
        <w:rPr>
          <w:rFonts w:ascii="Times New Roman" w:eastAsia="Times New Roman" w:hAnsi="Times New Roman" w:cs="Times New Roman"/>
          <w:kern w:val="28"/>
          <w:sz w:val="24"/>
          <w:szCs w:val="24"/>
        </w:rPr>
        <w:t>контроль за</w:t>
      </w:r>
      <w:proofErr w:type="gramEnd"/>
      <w:r w:rsidRPr="005E2B7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вып</w:t>
      </w:r>
      <w:r w:rsidR="0016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олнением настоящего решения на </w:t>
      </w:r>
      <w:r w:rsidRPr="005E2B73">
        <w:rPr>
          <w:rFonts w:ascii="Times New Roman" w:eastAsia="Times New Roman" w:hAnsi="Times New Roman" w:cs="Times New Roman"/>
          <w:kern w:val="28"/>
          <w:sz w:val="24"/>
          <w:szCs w:val="24"/>
        </w:rPr>
        <w:t>председателя участков</w:t>
      </w:r>
      <w:r w:rsidR="00D859B3">
        <w:rPr>
          <w:rFonts w:ascii="Times New Roman" w:eastAsia="Times New Roman" w:hAnsi="Times New Roman" w:cs="Times New Roman"/>
          <w:kern w:val="28"/>
          <w:sz w:val="24"/>
          <w:szCs w:val="24"/>
        </w:rPr>
        <w:t>ой избирательной</w:t>
      </w:r>
      <w:r w:rsidR="0016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комиссии </w:t>
      </w:r>
      <w:proofErr w:type="spellStart"/>
      <w:r w:rsidR="001622B6">
        <w:rPr>
          <w:rFonts w:ascii="Times New Roman" w:eastAsia="Times New Roman" w:hAnsi="Times New Roman" w:cs="Times New Roman"/>
          <w:kern w:val="28"/>
          <w:sz w:val="24"/>
          <w:szCs w:val="24"/>
        </w:rPr>
        <w:t>Чендарева</w:t>
      </w:r>
      <w:proofErr w:type="spellEnd"/>
      <w:r w:rsidR="001622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Андрея Геннадьевича</w:t>
      </w:r>
      <w:r w:rsidRPr="005E2B7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 </w:t>
      </w:r>
    </w:p>
    <w:p w:rsidR="001622B6" w:rsidRDefault="001622B6" w:rsidP="005E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1622B6" w:rsidRPr="001622B6" w:rsidRDefault="001622B6" w:rsidP="005E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1622B6" w:rsidRPr="001622B6" w:rsidRDefault="001622B6" w:rsidP="005E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Председатель УИК №317</w:t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А.Г. </w:t>
      </w:r>
      <w:proofErr w:type="spellStart"/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Чендарев</w:t>
      </w:r>
      <w:proofErr w:type="spellEnd"/>
    </w:p>
    <w:p w:rsidR="001622B6" w:rsidRPr="001622B6" w:rsidRDefault="001622B6" w:rsidP="005E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1622B6" w:rsidRPr="005E2B73" w:rsidRDefault="001622B6" w:rsidP="005E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Секретарь УИК №317</w:t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Е.А. </w:t>
      </w:r>
      <w:proofErr w:type="spellStart"/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Светликова</w:t>
      </w:r>
      <w:proofErr w:type="spellEnd"/>
      <w:r w:rsidRPr="001622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5E2B73" w:rsidRPr="001622B6" w:rsidRDefault="005E2B73" w:rsidP="001622B6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vertAlign w:val="superscript"/>
        </w:rPr>
      </w:pPr>
      <w:r w:rsidRPr="005E2B7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vertAlign w:val="superscript"/>
        </w:rPr>
        <w:t xml:space="preserve">                                              </w:t>
      </w:r>
      <w:r w:rsidR="001622B6" w:rsidRPr="001622B6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vertAlign w:val="superscript"/>
        </w:rPr>
        <w:t xml:space="preserve">                                                        </w:t>
      </w:r>
      <w:r w:rsidRPr="005E2B7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vertAlign w:val="superscript"/>
        </w:rPr>
        <w:t xml:space="preserve"> </w:t>
      </w:r>
    </w:p>
    <w:p w:rsidR="00F4606A" w:rsidRPr="00D07F83" w:rsidRDefault="00F4606A" w:rsidP="005E2B73">
      <w:pPr>
        <w:ind w:firstLine="708"/>
        <w:rPr>
          <w:rFonts w:ascii="Times New Roman" w:hAnsi="Times New Roman" w:cs="Times New Roman"/>
        </w:rPr>
      </w:pPr>
    </w:p>
    <w:sectPr w:rsidR="00F4606A" w:rsidRPr="00D07F83" w:rsidSect="0016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EB8"/>
    <w:multiLevelType w:val="hybridMultilevel"/>
    <w:tmpl w:val="EC7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31F1"/>
    <w:multiLevelType w:val="hybridMultilevel"/>
    <w:tmpl w:val="60DEAB22"/>
    <w:lvl w:ilvl="0" w:tplc="B0BA7B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D6B3351"/>
    <w:multiLevelType w:val="hybridMultilevel"/>
    <w:tmpl w:val="F1D06A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276"/>
    <w:rsid w:val="00034475"/>
    <w:rsid w:val="00113DF7"/>
    <w:rsid w:val="00150AD8"/>
    <w:rsid w:val="001622B6"/>
    <w:rsid w:val="00250879"/>
    <w:rsid w:val="00344577"/>
    <w:rsid w:val="00387276"/>
    <w:rsid w:val="00405C80"/>
    <w:rsid w:val="00497781"/>
    <w:rsid w:val="005B0BDA"/>
    <w:rsid w:val="005E2B73"/>
    <w:rsid w:val="00642A43"/>
    <w:rsid w:val="00650396"/>
    <w:rsid w:val="006A4054"/>
    <w:rsid w:val="007073A2"/>
    <w:rsid w:val="00B31FAE"/>
    <w:rsid w:val="00C47DC3"/>
    <w:rsid w:val="00D07F83"/>
    <w:rsid w:val="00D156D2"/>
    <w:rsid w:val="00D720BB"/>
    <w:rsid w:val="00D859B3"/>
    <w:rsid w:val="00D8733C"/>
    <w:rsid w:val="00DF65CA"/>
    <w:rsid w:val="00F00DBA"/>
    <w:rsid w:val="00F4606A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Cab-206.2</dc:creator>
  <cp:lastModifiedBy>Cab-206-1</cp:lastModifiedBy>
  <cp:revision>13</cp:revision>
  <cp:lastPrinted>2016-09-06T07:25:00Z</cp:lastPrinted>
  <dcterms:created xsi:type="dcterms:W3CDTF">2016-08-26T00:25:00Z</dcterms:created>
  <dcterms:modified xsi:type="dcterms:W3CDTF">2016-09-12T00:32:00Z</dcterms:modified>
</cp:coreProperties>
</file>